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ind w:left="0" w:right="0"/>
        <w:jc w:val="center"/>
        <w:rPr>
          <w:rFonts w:hint="default" w:ascii="黑体" w:hAnsi="宋体" w:eastAsia="黑体" w:cs="黑体"/>
          <w:b/>
          <w:bCs/>
          <w:kern w:val="0"/>
          <w:sz w:val="40"/>
          <w:szCs w:val="40"/>
          <w:lang w:val="en-US" w:eastAsia="zh-CN" w:bidi="ar"/>
        </w:rPr>
      </w:pPr>
      <w:bookmarkStart w:id="0" w:name="_GoBack"/>
      <w:r>
        <w:rPr>
          <w:rFonts w:hint="eastAsia" w:ascii="黑体" w:hAnsi="宋体" w:eastAsia="黑体" w:cs="黑体"/>
          <w:b/>
          <w:bCs/>
          <w:kern w:val="0"/>
          <w:sz w:val="40"/>
          <w:szCs w:val="40"/>
          <w:lang w:val="en-US" w:eastAsia="zh-CN" w:bidi="ar"/>
        </w:rPr>
        <w:t>怀远县唐集镇2016年经济社会发展年度计划</w:t>
      </w:r>
    </w:p>
    <w:p>
      <w:pPr>
        <w:keepNext w:val="0"/>
        <w:keepLines w:val="0"/>
        <w:widowControl/>
        <w:suppressLineNumbers w:val="0"/>
        <w:spacing w:before="0" w:beforeAutospacing="0" w:after="0" w:afterAutospacing="0"/>
        <w:ind w:left="0" w:right="0"/>
        <w:jc w:val="left"/>
      </w:pPr>
      <w:r>
        <w:rPr>
          <w:rFonts w:ascii="黑体" w:hAnsi="宋体" w:eastAsia="黑体" w:cs="黑体"/>
          <w:kern w:val="0"/>
          <w:sz w:val="32"/>
          <w:szCs w:val="32"/>
          <w:lang w:val="en-US" w:eastAsia="zh-CN" w:bidi="ar"/>
        </w:rPr>
        <w:t>  </w:t>
      </w:r>
      <w:r>
        <w:rPr>
          <w:rFonts w:hint="eastAsia" w:ascii="黑体" w:hAnsi="宋体" w:eastAsia="黑体" w:cs="黑体"/>
          <w:kern w:val="0"/>
          <w:sz w:val="32"/>
          <w:szCs w:val="32"/>
          <w:lang w:val="en-US" w:eastAsia="zh-CN" w:bidi="ar"/>
        </w:rPr>
        <w:t>一、着力抓好重点项目建设</w:t>
      </w:r>
    </w:p>
    <w:p>
      <w:pPr>
        <w:keepNext w:val="0"/>
        <w:keepLines w:val="0"/>
        <w:widowControl/>
        <w:suppressLineNumbers w:val="0"/>
        <w:spacing w:before="0" w:beforeAutospacing="0" w:after="0" w:afterAutospacing="0"/>
        <w:ind w:left="0" w:right="0" w:firstLine="640" w:firstLineChars="200"/>
        <w:jc w:val="left"/>
      </w:pPr>
      <w:r>
        <w:rPr>
          <w:rFonts w:ascii="仿宋" w:hAnsi="仿宋" w:eastAsia="仿宋" w:cs="仿宋"/>
          <w:kern w:val="0"/>
          <w:sz w:val="32"/>
          <w:szCs w:val="32"/>
          <w:lang w:val="en-US" w:eastAsia="zh-CN" w:bidi="ar"/>
        </w:rPr>
        <w:t>镇党委、政府将始终坚持“</w:t>
      </w:r>
      <w:r>
        <w:rPr>
          <w:rFonts w:hint="eastAsia" w:ascii="仿宋" w:hAnsi="仿宋" w:eastAsia="仿宋" w:cs="仿宋"/>
          <w:kern w:val="0"/>
          <w:sz w:val="32"/>
          <w:szCs w:val="32"/>
          <w:lang w:val="en-US" w:eastAsia="zh-CN" w:bidi="ar"/>
        </w:rPr>
        <w:t>项目兴镇、项目强镇”战略，努力实现三个方面新突破。</w:t>
      </w:r>
      <w:r>
        <w:rPr>
          <w:rFonts w:hint="eastAsia" w:ascii="仿宋" w:hAnsi="仿宋" w:eastAsia="仿宋" w:cs="仿宋"/>
          <w:b/>
          <w:kern w:val="0"/>
          <w:sz w:val="32"/>
          <w:szCs w:val="32"/>
          <w:lang w:val="en-US" w:eastAsia="zh-CN" w:bidi="ar"/>
        </w:rPr>
        <w:t>一是</w:t>
      </w:r>
      <w:r>
        <w:rPr>
          <w:rFonts w:hint="eastAsia" w:ascii="仿宋" w:hAnsi="仿宋" w:eastAsia="仿宋" w:cs="仿宋"/>
          <w:kern w:val="0"/>
          <w:sz w:val="32"/>
          <w:szCs w:val="32"/>
          <w:lang w:val="en-US" w:eastAsia="zh-CN" w:bidi="ar"/>
        </w:rPr>
        <w:t>全力推进采煤塌陷区安置房项目建设，按照项目规划，狠抓项目建设的每一个环节，确保项目质量和进度；</w:t>
      </w:r>
      <w:r>
        <w:rPr>
          <w:rFonts w:hint="eastAsia" w:ascii="仿宋" w:hAnsi="仿宋" w:eastAsia="仿宋" w:cs="仿宋"/>
          <w:b/>
          <w:kern w:val="0"/>
          <w:sz w:val="32"/>
          <w:szCs w:val="32"/>
          <w:lang w:val="en-US" w:eastAsia="zh-CN" w:bidi="ar"/>
        </w:rPr>
        <w:t>二是</w:t>
      </w:r>
      <w:r>
        <w:rPr>
          <w:rFonts w:hint="eastAsia" w:ascii="仿宋" w:hAnsi="仿宋" w:eastAsia="仿宋" w:cs="仿宋"/>
          <w:kern w:val="0"/>
          <w:sz w:val="32"/>
          <w:szCs w:val="32"/>
          <w:lang w:val="en-US" w:eastAsia="zh-CN" w:bidi="ar"/>
        </w:rPr>
        <w:t>抓好水利工程建设，争取上级资金和项目，实施八小水利工程，改善我镇农业生产环境。实施何巷南站、陈庄南站泵站拆除重建，继续实施黑河清淤工程，做好沿河两侧树木、房屋等附属物的登记补偿工作，确保工程质量和工程效果，为唐集实现农业现代化打下坚实基础；三</w:t>
      </w:r>
      <w:r>
        <w:rPr>
          <w:rFonts w:hint="eastAsia" w:ascii="仿宋" w:hAnsi="仿宋" w:eastAsia="仿宋" w:cs="仿宋"/>
          <w:b/>
          <w:kern w:val="0"/>
          <w:sz w:val="32"/>
          <w:szCs w:val="32"/>
          <w:lang w:val="en-US" w:eastAsia="zh-CN" w:bidi="ar"/>
        </w:rPr>
        <w:t>是</w:t>
      </w:r>
      <w:r>
        <w:rPr>
          <w:rFonts w:hint="eastAsia" w:ascii="仿宋" w:hAnsi="仿宋" w:eastAsia="仿宋" w:cs="仿宋"/>
          <w:kern w:val="0"/>
          <w:sz w:val="32"/>
          <w:szCs w:val="32"/>
          <w:lang w:val="en-US" w:eastAsia="zh-CN" w:bidi="ar"/>
        </w:rPr>
        <w:t>着力实施美好乡村建设，</w:t>
      </w:r>
      <w:r>
        <w:rPr>
          <w:rFonts w:hint="default" w:ascii="仿宋_GB2312" w:eastAsia="仿宋_GB2312" w:cs="仿宋_GB2312" w:hAnsiTheme="minorHAnsi"/>
          <w:kern w:val="0"/>
          <w:sz w:val="32"/>
          <w:szCs w:val="32"/>
          <w:lang w:val="en-US" w:eastAsia="zh-CN" w:bidi="ar"/>
        </w:rPr>
        <w:t>在李圩美好乡村建设的基础上，2016年着力实施山前村美好乡村建设，李圩村进一步做好长效机制建设，山前村着力实施好各项基础设施建设，打造精品，亮出特色。</w:t>
      </w:r>
      <w:r>
        <w:rPr>
          <w:rFonts w:hint="eastAsia" w:ascii="仿宋" w:hAnsi="仿宋" w:eastAsia="仿宋" w:cs="仿宋"/>
          <w:b/>
          <w:kern w:val="0"/>
          <w:sz w:val="32"/>
          <w:szCs w:val="32"/>
          <w:lang w:val="en-US" w:eastAsia="zh-CN" w:bidi="ar"/>
        </w:rPr>
        <w:t>四是</w:t>
      </w:r>
      <w:r>
        <w:rPr>
          <w:rFonts w:hint="default" w:ascii="仿宋_GB2312" w:eastAsia="仿宋_GB2312" w:cs="仿宋_GB2312" w:hAnsiTheme="minorHAnsi"/>
          <w:kern w:val="0"/>
          <w:sz w:val="32"/>
          <w:szCs w:val="32"/>
          <w:lang w:val="en-US" w:eastAsia="zh-CN" w:bidi="ar"/>
        </w:rPr>
        <w:t>抓好农村道路建设，扎实推</w:t>
      </w:r>
      <w:r>
        <w:rPr>
          <w:rFonts w:hint="eastAsia" w:ascii="仿宋" w:hAnsi="仿宋" w:eastAsia="仿宋" w:cs="仿宋"/>
          <w:kern w:val="0"/>
          <w:sz w:val="32"/>
          <w:szCs w:val="32"/>
          <w:lang w:val="en-US" w:eastAsia="zh-CN" w:bidi="ar"/>
        </w:rPr>
        <w:t>进县道046升级改造工程建设和省道225改造建设，进一步优化镇域交通环境和承载能力；修建唐万大桥至白莲坡茨淮新河堤顶路，争取通过一事一议项目，修建自然村组水泥路。主动申请上级支持，打造省道225线唐集街道段人车分离道路，形成机动车道、人行道和绿化带相统一。</w:t>
      </w:r>
    </w:p>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32"/>
          <w:szCs w:val="32"/>
          <w:lang w:val="en-US" w:eastAsia="zh-CN" w:bidi="ar"/>
        </w:rPr>
        <w:t>　　二、深化农村综合改革</w:t>
      </w:r>
    </w:p>
    <w:p>
      <w:pPr>
        <w:keepNext w:val="0"/>
        <w:keepLines w:val="0"/>
        <w:widowControl/>
        <w:suppressLineNumbers w:val="0"/>
        <w:spacing w:before="0" w:beforeAutospacing="0" w:after="0" w:afterAutospacing="0" w:line="560" w:lineRule="atLeast"/>
        <w:ind w:left="0" w:right="0" w:firstLine="640"/>
        <w:jc w:val="left"/>
      </w:pPr>
      <w:r>
        <w:rPr>
          <w:rFonts w:hint="default" w:ascii="仿宋_GB2312" w:eastAsia="仿宋_GB2312" w:cs="仿宋_GB2312" w:hAnsiTheme="minorHAnsi"/>
          <w:kern w:val="0"/>
          <w:sz w:val="32"/>
          <w:szCs w:val="32"/>
          <w:lang w:val="en-US" w:eastAsia="zh-CN" w:bidi="ar"/>
        </w:rPr>
        <w:t>开展农村集体土地和农民宅基地确权工作，逐步建立区域性土地流转有形市场，进一步提升土地生产效率。培育和提升酥瓜种植业、肉鸡养殖业、农机服务业等农民专业合作社，为发展现代化农业提供产前、产中和产后技术服务。加快土地流转先行先试步伐，进一步扩大谷湖酥瓜的种植规模，改善农业生产结构。发展并壮大村级集体经济，除牛圩、骑龙要实现5万元的目标任务外，其他村集体经济发展必须突破1万元。开展农业综合开发示范基地项目建设，以牡丹花卉、石榴种植为基础，发展苗圃种植业，优化我镇产业结构，打造一镇一品特色产业。深入推进农村地区环境综合整治工作，整治村级环境卫生，加大对村级环卫工作经费投</w:t>
      </w:r>
      <w:r>
        <w:rPr>
          <w:rFonts w:hint="eastAsia" w:ascii="仿宋" w:hAnsi="仿宋" w:eastAsia="仿宋" w:cs="仿宋"/>
          <w:kern w:val="0"/>
          <w:sz w:val="32"/>
          <w:szCs w:val="32"/>
          <w:lang w:val="en-US" w:eastAsia="zh-CN" w:bidi="ar"/>
        </w:rPr>
        <w:t>入，动员群众自觉参与到清洁工程上来，建立环境整治长效机制，创建文明、整洁、优美的农村新环境。</w:t>
      </w:r>
      <w:r>
        <w:rPr>
          <w:rFonts w:hint="default" w:ascii="仿宋_GB2312" w:eastAsia="仿宋_GB2312" w:cs="仿宋_GB2312" w:hAnsiTheme="minorHAnsi"/>
          <w:kern w:val="0"/>
          <w:sz w:val="32"/>
          <w:szCs w:val="32"/>
          <w:lang w:val="en-US" w:eastAsia="zh-CN" w:bidi="ar"/>
        </w:rPr>
        <w:t>深化农村殡葬改革，大力整治治丧环境，倡导丧事俭办和文明祭祀，火化工作疏导结合，引导丧户主动火化，坚决制止土葬行为，提高火化率。</w:t>
      </w:r>
    </w:p>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32"/>
          <w:szCs w:val="32"/>
          <w:lang w:val="en-US" w:eastAsia="zh-CN" w:bidi="ar"/>
        </w:rPr>
        <w:t>　　三、发展民生促发展</w:t>
      </w:r>
    </w:p>
    <w:p>
      <w:pPr>
        <w:keepNext w:val="0"/>
        <w:keepLines w:val="0"/>
        <w:widowControl/>
        <w:suppressLineNumbers w:val="0"/>
        <w:spacing w:before="0" w:beforeAutospacing="0" w:after="0" w:afterAutospacing="0"/>
        <w:ind w:left="0" w:right="0"/>
        <w:jc w:val="left"/>
      </w:pPr>
      <w:r>
        <w:rPr>
          <w:rFonts w:hint="eastAsia" w:ascii="仿宋" w:hAnsi="仿宋" w:eastAsia="仿宋" w:cs="仿宋"/>
          <w:kern w:val="0"/>
          <w:sz w:val="32"/>
          <w:szCs w:val="32"/>
          <w:lang w:val="en-US" w:eastAsia="zh-CN" w:bidi="ar"/>
        </w:rPr>
        <w:t>　　2016年，镇政府集中精力财力，重点抓如下几项民生工作：</w:t>
      </w:r>
      <w:r>
        <w:rPr>
          <w:rFonts w:hint="eastAsia" w:ascii="仿宋" w:hAnsi="仿宋" w:eastAsia="仿宋" w:cs="仿宋"/>
          <w:b/>
          <w:kern w:val="0"/>
          <w:sz w:val="32"/>
          <w:szCs w:val="32"/>
          <w:lang w:val="en-US" w:eastAsia="zh-CN" w:bidi="ar"/>
        </w:rPr>
        <w:t>一是清理、规范低保户。</w:t>
      </w:r>
      <w:r>
        <w:rPr>
          <w:rFonts w:ascii="楷体" w:hAnsi="楷体" w:eastAsia="楷体" w:cs="楷体"/>
          <w:kern w:val="0"/>
          <w:sz w:val="32"/>
          <w:szCs w:val="32"/>
          <w:lang w:val="en-US" w:eastAsia="zh-CN" w:bidi="ar"/>
        </w:rPr>
        <w:t>继续</w:t>
      </w:r>
      <w:r>
        <w:rPr>
          <w:rFonts w:hint="eastAsia" w:ascii="仿宋" w:hAnsi="仿宋" w:eastAsia="仿宋" w:cs="仿宋"/>
          <w:kern w:val="0"/>
          <w:sz w:val="32"/>
          <w:szCs w:val="32"/>
          <w:lang w:val="en-US" w:eastAsia="zh-CN" w:bidi="ar"/>
        </w:rPr>
        <w:t>清理不符合条件的低保户，让更多应当享有低保家庭享有低保。</w:t>
      </w:r>
      <w:r>
        <w:rPr>
          <w:rFonts w:hint="eastAsia" w:ascii="仿宋" w:hAnsi="仿宋" w:eastAsia="仿宋" w:cs="仿宋"/>
          <w:b/>
          <w:kern w:val="0"/>
          <w:sz w:val="32"/>
          <w:szCs w:val="32"/>
          <w:lang w:val="en-US" w:eastAsia="zh-CN" w:bidi="ar"/>
        </w:rPr>
        <w:t>二是进一步提标扩面危房改造，</w:t>
      </w:r>
      <w:r>
        <w:rPr>
          <w:rFonts w:hint="eastAsia" w:ascii="仿宋" w:hAnsi="仿宋" w:eastAsia="仿宋" w:cs="仿宋"/>
          <w:kern w:val="0"/>
          <w:sz w:val="32"/>
          <w:szCs w:val="32"/>
          <w:lang w:val="en-US" w:eastAsia="zh-CN" w:bidi="ar"/>
        </w:rPr>
        <w:t>按照县危房改造实施方案，积极做好危房改造的申报、审批、实施和验收等环节，确保农户有房可居。</w:t>
      </w:r>
      <w:r>
        <w:rPr>
          <w:rFonts w:hint="eastAsia" w:ascii="仿宋" w:hAnsi="仿宋" w:eastAsia="仿宋" w:cs="仿宋"/>
          <w:b/>
          <w:kern w:val="0"/>
          <w:sz w:val="32"/>
          <w:szCs w:val="32"/>
          <w:lang w:val="en-US" w:eastAsia="zh-CN" w:bidi="ar"/>
        </w:rPr>
        <w:t>三是做好精准扶贫工作，</w:t>
      </w:r>
      <w:r>
        <w:rPr>
          <w:rFonts w:hint="eastAsia" w:ascii="仿宋" w:hAnsi="仿宋" w:eastAsia="仿宋" w:cs="仿宋"/>
          <w:kern w:val="0"/>
          <w:sz w:val="32"/>
          <w:szCs w:val="32"/>
          <w:lang w:val="en-US" w:eastAsia="zh-CN" w:bidi="ar"/>
        </w:rPr>
        <w:t>加大对贫困村、贫困户的资金投入和技术支持，选准脱贫项目，确保贫困村、贫困户在规定时间内脱贫，让群众过上幸福富裕的生活。</w:t>
      </w:r>
      <w:r>
        <w:rPr>
          <w:rFonts w:hint="eastAsia" w:ascii="仿宋" w:hAnsi="仿宋" w:eastAsia="仿宋" w:cs="仿宋"/>
          <w:b/>
          <w:kern w:val="0"/>
          <w:sz w:val="32"/>
          <w:szCs w:val="32"/>
          <w:lang w:val="en-US" w:eastAsia="zh-CN" w:bidi="ar"/>
        </w:rPr>
        <w:t>四是继续完善社会保障制度</w:t>
      </w:r>
      <w:r>
        <w:rPr>
          <w:rFonts w:hint="eastAsia" w:ascii="仿宋" w:hAnsi="仿宋" w:eastAsia="仿宋" w:cs="仿宋"/>
          <w:kern w:val="0"/>
          <w:sz w:val="32"/>
          <w:szCs w:val="32"/>
          <w:lang w:val="en-US" w:eastAsia="zh-CN" w:bidi="ar"/>
        </w:rPr>
        <w:t>，将新型农保、城乡居保、社保提标扩面工作在全镇深入推进，解决群众老有所养、病有所医的难题。</w:t>
      </w:r>
    </w:p>
    <w:p>
      <w:pPr>
        <w:keepNext w:val="0"/>
        <w:keepLines w:val="0"/>
        <w:widowControl/>
        <w:suppressLineNumbers w:val="0"/>
        <w:spacing w:before="0" w:beforeAutospacing="0" w:after="0" w:afterAutospacing="0"/>
        <w:ind w:left="0" w:right="0"/>
        <w:jc w:val="left"/>
      </w:pPr>
      <w:r>
        <w:rPr>
          <w:rFonts w:hint="eastAsia" w:ascii="黑体" w:hAnsi="宋体" w:eastAsia="黑体" w:cs="黑体"/>
          <w:kern w:val="0"/>
          <w:sz w:val="32"/>
          <w:szCs w:val="32"/>
          <w:lang w:val="en-US" w:eastAsia="zh-CN" w:bidi="ar"/>
        </w:rPr>
        <w:t>　　四、加强维稳促和谐</w:t>
      </w:r>
    </w:p>
    <w:p>
      <w:pPr>
        <w:keepNext w:val="0"/>
        <w:keepLines w:val="0"/>
        <w:widowControl/>
        <w:suppressLineNumbers w:val="0"/>
        <w:spacing w:before="0" w:beforeAutospacing="0" w:after="0" w:afterAutospacing="0"/>
        <w:ind w:left="0" w:right="0" w:firstLine="640" w:firstLineChars="200"/>
        <w:jc w:val="left"/>
      </w:pPr>
      <w:r>
        <w:rPr>
          <w:rFonts w:hint="eastAsia" w:ascii="仿宋" w:hAnsi="仿宋" w:eastAsia="仿宋" w:cs="仿宋"/>
          <w:kern w:val="0"/>
          <w:sz w:val="32"/>
          <w:szCs w:val="32"/>
          <w:lang w:val="en-US" w:eastAsia="zh-CN" w:bidi="ar"/>
        </w:rPr>
        <w:t>2016年，我们继续加强创建平安工作，继续深入细致做好维护社会治安和稳定的各项工作，对可能引起群众性事件或不安定因素的事件要及时主动介入并采取措施平息解决，积极开展矛盾纠纷排查调处工作，化解信访积案，全力维护社会稳定和治安秩序平稳，把握社会管理的主动权。不断加强基层基础建设，形成群防群治网络并发挥作用，齐抓共管工作格局更加完善，社会治安综合治理措施在基层全面落实，使我镇治安形势持续稳定，重特大刑事案件和多发性案件，社会丑恶现象减少，社会治安秩序优良，人民群众有安全感。</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kern w:val="0"/>
          <w:sz w:val="32"/>
          <w:szCs w:val="32"/>
          <w:lang w:val="en-US" w:eastAsia="zh-CN" w:bidi="ar"/>
        </w:rPr>
        <w:t>五、加强土地管理，规范农民建房秩序。</w:t>
      </w:r>
      <w:r>
        <w:rPr>
          <w:rFonts w:hint="default" w:ascii="仿宋_GB2312" w:eastAsia="仿宋_GB2312" w:cs="仿宋_GB2312" w:hAnsiTheme="minorHAnsi"/>
          <w:kern w:val="0"/>
          <w:sz w:val="32"/>
          <w:szCs w:val="32"/>
          <w:lang w:val="en-US" w:eastAsia="zh-CN" w:bidi="ar"/>
        </w:rPr>
        <w:t>本着以人为本，保护耕地的原则，继续严格按法规办事，严格农民建房审批程序，既要满足群众的刚性需求，又要保护耕地。对在建没审批的建筑一律无条件停止建设；对在建的或者建成的侵占基本农田、违反规划的建筑进行认定，依法强制拆除；新开工的违章建筑发现一起查处一起，切实把违法违章建房用地行为消除在萌芽状态；坚持整治与疏导相结合，进一步规范村镇建设管理和提升农房风貌水平，不但在规范用地上下功夫，还在建房风格上求创新。</w:t>
      </w:r>
    </w:p>
    <w:p>
      <w:pPr>
        <w:keepNext w:val="0"/>
        <w:keepLines w:val="0"/>
        <w:widowControl/>
        <w:suppressLineNumbers w:val="0"/>
        <w:spacing w:before="0" w:beforeAutospacing="0" w:after="0" w:afterAutospacing="0"/>
        <w:ind w:left="0" w:right="0" w:firstLine="640" w:firstLineChars="200"/>
        <w:jc w:val="left"/>
      </w:pPr>
      <w:r>
        <w:rPr>
          <w:rFonts w:hint="eastAsia" w:ascii="黑体" w:hAnsi="宋体" w:eastAsia="黑体" w:cs="黑体"/>
          <w:kern w:val="0"/>
          <w:sz w:val="32"/>
          <w:szCs w:val="32"/>
          <w:lang w:val="en-US" w:eastAsia="zh-CN" w:bidi="ar"/>
        </w:rPr>
        <w:t>六、创新驱动加快推进工业经济发展规模。</w:t>
      </w:r>
      <w:r>
        <w:rPr>
          <w:rFonts w:hint="default" w:ascii="仿宋_GB2312" w:eastAsia="仿宋_GB2312" w:cs="仿宋_GB2312" w:hAnsiTheme="minorHAnsi"/>
          <w:kern w:val="0"/>
          <w:sz w:val="32"/>
          <w:szCs w:val="32"/>
          <w:lang w:val="en-US" w:eastAsia="zh-CN" w:bidi="ar"/>
        </w:rPr>
        <w:t>唐集镇是农业大镇，要突破发展瓶颈，必须调整经济发展结构，创新驱动，加快推进工业经济发展规模。</w:t>
      </w:r>
      <w:r>
        <w:rPr>
          <w:rFonts w:hint="default" w:ascii="仿宋_GB2312" w:eastAsia="仿宋_GB2312" w:cs="仿宋_GB2312" w:hAnsiTheme="minorHAnsi"/>
          <w:b/>
          <w:kern w:val="0"/>
          <w:sz w:val="32"/>
          <w:szCs w:val="32"/>
          <w:lang w:val="en-US" w:eastAsia="zh-CN" w:bidi="ar"/>
        </w:rPr>
        <w:t>首先要</w:t>
      </w:r>
      <w:r>
        <w:rPr>
          <w:rFonts w:hint="default" w:ascii="仿宋_GB2312" w:eastAsia="仿宋_GB2312" w:cs="仿宋_GB2312" w:hAnsiTheme="minorHAnsi"/>
          <w:kern w:val="0"/>
          <w:sz w:val="32"/>
          <w:szCs w:val="32"/>
          <w:lang w:val="en-US" w:eastAsia="zh-CN" w:bidi="ar"/>
        </w:rPr>
        <w:t>扩大农民工创业园，盘活现有厂房、场地、仓库等闲置资产资源，争取入驻更多的企业入园。</w:t>
      </w:r>
      <w:r>
        <w:rPr>
          <w:rFonts w:hint="default" w:ascii="仿宋_GB2312" w:eastAsia="仿宋_GB2312" w:cs="仿宋_GB2312" w:hAnsiTheme="minorHAnsi"/>
          <w:b/>
          <w:kern w:val="0"/>
          <w:sz w:val="32"/>
          <w:szCs w:val="32"/>
          <w:lang w:val="en-US" w:eastAsia="zh-CN" w:bidi="ar"/>
        </w:rPr>
        <w:t>二要</w:t>
      </w:r>
      <w:r>
        <w:rPr>
          <w:rFonts w:hint="default" w:ascii="仿宋_GB2312" w:eastAsia="仿宋_GB2312" w:cs="仿宋_GB2312" w:hAnsiTheme="minorHAnsi"/>
          <w:kern w:val="0"/>
          <w:sz w:val="32"/>
          <w:szCs w:val="32"/>
          <w:lang w:val="en-US" w:eastAsia="zh-CN" w:bidi="ar"/>
        </w:rPr>
        <w:t>发展农产品加工业，由粗放型农业向精细型农业转化。充分发挥农业大镇优势，鼓励创办农产品加工企业，提升农产品附加值，吸纳我镇剩余劳动力。</w:t>
      </w:r>
      <w:r>
        <w:rPr>
          <w:rFonts w:hint="default" w:ascii="仿宋_GB2312" w:eastAsia="仿宋_GB2312" w:cs="仿宋_GB2312" w:hAnsiTheme="minorHAnsi"/>
          <w:b/>
          <w:kern w:val="0"/>
          <w:sz w:val="32"/>
          <w:szCs w:val="32"/>
          <w:lang w:val="en-US" w:eastAsia="zh-CN" w:bidi="ar"/>
        </w:rPr>
        <w:t>三要</w:t>
      </w:r>
      <w:r>
        <w:rPr>
          <w:rFonts w:hint="default" w:ascii="仿宋_GB2312" w:eastAsia="仿宋_GB2312" w:cs="仿宋_GB2312" w:hAnsiTheme="minorHAnsi"/>
          <w:kern w:val="0"/>
          <w:sz w:val="32"/>
          <w:szCs w:val="32"/>
          <w:lang w:val="en-US" w:eastAsia="zh-CN" w:bidi="ar"/>
        </w:rPr>
        <w:t>广泛开展万众创新、全民创业活动。让一切有利于发展的源泉充分涌流，让一切有利于发展的活力竞相迸发。</w:t>
      </w:r>
      <w:r>
        <w:rPr>
          <w:rFonts w:hint="default" w:ascii="仿宋_GB2312" w:eastAsia="仿宋_GB2312" w:cs="仿宋_GB2312" w:hAnsiTheme="minorHAnsi"/>
          <w:b/>
          <w:kern w:val="0"/>
          <w:sz w:val="32"/>
          <w:szCs w:val="32"/>
          <w:lang w:val="en-US" w:eastAsia="zh-CN" w:bidi="ar"/>
        </w:rPr>
        <w:t>四要</w:t>
      </w:r>
      <w:r>
        <w:rPr>
          <w:rFonts w:hint="default" w:ascii="仿宋_GB2312" w:eastAsia="仿宋_GB2312" w:cs="仿宋_GB2312" w:hAnsiTheme="minorHAnsi"/>
          <w:kern w:val="0"/>
          <w:sz w:val="32"/>
          <w:szCs w:val="32"/>
          <w:lang w:val="en-US" w:eastAsia="zh-CN" w:bidi="ar"/>
        </w:rPr>
        <w:t>积极落实优惠政策，扶持本地现有企业（如牡丹产业园等）实现优化升级，主动开展政银企对接，拓展融资渠道，帮助企业做大做强。</w:t>
      </w:r>
      <w:r>
        <w:rPr>
          <w:rFonts w:hint="eastAsia" w:ascii="仿宋" w:hAnsi="仿宋" w:eastAsia="仿宋" w:cs="仿宋"/>
          <w:b/>
          <w:kern w:val="0"/>
          <w:sz w:val="32"/>
          <w:szCs w:val="32"/>
          <w:lang w:val="en-US" w:eastAsia="zh-CN" w:bidi="ar"/>
        </w:rPr>
        <w:t>五是</w:t>
      </w:r>
      <w:r>
        <w:rPr>
          <w:rFonts w:hint="eastAsia" w:ascii="仿宋" w:hAnsi="仿宋" w:eastAsia="仿宋" w:cs="仿宋"/>
          <w:kern w:val="0"/>
          <w:sz w:val="32"/>
          <w:szCs w:val="32"/>
          <w:lang w:val="en-US" w:eastAsia="zh-CN" w:bidi="ar"/>
        </w:rPr>
        <w:t>继续加大招商引资的力度，不断拓宽招商引资渠道;主动提供优质服务，不断优化经济发展软环境，提高吸引力，力争引入一批无污染，耗能低的项目，不断提高我镇工业产值的比重。</w:t>
      </w:r>
    </w:p>
    <w:p>
      <w:pPr>
        <w:keepNext w:val="0"/>
        <w:keepLines w:val="0"/>
        <w:widowControl/>
        <w:suppressLineNumbers w:val="0"/>
        <w:spacing w:before="0" w:beforeAutospacing="0" w:after="0" w:afterAutospacing="0" w:line="560" w:lineRule="atLeast"/>
        <w:ind w:left="0" w:right="0" w:firstLine="640"/>
        <w:jc w:val="left"/>
      </w:pPr>
      <w:r>
        <w:rPr>
          <w:rFonts w:hint="eastAsia" w:ascii="黑体" w:hAnsi="宋体" w:eastAsia="黑体" w:cs="黑体"/>
          <w:kern w:val="0"/>
          <w:sz w:val="32"/>
          <w:szCs w:val="32"/>
          <w:lang w:val="en-US" w:eastAsia="zh-CN" w:bidi="ar"/>
        </w:rPr>
        <w:t>七、务实发展守底线</w:t>
      </w:r>
    </w:p>
    <w:p>
      <w:pPr>
        <w:keepNext w:val="0"/>
        <w:keepLines w:val="0"/>
        <w:widowControl/>
        <w:suppressLineNumbers w:val="0"/>
        <w:spacing w:before="0" w:beforeAutospacing="0" w:after="0" w:afterAutospacing="0"/>
        <w:ind w:left="0" w:right="0"/>
        <w:jc w:val="left"/>
      </w:pPr>
      <w:r>
        <w:rPr>
          <w:rFonts w:hint="eastAsia" w:ascii="仿宋" w:hAnsi="仿宋" w:eastAsia="仿宋" w:cs="仿宋"/>
          <w:kern w:val="0"/>
          <w:sz w:val="32"/>
          <w:szCs w:val="32"/>
          <w:lang w:val="en-US" w:eastAsia="zh-CN" w:bidi="ar"/>
        </w:rPr>
        <w:t>　　进一步加强机关作风建设，自觉执行党风廉政建设的有关规定，常修为政之德，常怀律己之心，纯洁自己的社交圈，净化生活圈、规范工作圈、管住活动圈，不断完善政府机构政务财务制度，加强干部管理。坚决落实党纪、政纪监督问责机制，提高全镇党员干部落实党风廉政建设责任制的自觉性，确保反腐倡廉工作形势优良，坚持杜绝吃、拿、卡、要、办事拖拉现象，规范办事流程，提高行政服务水平，提升政府执政公信力度，努力建成开创型、服务型、廉洁型、诚信型的政府。</w:t>
      </w:r>
    </w:p>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5D18A5"/>
    <w:rsid w:val="6C5D1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FollowedHyperlink"/>
    <w:basedOn w:val="3"/>
    <w:uiPriority w:val="0"/>
    <w:rPr>
      <w:color w:val="800080"/>
      <w:u w:val="single"/>
    </w:rPr>
  </w:style>
  <w:style w:type="character" w:styleId="6">
    <w:name w:val="HTML Definition"/>
    <w:basedOn w:val="3"/>
    <w:uiPriority w:val="0"/>
    <w:rPr>
      <w:i/>
    </w:rPr>
  </w:style>
  <w:style w:type="character" w:styleId="7">
    <w:name w:val="Hyperlink"/>
    <w:basedOn w:val="3"/>
    <w:uiPriority w:val="0"/>
    <w:rPr>
      <w:color w:val="0000FF"/>
      <w:u w:val="single"/>
    </w:rPr>
  </w:style>
  <w:style w:type="character" w:styleId="8">
    <w:name w:val="HTML Code"/>
    <w:basedOn w:val="3"/>
    <w:uiPriority w:val="0"/>
    <w:rPr>
      <w:rFonts w:hint="default" w:ascii="monospace" w:hAnsi="monospace" w:eastAsia="monospace" w:cs="monospace"/>
      <w:sz w:val="21"/>
      <w:szCs w:val="21"/>
    </w:rPr>
  </w:style>
  <w:style w:type="character" w:styleId="9">
    <w:name w:val="HTML Keyboard"/>
    <w:basedOn w:val="3"/>
    <w:uiPriority w:val="0"/>
    <w:rPr>
      <w:rFonts w:hint="default" w:ascii="monospace" w:hAnsi="monospace" w:eastAsia="monospace" w:cs="monospace"/>
      <w:sz w:val="21"/>
      <w:szCs w:val="21"/>
    </w:rPr>
  </w:style>
  <w:style w:type="character" w:styleId="10">
    <w:name w:val="HTML Sample"/>
    <w:basedOn w:val="3"/>
    <w:uiPriority w:val="0"/>
    <w:rPr>
      <w:rFonts w:ascii="monospace" w:hAnsi="monospace" w:eastAsia="monospace" w:cs="monospace"/>
      <w:sz w:val="21"/>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2020-06-28T11:40:00Z</dcterms:created>
  <dc:creator>lenovo</dc:creator>
  <cp:lastModifiedBy>lenovo</cp:lastModifiedBy>
  <dcterms:modified xsi:type="dcterms:W3CDTF">2020-06-28T11:44:57Z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