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E7" w:rsidRPr="00E108CE" w:rsidRDefault="00CC3709" w:rsidP="00E108CE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108CE">
        <w:rPr>
          <w:rFonts w:ascii="方正小标宋简体" w:eastAsia="方正小标宋简体" w:hint="eastAsia"/>
          <w:b/>
          <w:sz w:val="44"/>
          <w:szCs w:val="44"/>
        </w:rPr>
        <w:t>龙亢镇渡口度汛应急预案</w:t>
      </w:r>
    </w:p>
    <w:p w:rsidR="00E108CE" w:rsidRDefault="00E108CE" w:rsidP="00E108CE">
      <w:pPr>
        <w:spacing w:line="560" w:lineRule="exact"/>
        <w:ind w:firstLineChars="250" w:firstLine="800"/>
        <w:rPr>
          <w:rFonts w:ascii="仿宋" w:eastAsia="仿宋" w:hAnsi="仿宋"/>
          <w:sz w:val="32"/>
        </w:rPr>
      </w:pPr>
    </w:p>
    <w:p w:rsidR="00CC3709" w:rsidRPr="00E108CE" w:rsidRDefault="00CC3709" w:rsidP="00E108CE">
      <w:pPr>
        <w:spacing w:line="560" w:lineRule="exact"/>
        <w:ind w:firstLineChars="250" w:firstLine="800"/>
        <w:rPr>
          <w:rFonts w:ascii="仿宋" w:eastAsia="仿宋" w:hAnsi="仿宋"/>
          <w:sz w:val="32"/>
        </w:rPr>
      </w:pPr>
      <w:bookmarkStart w:id="0" w:name="OLE_LINK1"/>
      <w:r w:rsidRPr="00E108CE">
        <w:rPr>
          <w:rFonts w:ascii="仿宋" w:eastAsia="仿宋" w:hAnsi="仿宋" w:hint="eastAsia"/>
          <w:sz w:val="32"/>
        </w:rPr>
        <w:t>为提高我镇渡口度汛应急救援能力，及时有效组织抢险救助工作，避免或减少人员伤亡和财产损失。</w:t>
      </w:r>
      <w:bookmarkStart w:id="1" w:name="OLE_LINK2"/>
      <w:bookmarkEnd w:id="0"/>
      <w:r w:rsidRPr="00E108CE">
        <w:rPr>
          <w:rFonts w:ascii="仿宋" w:eastAsia="仿宋" w:hAnsi="仿宋" w:hint="eastAsia"/>
          <w:sz w:val="32"/>
        </w:rPr>
        <w:t>依据《中华人民共和国安全生产法》、《中华人民共和国内河交通安全管理条例》、《中华人民共和国防洪法》等法律、法规及相关文件要求，结合我镇实际，制定本预案。</w:t>
      </w:r>
    </w:p>
    <w:p w:rsidR="00EF4591" w:rsidRPr="00E108CE" w:rsidRDefault="00E108CE" w:rsidP="00E108CE">
      <w:pPr>
        <w:spacing w:line="560" w:lineRule="exact"/>
        <w:ind w:left="142"/>
        <w:rPr>
          <w:rFonts w:ascii="仿宋" w:eastAsia="仿宋" w:hAnsi="仿宋"/>
          <w:sz w:val="32"/>
        </w:rPr>
      </w:pPr>
      <w:bookmarkStart w:id="2" w:name="OLE_LINK3"/>
      <w:bookmarkEnd w:id="1"/>
      <w:r>
        <w:rPr>
          <w:rFonts w:ascii="仿宋" w:eastAsia="仿宋" w:hAnsi="仿宋" w:hint="eastAsia"/>
          <w:sz w:val="32"/>
        </w:rPr>
        <w:t>一、</w:t>
      </w:r>
      <w:r w:rsidR="00EF4591" w:rsidRPr="00E108CE">
        <w:rPr>
          <w:rFonts w:ascii="仿宋" w:eastAsia="仿宋" w:hAnsi="仿宋" w:hint="eastAsia"/>
          <w:sz w:val="32"/>
        </w:rPr>
        <w:t>适用范围：本预案适用于在本镇范围内所有渡口度汛工作。</w:t>
      </w:r>
    </w:p>
    <w:p w:rsidR="00EF4591" w:rsidRPr="00E108CE" w:rsidRDefault="00E108CE" w:rsidP="00E108CE">
      <w:pPr>
        <w:spacing w:line="560" w:lineRule="exact"/>
        <w:ind w:left="10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二、</w:t>
      </w:r>
      <w:r w:rsidR="00EF4591" w:rsidRPr="00E108CE">
        <w:rPr>
          <w:rFonts w:ascii="仿宋" w:eastAsia="仿宋" w:hAnsi="仿宋" w:hint="eastAsia"/>
          <w:sz w:val="32"/>
        </w:rPr>
        <w:t>适用原则：贯彻统一领导、分级负责、反应及时、措施果断、依靠科学、协调合作的原则。</w:t>
      </w:r>
    </w:p>
    <w:p w:rsidR="00CC3709" w:rsidRPr="00E108CE" w:rsidRDefault="00EF4591" w:rsidP="00E108CE">
      <w:pPr>
        <w:spacing w:line="560" w:lineRule="exact"/>
        <w:ind w:left="142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三、</w:t>
      </w:r>
      <w:r w:rsidR="00CC3709" w:rsidRPr="00E108CE">
        <w:rPr>
          <w:rFonts w:ascii="仿宋" w:eastAsia="仿宋" w:hAnsi="仿宋" w:hint="eastAsia"/>
          <w:sz w:val="32"/>
        </w:rPr>
        <w:t>组织</w:t>
      </w:r>
      <w:r w:rsidR="009D08DE" w:rsidRPr="00E108CE">
        <w:rPr>
          <w:rFonts w:ascii="仿宋" w:eastAsia="仿宋" w:hAnsi="仿宋" w:hint="eastAsia"/>
          <w:sz w:val="32"/>
        </w:rPr>
        <w:t>机构和职责</w:t>
      </w:r>
      <w:r w:rsidR="00CC3709" w:rsidRPr="00E108CE">
        <w:rPr>
          <w:rFonts w:ascii="仿宋" w:eastAsia="仿宋" w:hAnsi="仿宋" w:hint="eastAsia"/>
          <w:sz w:val="32"/>
        </w:rPr>
        <w:t>：</w:t>
      </w:r>
    </w:p>
    <w:p w:rsidR="009D08DE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（一）组织机构：镇政府成立渡口度汛应急指挥部</w:t>
      </w:r>
    </w:p>
    <w:p w:rsidR="00690914" w:rsidRDefault="009D08D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组  长：</w:t>
      </w:r>
      <w:r w:rsidR="00E108CE">
        <w:rPr>
          <w:rFonts w:ascii="仿宋" w:eastAsia="仿宋" w:hAnsi="仿宋" w:hint="eastAsia"/>
          <w:sz w:val="32"/>
        </w:rPr>
        <w:t>王冲</w:t>
      </w:r>
    </w:p>
    <w:p w:rsidR="00E108CE" w:rsidRDefault="009D08D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副组长：</w:t>
      </w:r>
      <w:r w:rsidR="00690914">
        <w:rPr>
          <w:rFonts w:ascii="仿宋" w:eastAsia="仿宋" w:hAnsi="仿宋" w:hint="eastAsia"/>
          <w:sz w:val="32"/>
        </w:rPr>
        <w:t>吴军、韩春泉</w:t>
      </w:r>
      <w:r w:rsidRPr="00E108CE">
        <w:rPr>
          <w:rFonts w:ascii="仿宋" w:eastAsia="仿宋" w:hAnsi="仿宋" w:hint="eastAsia"/>
          <w:sz w:val="32"/>
        </w:rPr>
        <w:t>、</w:t>
      </w:r>
      <w:r w:rsidR="00690914">
        <w:rPr>
          <w:rFonts w:ascii="仿宋" w:eastAsia="仿宋" w:hAnsi="仿宋" w:hint="eastAsia"/>
          <w:sz w:val="32"/>
        </w:rPr>
        <w:t>王军</w:t>
      </w:r>
    </w:p>
    <w:p w:rsidR="009D08DE" w:rsidRPr="00E108CE" w:rsidRDefault="009D08D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成  员：</w:t>
      </w:r>
      <w:r w:rsidR="00E108CE">
        <w:rPr>
          <w:rFonts w:ascii="仿宋" w:eastAsia="仿宋" w:hAnsi="仿宋" w:hint="eastAsia"/>
          <w:sz w:val="32"/>
        </w:rPr>
        <w:t>邵志坡</w:t>
      </w:r>
      <w:r w:rsidRPr="00E108CE">
        <w:rPr>
          <w:rFonts w:ascii="仿宋" w:eastAsia="仿宋" w:hAnsi="仿宋" w:hint="eastAsia"/>
          <w:sz w:val="32"/>
        </w:rPr>
        <w:t>、</w:t>
      </w:r>
      <w:r w:rsidR="00E108CE">
        <w:rPr>
          <w:rFonts w:ascii="仿宋" w:eastAsia="仿宋" w:hAnsi="仿宋" w:hint="eastAsia"/>
          <w:sz w:val="32"/>
        </w:rPr>
        <w:t>钱超</w:t>
      </w:r>
      <w:r w:rsidRPr="00E108CE">
        <w:rPr>
          <w:rFonts w:ascii="仿宋" w:eastAsia="仿宋" w:hAnsi="仿宋" w:hint="eastAsia"/>
          <w:sz w:val="32"/>
        </w:rPr>
        <w:t>、</w:t>
      </w:r>
      <w:r w:rsidR="00E108CE">
        <w:rPr>
          <w:rFonts w:ascii="仿宋" w:eastAsia="仿宋" w:hAnsi="仿宋" w:hint="eastAsia"/>
          <w:sz w:val="32"/>
        </w:rPr>
        <w:t>尹路</w:t>
      </w:r>
      <w:r w:rsidRPr="00E108CE">
        <w:rPr>
          <w:rFonts w:ascii="仿宋" w:eastAsia="仿宋" w:hAnsi="仿宋" w:hint="eastAsia"/>
          <w:sz w:val="32"/>
        </w:rPr>
        <w:t>、</w:t>
      </w:r>
      <w:r w:rsidR="00E108CE">
        <w:rPr>
          <w:rFonts w:ascii="仿宋" w:eastAsia="仿宋" w:hAnsi="仿宋" w:hint="eastAsia"/>
          <w:sz w:val="32"/>
        </w:rPr>
        <w:t>刘旺</w:t>
      </w:r>
      <w:r w:rsidRPr="00E108CE">
        <w:rPr>
          <w:rFonts w:ascii="仿宋" w:eastAsia="仿宋" w:hAnsi="仿宋" w:hint="eastAsia"/>
          <w:sz w:val="32"/>
        </w:rPr>
        <w:t>、</w:t>
      </w:r>
      <w:r w:rsidR="00E108CE">
        <w:rPr>
          <w:rFonts w:ascii="仿宋" w:eastAsia="仿宋" w:hAnsi="仿宋" w:hint="eastAsia"/>
          <w:sz w:val="32"/>
        </w:rPr>
        <w:t>胡书明</w:t>
      </w:r>
      <w:r w:rsidRPr="00E108CE">
        <w:rPr>
          <w:rFonts w:ascii="仿宋" w:eastAsia="仿宋" w:hAnsi="仿宋" w:hint="eastAsia"/>
          <w:sz w:val="32"/>
        </w:rPr>
        <w:t>、</w:t>
      </w:r>
      <w:r w:rsidR="00E108CE">
        <w:rPr>
          <w:rFonts w:ascii="仿宋" w:eastAsia="仿宋" w:hAnsi="仿宋" w:hint="eastAsia"/>
          <w:sz w:val="32"/>
        </w:rPr>
        <w:t>赵斌、贾念慈</w:t>
      </w:r>
      <w:r w:rsidR="00B873B0" w:rsidRPr="00E108CE">
        <w:rPr>
          <w:rFonts w:ascii="仿宋" w:eastAsia="仿宋" w:hAnsi="仿宋" w:hint="eastAsia"/>
          <w:sz w:val="32"/>
        </w:rPr>
        <w:t>等。</w:t>
      </w:r>
    </w:p>
    <w:p w:rsidR="00B873B0" w:rsidRPr="00E108CE" w:rsidRDefault="00B873B0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指挥部下设办公室，办公室设在安监办，办公室主任由</w:t>
      </w:r>
      <w:r w:rsidR="00690914">
        <w:rPr>
          <w:rFonts w:ascii="仿宋" w:eastAsia="仿宋" w:hAnsi="仿宋" w:hint="eastAsia"/>
          <w:sz w:val="32"/>
        </w:rPr>
        <w:t>邵志坡</w:t>
      </w:r>
      <w:r w:rsidRPr="00E108CE">
        <w:rPr>
          <w:rFonts w:ascii="仿宋" w:eastAsia="仿宋" w:hAnsi="仿宋" w:hint="eastAsia"/>
          <w:sz w:val="32"/>
        </w:rPr>
        <w:t>兼任，副主任由</w:t>
      </w:r>
      <w:r w:rsidR="00690914">
        <w:rPr>
          <w:rFonts w:ascii="仿宋" w:eastAsia="仿宋" w:hAnsi="仿宋" w:hint="eastAsia"/>
          <w:sz w:val="32"/>
        </w:rPr>
        <w:t>赵斌</w:t>
      </w:r>
      <w:r w:rsidRPr="00E108CE">
        <w:rPr>
          <w:rFonts w:ascii="仿宋" w:eastAsia="仿宋" w:hAnsi="仿宋" w:hint="eastAsia"/>
          <w:sz w:val="32"/>
        </w:rPr>
        <w:t>担任。</w:t>
      </w:r>
    </w:p>
    <w:p w:rsidR="00B873B0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</w:t>
      </w:r>
      <w:r w:rsidR="00B873B0" w:rsidRPr="00E108CE">
        <w:rPr>
          <w:rFonts w:ascii="仿宋" w:eastAsia="仿宋" w:hAnsi="仿宋" w:hint="eastAsia"/>
          <w:sz w:val="32"/>
        </w:rPr>
        <w:t>应急指挥部职责：</w:t>
      </w:r>
    </w:p>
    <w:p w:rsidR="00B873B0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="00B873B0" w:rsidRPr="00E108CE">
        <w:rPr>
          <w:rFonts w:ascii="仿宋" w:eastAsia="仿宋" w:hAnsi="仿宋" w:hint="eastAsia"/>
          <w:sz w:val="32"/>
        </w:rPr>
        <w:t>研究、组织险情的救援、排险应急方案，做好险情应急处置工作，控制险情的蔓延和扩大。</w:t>
      </w:r>
    </w:p>
    <w:p w:rsidR="00B873B0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="00B873B0" w:rsidRPr="00E108CE">
        <w:rPr>
          <w:rFonts w:ascii="仿宋" w:eastAsia="仿宋" w:hAnsi="仿宋" w:hint="eastAsia"/>
          <w:sz w:val="32"/>
        </w:rPr>
        <w:t>督促检查本镇有关单位做好抢险救援、信息上报、善后处理等工作。</w:t>
      </w:r>
    </w:p>
    <w:p w:rsidR="00B873B0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="00B873B0" w:rsidRPr="00E108CE">
        <w:rPr>
          <w:rFonts w:ascii="仿宋" w:eastAsia="仿宋" w:hAnsi="仿宋" w:hint="eastAsia"/>
          <w:sz w:val="32"/>
        </w:rPr>
        <w:t>建立应急信息的发布制度，</w:t>
      </w:r>
      <w:r w:rsidR="00F741BD" w:rsidRPr="00E108CE">
        <w:rPr>
          <w:rFonts w:ascii="仿宋" w:eastAsia="仿宋" w:hAnsi="仿宋" w:hint="eastAsia"/>
          <w:sz w:val="32"/>
        </w:rPr>
        <w:t>包括雨情、水情、汛情，</w:t>
      </w:r>
      <w:r w:rsidR="00B873B0" w:rsidRPr="00E108CE">
        <w:rPr>
          <w:rFonts w:ascii="仿宋" w:eastAsia="仿宋" w:hAnsi="仿宋" w:hint="eastAsia"/>
          <w:sz w:val="32"/>
        </w:rPr>
        <w:lastRenderedPageBreak/>
        <w:t>保持与上级机关部门的联系，并及时、准确、全面的信息发布。</w:t>
      </w:r>
    </w:p>
    <w:p w:rsidR="00B873B0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4.</w:t>
      </w:r>
      <w:r w:rsidR="000E27A9" w:rsidRPr="00E108CE">
        <w:rPr>
          <w:rFonts w:ascii="仿宋" w:eastAsia="仿宋" w:hAnsi="仿宋" w:hint="eastAsia"/>
          <w:sz w:val="32"/>
        </w:rPr>
        <w:t>召开险情应急现场会，协助做好险情应急现场会。</w:t>
      </w:r>
    </w:p>
    <w:p w:rsidR="000E27A9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（三）</w:t>
      </w:r>
      <w:r w:rsidR="000E27A9" w:rsidRPr="00E108CE">
        <w:rPr>
          <w:rFonts w:ascii="仿宋" w:eastAsia="仿宋" w:hAnsi="仿宋" w:hint="eastAsia"/>
          <w:sz w:val="32"/>
        </w:rPr>
        <w:t>应急指挥部办公室职责：</w:t>
      </w:r>
    </w:p>
    <w:p w:rsidR="000E27A9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="000E27A9" w:rsidRPr="00E108CE">
        <w:rPr>
          <w:rFonts w:ascii="仿宋" w:eastAsia="仿宋" w:hAnsi="仿宋" w:hint="eastAsia"/>
          <w:sz w:val="32"/>
        </w:rPr>
        <w:t>落实镇应急指挥部的各项部署，</w:t>
      </w:r>
      <w:r w:rsidR="00C713FD" w:rsidRPr="00E108CE">
        <w:rPr>
          <w:rFonts w:ascii="仿宋" w:eastAsia="仿宋" w:hAnsi="仿宋" w:hint="eastAsia"/>
          <w:sz w:val="32"/>
        </w:rPr>
        <w:t>具体组织实施险情的救援、排险应急方案。</w:t>
      </w:r>
    </w:p>
    <w:p w:rsidR="00C713FD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2.</w:t>
      </w:r>
      <w:r w:rsidR="00C713FD" w:rsidRPr="00E108CE">
        <w:rPr>
          <w:rFonts w:ascii="仿宋" w:eastAsia="仿宋" w:hAnsi="仿宋" w:hint="eastAsia"/>
          <w:sz w:val="32"/>
        </w:rPr>
        <w:t>督促检查险情应急处置工作，控制险情的蔓延和扩大。</w:t>
      </w:r>
    </w:p>
    <w:p w:rsidR="00C713FD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3.</w:t>
      </w:r>
      <w:r w:rsidR="00C713FD" w:rsidRPr="00E108CE">
        <w:rPr>
          <w:rFonts w:ascii="仿宋" w:eastAsia="仿宋" w:hAnsi="仿宋" w:hint="eastAsia"/>
          <w:sz w:val="32"/>
        </w:rPr>
        <w:t>协调解决应急处理工作中的具体问题</w:t>
      </w:r>
      <w:r w:rsidR="002C00DD" w:rsidRPr="00E108CE">
        <w:rPr>
          <w:rFonts w:ascii="仿宋" w:eastAsia="仿宋" w:hAnsi="仿宋" w:hint="eastAsia"/>
          <w:sz w:val="32"/>
        </w:rPr>
        <w:t>，必要时关闭渡口</w:t>
      </w:r>
      <w:r w:rsidR="00C713FD" w:rsidRPr="00E108CE">
        <w:rPr>
          <w:rFonts w:ascii="仿宋" w:eastAsia="仿宋" w:hAnsi="仿宋" w:hint="eastAsia"/>
          <w:sz w:val="32"/>
        </w:rPr>
        <w:t>。</w:t>
      </w:r>
    </w:p>
    <w:p w:rsidR="00C713FD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4.</w:t>
      </w:r>
      <w:r w:rsidR="00C713FD" w:rsidRPr="00E108CE">
        <w:rPr>
          <w:rFonts w:ascii="仿宋" w:eastAsia="仿宋" w:hAnsi="仿宋" w:hint="eastAsia"/>
          <w:sz w:val="32"/>
        </w:rPr>
        <w:t>向上级机关、渡口度汛应急处理指挥部及其成员单位报告、通报应急处置工作情况。</w:t>
      </w:r>
    </w:p>
    <w:p w:rsidR="00C713FD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5.</w:t>
      </w:r>
      <w:r w:rsidR="00262F89" w:rsidRPr="00E108CE">
        <w:rPr>
          <w:rFonts w:ascii="仿宋" w:eastAsia="仿宋" w:hAnsi="仿宋" w:hint="eastAsia"/>
          <w:sz w:val="32"/>
        </w:rPr>
        <w:t>完成镇渡口度汛应急指挥部交办的其他工作。</w:t>
      </w:r>
    </w:p>
    <w:p w:rsidR="00262F89" w:rsidRPr="00E108CE" w:rsidRDefault="00E108CE" w:rsidP="00E108C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（四）</w:t>
      </w:r>
      <w:r w:rsidR="005E40B2" w:rsidRPr="00E108CE">
        <w:rPr>
          <w:rFonts w:ascii="仿宋" w:eastAsia="仿宋" w:hAnsi="仿宋" w:hint="eastAsia"/>
          <w:sz w:val="32"/>
        </w:rPr>
        <w:t>镇应急救援小组的职责：</w:t>
      </w:r>
    </w:p>
    <w:p w:rsidR="00B873B0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="002E5F0C" w:rsidRPr="00E108CE">
        <w:rPr>
          <w:rFonts w:ascii="仿宋" w:eastAsia="仿宋" w:hAnsi="仿宋" w:hint="eastAsia"/>
          <w:sz w:val="32"/>
        </w:rPr>
        <w:t>水上抢救组：组长由</w:t>
      </w:r>
      <w:r w:rsidR="00690914">
        <w:rPr>
          <w:rFonts w:ascii="仿宋" w:eastAsia="仿宋" w:hAnsi="仿宋" w:hint="eastAsia"/>
          <w:sz w:val="32"/>
        </w:rPr>
        <w:t>赵斌</w:t>
      </w:r>
      <w:r w:rsidR="002E5F0C" w:rsidRPr="00E108CE">
        <w:rPr>
          <w:rFonts w:ascii="仿宋" w:eastAsia="仿宋" w:hAnsi="仿宋" w:hint="eastAsia"/>
          <w:sz w:val="32"/>
        </w:rPr>
        <w:t>担任，主要职责是：组织实施险情的救援、排险行动方案，</w:t>
      </w:r>
      <w:r w:rsidR="00EA0864" w:rsidRPr="00E108CE">
        <w:rPr>
          <w:rFonts w:ascii="仿宋" w:eastAsia="仿宋" w:hAnsi="仿宋" w:hint="eastAsia"/>
          <w:sz w:val="32"/>
        </w:rPr>
        <w:t>协调有关部门的救援、排险行动，及时向镇应急指挥部办公室报告。</w:t>
      </w:r>
    </w:p>
    <w:p w:rsidR="00EA0864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="00EA0864" w:rsidRPr="00E108CE">
        <w:rPr>
          <w:rFonts w:ascii="仿宋" w:eastAsia="仿宋" w:hAnsi="仿宋" w:hint="eastAsia"/>
          <w:sz w:val="32"/>
        </w:rPr>
        <w:t>后勤保障组：组长由</w:t>
      </w:r>
      <w:r w:rsidR="00690914">
        <w:rPr>
          <w:rFonts w:ascii="仿宋" w:eastAsia="仿宋" w:hAnsi="仿宋" w:hint="eastAsia"/>
          <w:sz w:val="32"/>
        </w:rPr>
        <w:t>邵志坡</w:t>
      </w:r>
      <w:r w:rsidR="00EA0864" w:rsidRPr="00E108CE">
        <w:rPr>
          <w:rFonts w:ascii="仿宋" w:eastAsia="仿宋" w:hAnsi="仿宋" w:hint="eastAsia"/>
          <w:sz w:val="32"/>
        </w:rPr>
        <w:t>担任，主要职责是：负责调集险情的抢救车辆、药品等物资，解决全体参加抢险救援人员的后勤保障等问题。</w:t>
      </w:r>
    </w:p>
    <w:p w:rsidR="00EA0864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="00EA0864" w:rsidRPr="00E108CE">
        <w:rPr>
          <w:rFonts w:ascii="仿宋" w:eastAsia="仿宋" w:hAnsi="仿宋" w:hint="eastAsia"/>
          <w:sz w:val="32"/>
        </w:rPr>
        <w:t>医疗救护组：组长由</w:t>
      </w:r>
      <w:r w:rsidR="00690914">
        <w:rPr>
          <w:rFonts w:ascii="仿宋" w:eastAsia="仿宋" w:hAnsi="仿宋" w:hint="eastAsia"/>
          <w:sz w:val="32"/>
        </w:rPr>
        <w:t>刘旺</w:t>
      </w:r>
      <w:r w:rsidR="00EA0864" w:rsidRPr="00E108CE">
        <w:rPr>
          <w:rFonts w:ascii="仿宋" w:eastAsia="仿宋" w:hAnsi="仿宋" w:hint="eastAsia"/>
          <w:sz w:val="32"/>
        </w:rPr>
        <w:t>担任，主要职责是：紧急调用险情的各类医药物资、医疗设备、医护人员，</w:t>
      </w:r>
      <w:r w:rsidR="00F82950" w:rsidRPr="00E108CE">
        <w:rPr>
          <w:rFonts w:ascii="仿宋" w:eastAsia="仿宋" w:hAnsi="仿宋" w:hint="eastAsia"/>
          <w:sz w:val="32"/>
        </w:rPr>
        <w:t>展开抢救工作，统计人员伤亡情况，做好险情现场的卫生防疫工作。</w:t>
      </w:r>
    </w:p>
    <w:p w:rsidR="00F82950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4.</w:t>
      </w:r>
      <w:r w:rsidR="00F82950" w:rsidRPr="00E108CE">
        <w:rPr>
          <w:rFonts w:ascii="仿宋" w:eastAsia="仿宋" w:hAnsi="仿宋" w:hint="eastAsia"/>
          <w:sz w:val="32"/>
        </w:rPr>
        <w:t>善后处理组：</w:t>
      </w:r>
      <w:r w:rsidR="002C00DD" w:rsidRPr="00E108CE">
        <w:rPr>
          <w:rFonts w:ascii="仿宋" w:eastAsia="仿宋" w:hAnsi="仿宋" w:hint="eastAsia"/>
          <w:sz w:val="32"/>
        </w:rPr>
        <w:t>组长由</w:t>
      </w:r>
      <w:r w:rsidR="00690914">
        <w:rPr>
          <w:rFonts w:ascii="仿宋" w:eastAsia="仿宋" w:hAnsi="仿宋" w:hint="eastAsia"/>
          <w:sz w:val="32"/>
        </w:rPr>
        <w:t>胡书明</w:t>
      </w:r>
      <w:r w:rsidR="002C00DD" w:rsidRPr="00E108CE">
        <w:rPr>
          <w:rFonts w:ascii="仿宋" w:eastAsia="仿宋" w:hAnsi="仿宋" w:hint="eastAsia"/>
          <w:sz w:val="32"/>
        </w:rPr>
        <w:t>担任，主要职责是：</w:t>
      </w:r>
      <w:r w:rsidR="00727B61" w:rsidRPr="00E108CE">
        <w:rPr>
          <w:rFonts w:ascii="仿宋" w:eastAsia="仿宋" w:hAnsi="仿宋" w:hint="eastAsia"/>
          <w:sz w:val="32"/>
        </w:rPr>
        <w:t>负责做好遇难或遇险人员的安抚工作，协调落实遇难或遇险人员的费用等问题，做好其他善后工作。</w:t>
      </w:r>
    </w:p>
    <w:p w:rsidR="00727B61" w:rsidRPr="00E108CE" w:rsidRDefault="00E108CE" w:rsidP="00E108CE">
      <w:pPr>
        <w:pStyle w:val="a3"/>
        <w:spacing w:line="560" w:lineRule="exact"/>
        <w:ind w:left="42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5.</w:t>
      </w:r>
      <w:r w:rsidR="00727B61" w:rsidRPr="00E108CE">
        <w:rPr>
          <w:rFonts w:ascii="仿宋" w:eastAsia="仿宋" w:hAnsi="仿宋" w:hint="eastAsia"/>
          <w:sz w:val="32"/>
        </w:rPr>
        <w:t>应急处置调查组：组长由</w:t>
      </w:r>
      <w:r w:rsidR="00690914">
        <w:rPr>
          <w:rFonts w:ascii="仿宋" w:eastAsia="仿宋" w:hAnsi="仿宋" w:hint="eastAsia"/>
          <w:sz w:val="32"/>
        </w:rPr>
        <w:t>吴军</w:t>
      </w:r>
      <w:r w:rsidR="00727B61" w:rsidRPr="00E108CE">
        <w:rPr>
          <w:rFonts w:ascii="仿宋" w:eastAsia="仿宋" w:hAnsi="仿宋" w:hint="eastAsia"/>
          <w:sz w:val="32"/>
        </w:rPr>
        <w:t>担任，主要职责是：查明险情的原因，</w:t>
      </w:r>
      <w:r w:rsidR="000330E2" w:rsidRPr="00E108CE">
        <w:rPr>
          <w:rFonts w:ascii="仿宋" w:eastAsia="仿宋" w:hAnsi="仿宋" w:hint="eastAsia"/>
          <w:sz w:val="32"/>
        </w:rPr>
        <w:t>提出防范措施，核实财产损失和人员伤亡情况，提出对责任者的处理意见。</w:t>
      </w:r>
    </w:p>
    <w:p w:rsidR="00EF4591" w:rsidRPr="00E108CE" w:rsidRDefault="00E108CE" w:rsidP="00E108CE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四、</w:t>
      </w:r>
      <w:r w:rsidR="00EF4591" w:rsidRPr="00E108CE">
        <w:rPr>
          <w:rFonts w:ascii="仿宋" w:eastAsia="仿宋" w:hAnsi="仿宋" w:hint="eastAsia"/>
          <w:sz w:val="32"/>
        </w:rPr>
        <w:t>应急准备：</w:t>
      </w:r>
    </w:p>
    <w:p w:rsidR="00EF4591" w:rsidRPr="00E108CE" w:rsidRDefault="00E108CE" w:rsidP="00E108CE">
      <w:pPr>
        <w:pStyle w:val="a3"/>
        <w:spacing w:line="560" w:lineRule="exact"/>
        <w:ind w:left="420" w:firstLineChars="0" w:firstLine="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（一）</w:t>
      </w:r>
      <w:r w:rsidR="00EF4591" w:rsidRPr="00E108CE">
        <w:rPr>
          <w:rFonts w:ascii="仿宋" w:eastAsia="仿宋" w:hAnsi="仿宋" w:hint="eastAsia"/>
          <w:sz w:val="32"/>
        </w:rPr>
        <w:t>本镇有关职能部门、</w:t>
      </w:r>
      <w:r w:rsidR="00532C8D" w:rsidRPr="00E108CE">
        <w:rPr>
          <w:rFonts w:ascii="仿宋" w:eastAsia="仿宋" w:hAnsi="仿宋" w:hint="eastAsia"/>
          <w:sz w:val="32"/>
        </w:rPr>
        <w:t>各</w:t>
      </w:r>
      <w:r w:rsidR="00AC71B5" w:rsidRPr="00E108CE">
        <w:rPr>
          <w:rFonts w:ascii="仿宋" w:eastAsia="仿宋" w:hAnsi="仿宋" w:hint="eastAsia"/>
          <w:sz w:val="32"/>
        </w:rPr>
        <w:t>相关单位</w:t>
      </w:r>
      <w:r w:rsidR="00532C8D" w:rsidRPr="00E108CE">
        <w:rPr>
          <w:rFonts w:ascii="仿宋" w:eastAsia="仿宋" w:hAnsi="仿宋" w:hint="eastAsia"/>
          <w:sz w:val="32"/>
        </w:rPr>
        <w:t>应当根据本应急预案，结合各自的实际情况制定相应的应急预案，</w:t>
      </w:r>
      <w:r w:rsidR="00AC71B5" w:rsidRPr="00E108CE">
        <w:rPr>
          <w:rFonts w:ascii="仿宋" w:eastAsia="仿宋" w:hAnsi="仿宋" w:hint="eastAsia"/>
          <w:sz w:val="32"/>
        </w:rPr>
        <w:t>并根据实施过程中发现的问题及时进行修订、补充。</w:t>
      </w:r>
    </w:p>
    <w:p w:rsidR="00AC71B5" w:rsidRPr="00E108CE" w:rsidRDefault="00E108CE" w:rsidP="00E108CE">
      <w:pPr>
        <w:pStyle w:val="a3"/>
        <w:spacing w:line="560" w:lineRule="exact"/>
        <w:ind w:left="420" w:firstLineChars="0" w:firstLine="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</w:t>
      </w:r>
      <w:r w:rsidR="00AC71B5" w:rsidRPr="00E108CE">
        <w:rPr>
          <w:rFonts w:ascii="仿宋" w:eastAsia="仿宋" w:hAnsi="仿宋" w:hint="eastAsia"/>
          <w:sz w:val="32"/>
        </w:rPr>
        <w:t>各渡口应根据本预案中的各项原则，制定相应的应急保障方案，保证应急资金、设施、设备、救援物品等物资储备。</w:t>
      </w:r>
    </w:p>
    <w:bookmarkEnd w:id="2"/>
    <w:p w:rsidR="00AC71B5" w:rsidRPr="00E108CE" w:rsidRDefault="00AC71B5" w:rsidP="00E108CE">
      <w:pPr>
        <w:pStyle w:val="a3"/>
        <w:spacing w:line="560" w:lineRule="exact"/>
        <w:ind w:left="420" w:firstLineChars="0" w:firstLine="0"/>
        <w:rPr>
          <w:rFonts w:ascii="仿宋" w:eastAsia="仿宋" w:hAnsi="仿宋"/>
          <w:sz w:val="32"/>
        </w:rPr>
      </w:pPr>
    </w:p>
    <w:p w:rsidR="00AC71B5" w:rsidRPr="00E108CE" w:rsidRDefault="00AC71B5" w:rsidP="00E108CE">
      <w:pPr>
        <w:pStyle w:val="a3"/>
        <w:spacing w:line="560" w:lineRule="exact"/>
        <w:ind w:left="420" w:firstLineChars="0" w:firstLine="0"/>
        <w:rPr>
          <w:rFonts w:ascii="仿宋" w:eastAsia="仿宋" w:hAnsi="仿宋"/>
          <w:sz w:val="32"/>
        </w:rPr>
      </w:pPr>
    </w:p>
    <w:p w:rsidR="00AC71B5" w:rsidRPr="00E108CE" w:rsidRDefault="00AC71B5" w:rsidP="00E108CE">
      <w:pPr>
        <w:pStyle w:val="a3"/>
        <w:spacing w:line="560" w:lineRule="exact"/>
        <w:ind w:left="420" w:firstLineChars="0" w:firstLine="0"/>
        <w:rPr>
          <w:rFonts w:ascii="仿宋" w:eastAsia="仿宋" w:hAnsi="仿宋"/>
          <w:sz w:val="32"/>
        </w:rPr>
      </w:pPr>
    </w:p>
    <w:p w:rsidR="00AC71B5" w:rsidRPr="00E108CE" w:rsidRDefault="00AC71B5" w:rsidP="00E108CE">
      <w:pPr>
        <w:pStyle w:val="a3"/>
        <w:spacing w:line="560" w:lineRule="exact"/>
        <w:ind w:left="420" w:right="105" w:firstLineChars="0" w:firstLine="0"/>
        <w:jc w:val="right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龙亢镇人民政府</w:t>
      </w:r>
    </w:p>
    <w:p w:rsidR="00AC71B5" w:rsidRPr="00E108CE" w:rsidRDefault="00AC71B5" w:rsidP="00E108CE">
      <w:pPr>
        <w:pStyle w:val="a3"/>
        <w:spacing w:line="560" w:lineRule="exact"/>
        <w:ind w:left="420" w:firstLineChars="0" w:firstLine="0"/>
        <w:jc w:val="right"/>
        <w:rPr>
          <w:rFonts w:ascii="仿宋" w:eastAsia="仿宋" w:hAnsi="仿宋"/>
          <w:sz w:val="32"/>
        </w:rPr>
      </w:pPr>
      <w:r w:rsidRPr="00E108CE">
        <w:rPr>
          <w:rFonts w:ascii="仿宋" w:eastAsia="仿宋" w:hAnsi="仿宋" w:hint="eastAsia"/>
          <w:sz w:val="32"/>
        </w:rPr>
        <w:t>2020年4月30日</w:t>
      </w:r>
    </w:p>
    <w:sectPr w:rsidR="00AC71B5" w:rsidRPr="00E108CE" w:rsidSect="00E108C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3AC"/>
    <w:multiLevelType w:val="hybridMultilevel"/>
    <w:tmpl w:val="7236F4BA"/>
    <w:lvl w:ilvl="0" w:tplc="1974CF9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594F02"/>
    <w:multiLevelType w:val="hybridMultilevel"/>
    <w:tmpl w:val="054E053E"/>
    <w:lvl w:ilvl="0" w:tplc="0CA6A1DC">
      <w:start w:val="1"/>
      <w:numFmt w:val="none"/>
      <w:lvlText w:val="一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9A11A5"/>
    <w:multiLevelType w:val="hybridMultilevel"/>
    <w:tmpl w:val="E4841B10"/>
    <w:lvl w:ilvl="0" w:tplc="AD841182">
      <w:start w:val="2"/>
      <w:numFmt w:val="japaneseCounting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709"/>
    <w:rsid w:val="000330E2"/>
    <w:rsid w:val="000E27A9"/>
    <w:rsid w:val="00262F89"/>
    <w:rsid w:val="002C00DD"/>
    <w:rsid w:val="002E5F0C"/>
    <w:rsid w:val="00532C8D"/>
    <w:rsid w:val="005E40B2"/>
    <w:rsid w:val="00690914"/>
    <w:rsid w:val="006C3540"/>
    <w:rsid w:val="00727B61"/>
    <w:rsid w:val="0088677D"/>
    <w:rsid w:val="00943F1C"/>
    <w:rsid w:val="009D08DE"/>
    <w:rsid w:val="00AC71B5"/>
    <w:rsid w:val="00B873B0"/>
    <w:rsid w:val="00C713FD"/>
    <w:rsid w:val="00CC3709"/>
    <w:rsid w:val="00D67740"/>
    <w:rsid w:val="00DB6F27"/>
    <w:rsid w:val="00E108CE"/>
    <w:rsid w:val="00EA0864"/>
    <w:rsid w:val="00EB02E7"/>
    <w:rsid w:val="00EF4591"/>
    <w:rsid w:val="00F741BD"/>
    <w:rsid w:val="00F8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70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909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09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2020-05-03T07:08:00Z</cp:lastPrinted>
  <dcterms:created xsi:type="dcterms:W3CDTF">2020-05-03T05:22:00Z</dcterms:created>
  <dcterms:modified xsi:type="dcterms:W3CDTF">2020-05-22T02:30:00Z</dcterms:modified>
</cp:coreProperties>
</file>