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sz w:val="44"/>
          <w:szCs w:val="44"/>
          <w:lang w:eastAsia="zh-CN"/>
        </w:rPr>
      </w:pPr>
      <w:r>
        <w:rPr>
          <w:rFonts w:hint="eastAsia" w:ascii="黑体" w:hAnsi="黑体" w:eastAsia="黑体" w:cs="黑体"/>
          <w:sz w:val="44"/>
          <w:szCs w:val="44"/>
        </w:rPr>
        <w:t>怀远县</w:t>
      </w:r>
      <w:r>
        <w:rPr>
          <w:rFonts w:hint="eastAsia" w:ascii="黑体" w:hAnsi="黑体" w:eastAsia="黑体" w:cs="黑体"/>
          <w:sz w:val="44"/>
          <w:szCs w:val="44"/>
          <w:lang w:eastAsia="zh-CN"/>
        </w:rPr>
        <w:t>住建局关于脱贫攻坚住房保障工作</w:t>
      </w:r>
    </w:p>
    <w:p>
      <w:pPr>
        <w:jc w:val="center"/>
        <w:rPr>
          <w:rFonts w:hint="eastAsia" w:ascii="黑体" w:hAnsi="黑体" w:eastAsia="黑体" w:cs="黑体"/>
          <w:sz w:val="44"/>
          <w:szCs w:val="44"/>
        </w:rPr>
      </w:pPr>
      <w:r>
        <w:rPr>
          <w:rFonts w:hint="eastAsia" w:ascii="黑体" w:hAnsi="黑体" w:eastAsia="黑体" w:cs="黑体"/>
          <w:sz w:val="44"/>
          <w:szCs w:val="44"/>
          <w:lang w:eastAsia="zh-CN"/>
        </w:rPr>
        <w:t>情况</w:t>
      </w:r>
      <w:r>
        <w:rPr>
          <w:rFonts w:hint="eastAsia" w:ascii="黑体" w:hAnsi="黑体" w:eastAsia="黑体" w:cs="黑体"/>
          <w:sz w:val="44"/>
          <w:szCs w:val="44"/>
        </w:rPr>
        <w:t>汇报</w:t>
      </w:r>
    </w:p>
    <w:p>
      <w:pPr>
        <w:rPr>
          <w:rFonts w:hint="eastAsia" w:ascii="仿宋_GB2312" w:hAnsi="仿宋_GB2312" w:eastAsia="仿宋_GB2312" w:cs="仿宋_GB2312"/>
          <w:sz w:val="32"/>
          <w:szCs w:val="32"/>
          <w:lang w:val="en-US" w:eastAsia="zh-CN"/>
        </w:rPr>
      </w:pP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一、总体情况</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1、危房改造工作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-2020年，上级共下达我县农村危房改造任务5552户，我县实际完成危房改造7938户，完成率143%，拨付危房改造补助资金13676.8万元。其中，2016年下达1600户，实际完成1639户，拨付补助资金2543.2万元；2017年下达1700户，实际完成1686户，拨付补助资金3078万元；2018年下达600户，实际完成1998户，拨付补助资金3505.8万元；2019年下达1283户，实际完成1534户，拨付补助资金2696.4万元；2020年下达369户，实际完成1081户，拨付补助资金1853.4万元。</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、危房改造质量“回头看”排查工作</w:t>
      </w:r>
    </w:p>
    <w:p>
      <w:pPr>
        <w:ind w:firstLine="640"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2020年4月份开始，我局按照上级文件要求，制定了农村危房改造质量“回头看”排查工作方案，成立4个工作组，指导乡镇开展住房“回头看”排查工作，同时建立工作台账，在排查过程中发现的问题及时通知乡镇进行整改。全县排查出的危房改造户房屋存在通风漏雨、门窗破损、有细微裂缝、居住环境较差等问题，目前均已整改。</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、脱贫攻坚三年行动农户档案信息系统录入工作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全国农村危房改造脱贫攻坚三年行动农户档案信息检索系统录入工作要求，为确保录入信息的真实性、准确性，我局对乡镇扶贫工作人员进行培训，指导乡镇对全县21437户建档立卡贫困户住房情况进行系统录入，目前该项工作已全部完成，录入率100%。</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4、脱贫攻坚住房安全有保障核验工作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按照住房城乡建设部、国务院扶贫办2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年6月4日决胜脱贫攻坚住房安全有保障工作电视电话会议精神，我</w:t>
      </w:r>
      <w:r>
        <w:rPr>
          <w:rFonts w:hint="eastAsia" w:ascii="仿宋_GB2312" w:hAnsi="仿宋_GB2312" w:eastAsia="仿宋_GB2312" w:cs="仿宋_GB2312"/>
          <w:sz w:val="32"/>
          <w:szCs w:val="32"/>
          <w:lang w:eastAsia="zh-CN"/>
        </w:rPr>
        <w:t>局组织人员</w:t>
      </w:r>
      <w:r>
        <w:rPr>
          <w:rFonts w:hint="eastAsia" w:ascii="仿宋_GB2312" w:hAnsi="仿宋_GB2312" w:eastAsia="仿宋_GB2312" w:cs="仿宋_GB2312"/>
          <w:sz w:val="32"/>
          <w:szCs w:val="32"/>
        </w:rPr>
        <w:t>全面开展脱贫攻坚住房安全有保障核验工作，目前</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lang w:val="en-US" w:eastAsia="zh-CN"/>
        </w:rPr>
        <w:t>21437户建档立卡贫困户住房核验工作已全部完成。</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二、工作做法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1、强化责任落实，明确分工。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建立和完善农村危房改造工作机制，加快农村危房改造工作进程，我局成立了由局党委书记、局长任组长，分管副局长任副组长的农村危房改造领导小组，明确由局村镇建设科负责农村危房改造具体工作。领导小组</w:t>
      </w:r>
      <w:r>
        <w:rPr>
          <w:rFonts w:hint="eastAsia" w:ascii="仿宋_GB2312" w:hAnsi="仿宋_GB2312" w:eastAsia="仿宋_GB2312" w:cs="仿宋_GB2312"/>
          <w:b w:val="0"/>
          <w:bCs w:val="0"/>
          <w:i w:val="0"/>
          <w:iCs w:val="0"/>
          <w:sz w:val="32"/>
          <w:szCs w:val="32"/>
          <w:lang w:val="en-US" w:eastAsia="zh-CN"/>
        </w:rPr>
        <w:t>每月召开一次危房改造工作专题会议，研究危房改造工作中存在的问题，随时掌握工作开展情况。</w:t>
      </w:r>
      <w:r>
        <w:rPr>
          <w:rFonts w:hint="eastAsia" w:ascii="仿宋_GB2312" w:hAnsi="仿宋_GB2312" w:eastAsia="仿宋_GB2312" w:cs="仿宋_GB2312"/>
          <w:kern w:val="0"/>
          <w:sz w:val="32"/>
          <w:szCs w:val="32"/>
          <w:lang w:val="en-US" w:eastAsia="zh-CN" w:bidi="ar"/>
        </w:rPr>
        <w:t>局村镇科工作人员按照乡镇上报的危房改造户名单，对危房改造户信息是否准确、危房是否达到改造标准进行全面排查，确保农村危房改造工作精准实施。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2、认真总结经验，确保改造质量。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结合近年来农村危房改造工作实施情况和存在问题，我局制定了《怀远县2020年农村危房改造实施办法》、《怀远县农村危房改造基本安全技术导则》等文件，并组织开展质量安全基本知识宣传，加强过程指导，开展施工现场巡查与指导监督，要求改造后房屋应选址安全，地基坚实；基础牢靠，结构稳定，强度满足要求；抗震构造措施齐全，符合规定；围护结构和非结构构件与主体结合连接牢固；建筑材料质量合格。改造后的住房环境比之前有明显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kern w:val="0"/>
          <w:sz w:val="32"/>
          <w:szCs w:val="32"/>
          <w:lang w:val="en-US" w:eastAsia="zh-CN" w:bidi="ar"/>
        </w:rPr>
        <w:t>强化监督管理，验收全覆盖。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rPr>
        <w:t>2019年，我局</w:t>
      </w:r>
      <w:r>
        <w:rPr>
          <w:rFonts w:hint="eastAsia" w:ascii="仿宋_GB2312" w:hAnsi="仿宋_GB2312" w:eastAsia="仿宋_GB2312" w:cs="仿宋_GB2312"/>
          <w:kern w:val="0"/>
          <w:sz w:val="32"/>
          <w:szCs w:val="32"/>
        </w:rPr>
        <w:t>加大农村危房改造实施过程的监管力度，</w:t>
      </w:r>
      <w:r>
        <w:rPr>
          <w:rFonts w:hint="eastAsia" w:ascii="仿宋_GB2312" w:hAnsi="仿宋_GB2312" w:eastAsia="仿宋_GB2312" w:cs="仿宋_GB2312"/>
          <w:kern w:val="0"/>
          <w:sz w:val="32"/>
          <w:szCs w:val="32"/>
          <w:lang w:eastAsia="zh-CN"/>
        </w:rPr>
        <w:t>从危房改造的申请、村级初验、公示；新房屋的放线、翻盖修缮、老房屋的拆除；竣工验收、入住，都由专人进行监督管理，严格执行建设标准。制定了</w:t>
      </w:r>
      <w:r>
        <w:rPr>
          <w:rFonts w:hint="eastAsia" w:ascii="仿宋_GB2312" w:hAnsi="仿宋_GB2312" w:eastAsia="仿宋_GB2312" w:cs="仿宋_GB2312"/>
          <w:kern w:val="0"/>
          <w:sz w:val="32"/>
          <w:szCs w:val="32"/>
          <w:lang w:val="en-US" w:eastAsia="zh-CN"/>
        </w:rPr>
        <w:t>农户危房改造质量监督表和危房改造验收表，要求乡镇安排两名以上工作人员半月一次巡察，并做好巡察记录。所有危房改造竣工房屋</w:t>
      </w:r>
      <w:r>
        <w:rPr>
          <w:rFonts w:hint="eastAsia" w:ascii="仿宋_GB2312" w:hAnsi="仿宋_GB2312" w:eastAsia="仿宋_GB2312" w:cs="仿宋_GB2312"/>
          <w:kern w:val="2"/>
          <w:sz w:val="32"/>
          <w:szCs w:val="32"/>
          <w:lang w:val="en-US" w:eastAsia="zh-CN" w:bidi="ar-SA"/>
        </w:rPr>
        <w:t>采取“村级自验全覆盖、乡镇初验全覆盖、县级验收全覆盖”形式验收，通过“三级验收全覆盖”，全面掌握每户危房改造实施情况。对不符合质量要求的改造房屋责令限期整改。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kern w:val="0"/>
          <w:sz w:val="32"/>
          <w:szCs w:val="32"/>
          <w:lang w:val="en-US" w:eastAsia="zh-CN" w:bidi="ar"/>
        </w:rPr>
        <w:t>住房安全鉴定全覆盖。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2019年7月，按照脱贫攻坚“两不愁、三保障”大排查工作要求和上级危房改造工作要求，我局抽调30名技术专家和业务骨干成立15个工作组，对全县4.2万户建档立卡贫困户等“四类”人群住房进行了全面鉴定。工作组按照“不遗一户、不漏一房”的要求，在乡镇、村工作人员配合下，逐户开展鉴定工作。通过开展鉴定工作，全面掌握了困难群众的住房情况，一户一表，建立台账。对鉴定中发现的问题及时反馈至乡镇、村，确保问题整改到位，困难群众住房问题得到彻底解决。</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三、工作成效</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1、彻底解决困难群众住房安全问题。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通过2020年对全县农村危房改造的“清零”计划，全县将彻底消灭农村危旧房屋，彻底改善农村住房条件，取得“危房歼灭战”的全面胜利。 </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2、奠定脱贫攻坚基础。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农村危房改造项目是打赢脱贫攻坚战的重要环节，是解决贫困群众住房条件的硬性要求，我县的既定目标是在2020年6月底前完成农村危房改造全部存量，为我县打赢脱贫攻坚战奠定坚实基础。</w:t>
      </w:r>
    </w:p>
    <w:p>
      <w:p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3、群众满意度显著提高。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农村危房改造项目的实施，基本实现了“两不愁、三保障”中的住房保障目标，农村居民通过积极参与危房改造，更有效地提升了摆脱贫困的主动性和积极性，也获得了更多的幸福感和满足感。</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2020年11月13</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0000"/>
    <w:rsid w:val="043E708E"/>
    <w:rsid w:val="044B3F57"/>
    <w:rsid w:val="05497AD6"/>
    <w:rsid w:val="07C96BBD"/>
    <w:rsid w:val="0B6870B0"/>
    <w:rsid w:val="0C315540"/>
    <w:rsid w:val="0D885764"/>
    <w:rsid w:val="0E964003"/>
    <w:rsid w:val="16497B7C"/>
    <w:rsid w:val="19783AF3"/>
    <w:rsid w:val="1B366B08"/>
    <w:rsid w:val="2176749E"/>
    <w:rsid w:val="24702C37"/>
    <w:rsid w:val="25B5353F"/>
    <w:rsid w:val="265C49E9"/>
    <w:rsid w:val="2BB50AED"/>
    <w:rsid w:val="2CF85E05"/>
    <w:rsid w:val="30923BBA"/>
    <w:rsid w:val="3AB70E1E"/>
    <w:rsid w:val="3C8158C6"/>
    <w:rsid w:val="43E67C2C"/>
    <w:rsid w:val="445A4676"/>
    <w:rsid w:val="44E5109E"/>
    <w:rsid w:val="5B5A1475"/>
    <w:rsid w:val="5BCC57CF"/>
    <w:rsid w:val="5E063582"/>
    <w:rsid w:val="5ED27302"/>
    <w:rsid w:val="611748B2"/>
    <w:rsid w:val="68F97EBE"/>
    <w:rsid w:val="6AC7749C"/>
    <w:rsid w:val="6CD06971"/>
    <w:rsid w:val="6E8476B2"/>
    <w:rsid w:val="6FEB27C2"/>
    <w:rsid w:val="70F7481B"/>
    <w:rsid w:val="770A62DD"/>
    <w:rsid w:val="77FD7835"/>
    <w:rsid w:val="7D13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qFormat/>
    <w:uiPriority w:val="6"/>
    <w:pPr>
      <w:widowControl/>
      <w:wordWrap/>
      <w:autoSpaceDE/>
      <w:autoSpaceDN/>
      <w:jc w:val="center"/>
    </w:pPr>
    <w:rPr>
      <w:rFonts w:ascii="宋体" w:hAnsi="宋体" w:eastAsia="宋体" w:cstheme="minorBidi"/>
      <w:b/>
      <w:w w:val="100"/>
      <w:sz w:val="32"/>
      <w:szCs w:val="32"/>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24</cp:lastModifiedBy>
  <cp:lastPrinted>2020-06-12T00:25:00Z</cp:lastPrinted>
  <dcterms:modified xsi:type="dcterms:W3CDTF">2020-11-13T06:50:13Z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