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9822F" w14:textId="77777777" w:rsidR="00CB3134" w:rsidRDefault="00CB3134" w:rsidP="003C0F1A">
      <w:pPr>
        <w:spacing w:line="360" w:lineRule="auto"/>
        <w:jc w:val="center"/>
        <w:rPr>
          <w:rFonts w:ascii="Times New Roman" w:eastAsia="华文中宋" w:hAnsi="Times New Roman" w:cs="Times New Roman"/>
          <w:bCs/>
          <w:kern w:val="0"/>
          <w:sz w:val="72"/>
          <w:szCs w:val="48"/>
        </w:rPr>
      </w:pPr>
    </w:p>
    <w:p w14:paraId="3FC5679E" w14:textId="77777777" w:rsidR="003C0F1A" w:rsidRPr="00013BF8" w:rsidRDefault="003C0F1A" w:rsidP="003C0F1A">
      <w:pPr>
        <w:spacing w:line="360" w:lineRule="auto"/>
        <w:jc w:val="center"/>
        <w:rPr>
          <w:rFonts w:ascii="Times New Roman" w:eastAsia="华文中宋" w:hAnsi="Times New Roman" w:cs="Times New Roman"/>
          <w:bCs/>
          <w:kern w:val="0"/>
          <w:sz w:val="48"/>
          <w:szCs w:val="48"/>
        </w:rPr>
      </w:pPr>
      <w:r w:rsidRPr="00013BF8">
        <w:rPr>
          <w:rFonts w:ascii="Times New Roman" w:eastAsia="华文中宋" w:hAnsi="Times New Roman" w:cs="Times New Roman"/>
          <w:bCs/>
          <w:kern w:val="0"/>
          <w:sz w:val="48"/>
          <w:szCs w:val="48"/>
        </w:rPr>
        <w:t>怀远县县域农村生活污水治理专项规划</w:t>
      </w:r>
    </w:p>
    <w:p w14:paraId="1324E55A" w14:textId="77777777" w:rsidR="003C0F1A" w:rsidRPr="00013BF8" w:rsidRDefault="003C0F1A" w:rsidP="003C0F1A">
      <w:pPr>
        <w:spacing w:line="360" w:lineRule="auto"/>
        <w:jc w:val="center"/>
        <w:rPr>
          <w:rFonts w:ascii="Times New Roman" w:hAnsi="Times New Roman" w:cs="Times New Roman"/>
          <w:b/>
          <w:bCs/>
          <w:kern w:val="0"/>
          <w:sz w:val="22"/>
          <w:szCs w:val="32"/>
        </w:rPr>
      </w:pPr>
    </w:p>
    <w:p w14:paraId="097F7614" w14:textId="77777777" w:rsidR="003C0F1A" w:rsidRPr="00013BF8" w:rsidRDefault="003C0F1A" w:rsidP="003C0F1A">
      <w:pPr>
        <w:spacing w:line="360" w:lineRule="auto"/>
        <w:jc w:val="center"/>
        <w:rPr>
          <w:rFonts w:ascii="Times New Roman" w:hAnsi="Times New Roman" w:cs="Times New Roman"/>
          <w:b/>
          <w:bCs/>
          <w:kern w:val="0"/>
          <w:sz w:val="22"/>
          <w:szCs w:val="32"/>
        </w:rPr>
      </w:pPr>
    </w:p>
    <w:p w14:paraId="6026BBEA" w14:textId="357ECA4C" w:rsidR="003C0F1A" w:rsidRPr="00013BF8" w:rsidRDefault="003C0F1A" w:rsidP="003C0F1A">
      <w:pPr>
        <w:spacing w:line="360" w:lineRule="auto"/>
        <w:jc w:val="center"/>
        <w:rPr>
          <w:rFonts w:ascii="Times New Roman" w:hAnsi="Times New Roman" w:cs="Times New Roman"/>
          <w:b/>
          <w:bCs/>
          <w:kern w:val="0"/>
          <w:sz w:val="28"/>
          <w:szCs w:val="32"/>
        </w:rPr>
      </w:pPr>
      <w:r w:rsidRPr="00013BF8">
        <w:rPr>
          <w:rFonts w:ascii="Times New Roman" w:eastAsia="华文中宋" w:hAnsi="Times New Roman" w:cs="Times New Roman"/>
          <w:bCs/>
          <w:kern w:val="0"/>
          <w:sz w:val="56"/>
          <w:szCs w:val="84"/>
        </w:rPr>
        <w:t>规划文本</w:t>
      </w:r>
      <w:r w:rsidR="00CC6895">
        <w:rPr>
          <w:rFonts w:ascii="Times New Roman" w:eastAsia="华文中宋" w:hAnsi="Times New Roman" w:cs="Times New Roman" w:hint="eastAsia"/>
          <w:bCs/>
          <w:kern w:val="0"/>
          <w:sz w:val="56"/>
          <w:szCs w:val="84"/>
        </w:rPr>
        <w:t>（简本）</w:t>
      </w:r>
    </w:p>
    <w:p w14:paraId="4903EA08" w14:textId="77777777" w:rsidR="003C0F1A" w:rsidRPr="00013BF8" w:rsidRDefault="003C0F1A" w:rsidP="003C0F1A">
      <w:pPr>
        <w:spacing w:line="360" w:lineRule="auto"/>
        <w:rPr>
          <w:rFonts w:ascii="Times New Roman" w:hAnsi="Times New Roman" w:cs="Times New Roman"/>
          <w:b/>
          <w:bCs/>
          <w:kern w:val="0"/>
          <w:sz w:val="22"/>
          <w:szCs w:val="32"/>
        </w:rPr>
      </w:pPr>
    </w:p>
    <w:p w14:paraId="14B3CB95" w14:textId="77777777" w:rsidR="00B452F7" w:rsidRPr="00013BF8" w:rsidRDefault="00B452F7" w:rsidP="003C0F1A">
      <w:pPr>
        <w:spacing w:line="360" w:lineRule="auto"/>
        <w:rPr>
          <w:rFonts w:ascii="Times New Roman" w:hAnsi="Times New Roman" w:cs="Times New Roman"/>
          <w:b/>
          <w:bCs/>
          <w:kern w:val="0"/>
          <w:sz w:val="22"/>
          <w:szCs w:val="32"/>
        </w:rPr>
      </w:pPr>
    </w:p>
    <w:p w14:paraId="530025A3" w14:textId="77777777" w:rsidR="003C0F1A" w:rsidRPr="00013BF8" w:rsidRDefault="003C0F1A" w:rsidP="003C0F1A">
      <w:pPr>
        <w:spacing w:line="360" w:lineRule="auto"/>
        <w:rPr>
          <w:rFonts w:ascii="Times New Roman" w:hAnsi="Times New Roman" w:cs="Times New Roman"/>
          <w:b/>
          <w:bCs/>
          <w:kern w:val="0"/>
          <w:sz w:val="22"/>
          <w:szCs w:val="32"/>
        </w:rPr>
      </w:pPr>
    </w:p>
    <w:p w14:paraId="47B0B0A3" w14:textId="77777777" w:rsidR="003C0F1A" w:rsidRDefault="003C0F1A" w:rsidP="003C0F1A">
      <w:pPr>
        <w:spacing w:line="360" w:lineRule="auto"/>
        <w:rPr>
          <w:rFonts w:ascii="Times New Roman" w:hAnsi="Times New Roman" w:cs="Times New Roman"/>
          <w:b/>
          <w:bCs/>
          <w:kern w:val="0"/>
          <w:sz w:val="28"/>
          <w:szCs w:val="32"/>
        </w:rPr>
      </w:pPr>
    </w:p>
    <w:p w14:paraId="5434CABD" w14:textId="77777777" w:rsidR="00CB3134" w:rsidRDefault="00CB3134" w:rsidP="003C0F1A">
      <w:pPr>
        <w:spacing w:line="360" w:lineRule="auto"/>
        <w:rPr>
          <w:rFonts w:ascii="Times New Roman" w:hAnsi="Times New Roman" w:cs="Times New Roman"/>
          <w:b/>
          <w:bCs/>
          <w:kern w:val="0"/>
          <w:sz w:val="28"/>
          <w:szCs w:val="32"/>
        </w:rPr>
      </w:pPr>
    </w:p>
    <w:p w14:paraId="0852855D" w14:textId="77777777" w:rsidR="00CB3134" w:rsidRDefault="00CB3134" w:rsidP="003C0F1A">
      <w:pPr>
        <w:spacing w:line="360" w:lineRule="auto"/>
        <w:rPr>
          <w:rFonts w:ascii="Times New Roman" w:hAnsi="Times New Roman" w:cs="Times New Roman"/>
          <w:b/>
          <w:bCs/>
          <w:kern w:val="0"/>
          <w:sz w:val="28"/>
          <w:szCs w:val="32"/>
        </w:rPr>
      </w:pPr>
    </w:p>
    <w:p w14:paraId="60D2E5F3" w14:textId="77777777" w:rsidR="00CB3134" w:rsidRDefault="00CB3134" w:rsidP="003C0F1A">
      <w:pPr>
        <w:spacing w:line="360" w:lineRule="auto"/>
        <w:rPr>
          <w:rFonts w:ascii="Times New Roman" w:hAnsi="Times New Roman" w:cs="Times New Roman"/>
          <w:b/>
          <w:bCs/>
          <w:kern w:val="0"/>
          <w:sz w:val="28"/>
          <w:szCs w:val="32"/>
        </w:rPr>
      </w:pPr>
    </w:p>
    <w:p w14:paraId="0CB3FEEC" w14:textId="77777777" w:rsidR="00CB3134" w:rsidRDefault="00CB3134" w:rsidP="003C0F1A">
      <w:pPr>
        <w:spacing w:line="360" w:lineRule="auto"/>
        <w:rPr>
          <w:rFonts w:ascii="Times New Roman" w:hAnsi="Times New Roman" w:cs="Times New Roman"/>
          <w:b/>
          <w:bCs/>
          <w:kern w:val="0"/>
          <w:sz w:val="28"/>
          <w:szCs w:val="32"/>
        </w:rPr>
      </w:pPr>
    </w:p>
    <w:p w14:paraId="15CC78B7" w14:textId="77777777" w:rsidR="00CB3134" w:rsidRDefault="00CB3134" w:rsidP="003C0F1A">
      <w:pPr>
        <w:spacing w:line="360" w:lineRule="auto"/>
        <w:rPr>
          <w:rFonts w:ascii="Times New Roman" w:hAnsi="Times New Roman" w:cs="Times New Roman"/>
          <w:b/>
          <w:bCs/>
          <w:kern w:val="0"/>
          <w:sz w:val="28"/>
          <w:szCs w:val="32"/>
        </w:rPr>
      </w:pPr>
    </w:p>
    <w:p w14:paraId="603FCB5C" w14:textId="77777777" w:rsidR="00CB3134" w:rsidRDefault="00CB3134" w:rsidP="003C0F1A">
      <w:pPr>
        <w:spacing w:line="360" w:lineRule="auto"/>
        <w:rPr>
          <w:rFonts w:ascii="Times New Roman" w:hAnsi="Times New Roman" w:cs="Times New Roman"/>
          <w:b/>
          <w:bCs/>
          <w:kern w:val="0"/>
          <w:sz w:val="28"/>
          <w:szCs w:val="32"/>
        </w:rPr>
      </w:pPr>
    </w:p>
    <w:p w14:paraId="2C43998A" w14:textId="77777777" w:rsidR="00F22C4A" w:rsidRDefault="00F22C4A" w:rsidP="003C0F1A">
      <w:pPr>
        <w:spacing w:line="360" w:lineRule="auto"/>
        <w:rPr>
          <w:rFonts w:ascii="Times New Roman" w:hAnsi="Times New Roman" w:cs="Times New Roman"/>
          <w:b/>
          <w:bCs/>
          <w:kern w:val="0"/>
          <w:sz w:val="28"/>
          <w:szCs w:val="32"/>
        </w:rPr>
      </w:pPr>
    </w:p>
    <w:p w14:paraId="38660AB1" w14:textId="77777777" w:rsidR="00F22C4A" w:rsidRDefault="00F22C4A" w:rsidP="003C0F1A">
      <w:pPr>
        <w:spacing w:line="360" w:lineRule="auto"/>
        <w:rPr>
          <w:rFonts w:ascii="Times New Roman" w:hAnsi="Times New Roman" w:cs="Times New Roman"/>
          <w:b/>
          <w:bCs/>
          <w:kern w:val="0"/>
          <w:sz w:val="28"/>
          <w:szCs w:val="32"/>
        </w:rPr>
      </w:pPr>
    </w:p>
    <w:p w14:paraId="3DB4EDAF" w14:textId="77777777" w:rsidR="00F22C4A" w:rsidRPr="00013BF8" w:rsidRDefault="00F22C4A" w:rsidP="003C0F1A">
      <w:pPr>
        <w:spacing w:line="360" w:lineRule="auto"/>
        <w:rPr>
          <w:rFonts w:ascii="Times New Roman" w:hAnsi="Times New Roman" w:cs="Times New Roman"/>
          <w:b/>
          <w:bCs/>
          <w:kern w:val="0"/>
          <w:sz w:val="28"/>
          <w:szCs w:val="32"/>
        </w:rPr>
      </w:pPr>
    </w:p>
    <w:p w14:paraId="60752F8F" w14:textId="425BFC7E" w:rsidR="003C0F1A" w:rsidRPr="00013BF8" w:rsidRDefault="00853FA3" w:rsidP="003C0F1A">
      <w:pPr>
        <w:jc w:val="center"/>
        <w:rPr>
          <w:rFonts w:ascii="Times New Roman" w:eastAsia="华文中宋" w:hAnsi="Times New Roman" w:cs="Times New Roman"/>
          <w:bCs/>
          <w:kern w:val="0"/>
          <w:sz w:val="32"/>
          <w:szCs w:val="32"/>
        </w:rPr>
      </w:pPr>
      <w:r w:rsidRPr="00013BF8">
        <w:rPr>
          <w:rFonts w:ascii="Times New Roman" w:eastAsia="华文中宋" w:hAnsi="Times New Roman" w:cs="Times New Roman"/>
          <w:bCs/>
          <w:kern w:val="0"/>
          <w:sz w:val="32"/>
          <w:szCs w:val="32"/>
        </w:rPr>
        <w:t>蚌埠市</w:t>
      </w:r>
      <w:r w:rsidR="003C0F1A" w:rsidRPr="00013BF8">
        <w:rPr>
          <w:rFonts w:ascii="Times New Roman" w:eastAsia="华文中宋" w:hAnsi="Times New Roman" w:cs="Times New Roman"/>
          <w:bCs/>
          <w:kern w:val="0"/>
          <w:sz w:val="32"/>
          <w:szCs w:val="32"/>
        </w:rPr>
        <w:t>怀远县生态环境</w:t>
      </w:r>
      <w:r w:rsidRPr="00013BF8">
        <w:rPr>
          <w:rFonts w:ascii="Times New Roman" w:eastAsia="华文中宋" w:hAnsi="Times New Roman" w:cs="Times New Roman" w:hint="eastAsia"/>
          <w:bCs/>
          <w:kern w:val="0"/>
          <w:sz w:val="32"/>
          <w:szCs w:val="32"/>
        </w:rPr>
        <w:t>分</w:t>
      </w:r>
      <w:r w:rsidR="003C0F1A" w:rsidRPr="00013BF8">
        <w:rPr>
          <w:rFonts w:ascii="Times New Roman" w:eastAsia="华文中宋" w:hAnsi="Times New Roman" w:cs="Times New Roman"/>
          <w:bCs/>
          <w:kern w:val="0"/>
          <w:sz w:val="32"/>
          <w:szCs w:val="32"/>
        </w:rPr>
        <w:t>局</w:t>
      </w:r>
    </w:p>
    <w:p w14:paraId="0AAE72B2" w14:textId="77777777" w:rsidR="003C0F1A" w:rsidRPr="00013BF8" w:rsidRDefault="003C0F1A" w:rsidP="003C0F1A">
      <w:pPr>
        <w:jc w:val="center"/>
        <w:rPr>
          <w:rFonts w:ascii="Times New Roman" w:eastAsia="华文中宋" w:hAnsi="Times New Roman" w:cs="Times New Roman"/>
          <w:bCs/>
          <w:kern w:val="0"/>
          <w:sz w:val="32"/>
          <w:szCs w:val="32"/>
        </w:rPr>
      </w:pPr>
      <w:r w:rsidRPr="00013BF8">
        <w:rPr>
          <w:rFonts w:ascii="Times New Roman" w:eastAsia="华文中宋" w:hAnsi="Times New Roman" w:cs="Times New Roman"/>
          <w:bCs/>
          <w:kern w:val="0"/>
          <w:sz w:val="32"/>
          <w:szCs w:val="32"/>
        </w:rPr>
        <w:t>设计单位：南京大学环境规划设计研究院股份公司</w:t>
      </w:r>
    </w:p>
    <w:p w14:paraId="60E67272" w14:textId="5AB7B255" w:rsidR="00F83096" w:rsidRPr="00CA6084" w:rsidRDefault="003C0F1A" w:rsidP="00CA6084">
      <w:pPr>
        <w:jc w:val="center"/>
        <w:rPr>
          <w:rFonts w:ascii="Times New Roman" w:eastAsia="华文中宋" w:hAnsi="Times New Roman" w:cs="Times New Roman"/>
          <w:bCs/>
          <w:kern w:val="0"/>
          <w:sz w:val="32"/>
          <w:szCs w:val="32"/>
        </w:rPr>
        <w:sectPr w:rsidR="00F83096" w:rsidRPr="00CA6084" w:rsidSect="00013BF8">
          <w:headerReference w:type="default" r:id="rId9"/>
          <w:headerReference w:type="first" r:id="rId10"/>
          <w:type w:val="continuous"/>
          <w:pgSz w:w="11907" w:h="16839" w:code="9"/>
          <w:pgMar w:top="1440" w:right="1800" w:bottom="1440" w:left="1440" w:header="850" w:footer="993" w:gutter="0"/>
          <w:cols w:space="720"/>
          <w:titlePg/>
          <w:docGrid w:linePitch="286"/>
        </w:sectPr>
      </w:pPr>
      <w:r w:rsidRPr="00CA6084">
        <w:rPr>
          <w:rFonts w:ascii="Times New Roman" w:eastAsia="华文中宋" w:hAnsi="Times New Roman" w:cs="Times New Roman"/>
          <w:bCs/>
          <w:kern w:val="0"/>
          <w:sz w:val="32"/>
          <w:szCs w:val="32"/>
        </w:rPr>
        <w:t>2020</w:t>
      </w:r>
      <w:r w:rsidRPr="00CA6084">
        <w:rPr>
          <w:rFonts w:ascii="Times New Roman" w:eastAsia="华文中宋" w:hAnsi="Times New Roman" w:cs="Times New Roman"/>
          <w:bCs/>
          <w:kern w:val="0"/>
          <w:sz w:val="32"/>
          <w:szCs w:val="32"/>
        </w:rPr>
        <w:t>年</w:t>
      </w:r>
      <w:r w:rsidR="00CC6895" w:rsidRPr="00CA6084">
        <w:rPr>
          <w:rFonts w:ascii="Times New Roman" w:eastAsia="华文中宋" w:hAnsi="Times New Roman" w:cs="Times New Roman" w:hint="eastAsia"/>
          <w:bCs/>
          <w:kern w:val="0"/>
          <w:sz w:val="32"/>
          <w:szCs w:val="32"/>
        </w:rPr>
        <w:t>8</w:t>
      </w:r>
      <w:r w:rsidRPr="00CA6084">
        <w:rPr>
          <w:rFonts w:ascii="Times New Roman" w:eastAsia="华文中宋" w:hAnsi="Times New Roman" w:cs="Times New Roman"/>
          <w:bCs/>
          <w:kern w:val="0"/>
          <w:sz w:val="32"/>
          <w:szCs w:val="32"/>
        </w:rPr>
        <w:t>月</w:t>
      </w:r>
    </w:p>
    <w:bookmarkStart w:id="0" w:name="_Toc43022607" w:displacedByCustomXml="next"/>
    <w:bookmarkStart w:id="1" w:name="_Toc43022790" w:displacedByCustomXml="next"/>
    <w:bookmarkStart w:id="2" w:name="_Toc43023082" w:displacedByCustomXml="next"/>
    <w:sdt>
      <w:sdtPr>
        <w:rPr>
          <w:rFonts w:ascii="Times New Roman" w:hAnsi="Times New Roman" w:cs="Times New Roman"/>
          <w:b w:val="0"/>
          <w:bCs w:val="0"/>
          <w:i/>
          <w:iCs/>
          <w:kern w:val="2"/>
          <w:sz w:val="20"/>
          <w:szCs w:val="20"/>
          <w:lang w:val="zh-CN"/>
        </w:rPr>
        <w:id w:val="1828701350"/>
        <w:docPartObj>
          <w:docPartGallery w:val="Table of Contents"/>
          <w:docPartUnique/>
        </w:docPartObj>
      </w:sdtPr>
      <w:sdtEndPr>
        <w:rPr>
          <w:rFonts w:asciiTheme="minorHAnsi" w:hAnsiTheme="minorHAnsi" w:cstheme="minorHAnsi"/>
        </w:rPr>
      </w:sdtEndPr>
      <w:sdtContent>
        <w:p w14:paraId="0A48A495" w14:textId="65A68851" w:rsidR="00A91B7A" w:rsidRPr="001F30F6" w:rsidRDefault="00A91B7A" w:rsidP="0093204B">
          <w:pPr>
            <w:pStyle w:val="TOC"/>
            <w:adjustRightInd w:val="0"/>
            <w:spacing w:before="40" w:after="40" w:line="360" w:lineRule="auto"/>
            <w:jc w:val="center"/>
            <w:rPr>
              <w:rFonts w:ascii="黑体" w:eastAsia="黑体" w:hAnsi="黑体" w:cs="Times New Roman"/>
              <w:sz w:val="36"/>
              <w:szCs w:val="36"/>
            </w:rPr>
          </w:pPr>
          <w:r w:rsidRPr="001F30F6">
            <w:rPr>
              <w:rFonts w:ascii="黑体" w:eastAsia="黑体" w:hAnsi="黑体" w:cs="Times New Roman"/>
              <w:sz w:val="36"/>
              <w:szCs w:val="36"/>
              <w:lang w:val="zh-CN"/>
            </w:rPr>
            <w:t>目录</w:t>
          </w:r>
        </w:p>
        <w:p w14:paraId="18472B9D" w14:textId="77777777" w:rsidR="0093204B" w:rsidRPr="0093204B" w:rsidRDefault="00F22C4A">
          <w:pPr>
            <w:pStyle w:val="10"/>
            <w:tabs>
              <w:tab w:val="right" w:leader="dot" w:pos="8657"/>
            </w:tabs>
            <w:rPr>
              <w:rFonts w:cstheme="minorBidi"/>
              <w:b w:val="0"/>
              <w:bCs w:val="0"/>
              <w:caps w:val="0"/>
              <w:noProof/>
              <w:sz w:val="21"/>
              <w:szCs w:val="22"/>
            </w:rPr>
          </w:pPr>
          <w:r>
            <w:rPr>
              <w:rFonts w:cs="Times New Roman"/>
              <w:b w:val="0"/>
              <w:bCs w:val="0"/>
              <w:i/>
              <w:caps w:val="0"/>
            </w:rPr>
            <w:fldChar w:fldCharType="begin"/>
          </w:r>
          <w:r>
            <w:rPr>
              <w:rFonts w:cs="Times New Roman"/>
              <w:b w:val="0"/>
              <w:bCs w:val="0"/>
              <w:i/>
              <w:caps w:val="0"/>
            </w:rPr>
            <w:instrText xml:space="preserve"> TOC \o "1-2" \h \z \u \t "</w:instrText>
          </w:r>
          <w:r>
            <w:rPr>
              <w:rFonts w:cs="Times New Roman"/>
              <w:b w:val="0"/>
              <w:bCs w:val="0"/>
              <w:i/>
              <w:caps w:val="0"/>
            </w:rPr>
            <w:instrText>标题</w:instrText>
          </w:r>
          <w:r>
            <w:rPr>
              <w:rFonts w:cs="Times New Roman"/>
              <w:b w:val="0"/>
              <w:bCs w:val="0"/>
              <w:i/>
              <w:caps w:val="0"/>
            </w:rPr>
            <w:instrText xml:space="preserve"> 3,3" </w:instrText>
          </w:r>
          <w:r>
            <w:rPr>
              <w:rFonts w:cs="Times New Roman"/>
              <w:b w:val="0"/>
              <w:bCs w:val="0"/>
              <w:i/>
              <w:caps w:val="0"/>
            </w:rPr>
            <w:fldChar w:fldCharType="separate"/>
          </w:r>
          <w:hyperlink w:anchor="_Toc47347083" w:history="1">
            <w:r w:rsidR="0093204B" w:rsidRPr="0093204B">
              <w:rPr>
                <w:rStyle w:val="ab"/>
                <w:rFonts w:ascii="Times New Roman" w:eastAsia="黑体" w:hAnsi="Times New Roman" w:cs="Times New Roman"/>
                <w:noProof/>
              </w:rPr>
              <w:t>1</w:t>
            </w:r>
            <w:r w:rsidR="0093204B" w:rsidRPr="0093204B">
              <w:rPr>
                <w:rStyle w:val="ab"/>
                <w:rFonts w:ascii="Times New Roman" w:eastAsia="黑体" w:hAnsi="Times New Roman" w:cs="Times New Roman" w:hint="eastAsia"/>
                <w:noProof/>
              </w:rPr>
              <w:t>总则</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_Toc47347083 \h </w:instrText>
            </w:r>
            <w:r w:rsidR="0093204B" w:rsidRPr="0093204B">
              <w:rPr>
                <w:noProof/>
                <w:webHidden/>
              </w:rPr>
            </w:r>
            <w:r w:rsidR="0093204B" w:rsidRPr="0093204B">
              <w:rPr>
                <w:noProof/>
                <w:webHidden/>
              </w:rPr>
              <w:fldChar w:fldCharType="separate"/>
            </w:r>
            <w:r w:rsidR="00CB3134">
              <w:rPr>
                <w:noProof/>
                <w:webHidden/>
              </w:rPr>
              <w:t>1</w:t>
            </w:r>
            <w:r w:rsidR="0093204B" w:rsidRPr="0093204B">
              <w:rPr>
                <w:noProof/>
                <w:webHidden/>
              </w:rPr>
              <w:fldChar w:fldCharType="end"/>
            </w:r>
          </w:hyperlink>
        </w:p>
        <w:p w14:paraId="7D60F202" w14:textId="77777777" w:rsidR="0093204B" w:rsidRPr="0093204B" w:rsidRDefault="001520E6">
          <w:pPr>
            <w:pStyle w:val="21"/>
            <w:tabs>
              <w:tab w:val="right" w:leader="dot" w:pos="8657"/>
            </w:tabs>
            <w:rPr>
              <w:rFonts w:cstheme="minorBidi"/>
              <w:smallCaps w:val="0"/>
              <w:noProof/>
              <w:sz w:val="21"/>
              <w:szCs w:val="22"/>
            </w:rPr>
          </w:pPr>
          <w:hyperlink w:anchor="_Toc47347084" w:history="1">
            <w:r w:rsidR="0093204B" w:rsidRPr="0093204B">
              <w:rPr>
                <w:rStyle w:val="ab"/>
                <w:rFonts w:ascii="Times New Roman" w:eastAsia="黑体" w:hAnsi="Times New Roman" w:cs="Times New Roman"/>
                <w:noProof/>
              </w:rPr>
              <w:t>1.1</w:t>
            </w:r>
            <w:r w:rsidR="0093204B" w:rsidRPr="0093204B">
              <w:rPr>
                <w:rStyle w:val="ab"/>
                <w:rFonts w:ascii="Times New Roman" w:eastAsia="黑体" w:hAnsi="Times New Roman" w:cs="Times New Roman" w:hint="eastAsia"/>
                <w:noProof/>
              </w:rPr>
              <w:t>规划背景</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_Toc47347084 \h </w:instrText>
            </w:r>
            <w:r w:rsidR="0093204B" w:rsidRPr="0093204B">
              <w:rPr>
                <w:noProof/>
                <w:webHidden/>
              </w:rPr>
            </w:r>
            <w:r w:rsidR="0093204B" w:rsidRPr="0093204B">
              <w:rPr>
                <w:noProof/>
                <w:webHidden/>
              </w:rPr>
              <w:fldChar w:fldCharType="separate"/>
            </w:r>
            <w:r w:rsidR="00CB3134">
              <w:rPr>
                <w:noProof/>
                <w:webHidden/>
              </w:rPr>
              <w:t>1</w:t>
            </w:r>
            <w:r w:rsidR="0093204B" w:rsidRPr="0093204B">
              <w:rPr>
                <w:noProof/>
                <w:webHidden/>
              </w:rPr>
              <w:fldChar w:fldCharType="end"/>
            </w:r>
          </w:hyperlink>
        </w:p>
        <w:p w14:paraId="0B313DFA" w14:textId="77777777" w:rsidR="0093204B" w:rsidRPr="0093204B" w:rsidRDefault="001520E6">
          <w:pPr>
            <w:pStyle w:val="21"/>
            <w:tabs>
              <w:tab w:val="right" w:leader="dot" w:pos="8657"/>
            </w:tabs>
            <w:rPr>
              <w:rFonts w:cstheme="minorBidi"/>
              <w:smallCaps w:val="0"/>
              <w:noProof/>
              <w:sz w:val="21"/>
              <w:szCs w:val="22"/>
            </w:rPr>
          </w:pPr>
          <w:hyperlink w:anchor="_Toc47347085" w:history="1">
            <w:r w:rsidR="0093204B" w:rsidRPr="0093204B">
              <w:rPr>
                <w:rStyle w:val="ab"/>
                <w:rFonts w:ascii="Times New Roman" w:eastAsia="黑体" w:hAnsi="Times New Roman" w:cs="Times New Roman"/>
                <w:noProof/>
              </w:rPr>
              <w:t>1.2</w:t>
            </w:r>
            <w:r w:rsidR="0093204B" w:rsidRPr="0093204B">
              <w:rPr>
                <w:rStyle w:val="ab"/>
                <w:rFonts w:ascii="Times New Roman" w:eastAsia="黑体" w:hAnsi="Times New Roman" w:cs="Times New Roman" w:hint="eastAsia"/>
                <w:noProof/>
              </w:rPr>
              <w:t>编制依据</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_Toc47347085 \h </w:instrText>
            </w:r>
            <w:r w:rsidR="0093204B" w:rsidRPr="0093204B">
              <w:rPr>
                <w:noProof/>
                <w:webHidden/>
              </w:rPr>
            </w:r>
            <w:r w:rsidR="0093204B" w:rsidRPr="0093204B">
              <w:rPr>
                <w:noProof/>
                <w:webHidden/>
              </w:rPr>
              <w:fldChar w:fldCharType="separate"/>
            </w:r>
            <w:r w:rsidR="00CB3134">
              <w:rPr>
                <w:noProof/>
                <w:webHidden/>
              </w:rPr>
              <w:t>1</w:t>
            </w:r>
            <w:r w:rsidR="0093204B" w:rsidRPr="0093204B">
              <w:rPr>
                <w:noProof/>
                <w:webHidden/>
              </w:rPr>
              <w:fldChar w:fldCharType="end"/>
            </w:r>
          </w:hyperlink>
        </w:p>
        <w:p w14:paraId="7B234E0C" w14:textId="77777777" w:rsidR="0093204B" w:rsidRPr="0093204B" w:rsidRDefault="001520E6">
          <w:pPr>
            <w:pStyle w:val="21"/>
            <w:tabs>
              <w:tab w:val="right" w:leader="dot" w:pos="8657"/>
            </w:tabs>
            <w:rPr>
              <w:rFonts w:cstheme="minorBidi"/>
              <w:smallCaps w:val="0"/>
              <w:noProof/>
              <w:sz w:val="21"/>
              <w:szCs w:val="22"/>
            </w:rPr>
          </w:pPr>
          <w:hyperlink w:anchor="_Toc47347086" w:history="1">
            <w:r w:rsidR="0093204B" w:rsidRPr="0093204B">
              <w:rPr>
                <w:rStyle w:val="ab"/>
                <w:rFonts w:ascii="Times New Roman" w:eastAsia="黑体" w:hAnsi="Times New Roman" w:cs="Times New Roman"/>
                <w:noProof/>
              </w:rPr>
              <w:t>1.3</w:t>
            </w:r>
            <w:r w:rsidR="0093204B" w:rsidRPr="0093204B">
              <w:rPr>
                <w:rStyle w:val="ab"/>
                <w:rFonts w:ascii="Times New Roman" w:eastAsia="黑体" w:hAnsi="Times New Roman" w:cs="Times New Roman" w:hint="eastAsia"/>
                <w:noProof/>
              </w:rPr>
              <w:t>规划范围</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_Toc47347086 \h </w:instrText>
            </w:r>
            <w:r w:rsidR="0093204B" w:rsidRPr="0093204B">
              <w:rPr>
                <w:noProof/>
                <w:webHidden/>
              </w:rPr>
            </w:r>
            <w:r w:rsidR="0093204B" w:rsidRPr="0093204B">
              <w:rPr>
                <w:noProof/>
                <w:webHidden/>
              </w:rPr>
              <w:fldChar w:fldCharType="separate"/>
            </w:r>
            <w:r w:rsidR="00CB3134">
              <w:rPr>
                <w:noProof/>
                <w:webHidden/>
              </w:rPr>
              <w:t>3</w:t>
            </w:r>
            <w:r w:rsidR="0093204B" w:rsidRPr="0093204B">
              <w:rPr>
                <w:noProof/>
                <w:webHidden/>
              </w:rPr>
              <w:fldChar w:fldCharType="end"/>
            </w:r>
          </w:hyperlink>
        </w:p>
        <w:p w14:paraId="14762556" w14:textId="77777777" w:rsidR="0093204B" w:rsidRPr="0093204B" w:rsidRDefault="001520E6">
          <w:pPr>
            <w:pStyle w:val="21"/>
            <w:tabs>
              <w:tab w:val="right" w:leader="dot" w:pos="8657"/>
            </w:tabs>
            <w:rPr>
              <w:rFonts w:cstheme="minorBidi"/>
              <w:smallCaps w:val="0"/>
              <w:noProof/>
              <w:sz w:val="21"/>
              <w:szCs w:val="22"/>
            </w:rPr>
          </w:pPr>
          <w:hyperlink w:anchor="_Toc47347087" w:history="1">
            <w:r w:rsidR="0093204B" w:rsidRPr="0093204B">
              <w:rPr>
                <w:rStyle w:val="ab"/>
                <w:rFonts w:ascii="Times New Roman" w:eastAsia="黑体" w:hAnsi="Times New Roman" w:cs="Times New Roman"/>
                <w:noProof/>
              </w:rPr>
              <w:t>1.4</w:t>
            </w:r>
            <w:r w:rsidR="0093204B" w:rsidRPr="0093204B">
              <w:rPr>
                <w:rStyle w:val="ab"/>
                <w:rFonts w:ascii="Times New Roman" w:eastAsia="黑体" w:hAnsi="Times New Roman" w:cs="Times New Roman" w:hint="eastAsia"/>
                <w:noProof/>
              </w:rPr>
              <w:t>规划期限</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_Toc47347087 \h </w:instrText>
            </w:r>
            <w:r w:rsidR="0093204B" w:rsidRPr="0093204B">
              <w:rPr>
                <w:noProof/>
                <w:webHidden/>
              </w:rPr>
            </w:r>
            <w:r w:rsidR="0093204B" w:rsidRPr="0093204B">
              <w:rPr>
                <w:noProof/>
                <w:webHidden/>
              </w:rPr>
              <w:fldChar w:fldCharType="separate"/>
            </w:r>
            <w:r w:rsidR="00CB3134">
              <w:rPr>
                <w:noProof/>
                <w:webHidden/>
              </w:rPr>
              <w:t>3</w:t>
            </w:r>
            <w:r w:rsidR="0093204B" w:rsidRPr="0093204B">
              <w:rPr>
                <w:noProof/>
                <w:webHidden/>
              </w:rPr>
              <w:fldChar w:fldCharType="end"/>
            </w:r>
          </w:hyperlink>
        </w:p>
        <w:p w14:paraId="13831B34" w14:textId="77777777" w:rsidR="0093204B" w:rsidRPr="0093204B" w:rsidRDefault="001520E6">
          <w:pPr>
            <w:pStyle w:val="21"/>
            <w:tabs>
              <w:tab w:val="right" w:leader="dot" w:pos="8657"/>
            </w:tabs>
            <w:rPr>
              <w:rFonts w:cstheme="minorBidi"/>
              <w:smallCaps w:val="0"/>
              <w:noProof/>
              <w:sz w:val="21"/>
              <w:szCs w:val="22"/>
            </w:rPr>
          </w:pPr>
          <w:hyperlink w:anchor="_Toc47347088" w:history="1">
            <w:r w:rsidR="0093204B" w:rsidRPr="0093204B">
              <w:rPr>
                <w:rStyle w:val="ab"/>
                <w:rFonts w:ascii="Times New Roman" w:eastAsia="黑体" w:hAnsi="Times New Roman" w:cs="Times New Roman"/>
                <w:noProof/>
              </w:rPr>
              <w:t>1.5</w:t>
            </w:r>
            <w:r w:rsidR="0093204B" w:rsidRPr="0093204B">
              <w:rPr>
                <w:rStyle w:val="ab"/>
                <w:rFonts w:ascii="Times New Roman" w:eastAsia="黑体" w:hAnsi="Times New Roman" w:cs="Times New Roman" w:hint="eastAsia"/>
                <w:noProof/>
              </w:rPr>
              <w:t>规划目标</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_Toc47347088 \h </w:instrText>
            </w:r>
            <w:r w:rsidR="0093204B" w:rsidRPr="0093204B">
              <w:rPr>
                <w:noProof/>
                <w:webHidden/>
              </w:rPr>
            </w:r>
            <w:r w:rsidR="0093204B" w:rsidRPr="0093204B">
              <w:rPr>
                <w:noProof/>
                <w:webHidden/>
              </w:rPr>
              <w:fldChar w:fldCharType="separate"/>
            </w:r>
            <w:r w:rsidR="00CB3134">
              <w:rPr>
                <w:noProof/>
                <w:webHidden/>
              </w:rPr>
              <w:t>3</w:t>
            </w:r>
            <w:r w:rsidR="0093204B" w:rsidRPr="0093204B">
              <w:rPr>
                <w:noProof/>
                <w:webHidden/>
              </w:rPr>
              <w:fldChar w:fldCharType="end"/>
            </w:r>
          </w:hyperlink>
        </w:p>
        <w:p w14:paraId="27B74DE5" w14:textId="77777777" w:rsidR="0093204B" w:rsidRPr="0093204B" w:rsidRDefault="001520E6">
          <w:pPr>
            <w:pStyle w:val="10"/>
            <w:tabs>
              <w:tab w:val="right" w:leader="dot" w:pos="8657"/>
            </w:tabs>
            <w:rPr>
              <w:rFonts w:cstheme="minorBidi"/>
              <w:b w:val="0"/>
              <w:bCs w:val="0"/>
              <w:caps w:val="0"/>
              <w:noProof/>
              <w:sz w:val="21"/>
              <w:szCs w:val="22"/>
            </w:rPr>
          </w:pPr>
          <w:hyperlink w:anchor="_Toc47347089" w:history="1">
            <w:r w:rsidR="0093204B" w:rsidRPr="0093204B">
              <w:rPr>
                <w:rStyle w:val="ab"/>
                <w:rFonts w:ascii="Times New Roman" w:eastAsia="黑体" w:hAnsi="Times New Roman" w:cs="Times New Roman"/>
                <w:noProof/>
              </w:rPr>
              <w:t>2</w:t>
            </w:r>
            <w:r w:rsidR="0093204B" w:rsidRPr="0093204B">
              <w:rPr>
                <w:rStyle w:val="ab"/>
                <w:rFonts w:ascii="Times New Roman" w:eastAsia="黑体" w:hAnsi="Times New Roman" w:cs="Times New Roman" w:hint="eastAsia"/>
                <w:noProof/>
              </w:rPr>
              <w:t>城乡生活污水处理现状</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_Toc47347089 \h </w:instrText>
            </w:r>
            <w:r w:rsidR="0093204B" w:rsidRPr="0093204B">
              <w:rPr>
                <w:noProof/>
                <w:webHidden/>
              </w:rPr>
            </w:r>
            <w:r w:rsidR="0093204B" w:rsidRPr="0093204B">
              <w:rPr>
                <w:noProof/>
                <w:webHidden/>
              </w:rPr>
              <w:fldChar w:fldCharType="separate"/>
            </w:r>
            <w:r w:rsidR="00CB3134">
              <w:rPr>
                <w:noProof/>
                <w:webHidden/>
              </w:rPr>
              <w:t>4</w:t>
            </w:r>
            <w:r w:rsidR="0093204B" w:rsidRPr="0093204B">
              <w:rPr>
                <w:noProof/>
                <w:webHidden/>
              </w:rPr>
              <w:fldChar w:fldCharType="end"/>
            </w:r>
          </w:hyperlink>
        </w:p>
        <w:p w14:paraId="3E33FFEA" w14:textId="77777777" w:rsidR="0093204B" w:rsidRPr="0093204B" w:rsidRDefault="001520E6">
          <w:pPr>
            <w:pStyle w:val="21"/>
            <w:tabs>
              <w:tab w:val="right" w:leader="dot" w:pos="8657"/>
            </w:tabs>
            <w:rPr>
              <w:rFonts w:cstheme="minorBidi"/>
              <w:smallCaps w:val="0"/>
              <w:noProof/>
              <w:sz w:val="21"/>
              <w:szCs w:val="22"/>
            </w:rPr>
          </w:pPr>
          <w:hyperlink w:anchor="_Toc47347090" w:history="1">
            <w:r w:rsidR="0093204B" w:rsidRPr="0093204B">
              <w:rPr>
                <w:rStyle w:val="ab"/>
                <w:rFonts w:ascii="Times New Roman" w:eastAsia="黑体" w:hAnsi="Times New Roman" w:cs="Times New Roman"/>
                <w:noProof/>
              </w:rPr>
              <w:t>2.1</w:t>
            </w:r>
            <w:r w:rsidR="0093204B" w:rsidRPr="0093204B">
              <w:rPr>
                <w:rStyle w:val="ab"/>
                <w:rFonts w:ascii="Times New Roman" w:eastAsia="黑体" w:hAnsi="Times New Roman" w:cs="Times New Roman" w:hint="eastAsia"/>
                <w:noProof/>
              </w:rPr>
              <w:t>城镇生活污水处理现状及存在问题</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_Toc47347090 \h </w:instrText>
            </w:r>
            <w:r w:rsidR="0093204B" w:rsidRPr="0093204B">
              <w:rPr>
                <w:noProof/>
                <w:webHidden/>
              </w:rPr>
            </w:r>
            <w:r w:rsidR="0093204B" w:rsidRPr="0093204B">
              <w:rPr>
                <w:noProof/>
                <w:webHidden/>
              </w:rPr>
              <w:fldChar w:fldCharType="separate"/>
            </w:r>
            <w:r w:rsidR="00CB3134">
              <w:rPr>
                <w:noProof/>
                <w:webHidden/>
              </w:rPr>
              <w:t>4</w:t>
            </w:r>
            <w:r w:rsidR="0093204B" w:rsidRPr="0093204B">
              <w:rPr>
                <w:noProof/>
                <w:webHidden/>
              </w:rPr>
              <w:fldChar w:fldCharType="end"/>
            </w:r>
          </w:hyperlink>
        </w:p>
        <w:p w14:paraId="6BED96E9" w14:textId="77777777" w:rsidR="0093204B" w:rsidRPr="0093204B" w:rsidRDefault="001520E6">
          <w:pPr>
            <w:pStyle w:val="21"/>
            <w:tabs>
              <w:tab w:val="right" w:leader="dot" w:pos="8657"/>
            </w:tabs>
            <w:rPr>
              <w:rFonts w:cstheme="minorBidi"/>
              <w:smallCaps w:val="0"/>
              <w:noProof/>
              <w:sz w:val="21"/>
              <w:szCs w:val="22"/>
            </w:rPr>
          </w:pPr>
          <w:hyperlink w:anchor="_Toc47347091" w:history="1">
            <w:r w:rsidR="0093204B" w:rsidRPr="0093204B">
              <w:rPr>
                <w:rStyle w:val="ab"/>
                <w:rFonts w:ascii="Times New Roman" w:eastAsia="黑体" w:hAnsi="Times New Roman" w:cs="Times New Roman"/>
                <w:noProof/>
              </w:rPr>
              <w:t>2.2</w:t>
            </w:r>
            <w:r w:rsidR="0093204B" w:rsidRPr="0093204B">
              <w:rPr>
                <w:rStyle w:val="ab"/>
                <w:rFonts w:ascii="Times New Roman" w:eastAsia="黑体" w:hAnsi="Times New Roman" w:cs="Times New Roman" w:hint="eastAsia"/>
                <w:noProof/>
              </w:rPr>
              <w:t>农村生活污水处理现状及存在问题</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_Toc47347091 \h </w:instrText>
            </w:r>
            <w:r w:rsidR="0093204B" w:rsidRPr="0093204B">
              <w:rPr>
                <w:noProof/>
                <w:webHidden/>
              </w:rPr>
            </w:r>
            <w:r w:rsidR="0093204B" w:rsidRPr="0093204B">
              <w:rPr>
                <w:noProof/>
                <w:webHidden/>
              </w:rPr>
              <w:fldChar w:fldCharType="separate"/>
            </w:r>
            <w:r w:rsidR="00CB3134">
              <w:rPr>
                <w:noProof/>
                <w:webHidden/>
              </w:rPr>
              <w:t>4</w:t>
            </w:r>
            <w:r w:rsidR="0093204B" w:rsidRPr="0093204B">
              <w:rPr>
                <w:noProof/>
                <w:webHidden/>
              </w:rPr>
              <w:fldChar w:fldCharType="end"/>
            </w:r>
          </w:hyperlink>
        </w:p>
        <w:p w14:paraId="14C35FDC" w14:textId="77777777" w:rsidR="0093204B" w:rsidRPr="0093204B" w:rsidRDefault="001520E6">
          <w:pPr>
            <w:pStyle w:val="10"/>
            <w:tabs>
              <w:tab w:val="right" w:leader="dot" w:pos="8657"/>
            </w:tabs>
            <w:rPr>
              <w:rFonts w:cstheme="minorBidi"/>
              <w:b w:val="0"/>
              <w:bCs w:val="0"/>
              <w:caps w:val="0"/>
              <w:noProof/>
              <w:sz w:val="21"/>
              <w:szCs w:val="22"/>
            </w:rPr>
          </w:pPr>
          <w:hyperlink w:anchor="_Toc47347092" w:history="1">
            <w:r w:rsidR="0093204B" w:rsidRPr="0093204B">
              <w:rPr>
                <w:rStyle w:val="ab"/>
                <w:rFonts w:ascii="Times New Roman" w:eastAsia="黑体" w:hAnsi="Times New Roman" w:cs="Times New Roman"/>
                <w:noProof/>
              </w:rPr>
              <w:t>3</w:t>
            </w:r>
            <w:r w:rsidR="0093204B" w:rsidRPr="0093204B">
              <w:rPr>
                <w:rStyle w:val="ab"/>
                <w:rFonts w:ascii="Times New Roman" w:eastAsia="黑体" w:hAnsi="Times New Roman" w:cs="Times New Roman" w:hint="eastAsia"/>
                <w:noProof/>
              </w:rPr>
              <w:t>县域农村生活污水设施建设</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_Toc47347092 \h </w:instrText>
            </w:r>
            <w:r w:rsidR="0093204B" w:rsidRPr="0093204B">
              <w:rPr>
                <w:noProof/>
                <w:webHidden/>
              </w:rPr>
            </w:r>
            <w:r w:rsidR="0093204B" w:rsidRPr="0093204B">
              <w:rPr>
                <w:noProof/>
                <w:webHidden/>
              </w:rPr>
              <w:fldChar w:fldCharType="separate"/>
            </w:r>
            <w:r w:rsidR="00CB3134">
              <w:rPr>
                <w:noProof/>
                <w:webHidden/>
              </w:rPr>
              <w:t>8</w:t>
            </w:r>
            <w:r w:rsidR="0093204B" w:rsidRPr="0093204B">
              <w:rPr>
                <w:noProof/>
                <w:webHidden/>
              </w:rPr>
              <w:fldChar w:fldCharType="end"/>
            </w:r>
          </w:hyperlink>
        </w:p>
        <w:p w14:paraId="26412E1A" w14:textId="77777777" w:rsidR="0093204B" w:rsidRPr="0093204B" w:rsidRDefault="001520E6">
          <w:pPr>
            <w:pStyle w:val="21"/>
            <w:tabs>
              <w:tab w:val="right" w:leader="dot" w:pos="8657"/>
            </w:tabs>
            <w:rPr>
              <w:rFonts w:cstheme="minorBidi"/>
              <w:smallCaps w:val="0"/>
              <w:noProof/>
              <w:sz w:val="21"/>
              <w:szCs w:val="22"/>
            </w:rPr>
          </w:pPr>
          <w:hyperlink w:anchor="_Toc47347093" w:history="1">
            <w:r w:rsidR="0093204B" w:rsidRPr="0093204B">
              <w:rPr>
                <w:rStyle w:val="ab"/>
                <w:rFonts w:ascii="Times New Roman" w:eastAsia="黑体" w:hAnsi="Times New Roman" w:cs="Times New Roman"/>
                <w:noProof/>
              </w:rPr>
              <w:t xml:space="preserve">3.1 </w:t>
            </w:r>
            <w:r w:rsidR="0093204B" w:rsidRPr="0093204B">
              <w:rPr>
                <w:rStyle w:val="ab"/>
                <w:rFonts w:ascii="Times New Roman" w:eastAsia="黑体" w:hAnsi="Times New Roman" w:cs="Times New Roman" w:hint="eastAsia"/>
                <w:noProof/>
              </w:rPr>
              <w:t>农村生活污水处理模式</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_Toc47347093 \h </w:instrText>
            </w:r>
            <w:r w:rsidR="0093204B" w:rsidRPr="0093204B">
              <w:rPr>
                <w:noProof/>
                <w:webHidden/>
              </w:rPr>
            </w:r>
            <w:r w:rsidR="0093204B" w:rsidRPr="0093204B">
              <w:rPr>
                <w:noProof/>
                <w:webHidden/>
              </w:rPr>
              <w:fldChar w:fldCharType="separate"/>
            </w:r>
            <w:r w:rsidR="00CB3134">
              <w:rPr>
                <w:noProof/>
                <w:webHidden/>
              </w:rPr>
              <w:t>8</w:t>
            </w:r>
            <w:r w:rsidR="0093204B" w:rsidRPr="0093204B">
              <w:rPr>
                <w:noProof/>
                <w:webHidden/>
              </w:rPr>
              <w:fldChar w:fldCharType="end"/>
            </w:r>
          </w:hyperlink>
        </w:p>
        <w:p w14:paraId="2D92513F" w14:textId="77777777" w:rsidR="0093204B" w:rsidRPr="0093204B" w:rsidRDefault="001520E6">
          <w:pPr>
            <w:pStyle w:val="30"/>
            <w:tabs>
              <w:tab w:val="right" w:leader="dot" w:pos="8657"/>
            </w:tabs>
            <w:rPr>
              <w:rFonts w:cstheme="minorBidi"/>
              <w:i w:val="0"/>
              <w:iCs w:val="0"/>
              <w:noProof/>
              <w:sz w:val="21"/>
              <w:szCs w:val="22"/>
            </w:rPr>
          </w:pPr>
          <w:hyperlink w:anchor="_Toc47347094" w:history="1">
            <w:r w:rsidR="0093204B" w:rsidRPr="0093204B">
              <w:rPr>
                <w:rStyle w:val="ab"/>
                <w:rFonts w:ascii="Times New Roman" w:eastAsia="黑体" w:hAnsi="Times New Roman" w:cs="Times New Roman"/>
                <w:i w:val="0"/>
                <w:noProof/>
              </w:rPr>
              <w:t xml:space="preserve">3.1.1 </w:t>
            </w:r>
            <w:r w:rsidR="0093204B" w:rsidRPr="0093204B">
              <w:rPr>
                <w:rStyle w:val="ab"/>
                <w:rFonts w:ascii="Times New Roman" w:eastAsia="黑体" w:hAnsi="Times New Roman" w:cs="Times New Roman" w:hint="eastAsia"/>
                <w:i w:val="0"/>
                <w:noProof/>
              </w:rPr>
              <w:t>城镇集中型处理模式</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_Toc47347094 \h </w:instrText>
            </w:r>
            <w:r w:rsidR="0093204B" w:rsidRPr="0093204B">
              <w:rPr>
                <w:i w:val="0"/>
                <w:noProof/>
                <w:webHidden/>
              </w:rPr>
            </w:r>
            <w:r w:rsidR="0093204B" w:rsidRPr="0093204B">
              <w:rPr>
                <w:i w:val="0"/>
                <w:noProof/>
                <w:webHidden/>
              </w:rPr>
              <w:fldChar w:fldCharType="separate"/>
            </w:r>
            <w:r w:rsidR="00CB3134">
              <w:rPr>
                <w:i w:val="0"/>
                <w:noProof/>
                <w:webHidden/>
              </w:rPr>
              <w:t>8</w:t>
            </w:r>
            <w:r w:rsidR="0093204B" w:rsidRPr="0093204B">
              <w:rPr>
                <w:i w:val="0"/>
                <w:noProof/>
                <w:webHidden/>
              </w:rPr>
              <w:fldChar w:fldCharType="end"/>
            </w:r>
          </w:hyperlink>
        </w:p>
        <w:p w14:paraId="6143A165" w14:textId="77777777" w:rsidR="0093204B" w:rsidRPr="0093204B" w:rsidRDefault="001520E6">
          <w:pPr>
            <w:pStyle w:val="30"/>
            <w:tabs>
              <w:tab w:val="right" w:leader="dot" w:pos="8657"/>
            </w:tabs>
            <w:rPr>
              <w:rFonts w:cstheme="minorBidi"/>
              <w:i w:val="0"/>
              <w:iCs w:val="0"/>
              <w:noProof/>
              <w:sz w:val="21"/>
              <w:szCs w:val="22"/>
            </w:rPr>
          </w:pPr>
          <w:hyperlink w:anchor="_Toc47347095" w:history="1">
            <w:r w:rsidR="0093204B" w:rsidRPr="0093204B">
              <w:rPr>
                <w:rStyle w:val="ab"/>
                <w:rFonts w:ascii="Times New Roman" w:eastAsia="黑体" w:hAnsi="Times New Roman" w:cs="Times New Roman"/>
                <w:i w:val="0"/>
                <w:noProof/>
              </w:rPr>
              <w:t xml:space="preserve">3.1.2 </w:t>
            </w:r>
            <w:r w:rsidR="0093204B" w:rsidRPr="0093204B">
              <w:rPr>
                <w:rStyle w:val="ab"/>
                <w:rFonts w:ascii="Times New Roman" w:eastAsia="黑体" w:hAnsi="Times New Roman" w:cs="Times New Roman" w:hint="eastAsia"/>
                <w:i w:val="0"/>
                <w:noProof/>
              </w:rPr>
              <w:t>相对集中型处理模式</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_Toc47347095 \h </w:instrText>
            </w:r>
            <w:r w:rsidR="0093204B" w:rsidRPr="0093204B">
              <w:rPr>
                <w:i w:val="0"/>
                <w:noProof/>
                <w:webHidden/>
              </w:rPr>
            </w:r>
            <w:r w:rsidR="0093204B" w:rsidRPr="0093204B">
              <w:rPr>
                <w:i w:val="0"/>
                <w:noProof/>
                <w:webHidden/>
              </w:rPr>
              <w:fldChar w:fldCharType="separate"/>
            </w:r>
            <w:r w:rsidR="00CB3134">
              <w:rPr>
                <w:i w:val="0"/>
                <w:noProof/>
                <w:webHidden/>
              </w:rPr>
              <w:t>8</w:t>
            </w:r>
            <w:r w:rsidR="0093204B" w:rsidRPr="0093204B">
              <w:rPr>
                <w:i w:val="0"/>
                <w:noProof/>
                <w:webHidden/>
              </w:rPr>
              <w:fldChar w:fldCharType="end"/>
            </w:r>
          </w:hyperlink>
        </w:p>
        <w:p w14:paraId="7A9392C7" w14:textId="77777777" w:rsidR="0093204B" w:rsidRPr="0093204B" w:rsidRDefault="001520E6">
          <w:pPr>
            <w:pStyle w:val="30"/>
            <w:tabs>
              <w:tab w:val="right" w:leader="dot" w:pos="8657"/>
            </w:tabs>
            <w:rPr>
              <w:rFonts w:cstheme="minorBidi"/>
              <w:i w:val="0"/>
              <w:iCs w:val="0"/>
              <w:noProof/>
              <w:sz w:val="21"/>
              <w:szCs w:val="22"/>
            </w:rPr>
          </w:pPr>
          <w:hyperlink w:anchor="_Toc47347096" w:history="1">
            <w:r w:rsidR="0093204B" w:rsidRPr="0093204B">
              <w:rPr>
                <w:rStyle w:val="ab"/>
                <w:rFonts w:ascii="Times New Roman" w:eastAsia="黑体" w:hAnsi="Times New Roman" w:cs="Times New Roman"/>
                <w:i w:val="0"/>
                <w:noProof/>
              </w:rPr>
              <w:t xml:space="preserve">3.1.3 </w:t>
            </w:r>
            <w:r w:rsidR="0093204B" w:rsidRPr="0093204B">
              <w:rPr>
                <w:rStyle w:val="ab"/>
                <w:rFonts w:ascii="Times New Roman" w:eastAsia="黑体" w:hAnsi="Times New Roman" w:cs="Times New Roman" w:hint="eastAsia"/>
                <w:i w:val="0"/>
                <w:noProof/>
              </w:rPr>
              <w:t>村庄分散型处理模式</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_Toc47347096 \h </w:instrText>
            </w:r>
            <w:r w:rsidR="0093204B" w:rsidRPr="0093204B">
              <w:rPr>
                <w:i w:val="0"/>
                <w:noProof/>
                <w:webHidden/>
              </w:rPr>
            </w:r>
            <w:r w:rsidR="0093204B" w:rsidRPr="0093204B">
              <w:rPr>
                <w:i w:val="0"/>
                <w:noProof/>
                <w:webHidden/>
              </w:rPr>
              <w:fldChar w:fldCharType="separate"/>
            </w:r>
            <w:r w:rsidR="00CB3134">
              <w:rPr>
                <w:i w:val="0"/>
                <w:noProof/>
                <w:webHidden/>
              </w:rPr>
              <w:t>8</w:t>
            </w:r>
            <w:r w:rsidR="0093204B" w:rsidRPr="0093204B">
              <w:rPr>
                <w:i w:val="0"/>
                <w:noProof/>
                <w:webHidden/>
              </w:rPr>
              <w:fldChar w:fldCharType="end"/>
            </w:r>
          </w:hyperlink>
        </w:p>
        <w:p w14:paraId="0A72DC80" w14:textId="77777777" w:rsidR="0093204B" w:rsidRPr="0093204B" w:rsidRDefault="001520E6">
          <w:pPr>
            <w:pStyle w:val="30"/>
            <w:tabs>
              <w:tab w:val="right" w:leader="dot" w:pos="8657"/>
            </w:tabs>
            <w:rPr>
              <w:rFonts w:cstheme="minorBidi"/>
              <w:i w:val="0"/>
              <w:iCs w:val="0"/>
              <w:noProof/>
              <w:sz w:val="21"/>
              <w:szCs w:val="22"/>
            </w:rPr>
          </w:pPr>
          <w:hyperlink w:anchor="_Toc47347097" w:history="1">
            <w:r w:rsidR="0093204B" w:rsidRPr="0093204B">
              <w:rPr>
                <w:rStyle w:val="ab"/>
                <w:rFonts w:ascii="Times New Roman" w:eastAsia="黑体" w:hAnsi="Times New Roman" w:cs="Times New Roman"/>
                <w:i w:val="0"/>
                <w:noProof/>
              </w:rPr>
              <w:t xml:space="preserve">3.1.4 </w:t>
            </w:r>
            <w:r w:rsidR="0093204B" w:rsidRPr="0093204B">
              <w:rPr>
                <w:rStyle w:val="ab"/>
                <w:rFonts w:ascii="Times New Roman" w:eastAsia="黑体" w:hAnsi="Times New Roman" w:cs="Times New Roman" w:hint="eastAsia"/>
                <w:i w:val="0"/>
                <w:noProof/>
              </w:rPr>
              <w:t>农户分散型处理模式</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_Toc47347097 \h </w:instrText>
            </w:r>
            <w:r w:rsidR="0093204B" w:rsidRPr="0093204B">
              <w:rPr>
                <w:i w:val="0"/>
                <w:noProof/>
                <w:webHidden/>
              </w:rPr>
            </w:r>
            <w:r w:rsidR="0093204B" w:rsidRPr="0093204B">
              <w:rPr>
                <w:i w:val="0"/>
                <w:noProof/>
                <w:webHidden/>
              </w:rPr>
              <w:fldChar w:fldCharType="separate"/>
            </w:r>
            <w:r w:rsidR="00CB3134">
              <w:rPr>
                <w:i w:val="0"/>
                <w:noProof/>
                <w:webHidden/>
              </w:rPr>
              <w:t>8</w:t>
            </w:r>
            <w:r w:rsidR="0093204B" w:rsidRPr="0093204B">
              <w:rPr>
                <w:i w:val="0"/>
                <w:noProof/>
                <w:webHidden/>
              </w:rPr>
              <w:fldChar w:fldCharType="end"/>
            </w:r>
          </w:hyperlink>
        </w:p>
        <w:p w14:paraId="7381C5E1" w14:textId="77777777" w:rsidR="0093204B" w:rsidRPr="0093204B" w:rsidRDefault="001520E6">
          <w:pPr>
            <w:pStyle w:val="21"/>
            <w:tabs>
              <w:tab w:val="right" w:leader="dot" w:pos="8657"/>
            </w:tabs>
            <w:rPr>
              <w:rFonts w:cstheme="minorBidi"/>
              <w:smallCaps w:val="0"/>
              <w:noProof/>
              <w:sz w:val="21"/>
              <w:szCs w:val="22"/>
            </w:rPr>
          </w:pPr>
          <w:hyperlink w:anchor="_Toc47347098" w:history="1">
            <w:r w:rsidR="0093204B" w:rsidRPr="0093204B">
              <w:rPr>
                <w:rStyle w:val="ab"/>
                <w:rFonts w:ascii="Times New Roman" w:eastAsia="黑体" w:hAnsi="Times New Roman" w:cs="Times New Roman"/>
                <w:noProof/>
              </w:rPr>
              <w:t xml:space="preserve">3.2 </w:t>
            </w:r>
            <w:r w:rsidR="0093204B" w:rsidRPr="0093204B">
              <w:rPr>
                <w:rStyle w:val="ab"/>
                <w:rFonts w:ascii="Times New Roman" w:eastAsia="黑体" w:hAnsi="Times New Roman" w:cs="Times New Roman" w:hint="eastAsia"/>
                <w:noProof/>
              </w:rPr>
              <w:t>农村生活污水排放量及排放标准</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_Toc47347098 \h </w:instrText>
            </w:r>
            <w:r w:rsidR="0093204B" w:rsidRPr="0093204B">
              <w:rPr>
                <w:noProof/>
                <w:webHidden/>
              </w:rPr>
            </w:r>
            <w:r w:rsidR="0093204B" w:rsidRPr="0093204B">
              <w:rPr>
                <w:noProof/>
                <w:webHidden/>
              </w:rPr>
              <w:fldChar w:fldCharType="separate"/>
            </w:r>
            <w:r w:rsidR="00CB3134">
              <w:rPr>
                <w:noProof/>
                <w:webHidden/>
              </w:rPr>
              <w:t>9</w:t>
            </w:r>
            <w:r w:rsidR="0093204B" w:rsidRPr="0093204B">
              <w:rPr>
                <w:noProof/>
                <w:webHidden/>
              </w:rPr>
              <w:fldChar w:fldCharType="end"/>
            </w:r>
          </w:hyperlink>
        </w:p>
        <w:p w14:paraId="54914F75" w14:textId="77777777" w:rsidR="0093204B" w:rsidRPr="0093204B" w:rsidRDefault="001520E6">
          <w:pPr>
            <w:pStyle w:val="21"/>
            <w:tabs>
              <w:tab w:val="right" w:leader="dot" w:pos="8657"/>
            </w:tabs>
            <w:rPr>
              <w:rFonts w:cstheme="minorBidi"/>
              <w:smallCaps w:val="0"/>
              <w:noProof/>
              <w:sz w:val="21"/>
              <w:szCs w:val="22"/>
            </w:rPr>
          </w:pPr>
          <w:hyperlink w:anchor="_Toc47347099" w:history="1">
            <w:r w:rsidR="0093204B" w:rsidRPr="0093204B">
              <w:rPr>
                <w:rStyle w:val="ab"/>
                <w:rFonts w:ascii="Times New Roman" w:eastAsia="黑体" w:hAnsi="Times New Roman" w:cs="Times New Roman"/>
                <w:noProof/>
              </w:rPr>
              <w:t>3.3</w:t>
            </w:r>
            <w:r w:rsidR="0093204B" w:rsidRPr="0093204B">
              <w:rPr>
                <w:rStyle w:val="ab"/>
                <w:rFonts w:ascii="Times New Roman" w:eastAsia="黑体" w:hAnsi="Times New Roman" w:cs="Times New Roman" w:hint="eastAsia"/>
                <w:noProof/>
              </w:rPr>
              <w:t>规划推荐乡镇驻地生活污水处理技术</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_Toc47347099 \h </w:instrText>
            </w:r>
            <w:r w:rsidR="0093204B" w:rsidRPr="0093204B">
              <w:rPr>
                <w:noProof/>
                <w:webHidden/>
              </w:rPr>
            </w:r>
            <w:r w:rsidR="0093204B" w:rsidRPr="0093204B">
              <w:rPr>
                <w:noProof/>
                <w:webHidden/>
              </w:rPr>
              <w:fldChar w:fldCharType="separate"/>
            </w:r>
            <w:r w:rsidR="00CB3134">
              <w:rPr>
                <w:noProof/>
                <w:webHidden/>
              </w:rPr>
              <w:t>9</w:t>
            </w:r>
            <w:r w:rsidR="0093204B" w:rsidRPr="0093204B">
              <w:rPr>
                <w:noProof/>
                <w:webHidden/>
              </w:rPr>
              <w:fldChar w:fldCharType="end"/>
            </w:r>
          </w:hyperlink>
        </w:p>
        <w:p w14:paraId="65A22BF8" w14:textId="77777777" w:rsidR="0093204B" w:rsidRPr="0093204B" w:rsidRDefault="001520E6">
          <w:pPr>
            <w:pStyle w:val="21"/>
            <w:tabs>
              <w:tab w:val="right" w:leader="dot" w:pos="8657"/>
            </w:tabs>
            <w:rPr>
              <w:rFonts w:cstheme="minorBidi"/>
              <w:smallCaps w:val="0"/>
              <w:noProof/>
              <w:sz w:val="21"/>
              <w:szCs w:val="22"/>
            </w:rPr>
          </w:pPr>
          <w:hyperlink w:anchor="_Toc47347100" w:history="1">
            <w:r w:rsidR="0093204B" w:rsidRPr="0093204B">
              <w:rPr>
                <w:rStyle w:val="ab"/>
                <w:rFonts w:ascii="Times New Roman" w:eastAsia="黑体" w:hAnsi="Times New Roman" w:cs="Times New Roman"/>
                <w:noProof/>
              </w:rPr>
              <w:t>3.4</w:t>
            </w:r>
            <w:r w:rsidR="0093204B" w:rsidRPr="0093204B">
              <w:rPr>
                <w:rStyle w:val="ab"/>
                <w:rFonts w:ascii="Times New Roman" w:eastAsia="黑体" w:hAnsi="Times New Roman" w:cs="Times New Roman" w:hint="eastAsia"/>
                <w:noProof/>
              </w:rPr>
              <w:t>规划推荐中心村及自然村生活污水处理技术</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_Toc47347100 \h </w:instrText>
            </w:r>
            <w:r w:rsidR="0093204B" w:rsidRPr="0093204B">
              <w:rPr>
                <w:noProof/>
                <w:webHidden/>
              </w:rPr>
            </w:r>
            <w:r w:rsidR="0093204B" w:rsidRPr="0093204B">
              <w:rPr>
                <w:noProof/>
                <w:webHidden/>
              </w:rPr>
              <w:fldChar w:fldCharType="separate"/>
            </w:r>
            <w:r w:rsidR="00CB3134">
              <w:rPr>
                <w:noProof/>
                <w:webHidden/>
              </w:rPr>
              <w:t>11</w:t>
            </w:r>
            <w:r w:rsidR="0093204B" w:rsidRPr="0093204B">
              <w:rPr>
                <w:noProof/>
                <w:webHidden/>
              </w:rPr>
              <w:fldChar w:fldCharType="end"/>
            </w:r>
          </w:hyperlink>
        </w:p>
        <w:p w14:paraId="197DBB96" w14:textId="77777777" w:rsidR="0093204B" w:rsidRPr="0093204B" w:rsidRDefault="001520E6">
          <w:pPr>
            <w:pStyle w:val="10"/>
            <w:tabs>
              <w:tab w:val="right" w:leader="dot" w:pos="8657"/>
            </w:tabs>
            <w:rPr>
              <w:rFonts w:cstheme="minorBidi"/>
              <w:b w:val="0"/>
              <w:bCs w:val="0"/>
              <w:caps w:val="0"/>
              <w:noProof/>
              <w:sz w:val="21"/>
              <w:szCs w:val="22"/>
            </w:rPr>
          </w:pPr>
          <w:hyperlink w:anchor="_Toc47347101" w:history="1">
            <w:r w:rsidR="0093204B" w:rsidRPr="0093204B">
              <w:rPr>
                <w:rStyle w:val="ab"/>
                <w:rFonts w:ascii="Times New Roman" w:eastAsia="黑体" w:hAnsi="Times New Roman" w:cs="Times New Roman"/>
                <w:noProof/>
              </w:rPr>
              <w:t>4</w:t>
            </w:r>
            <w:r w:rsidR="0093204B" w:rsidRPr="0093204B">
              <w:rPr>
                <w:rStyle w:val="ab"/>
                <w:rFonts w:ascii="Times New Roman" w:eastAsia="黑体" w:hAnsi="Times New Roman" w:cs="Times New Roman" w:hint="eastAsia"/>
                <w:noProof/>
              </w:rPr>
              <w:t>乡镇驻地污水处理规划</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_Toc47347101 \h </w:instrText>
            </w:r>
            <w:r w:rsidR="0093204B" w:rsidRPr="0093204B">
              <w:rPr>
                <w:noProof/>
                <w:webHidden/>
              </w:rPr>
            </w:r>
            <w:r w:rsidR="0093204B" w:rsidRPr="0093204B">
              <w:rPr>
                <w:noProof/>
                <w:webHidden/>
              </w:rPr>
              <w:fldChar w:fldCharType="separate"/>
            </w:r>
            <w:r w:rsidR="00CB3134">
              <w:rPr>
                <w:noProof/>
                <w:webHidden/>
              </w:rPr>
              <w:t>13</w:t>
            </w:r>
            <w:r w:rsidR="0093204B" w:rsidRPr="0093204B">
              <w:rPr>
                <w:noProof/>
                <w:webHidden/>
              </w:rPr>
              <w:fldChar w:fldCharType="end"/>
            </w:r>
          </w:hyperlink>
        </w:p>
        <w:p w14:paraId="079231F4" w14:textId="77777777" w:rsidR="0093204B" w:rsidRPr="0093204B" w:rsidRDefault="001520E6">
          <w:pPr>
            <w:pStyle w:val="30"/>
            <w:tabs>
              <w:tab w:val="right" w:leader="dot" w:pos="8657"/>
            </w:tabs>
            <w:rPr>
              <w:rFonts w:cstheme="minorBidi"/>
              <w:i w:val="0"/>
              <w:iCs w:val="0"/>
              <w:noProof/>
              <w:sz w:val="21"/>
              <w:szCs w:val="22"/>
            </w:rPr>
          </w:pPr>
          <w:hyperlink w:anchor="_Toc47347102" w:history="1">
            <w:r w:rsidR="0093204B" w:rsidRPr="0093204B">
              <w:rPr>
                <w:rStyle w:val="ab"/>
                <w:rFonts w:ascii="Times New Roman" w:eastAsia="黑体" w:hAnsi="Times New Roman" w:cs="Times New Roman"/>
                <w:i w:val="0"/>
                <w:noProof/>
                <w:kern w:val="0"/>
              </w:rPr>
              <w:t>4.1</w:t>
            </w:r>
            <w:r w:rsidR="0093204B" w:rsidRPr="0093204B">
              <w:rPr>
                <w:rStyle w:val="ab"/>
                <w:rFonts w:ascii="Times New Roman" w:eastAsia="黑体" w:hAnsi="Times New Roman" w:cs="Times New Roman" w:hint="eastAsia"/>
                <w:i w:val="0"/>
                <w:noProof/>
                <w:kern w:val="0"/>
              </w:rPr>
              <w:t>白莲坡镇区污水处理规划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_Toc47347102 \h </w:instrText>
            </w:r>
            <w:r w:rsidR="0093204B" w:rsidRPr="0093204B">
              <w:rPr>
                <w:i w:val="0"/>
                <w:noProof/>
                <w:webHidden/>
              </w:rPr>
            </w:r>
            <w:r w:rsidR="0093204B" w:rsidRPr="0093204B">
              <w:rPr>
                <w:i w:val="0"/>
                <w:noProof/>
                <w:webHidden/>
              </w:rPr>
              <w:fldChar w:fldCharType="separate"/>
            </w:r>
            <w:r w:rsidR="00CB3134">
              <w:rPr>
                <w:i w:val="0"/>
                <w:noProof/>
                <w:webHidden/>
              </w:rPr>
              <w:t>13</w:t>
            </w:r>
            <w:r w:rsidR="0093204B" w:rsidRPr="0093204B">
              <w:rPr>
                <w:i w:val="0"/>
                <w:noProof/>
                <w:webHidden/>
              </w:rPr>
              <w:fldChar w:fldCharType="end"/>
            </w:r>
          </w:hyperlink>
        </w:p>
        <w:p w14:paraId="0E93038F" w14:textId="77777777" w:rsidR="0093204B" w:rsidRPr="0093204B" w:rsidRDefault="001520E6">
          <w:pPr>
            <w:pStyle w:val="30"/>
            <w:tabs>
              <w:tab w:val="right" w:leader="dot" w:pos="8657"/>
            </w:tabs>
            <w:rPr>
              <w:rFonts w:cstheme="minorBidi"/>
              <w:i w:val="0"/>
              <w:iCs w:val="0"/>
              <w:noProof/>
              <w:sz w:val="21"/>
              <w:szCs w:val="22"/>
            </w:rPr>
          </w:pPr>
          <w:hyperlink w:anchor="_Toc47347103" w:history="1">
            <w:r w:rsidR="0093204B" w:rsidRPr="0093204B">
              <w:rPr>
                <w:rStyle w:val="ab"/>
                <w:rFonts w:ascii="Times New Roman" w:eastAsia="黑体" w:hAnsi="Times New Roman" w:cs="Times New Roman"/>
                <w:i w:val="0"/>
                <w:noProof/>
                <w:kern w:val="0"/>
              </w:rPr>
              <w:t>4.2</w:t>
            </w:r>
            <w:r w:rsidR="0093204B" w:rsidRPr="0093204B">
              <w:rPr>
                <w:rStyle w:val="ab"/>
                <w:rFonts w:ascii="Times New Roman" w:eastAsia="黑体" w:hAnsi="Times New Roman" w:cs="Times New Roman" w:hint="eastAsia"/>
                <w:i w:val="0"/>
                <w:noProof/>
                <w:kern w:val="0"/>
              </w:rPr>
              <w:t>常坟镇区污水处理规划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_Toc47347103 \h </w:instrText>
            </w:r>
            <w:r w:rsidR="0093204B" w:rsidRPr="0093204B">
              <w:rPr>
                <w:i w:val="0"/>
                <w:noProof/>
                <w:webHidden/>
              </w:rPr>
            </w:r>
            <w:r w:rsidR="0093204B" w:rsidRPr="0093204B">
              <w:rPr>
                <w:i w:val="0"/>
                <w:noProof/>
                <w:webHidden/>
              </w:rPr>
              <w:fldChar w:fldCharType="separate"/>
            </w:r>
            <w:r w:rsidR="00CB3134">
              <w:rPr>
                <w:i w:val="0"/>
                <w:noProof/>
                <w:webHidden/>
              </w:rPr>
              <w:t>13</w:t>
            </w:r>
            <w:r w:rsidR="0093204B" w:rsidRPr="0093204B">
              <w:rPr>
                <w:i w:val="0"/>
                <w:noProof/>
                <w:webHidden/>
              </w:rPr>
              <w:fldChar w:fldCharType="end"/>
            </w:r>
          </w:hyperlink>
        </w:p>
        <w:p w14:paraId="38FC34FB" w14:textId="77777777" w:rsidR="0093204B" w:rsidRPr="0093204B" w:rsidRDefault="001520E6">
          <w:pPr>
            <w:pStyle w:val="30"/>
            <w:tabs>
              <w:tab w:val="right" w:leader="dot" w:pos="8657"/>
            </w:tabs>
            <w:rPr>
              <w:rFonts w:cstheme="minorBidi"/>
              <w:i w:val="0"/>
              <w:iCs w:val="0"/>
              <w:noProof/>
              <w:sz w:val="21"/>
              <w:szCs w:val="22"/>
            </w:rPr>
          </w:pPr>
          <w:hyperlink w:anchor="_Toc47347104" w:history="1">
            <w:r w:rsidR="0093204B" w:rsidRPr="0093204B">
              <w:rPr>
                <w:rStyle w:val="ab"/>
                <w:rFonts w:ascii="Times New Roman" w:eastAsia="黑体" w:hAnsi="Times New Roman" w:cs="Times New Roman"/>
                <w:i w:val="0"/>
                <w:noProof/>
                <w:kern w:val="0"/>
              </w:rPr>
              <w:t>4.3</w:t>
            </w:r>
            <w:r w:rsidR="0093204B" w:rsidRPr="0093204B">
              <w:rPr>
                <w:rStyle w:val="ab"/>
                <w:rFonts w:ascii="Times New Roman" w:eastAsia="黑体" w:hAnsi="Times New Roman" w:cs="Times New Roman" w:hint="eastAsia"/>
                <w:i w:val="0"/>
                <w:noProof/>
                <w:kern w:val="0"/>
              </w:rPr>
              <w:t>万福镇镇区污水处理规划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_Toc47347104 \h </w:instrText>
            </w:r>
            <w:r w:rsidR="0093204B" w:rsidRPr="0093204B">
              <w:rPr>
                <w:i w:val="0"/>
                <w:noProof/>
                <w:webHidden/>
              </w:rPr>
            </w:r>
            <w:r w:rsidR="0093204B" w:rsidRPr="0093204B">
              <w:rPr>
                <w:i w:val="0"/>
                <w:noProof/>
                <w:webHidden/>
              </w:rPr>
              <w:fldChar w:fldCharType="separate"/>
            </w:r>
            <w:r w:rsidR="00CB3134">
              <w:rPr>
                <w:i w:val="0"/>
                <w:noProof/>
                <w:webHidden/>
              </w:rPr>
              <w:t>13</w:t>
            </w:r>
            <w:r w:rsidR="0093204B" w:rsidRPr="0093204B">
              <w:rPr>
                <w:i w:val="0"/>
                <w:noProof/>
                <w:webHidden/>
              </w:rPr>
              <w:fldChar w:fldCharType="end"/>
            </w:r>
          </w:hyperlink>
        </w:p>
        <w:p w14:paraId="3E894538" w14:textId="77777777" w:rsidR="0093204B" w:rsidRPr="0093204B" w:rsidRDefault="001520E6">
          <w:pPr>
            <w:pStyle w:val="30"/>
            <w:tabs>
              <w:tab w:val="right" w:leader="dot" w:pos="8657"/>
            </w:tabs>
            <w:rPr>
              <w:rFonts w:cstheme="minorBidi"/>
              <w:i w:val="0"/>
              <w:iCs w:val="0"/>
              <w:noProof/>
              <w:sz w:val="21"/>
              <w:szCs w:val="22"/>
            </w:rPr>
          </w:pPr>
          <w:hyperlink w:anchor="_Toc47347105" w:history="1">
            <w:r w:rsidR="0093204B" w:rsidRPr="0093204B">
              <w:rPr>
                <w:rStyle w:val="ab"/>
                <w:rFonts w:ascii="Times New Roman" w:eastAsia="黑体" w:hAnsi="Times New Roman" w:cs="Times New Roman"/>
                <w:i w:val="0"/>
                <w:noProof/>
                <w:kern w:val="0"/>
              </w:rPr>
              <w:t>4.4</w:t>
            </w:r>
            <w:r w:rsidR="0093204B" w:rsidRPr="0093204B">
              <w:rPr>
                <w:rStyle w:val="ab"/>
                <w:rFonts w:ascii="Times New Roman" w:eastAsia="黑体" w:hAnsi="Times New Roman" w:cs="Times New Roman" w:hint="eastAsia"/>
                <w:i w:val="0"/>
                <w:noProof/>
                <w:kern w:val="0"/>
              </w:rPr>
              <w:t>唐集镇镇区污水处理规划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_Toc47347105 \h </w:instrText>
            </w:r>
            <w:r w:rsidR="0093204B" w:rsidRPr="0093204B">
              <w:rPr>
                <w:i w:val="0"/>
                <w:noProof/>
                <w:webHidden/>
              </w:rPr>
            </w:r>
            <w:r w:rsidR="0093204B" w:rsidRPr="0093204B">
              <w:rPr>
                <w:i w:val="0"/>
                <w:noProof/>
                <w:webHidden/>
              </w:rPr>
              <w:fldChar w:fldCharType="separate"/>
            </w:r>
            <w:r w:rsidR="00CB3134">
              <w:rPr>
                <w:i w:val="0"/>
                <w:noProof/>
                <w:webHidden/>
              </w:rPr>
              <w:t>14</w:t>
            </w:r>
            <w:r w:rsidR="0093204B" w:rsidRPr="0093204B">
              <w:rPr>
                <w:i w:val="0"/>
                <w:noProof/>
                <w:webHidden/>
              </w:rPr>
              <w:fldChar w:fldCharType="end"/>
            </w:r>
          </w:hyperlink>
        </w:p>
        <w:p w14:paraId="33314C7D" w14:textId="77777777" w:rsidR="0093204B" w:rsidRPr="0093204B" w:rsidRDefault="001520E6">
          <w:pPr>
            <w:pStyle w:val="30"/>
            <w:tabs>
              <w:tab w:val="right" w:leader="dot" w:pos="8657"/>
            </w:tabs>
            <w:rPr>
              <w:rFonts w:cstheme="minorBidi"/>
              <w:i w:val="0"/>
              <w:iCs w:val="0"/>
              <w:noProof/>
              <w:sz w:val="21"/>
              <w:szCs w:val="22"/>
            </w:rPr>
          </w:pPr>
          <w:hyperlink w:anchor="_Toc47347106" w:history="1">
            <w:r w:rsidR="0093204B" w:rsidRPr="0093204B">
              <w:rPr>
                <w:rStyle w:val="ab"/>
                <w:rFonts w:ascii="Times New Roman" w:eastAsia="黑体" w:hAnsi="Times New Roman" w:cs="Times New Roman"/>
                <w:i w:val="0"/>
                <w:noProof/>
                <w:kern w:val="0"/>
              </w:rPr>
              <w:t>4.5</w:t>
            </w:r>
            <w:r w:rsidR="0093204B" w:rsidRPr="0093204B">
              <w:rPr>
                <w:rStyle w:val="ab"/>
                <w:rFonts w:ascii="Times New Roman" w:eastAsia="黑体" w:hAnsi="Times New Roman" w:cs="Times New Roman" w:hint="eastAsia"/>
                <w:i w:val="0"/>
                <w:noProof/>
                <w:kern w:val="0"/>
              </w:rPr>
              <w:t>龙亢镇镇区污水处理规划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_Toc47347106 \h </w:instrText>
            </w:r>
            <w:r w:rsidR="0093204B" w:rsidRPr="0093204B">
              <w:rPr>
                <w:i w:val="0"/>
                <w:noProof/>
                <w:webHidden/>
              </w:rPr>
            </w:r>
            <w:r w:rsidR="0093204B" w:rsidRPr="0093204B">
              <w:rPr>
                <w:i w:val="0"/>
                <w:noProof/>
                <w:webHidden/>
              </w:rPr>
              <w:fldChar w:fldCharType="separate"/>
            </w:r>
            <w:r w:rsidR="00CB3134">
              <w:rPr>
                <w:i w:val="0"/>
                <w:noProof/>
                <w:webHidden/>
              </w:rPr>
              <w:t>14</w:t>
            </w:r>
            <w:r w:rsidR="0093204B" w:rsidRPr="0093204B">
              <w:rPr>
                <w:i w:val="0"/>
                <w:noProof/>
                <w:webHidden/>
              </w:rPr>
              <w:fldChar w:fldCharType="end"/>
            </w:r>
          </w:hyperlink>
        </w:p>
        <w:p w14:paraId="05501468" w14:textId="77777777" w:rsidR="0093204B" w:rsidRPr="0093204B" w:rsidRDefault="001520E6">
          <w:pPr>
            <w:pStyle w:val="30"/>
            <w:tabs>
              <w:tab w:val="right" w:leader="dot" w:pos="8657"/>
            </w:tabs>
            <w:rPr>
              <w:rFonts w:cstheme="minorBidi"/>
              <w:i w:val="0"/>
              <w:iCs w:val="0"/>
              <w:noProof/>
              <w:sz w:val="21"/>
              <w:szCs w:val="22"/>
            </w:rPr>
          </w:pPr>
          <w:hyperlink w:anchor="_Toc47347107" w:history="1">
            <w:r w:rsidR="0093204B" w:rsidRPr="0093204B">
              <w:rPr>
                <w:rStyle w:val="ab"/>
                <w:rFonts w:ascii="Times New Roman" w:eastAsia="黑体" w:hAnsi="Times New Roman" w:cs="Times New Roman"/>
                <w:i w:val="0"/>
                <w:noProof/>
                <w:kern w:val="0"/>
              </w:rPr>
              <w:t>4.6</w:t>
            </w:r>
            <w:r w:rsidR="0093204B" w:rsidRPr="0093204B">
              <w:rPr>
                <w:rStyle w:val="ab"/>
                <w:rFonts w:ascii="Times New Roman" w:eastAsia="黑体" w:hAnsi="Times New Roman" w:cs="Times New Roman" w:hint="eastAsia"/>
                <w:i w:val="0"/>
                <w:noProof/>
                <w:kern w:val="0"/>
              </w:rPr>
              <w:t>双桥集镇区污水处理规划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_Toc47347107 \h </w:instrText>
            </w:r>
            <w:r w:rsidR="0093204B" w:rsidRPr="0093204B">
              <w:rPr>
                <w:i w:val="0"/>
                <w:noProof/>
                <w:webHidden/>
              </w:rPr>
            </w:r>
            <w:r w:rsidR="0093204B" w:rsidRPr="0093204B">
              <w:rPr>
                <w:i w:val="0"/>
                <w:noProof/>
                <w:webHidden/>
              </w:rPr>
              <w:fldChar w:fldCharType="separate"/>
            </w:r>
            <w:r w:rsidR="00CB3134">
              <w:rPr>
                <w:i w:val="0"/>
                <w:noProof/>
                <w:webHidden/>
              </w:rPr>
              <w:t>15</w:t>
            </w:r>
            <w:r w:rsidR="0093204B" w:rsidRPr="0093204B">
              <w:rPr>
                <w:i w:val="0"/>
                <w:noProof/>
                <w:webHidden/>
              </w:rPr>
              <w:fldChar w:fldCharType="end"/>
            </w:r>
          </w:hyperlink>
        </w:p>
        <w:p w14:paraId="6C2B87B6" w14:textId="77777777" w:rsidR="0093204B" w:rsidRPr="0093204B" w:rsidRDefault="001520E6">
          <w:pPr>
            <w:pStyle w:val="30"/>
            <w:tabs>
              <w:tab w:val="right" w:leader="dot" w:pos="8657"/>
            </w:tabs>
            <w:rPr>
              <w:rFonts w:cstheme="minorBidi"/>
              <w:i w:val="0"/>
              <w:iCs w:val="0"/>
              <w:noProof/>
              <w:sz w:val="21"/>
              <w:szCs w:val="22"/>
            </w:rPr>
          </w:pPr>
          <w:hyperlink w:anchor="_Toc47347108" w:history="1">
            <w:r w:rsidR="0093204B" w:rsidRPr="0093204B">
              <w:rPr>
                <w:rStyle w:val="ab"/>
                <w:rFonts w:ascii="Times New Roman" w:eastAsia="黑体" w:hAnsi="Times New Roman" w:cs="Times New Roman"/>
                <w:i w:val="0"/>
                <w:noProof/>
                <w:kern w:val="0"/>
              </w:rPr>
              <w:t>4.7</w:t>
            </w:r>
            <w:r w:rsidR="0093204B" w:rsidRPr="0093204B">
              <w:rPr>
                <w:rStyle w:val="ab"/>
                <w:rFonts w:ascii="Times New Roman" w:eastAsia="黑体" w:hAnsi="Times New Roman" w:cs="Times New Roman" w:hint="eastAsia"/>
                <w:i w:val="0"/>
                <w:noProof/>
                <w:kern w:val="0"/>
              </w:rPr>
              <w:t>河溜镇镇区污水处理规划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_Toc47347108 \h </w:instrText>
            </w:r>
            <w:r w:rsidR="0093204B" w:rsidRPr="0093204B">
              <w:rPr>
                <w:i w:val="0"/>
                <w:noProof/>
                <w:webHidden/>
              </w:rPr>
            </w:r>
            <w:r w:rsidR="0093204B" w:rsidRPr="0093204B">
              <w:rPr>
                <w:i w:val="0"/>
                <w:noProof/>
                <w:webHidden/>
              </w:rPr>
              <w:fldChar w:fldCharType="separate"/>
            </w:r>
            <w:r w:rsidR="00CB3134">
              <w:rPr>
                <w:i w:val="0"/>
                <w:noProof/>
                <w:webHidden/>
              </w:rPr>
              <w:t>15</w:t>
            </w:r>
            <w:r w:rsidR="0093204B" w:rsidRPr="0093204B">
              <w:rPr>
                <w:i w:val="0"/>
                <w:noProof/>
                <w:webHidden/>
              </w:rPr>
              <w:fldChar w:fldCharType="end"/>
            </w:r>
          </w:hyperlink>
        </w:p>
        <w:p w14:paraId="5D023838" w14:textId="77777777" w:rsidR="0093204B" w:rsidRPr="0093204B" w:rsidRDefault="001520E6">
          <w:pPr>
            <w:pStyle w:val="30"/>
            <w:tabs>
              <w:tab w:val="right" w:leader="dot" w:pos="8657"/>
            </w:tabs>
            <w:rPr>
              <w:rFonts w:cstheme="minorBidi"/>
              <w:i w:val="0"/>
              <w:iCs w:val="0"/>
              <w:noProof/>
              <w:sz w:val="21"/>
              <w:szCs w:val="22"/>
            </w:rPr>
          </w:pPr>
          <w:hyperlink w:anchor="_Toc47347109" w:history="1">
            <w:r w:rsidR="0093204B" w:rsidRPr="0093204B">
              <w:rPr>
                <w:rStyle w:val="ab"/>
                <w:rFonts w:ascii="Times New Roman" w:eastAsia="黑体" w:hAnsi="Times New Roman" w:cs="Times New Roman"/>
                <w:i w:val="0"/>
                <w:noProof/>
                <w:kern w:val="0"/>
              </w:rPr>
              <w:t>4.8</w:t>
            </w:r>
            <w:r w:rsidR="0093204B" w:rsidRPr="0093204B">
              <w:rPr>
                <w:rStyle w:val="ab"/>
                <w:rFonts w:ascii="Times New Roman" w:eastAsia="黑体" w:hAnsi="Times New Roman" w:cs="Times New Roman" w:hint="eastAsia"/>
                <w:i w:val="0"/>
                <w:noProof/>
                <w:kern w:val="0"/>
              </w:rPr>
              <w:t>鲍集镇镇区污水处理规划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_Toc47347109 \h </w:instrText>
            </w:r>
            <w:r w:rsidR="0093204B" w:rsidRPr="0093204B">
              <w:rPr>
                <w:i w:val="0"/>
                <w:noProof/>
                <w:webHidden/>
              </w:rPr>
            </w:r>
            <w:r w:rsidR="0093204B" w:rsidRPr="0093204B">
              <w:rPr>
                <w:i w:val="0"/>
                <w:noProof/>
                <w:webHidden/>
              </w:rPr>
              <w:fldChar w:fldCharType="separate"/>
            </w:r>
            <w:r w:rsidR="00CB3134">
              <w:rPr>
                <w:i w:val="0"/>
                <w:noProof/>
                <w:webHidden/>
              </w:rPr>
              <w:t>16</w:t>
            </w:r>
            <w:r w:rsidR="0093204B" w:rsidRPr="0093204B">
              <w:rPr>
                <w:i w:val="0"/>
                <w:noProof/>
                <w:webHidden/>
              </w:rPr>
              <w:fldChar w:fldCharType="end"/>
            </w:r>
          </w:hyperlink>
        </w:p>
        <w:p w14:paraId="393393C9" w14:textId="77777777" w:rsidR="0093204B" w:rsidRPr="0093204B" w:rsidRDefault="001520E6">
          <w:pPr>
            <w:pStyle w:val="30"/>
            <w:tabs>
              <w:tab w:val="right" w:leader="dot" w:pos="8657"/>
            </w:tabs>
            <w:rPr>
              <w:rFonts w:cstheme="minorBidi"/>
              <w:i w:val="0"/>
              <w:iCs w:val="0"/>
              <w:noProof/>
              <w:sz w:val="21"/>
              <w:szCs w:val="22"/>
            </w:rPr>
          </w:pPr>
          <w:hyperlink w:anchor="_Toc47347110" w:history="1">
            <w:r w:rsidR="0093204B" w:rsidRPr="0093204B">
              <w:rPr>
                <w:rStyle w:val="ab"/>
                <w:rFonts w:ascii="Times New Roman" w:eastAsia="黑体" w:hAnsi="Times New Roman" w:cs="Times New Roman"/>
                <w:i w:val="0"/>
                <w:noProof/>
                <w:kern w:val="0"/>
              </w:rPr>
              <w:t>4.9</w:t>
            </w:r>
            <w:r w:rsidR="0093204B" w:rsidRPr="0093204B">
              <w:rPr>
                <w:rStyle w:val="ab"/>
                <w:rFonts w:ascii="Times New Roman" w:eastAsia="黑体" w:hAnsi="Times New Roman" w:cs="Times New Roman" w:hint="eastAsia"/>
                <w:i w:val="0"/>
                <w:noProof/>
                <w:kern w:val="0"/>
              </w:rPr>
              <w:t>古城镇镇区污水处理规划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_Toc47347110 \h </w:instrText>
            </w:r>
            <w:r w:rsidR="0093204B" w:rsidRPr="0093204B">
              <w:rPr>
                <w:i w:val="0"/>
                <w:noProof/>
                <w:webHidden/>
              </w:rPr>
            </w:r>
            <w:r w:rsidR="0093204B" w:rsidRPr="0093204B">
              <w:rPr>
                <w:i w:val="0"/>
                <w:noProof/>
                <w:webHidden/>
              </w:rPr>
              <w:fldChar w:fldCharType="separate"/>
            </w:r>
            <w:r w:rsidR="00CB3134">
              <w:rPr>
                <w:i w:val="0"/>
                <w:noProof/>
                <w:webHidden/>
              </w:rPr>
              <w:t>16</w:t>
            </w:r>
            <w:r w:rsidR="0093204B" w:rsidRPr="0093204B">
              <w:rPr>
                <w:i w:val="0"/>
                <w:noProof/>
                <w:webHidden/>
              </w:rPr>
              <w:fldChar w:fldCharType="end"/>
            </w:r>
          </w:hyperlink>
        </w:p>
        <w:p w14:paraId="0AB95EE3" w14:textId="77777777" w:rsidR="0093204B" w:rsidRPr="0093204B" w:rsidRDefault="001520E6">
          <w:pPr>
            <w:pStyle w:val="30"/>
            <w:tabs>
              <w:tab w:val="right" w:leader="dot" w:pos="8657"/>
            </w:tabs>
            <w:rPr>
              <w:rFonts w:cstheme="minorBidi"/>
              <w:i w:val="0"/>
              <w:iCs w:val="0"/>
              <w:noProof/>
              <w:sz w:val="21"/>
              <w:szCs w:val="22"/>
            </w:rPr>
          </w:pPr>
          <w:hyperlink w:anchor="_Toc47347111" w:history="1">
            <w:r w:rsidR="0093204B" w:rsidRPr="0093204B">
              <w:rPr>
                <w:rStyle w:val="ab"/>
                <w:rFonts w:ascii="Times New Roman" w:eastAsia="黑体" w:hAnsi="Times New Roman" w:cs="Times New Roman"/>
                <w:i w:val="0"/>
                <w:noProof/>
                <w:kern w:val="0"/>
              </w:rPr>
              <w:t>4.10</w:t>
            </w:r>
            <w:r w:rsidR="0093204B" w:rsidRPr="0093204B">
              <w:rPr>
                <w:rStyle w:val="ab"/>
                <w:rFonts w:ascii="Times New Roman" w:eastAsia="黑体" w:hAnsi="Times New Roman" w:cs="Times New Roman" w:hint="eastAsia"/>
                <w:i w:val="0"/>
                <w:noProof/>
                <w:kern w:val="0"/>
              </w:rPr>
              <w:t>陈集镇镇区污水处理规划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_Toc47347111 \h </w:instrText>
            </w:r>
            <w:r w:rsidR="0093204B" w:rsidRPr="0093204B">
              <w:rPr>
                <w:i w:val="0"/>
                <w:noProof/>
                <w:webHidden/>
              </w:rPr>
            </w:r>
            <w:r w:rsidR="0093204B" w:rsidRPr="0093204B">
              <w:rPr>
                <w:i w:val="0"/>
                <w:noProof/>
                <w:webHidden/>
              </w:rPr>
              <w:fldChar w:fldCharType="separate"/>
            </w:r>
            <w:r w:rsidR="00CB3134">
              <w:rPr>
                <w:i w:val="0"/>
                <w:noProof/>
                <w:webHidden/>
              </w:rPr>
              <w:t>16</w:t>
            </w:r>
            <w:r w:rsidR="0093204B" w:rsidRPr="0093204B">
              <w:rPr>
                <w:i w:val="0"/>
                <w:noProof/>
                <w:webHidden/>
              </w:rPr>
              <w:fldChar w:fldCharType="end"/>
            </w:r>
          </w:hyperlink>
        </w:p>
        <w:p w14:paraId="0479EE47" w14:textId="77777777" w:rsidR="0093204B" w:rsidRPr="0093204B" w:rsidRDefault="001520E6">
          <w:pPr>
            <w:pStyle w:val="30"/>
            <w:tabs>
              <w:tab w:val="right" w:leader="dot" w:pos="8657"/>
            </w:tabs>
            <w:rPr>
              <w:rFonts w:cstheme="minorBidi"/>
              <w:i w:val="0"/>
              <w:iCs w:val="0"/>
              <w:noProof/>
              <w:sz w:val="21"/>
              <w:szCs w:val="22"/>
            </w:rPr>
          </w:pPr>
          <w:hyperlink w:anchor="_Toc47347112" w:history="1">
            <w:r w:rsidR="0093204B" w:rsidRPr="0093204B">
              <w:rPr>
                <w:rStyle w:val="ab"/>
                <w:rFonts w:ascii="Times New Roman" w:eastAsia="黑体" w:hAnsi="Times New Roman" w:cs="Times New Roman"/>
                <w:i w:val="0"/>
                <w:noProof/>
                <w:kern w:val="0"/>
              </w:rPr>
              <w:t>4.11</w:t>
            </w:r>
            <w:r w:rsidR="0093204B" w:rsidRPr="0093204B">
              <w:rPr>
                <w:rStyle w:val="ab"/>
                <w:rFonts w:ascii="Times New Roman" w:eastAsia="黑体" w:hAnsi="Times New Roman" w:cs="Times New Roman" w:hint="eastAsia"/>
                <w:i w:val="0"/>
                <w:noProof/>
                <w:kern w:val="0"/>
              </w:rPr>
              <w:t>褚集镇镇区污水处理规划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_Toc47347112 \h </w:instrText>
            </w:r>
            <w:r w:rsidR="0093204B" w:rsidRPr="0093204B">
              <w:rPr>
                <w:i w:val="0"/>
                <w:noProof/>
                <w:webHidden/>
              </w:rPr>
            </w:r>
            <w:r w:rsidR="0093204B" w:rsidRPr="0093204B">
              <w:rPr>
                <w:i w:val="0"/>
                <w:noProof/>
                <w:webHidden/>
              </w:rPr>
              <w:fldChar w:fldCharType="separate"/>
            </w:r>
            <w:r w:rsidR="00CB3134">
              <w:rPr>
                <w:i w:val="0"/>
                <w:noProof/>
                <w:webHidden/>
              </w:rPr>
              <w:t>17</w:t>
            </w:r>
            <w:r w:rsidR="0093204B" w:rsidRPr="0093204B">
              <w:rPr>
                <w:i w:val="0"/>
                <w:noProof/>
                <w:webHidden/>
              </w:rPr>
              <w:fldChar w:fldCharType="end"/>
            </w:r>
          </w:hyperlink>
        </w:p>
        <w:p w14:paraId="54B6DC07" w14:textId="77777777" w:rsidR="0093204B" w:rsidRPr="0093204B" w:rsidRDefault="001520E6">
          <w:pPr>
            <w:pStyle w:val="30"/>
            <w:tabs>
              <w:tab w:val="right" w:leader="dot" w:pos="8657"/>
            </w:tabs>
            <w:rPr>
              <w:rFonts w:cstheme="minorBidi"/>
              <w:i w:val="0"/>
              <w:iCs w:val="0"/>
              <w:noProof/>
              <w:sz w:val="21"/>
              <w:szCs w:val="22"/>
            </w:rPr>
          </w:pPr>
          <w:hyperlink w:anchor="_Toc47347113" w:history="1">
            <w:r w:rsidR="0093204B" w:rsidRPr="0093204B">
              <w:rPr>
                <w:rStyle w:val="ab"/>
                <w:rFonts w:ascii="Times New Roman" w:eastAsia="黑体" w:hAnsi="Times New Roman" w:cs="Times New Roman"/>
                <w:i w:val="0"/>
                <w:noProof/>
                <w:kern w:val="0"/>
              </w:rPr>
              <w:t>4.12</w:t>
            </w:r>
            <w:r w:rsidR="0093204B" w:rsidRPr="0093204B">
              <w:rPr>
                <w:rStyle w:val="ab"/>
                <w:rFonts w:ascii="Times New Roman" w:eastAsia="黑体" w:hAnsi="Times New Roman" w:cs="Times New Roman" w:hint="eastAsia"/>
                <w:i w:val="0"/>
                <w:noProof/>
                <w:kern w:val="0"/>
              </w:rPr>
              <w:t>淝河乡驻地污水处理规划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_Toc47347113 \h </w:instrText>
            </w:r>
            <w:r w:rsidR="0093204B" w:rsidRPr="0093204B">
              <w:rPr>
                <w:i w:val="0"/>
                <w:noProof/>
                <w:webHidden/>
              </w:rPr>
            </w:r>
            <w:r w:rsidR="0093204B" w:rsidRPr="0093204B">
              <w:rPr>
                <w:i w:val="0"/>
                <w:noProof/>
                <w:webHidden/>
              </w:rPr>
              <w:fldChar w:fldCharType="separate"/>
            </w:r>
            <w:r w:rsidR="00CB3134">
              <w:rPr>
                <w:i w:val="0"/>
                <w:noProof/>
                <w:webHidden/>
              </w:rPr>
              <w:t>17</w:t>
            </w:r>
            <w:r w:rsidR="0093204B" w:rsidRPr="0093204B">
              <w:rPr>
                <w:i w:val="0"/>
                <w:noProof/>
                <w:webHidden/>
              </w:rPr>
              <w:fldChar w:fldCharType="end"/>
            </w:r>
          </w:hyperlink>
        </w:p>
        <w:p w14:paraId="0623E844" w14:textId="77777777" w:rsidR="0093204B" w:rsidRPr="0093204B" w:rsidRDefault="001520E6">
          <w:pPr>
            <w:pStyle w:val="30"/>
            <w:tabs>
              <w:tab w:val="right" w:leader="dot" w:pos="8657"/>
            </w:tabs>
            <w:rPr>
              <w:rFonts w:cstheme="minorBidi"/>
              <w:i w:val="0"/>
              <w:iCs w:val="0"/>
              <w:noProof/>
              <w:sz w:val="21"/>
              <w:szCs w:val="22"/>
            </w:rPr>
          </w:pPr>
          <w:hyperlink w:anchor="_Toc47347114" w:history="1">
            <w:r w:rsidR="0093204B" w:rsidRPr="0093204B">
              <w:rPr>
                <w:rStyle w:val="ab"/>
                <w:rFonts w:ascii="Times New Roman" w:eastAsia="黑体" w:hAnsi="Times New Roman" w:cs="Times New Roman"/>
                <w:i w:val="0"/>
                <w:noProof/>
                <w:kern w:val="0"/>
              </w:rPr>
              <w:t>4.13</w:t>
            </w:r>
            <w:r w:rsidR="0093204B" w:rsidRPr="0093204B">
              <w:rPr>
                <w:rStyle w:val="ab"/>
                <w:rFonts w:ascii="Times New Roman" w:eastAsia="黑体" w:hAnsi="Times New Roman" w:cs="Times New Roman" w:hint="eastAsia"/>
                <w:i w:val="0"/>
                <w:noProof/>
                <w:kern w:val="0"/>
              </w:rPr>
              <w:t>淝南镇驻地污水处理规划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_Toc47347114 \h </w:instrText>
            </w:r>
            <w:r w:rsidR="0093204B" w:rsidRPr="0093204B">
              <w:rPr>
                <w:i w:val="0"/>
                <w:noProof/>
                <w:webHidden/>
              </w:rPr>
            </w:r>
            <w:r w:rsidR="0093204B" w:rsidRPr="0093204B">
              <w:rPr>
                <w:i w:val="0"/>
                <w:noProof/>
                <w:webHidden/>
              </w:rPr>
              <w:fldChar w:fldCharType="separate"/>
            </w:r>
            <w:r w:rsidR="00CB3134">
              <w:rPr>
                <w:i w:val="0"/>
                <w:noProof/>
                <w:webHidden/>
              </w:rPr>
              <w:t>18</w:t>
            </w:r>
            <w:r w:rsidR="0093204B" w:rsidRPr="0093204B">
              <w:rPr>
                <w:i w:val="0"/>
                <w:noProof/>
                <w:webHidden/>
              </w:rPr>
              <w:fldChar w:fldCharType="end"/>
            </w:r>
          </w:hyperlink>
        </w:p>
        <w:p w14:paraId="2A922583" w14:textId="77777777" w:rsidR="0093204B" w:rsidRPr="0093204B" w:rsidRDefault="001520E6">
          <w:pPr>
            <w:pStyle w:val="30"/>
            <w:tabs>
              <w:tab w:val="right" w:leader="dot" w:pos="8657"/>
            </w:tabs>
            <w:rPr>
              <w:rFonts w:cstheme="minorBidi"/>
              <w:i w:val="0"/>
              <w:iCs w:val="0"/>
              <w:noProof/>
              <w:sz w:val="21"/>
              <w:szCs w:val="22"/>
            </w:rPr>
          </w:pPr>
          <w:hyperlink w:anchor="_Toc47347115" w:history="1">
            <w:r w:rsidR="0093204B" w:rsidRPr="0093204B">
              <w:rPr>
                <w:rStyle w:val="ab"/>
                <w:rFonts w:ascii="Times New Roman" w:eastAsia="黑体" w:hAnsi="Times New Roman" w:cs="Times New Roman"/>
                <w:i w:val="0"/>
                <w:noProof/>
                <w:kern w:val="0"/>
              </w:rPr>
              <w:t>4.14</w:t>
            </w:r>
            <w:r w:rsidR="0093204B" w:rsidRPr="0093204B">
              <w:rPr>
                <w:rStyle w:val="ab"/>
                <w:rFonts w:ascii="Times New Roman" w:eastAsia="黑体" w:hAnsi="Times New Roman" w:cs="Times New Roman" w:hint="eastAsia"/>
                <w:i w:val="0"/>
                <w:noProof/>
                <w:kern w:val="0"/>
              </w:rPr>
              <w:t>魏庄镇驻地污水处理规划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_Toc47347115 \h </w:instrText>
            </w:r>
            <w:r w:rsidR="0093204B" w:rsidRPr="0093204B">
              <w:rPr>
                <w:i w:val="0"/>
                <w:noProof/>
                <w:webHidden/>
              </w:rPr>
            </w:r>
            <w:r w:rsidR="0093204B" w:rsidRPr="0093204B">
              <w:rPr>
                <w:i w:val="0"/>
                <w:noProof/>
                <w:webHidden/>
              </w:rPr>
              <w:fldChar w:fldCharType="separate"/>
            </w:r>
            <w:r w:rsidR="00CB3134">
              <w:rPr>
                <w:i w:val="0"/>
                <w:noProof/>
                <w:webHidden/>
              </w:rPr>
              <w:t>18</w:t>
            </w:r>
            <w:r w:rsidR="0093204B" w:rsidRPr="0093204B">
              <w:rPr>
                <w:i w:val="0"/>
                <w:noProof/>
                <w:webHidden/>
              </w:rPr>
              <w:fldChar w:fldCharType="end"/>
            </w:r>
          </w:hyperlink>
        </w:p>
        <w:p w14:paraId="43B5DDE5" w14:textId="77777777" w:rsidR="0093204B" w:rsidRPr="0093204B" w:rsidRDefault="001520E6">
          <w:pPr>
            <w:pStyle w:val="30"/>
            <w:tabs>
              <w:tab w:val="right" w:leader="dot" w:pos="8657"/>
            </w:tabs>
            <w:rPr>
              <w:rFonts w:cstheme="minorBidi"/>
              <w:i w:val="0"/>
              <w:iCs w:val="0"/>
              <w:noProof/>
              <w:sz w:val="21"/>
              <w:szCs w:val="22"/>
            </w:rPr>
          </w:pPr>
          <w:hyperlink w:anchor="_Toc47347116" w:history="1">
            <w:r w:rsidR="0093204B" w:rsidRPr="0093204B">
              <w:rPr>
                <w:rStyle w:val="ab"/>
                <w:rFonts w:ascii="Times New Roman" w:eastAsia="黑体" w:hAnsi="Times New Roman" w:cs="Times New Roman"/>
                <w:i w:val="0"/>
                <w:noProof/>
                <w:kern w:val="0"/>
              </w:rPr>
              <w:t>4.15</w:t>
            </w:r>
            <w:r w:rsidR="0093204B" w:rsidRPr="0093204B">
              <w:rPr>
                <w:rStyle w:val="ab"/>
                <w:rFonts w:ascii="Times New Roman" w:eastAsia="黑体" w:hAnsi="Times New Roman" w:cs="Times New Roman" w:hint="eastAsia"/>
                <w:i w:val="0"/>
                <w:noProof/>
                <w:kern w:val="0"/>
              </w:rPr>
              <w:t>徐圩乡驻地污水处理规划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_Toc47347116 \h </w:instrText>
            </w:r>
            <w:r w:rsidR="0093204B" w:rsidRPr="0093204B">
              <w:rPr>
                <w:i w:val="0"/>
                <w:noProof/>
                <w:webHidden/>
              </w:rPr>
            </w:r>
            <w:r w:rsidR="0093204B" w:rsidRPr="0093204B">
              <w:rPr>
                <w:i w:val="0"/>
                <w:noProof/>
                <w:webHidden/>
              </w:rPr>
              <w:fldChar w:fldCharType="separate"/>
            </w:r>
            <w:r w:rsidR="00CB3134">
              <w:rPr>
                <w:i w:val="0"/>
                <w:noProof/>
                <w:webHidden/>
              </w:rPr>
              <w:t>18</w:t>
            </w:r>
            <w:r w:rsidR="0093204B" w:rsidRPr="0093204B">
              <w:rPr>
                <w:i w:val="0"/>
                <w:noProof/>
                <w:webHidden/>
              </w:rPr>
              <w:fldChar w:fldCharType="end"/>
            </w:r>
          </w:hyperlink>
        </w:p>
        <w:p w14:paraId="330E62B9" w14:textId="77777777" w:rsidR="0093204B" w:rsidRPr="0093204B" w:rsidRDefault="001520E6">
          <w:pPr>
            <w:pStyle w:val="30"/>
            <w:tabs>
              <w:tab w:val="right" w:leader="dot" w:pos="8657"/>
            </w:tabs>
            <w:rPr>
              <w:rFonts w:cstheme="minorBidi"/>
              <w:i w:val="0"/>
              <w:iCs w:val="0"/>
              <w:noProof/>
              <w:sz w:val="21"/>
              <w:szCs w:val="22"/>
            </w:rPr>
          </w:pPr>
          <w:hyperlink w:anchor="_Toc47347117" w:history="1">
            <w:r w:rsidR="0093204B" w:rsidRPr="0093204B">
              <w:rPr>
                <w:rStyle w:val="ab"/>
                <w:rFonts w:ascii="Times New Roman" w:eastAsia="黑体" w:hAnsi="Times New Roman" w:cs="Times New Roman"/>
                <w:i w:val="0"/>
                <w:noProof/>
                <w:kern w:val="0"/>
              </w:rPr>
              <w:t>4.16</w:t>
            </w:r>
            <w:r w:rsidR="0093204B" w:rsidRPr="0093204B">
              <w:rPr>
                <w:rStyle w:val="ab"/>
                <w:rFonts w:ascii="Times New Roman" w:eastAsia="黑体" w:hAnsi="Times New Roman" w:cs="Times New Roman" w:hint="eastAsia"/>
                <w:i w:val="0"/>
                <w:noProof/>
                <w:kern w:val="0"/>
              </w:rPr>
              <w:t>兰桥乡驻地污水处理规划</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_Toc47347117 \h </w:instrText>
            </w:r>
            <w:r w:rsidR="0093204B" w:rsidRPr="0093204B">
              <w:rPr>
                <w:i w:val="0"/>
                <w:noProof/>
                <w:webHidden/>
              </w:rPr>
            </w:r>
            <w:r w:rsidR="0093204B" w:rsidRPr="0093204B">
              <w:rPr>
                <w:i w:val="0"/>
                <w:noProof/>
                <w:webHidden/>
              </w:rPr>
              <w:fldChar w:fldCharType="separate"/>
            </w:r>
            <w:r w:rsidR="00CB3134">
              <w:rPr>
                <w:i w:val="0"/>
                <w:noProof/>
                <w:webHidden/>
              </w:rPr>
              <w:t>19</w:t>
            </w:r>
            <w:r w:rsidR="0093204B" w:rsidRPr="0093204B">
              <w:rPr>
                <w:i w:val="0"/>
                <w:noProof/>
                <w:webHidden/>
              </w:rPr>
              <w:fldChar w:fldCharType="end"/>
            </w:r>
          </w:hyperlink>
        </w:p>
        <w:p w14:paraId="49EE2674" w14:textId="77777777" w:rsidR="0093204B" w:rsidRPr="0093204B" w:rsidRDefault="001520E6">
          <w:pPr>
            <w:pStyle w:val="10"/>
            <w:tabs>
              <w:tab w:val="right" w:leader="dot" w:pos="8657"/>
            </w:tabs>
            <w:rPr>
              <w:rFonts w:cstheme="minorBidi"/>
              <w:b w:val="0"/>
              <w:bCs w:val="0"/>
              <w:caps w:val="0"/>
              <w:noProof/>
              <w:sz w:val="21"/>
              <w:szCs w:val="22"/>
            </w:rPr>
          </w:pPr>
          <w:hyperlink w:anchor="_Toc47347118" w:history="1">
            <w:r w:rsidR="0093204B" w:rsidRPr="0093204B">
              <w:rPr>
                <w:rStyle w:val="ab"/>
                <w:rFonts w:ascii="Times New Roman" w:eastAsia="黑体" w:hAnsi="Times New Roman" w:cs="Times New Roman"/>
                <w:noProof/>
              </w:rPr>
              <w:t>5</w:t>
            </w:r>
            <w:r w:rsidR="0093204B" w:rsidRPr="0093204B">
              <w:rPr>
                <w:rStyle w:val="ab"/>
                <w:rFonts w:ascii="Times New Roman" w:eastAsia="黑体" w:hAnsi="Times New Roman" w:cs="Times New Roman" w:hint="eastAsia"/>
                <w:noProof/>
              </w:rPr>
              <w:t>农村污水处理规划</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_Toc47347118 \h </w:instrText>
            </w:r>
            <w:r w:rsidR="0093204B" w:rsidRPr="0093204B">
              <w:rPr>
                <w:noProof/>
                <w:webHidden/>
              </w:rPr>
            </w:r>
            <w:r w:rsidR="0093204B" w:rsidRPr="0093204B">
              <w:rPr>
                <w:noProof/>
                <w:webHidden/>
              </w:rPr>
              <w:fldChar w:fldCharType="separate"/>
            </w:r>
            <w:r w:rsidR="00CB3134">
              <w:rPr>
                <w:noProof/>
                <w:webHidden/>
              </w:rPr>
              <w:t>20</w:t>
            </w:r>
            <w:r w:rsidR="0093204B" w:rsidRPr="0093204B">
              <w:rPr>
                <w:noProof/>
                <w:webHidden/>
              </w:rPr>
              <w:fldChar w:fldCharType="end"/>
            </w:r>
          </w:hyperlink>
        </w:p>
        <w:p w14:paraId="50460269" w14:textId="77777777" w:rsidR="0093204B" w:rsidRPr="0093204B" w:rsidRDefault="001520E6">
          <w:pPr>
            <w:pStyle w:val="21"/>
            <w:tabs>
              <w:tab w:val="right" w:leader="dot" w:pos="8657"/>
            </w:tabs>
            <w:rPr>
              <w:rFonts w:cstheme="minorBidi"/>
              <w:smallCaps w:val="0"/>
              <w:noProof/>
              <w:sz w:val="21"/>
              <w:szCs w:val="22"/>
            </w:rPr>
          </w:pPr>
          <w:hyperlink w:anchor="_Toc47347119" w:history="1">
            <w:r w:rsidR="0093204B" w:rsidRPr="0093204B">
              <w:rPr>
                <w:rStyle w:val="ab"/>
                <w:rFonts w:ascii="Times New Roman" w:eastAsia="黑体" w:hAnsi="Times New Roman" w:cs="Times New Roman"/>
                <w:noProof/>
              </w:rPr>
              <w:t>5.1</w:t>
            </w:r>
            <w:r w:rsidR="0093204B" w:rsidRPr="0093204B">
              <w:rPr>
                <w:rStyle w:val="ab"/>
                <w:rFonts w:ascii="Times New Roman" w:eastAsia="黑体" w:hAnsi="Times New Roman" w:cs="Times New Roman" w:hint="eastAsia"/>
                <w:noProof/>
              </w:rPr>
              <w:t>已建成集中式污水处理设施中心村整改</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_Toc47347119 \h </w:instrText>
            </w:r>
            <w:r w:rsidR="0093204B" w:rsidRPr="0093204B">
              <w:rPr>
                <w:noProof/>
                <w:webHidden/>
              </w:rPr>
            </w:r>
            <w:r w:rsidR="0093204B" w:rsidRPr="0093204B">
              <w:rPr>
                <w:noProof/>
                <w:webHidden/>
              </w:rPr>
              <w:fldChar w:fldCharType="separate"/>
            </w:r>
            <w:r w:rsidR="00CB3134">
              <w:rPr>
                <w:noProof/>
                <w:webHidden/>
              </w:rPr>
              <w:t>20</w:t>
            </w:r>
            <w:r w:rsidR="0093204B" w:rsidRPr="0093204B">
              <w:rPr>
                <w:noProof/>
                <w:webHidden/>
              </w:rPr>
              <w:fldChar w:fldCharType="end"/>
            </w:r>
          </w:hyperlink>
        </w:p>
        <w:p w14:paraId="28D760EB" w14:textId="77777777" w:rsidR="0093204B" w:rsidRPr="0093204B" w:rsidRDefault="001520E6">
          <w:pPr>
            <w:pStyle w:val="21"/>
            <w:tabs>
              <w:tab w:val="right" w:leader="dot" w:pos="8657"/>
            </w:tabs>
            <w:rPr>
              <w:rFonts w:cstheme="minorBidi"/>
              <w:smallCaps w:val="0"/>
              <w:noProof/>
              <w:sz w:val="21"/>
              <w:szCs w:val="22"/>
            </w:rPr>
          </w:pPr>
          <w:hyperlink w:anchor="_Toc47347120" w:history="1">
            <w:r w:rsidR="0093204B" w:rsidRPr="0093204B">
              <w:rPr>
                <w:rStyle w:val="ab"/>
                <w:rFonts w:ascii="Times New Roman" w:eastAsia="黑体" w:hAnsi="Times New Roman" w:cs="Times New Roman"/>
                <w:noProof/>
              </w:rPr>
              <w:t>5.2</w:t>
            </w:r>
            <w:r w:rsidR="0093204B" w:rsidRPr="0093204B">
              <w:rPr>
                <w:rStyle w:val="ab"/>
                <w:rFonts w:ascii="Times New Roman" w:eastAsia="黑体" w:hAnsi="Times New Roman" w:cs="Times New Roman" w:hint="eastAsia"/>
                <w:noProof/>
              </w:rPr>
              <w:t>未建设集中式污水处理设施中心村及自然村规划</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_Toc47347120 \h </w:instrText>
            </w:r>
            <w:r w:rsidR="0093204B" w:rsidRPr="0093204B">
              <w:rPr>
                <w:noProof/>
                <w:webHidden/>
              </w:rPr>
            </w:r>
            <w:r w:rsidR="0093204B" w:rsidRPr="0093204B">
              <w:rPr>
                <w:noProof/>
                <w:webHidden/>
              </w:rPr>
              <w:fldChar w:fldCharType="separate"/>
            </w:r>
            <w:r w:rsidR="00CB3134">
              <w:rPr>
                <w:noProof/>
                <w:webHidden/>
              </w:rPr>
              <w:t>27</w:t>
            </w:r>
            <w:r w:rsidR="0093204B" w:rsidRPr="0093204B">
              <w:rPr>
                <w:noProof/>
                <w:webHidden/>
              </w:rPr>
              <w:fldChar w:fldCharType="end"/>
            </w:r>
          </w:hyperlink>
        </w:p>
        <w:p w14:paraId="69ADEAFD" w14:textId="77777777" w:rsidR="0093204B" w:rsidRPr="0093204B" w:rsidRDefault="001520E6">
          <w:pPr>
            <w:pStyle w:val="30"/>
            <w:tabs>
              <w:tab w:val="right" w:leader="dot" w:pos="8657"/>
            </w:tabs>
            <w:rPr>
              <w:rFonts w:cstheme="minorBidi"/>
              <w:i w:val="0"/>
              <w:iCs w:val="0"/>
              <w:noProof/>
              <w:sz w:val="21"/>
              <w:szCs w:val="22"/>
            </w:rPr>
          </w:pPr>
          <w:hyperlink w:anchor="_Toc47347121" w:history="1">
            <w:r w:rsidR="0093204B" w:rsidRPr="0093204B">
              <w:rPr>
                <w:rStyle w:val="ab"/>
                <w:rFonts w:ascii="Times New Roman" w:eastAsia="黑体" w:hAnsi="Times New Roman" w:cs="Times New Roman"/>
                <w:i w:val="0"/>
                <w:noProof/>
                <w:kern w:val="0"/>
              </w:rPr>
              <w:t xml:space="preserve">5.2.1 </w:t>
            </w:r>
            <w:r w:rsidR="0093204B" w:rsidRPr="0093204B">
              <w:rPr>
                <w:rStyle w:val="ab"/>
                <w:rFonts w:ascii="Times New Roman" w:eastAsia="黑体" w:hAnsi="Times New Roman" w:cs="Times New Roman" w:hint="eastAsia"/>
                <w:i w:val="0"/>
                <w:noProof/>
                <w:kern w:val="0"/>
              </w:rPr>
              <w:t>白莲坡镇规划中心村及自然村污水处理规划方案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_Toc47347121 \h </w:instrText>
            </w:r>
            <w:r w:rsidR="0093204B" w:rsidRPr="0093204B">
              <w:rPr>
                <w:i w:val="0"/>
                <w:noProof/>
                <w:webHidden/>
              </w:rPr>
            </w:r>
            <w:r w:rsidR="0093204B" w:rsidRPr="0093204B">
              <w:rPr>
                <w:i w:val="0"/>
                <w:noProof/>
                <w:webHidden/>
              </w:rPr>
              <w:fldChar w:fldCharType="separate"/>
            </w:r>
            <w:r w:rsidR="00CB3134">
              <w:rPr>
                <w:i w:val="0"/>
                <w:noProof/>
                <w:webHidden/>
              </w:rPr>
              <w:t>27</w:t>
            </w:r>
            <w:r w:rsidR="0093204B" w:rsidRPr="0093204B">
              <w:rPr>
                <w:i w:val="0"/>
                <w:noProof/>
                <w:webHidden/>
              </w:rPr>
              <w:fldChar w:fldCharType="end"/>
            </w:r>
          </w:hyperlink>
        </w:p>
        <w:p w14:paraId="501CE106" w14:textId="77777777" w:rsidR="0093204B" w:rsidRPr="0093204B" w:rsidRDefault="001520E6">
          <w:pPr>
            <w:pStyle w:val="30"/>
            <w:tabs>
              <w:tab w:val="right" w:leader="dot" w:pos="8657"/>
            </w:tabs>
            <w:rPr>
              <w:rFonts w:cstheme="minorBidi"/>
              <w:i w:val="0"/>
              <w:iCs w:val="0"/>
              <w:noProof/>
              <w:sz w:val="21"/>
              <w:szCs w:val="22"/>
            </w:rPr>
          </w:pPr>
          <w:hyperlink w:anchor="_Toc47347122" w:history="1">
            <w:r w:rsidR="0093204B" w:rsidRPr="0093204B">
              <w:rPr>
                <w:rStyle w:val="ab"/>
                <w:rFonts w:ascii="Times New Roman" w:eastAsia="黑体" w:hAnsi="Times New Roman" w:cs="Times New Roman"/>
                <w:i w:val="0"/>
                <w:noProof/>
                <w:kern w:val="0"/>
              </w:rPr>
              <w:t xml:space="preserve">5.2.2 </w:t>
            </w:r>
            <w:r w:rsidR="0093204B" w:rsidRPr="0093204B">
              <w:rPr>
                <w:rStyle w:val="ab"/>
                <w:rFonts w:ascii="Times New Roman" w:eastAsia="黑体" w:hAnsi="Times New Roman" w:cs="Times New Roman" w:hint="eastAsia"/>
                <w:i w:val="0"/>
                <w:noProof/>
                <w:kern w:val="0"/>
              </w:rPr>
              <w:t>常坟镇规划中心村及自然村污水处理规划方案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_Toc47347122 \h </w:instrText>
            </w:r>
            <w:r w:rsidR="0093204B" w:rsidRPr="0093204B">
              <w:rPr>
                <w:i w:val="0"/>
                <w:noProof/>
                <w:webHidden/>
              </w:rPr>
            </w:r>
            <w:r w:rsidR="0093204B" w:rsidRPr="0093204B">
              <w:rPr>
                <w:i w:val="0"/>
                <w:noProof/>
                <w:webHidden/>
              </w:rPr>
              <w:fldChar w:fldCharType="separate"/>
            </w:r>
            <w:r w:rsidR="00CB3134">
              <w:rPr>
                <w:i w:val="0"/>
                <w:noProof/>
                <w:webHidden/>
              </w:rPr>
              <w:t>27</w:t>
            </w:r>
            <w:r w:rsidR="0093204B" w:rsidRPr="0093204B">
              <w:rPr>
                <w:i w:val="0"/>
                <w:noProof/>
                <w:webHidden/>
              </w:rPr>
              <w:fldChar w:fldCharType="end"/>
            </w:r>
          </w:hyperlink>
        </w:p>
        <w:p w14:paraId="7EF17958" w14:textId="77777777" w:rsidR="0093204B" w:rsidRPr="0093204B" w:rsidRDefault="001520E6">
          <w:pPr>
            <w:pStyle w:val="30"/>
            <w:tabs>
              <w:tab w:val="right" w:leader="dot" w:pos="8657"/>
            </w:tabs>
            <w:rPr>
              <w:rFonts w:cstheme="minorBidi"/>
              <w:i w:val="0"/>
              <w:iCs w:val="0"/>
              <w:noProof/>
              <w:sz w:val="21"/>
              <w:szCs w:val="22"/>
            </w:rPr>
          </w:pPr>
          <w:hyperlink w:anchor="_Toc47347123" w:history="1">
            <w:r w:rsidR="0093204B" w:rsidRPr="0093204B">
              <w:rPr>
                <w:rStyle w:val="ab"/>
                <w:rFonts w:ascii="Times New Roman" w:eastAsia="黑体" w:hAnsi="Times New Roman" w:cs="Times New Roman"/>
                <w:i w:val="0"/>
                <w:noProof/>
                <w:kern w:val="0"/>
              </w:rPr>
              <w:t>5.2.3</w:t>
            </w:r>
            <w:r w:rsidR="0093204B" w:rsidRPr="0093204B">
              <w:rPr>
                <w:rStyle w:val="ab"/>
                <w:rFonts w:ascii="Times New Roman" w:eastAsia="黑体" w:hAnsi="Times New Roman" w:cs="Times New Roman" w:hint="eastAsia"/>
                <w:i w:val="0"/>
                <w:noProof/>
                <w:kern w:val="0"/>
              </w:rPr>
              <w:t>万福镇规划中心村及自然村污水处理规划方案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_Toc47347123 \h </w:instrText>
            </w:r>
            <w:r w:rsidR="0093204B" w:rsidRPr="0093204B">
              <w:rPr>
                <w:i w:val="0"/>
                <w:noProof/>
                <w:webHidden/>
              </w:rPr>
            </w:r>
            <w:r w:rsidR="0093204B" w:rsidRPr="0093204B">
              <w:rPr>
                <w:i w:val="0"/>
                <w:noProof/>
                <w:webHidden/>
              </w:rPr>
              <w:fldChar w:fldCharType="separate"/>
            </w:r>
            <w:r w:rsidR="00CB3134">
              <w:rPr>
                <w:i w:val="0"/>
                <w:noProof/>
                <w:webHidden/>
              </w:rPr>
              <w:t>28</w:t>
            </w:r>
            <w:r w:rsidR="0093204B" w:rsidRPr="0093204B">
              <w:rPr>
                <w:i w:val="0"/>
                <w:noProof/>
                <w:webHidden/>
              </w:rPr>
              <w:fldChar w:fldCharType="end"/>
            </w:r>
          </w:hyperlink>
        </w:p>
        <w:p w14:paraId="10C920D4" w14:textId="77777777" w:rsidR="0093204B" w:rsidRPr="0093204B" w:rsidRDefault="001520E6">
          <w:pPr>
            <w:pStyle w:val="30"/>
            <w:tabs>
              <w:tab w:val="right" w:leader="dot" w:pos="8657"/>
            </w:tabs>
            <w:rPr>
              <w:rFonts w:cstheme="minorBidi"/>
              <w:i w:val="0"/>
              <w:iCs w:val="0"/>
              <w:noProof/>
              <w:sz w:val="21"/>
              <w:szCs w:val="22"/>
            </w:rPr>
          </w:pPr>
          <w:hyperlink w:anchor="_Toc47347124" w:history="1">
            <w:r w:rsidR="0093204B" w:rsidRPr="0093204B">
              <w:rPr>
                <w:rStyle w:val="ab"/>
                <w:rFonts w:ascii="Times New Roman" w:eastAsia="黑体" w:hAnsi="Times New Roman" w:cs="Times New Roman"/>
                <w:i w:val="0"/>
                <w:noProof/>
                <w:kern w:val="0"/>
              </w:rPr>
              <w:t xml:space="preserve">5.2.4 </w:t>
            </w:r>
            <w:r w:rsidR="0093204B" w:rsidRPr="0093204B">
              <w:rPr>
                <w:rStyle w:val="ab"/>
                <w:rFonts w:ascii="Times New Roman" w:eastAsia="黑体" w:hAnsi="Times New Roman" w:cs="Times New Roman" w:hint="eastAsia"/>
                <w:i w:val="0"/>
                <w:noProof/>
                <w:kern w:val="0"/>
              </w:rPr>
              <w:t>唐集镇规划中心村及自然村污水处理规划方案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_Toc47347124 \h </w:instrText>
            </w:r>
            <w:r w:rsidR="0093204B" w:rsidRPr="0093204B">
              <w:rPr>
                <w:i w:val="0"/>
                <w:noProof/>
                <w:webHidden/>
              </w:rPr>
            </w:r>
            <w:r w:rsidR="0093204B" w:rsidRPr="0093204B">
              <w:rPr>
                <w:i w:val="0"/>
                <w:noProof/>
                <w:webHidden/>
              </w:rPr>
              <w:fldChar w:fldCharType="separate"/>
            </w:r>
            <w:r w:rsidR="00CB3134">
              <w:rPr>
                <w:i w:val="0"/>
                <w:noProof/>
                <w:webHidden/>
              </w:rPr>
              <w:t>28</w:t>
            </w:r>
            <w:r w:rsidR="0093204B" w:rsidRPr="0093204B">
              <w:rPr>
                <w:i w:val="0"/>
                <w:noProof/>
                <w:webHidden/>
              </w:rPr>
              <w:fldChar w:fldCharType="end"/>
            </w:r>
          </w:hyperlink>
        </w:p>
        <w:p w14:paraId="0EFD223C" w14:textId="77777777" w:rsidR="0093204B" w:rsidRPr="0093204B" w:rsidRDefault="001520E6">
          <w:pPr>
            <w:pStyle w:val="30"/>
            <w:tabs>
              <w:tab w:val="right" w:leader="dot" w:pos="8657"/>
            </w:tabs>
            <w:rPr>
              <w:rFonts w:cstheme="minorBidi"/>
              <w:i w:val="0"/>
              <w:iCs w:val="0"/>
              <w:noProof/>
              <w:sz w:val="21"/>
              <w:szCs w:val="22"/>
            </w:rPr>
          </w:pPr>
          <w:hyperlink w:anchor="_Toc47347125" w:history="1">
            <w:r w:rsidR="0093204B" w:rsidRPr="0093204B">
              <w:rPr>
                <w:rStyle w:val="ab"/>
                <w:rFonts w:ascii="Times New Roman" w:eastAsia="黑体" w:hAnsi="Times New Roman" w:cs="Times New Roman"/>
                <w:i w:val="0"/>
                <w:noProof/>
                <w:kern w:val="0"/>
              </w:rPr>
              <w:t xml:space="preserve">5.2.5 </w:t>
            </w:r>
            <w:r w:rsidR="0093204B" w:rsidRPr="0093204B">
              <w:rPr>
                <w:rStyle w:val="ab"/>
                <w:rFonts w:ascii="Times New Roman" w:eastAsia="黑体" w:hAnsi="Times New Roman" w:cs="Times New Roman" w:hint="eastAsia"/>
                <w:i w:val="0"/>
                <w:noProof/>
                <w:kern w:val="0"/>
              </w:rPr>
              <w:t>龙亢镇规划中心村及自然村污水处理规划方案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_Toc47347125 \h </w:instrText>
            </w:r>
            <w:r w:rsidR="0093204B" w:rsidRPr="0093204B">
              <w:rPr>
                <w:i w:val="0"/>
                <w:noProof/>
                <w:webHidden/>
              </w:rPr>
            </w:r>
            <w:r w:rsidR="0093204B" w:rsidRPr="0093204B">
              <w:rPr>
                <w:i w:val="0"/>
                <w:noProof/>
                <w:webHidden/>
              </w:rPr>
              <w:fldChar w:fldCharType="separate"/>
            </w:r>
            <w:r w:rsidR="00CB3134">
              <w:rPr>
                <w:i w:val="0"/>
                <w:noProof/>
                <w:webHidden/>
              </w:rPr>
              <w:t>28</w:t>
            </w:r>
            <w:r w:rsidR="0093204B" w:rsidRPr="0093204B">
              <w:rPr>
                <w:i w:val="0"/>
                <w:noProof/>
                <w:webHidden/>
              </w:rPr>
              <w:fldChar w:fldCharType="end"/>
            </w:r>
          </w:hyperlink>
        </w:p>
        <w:p w14:paraId="20171AA3" w14:textId="77777777" w:rsidR="0093204B" w:rsidRPr="0093204B" w:rsidRDefault="001520E6">
          <w:pPr>
            <w:pStyle w:val="30"/>
            <w:tabs>
              <w:tab w:val="right" w:leader="dot" w:pos="8657"/>
            </w:tabs>
            <w:rPr>
              <w:rFonts w:cstheme="minorBidi"/>
              <w:i w:val="0"/>
              <w:iCs w:val="0"/>
              <w:noProof/>
              <w:sz w:val="21"/>
              <w:szCs w:val="22"/>
            </w:rPr>
          </w:pPr>
          <w:hyperlink w:anchor="_Toc47347126" w:history="1">
            <w:r w:rsidR="0093204B" w:rsidRPr="0093204B">
              <w:rPr>
                <w:rStyle w:val="ab"/>
                <w:rFonts w:ascii="Times New Roman" w:eastAsia="黑体" w:hAnsi="Times New Roman" w:cs="Times New Roman"/>
                <w:i w:val="0"/>
                <w:noProof/>
                <w:kern w:val="0"/>
              </w:rPr>
              <w:t xml:space="preserve">5.2.6 </w:t>
            </w:r>
            <w:r w:rsidR="0093204B" w:rsidRPr="0093204B">
              <w:rPr>
                <w:rStyle w:val="ab"/>
                <w:rFonts w:ascii="Times New Roman" w:eastAsia="黑体" w:hAnsi="Times New Roman" w:cs="Times New Roman" w:hint="eastAsia"/>
                <w:i w:val="0"/>
                <w:noProof/>
                <w:kern w:val="0"/>
              </w:rPr>
              <w:t>双桥集镇规划中心村及自然村污水处理规划方案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_Toc47347126 \h </w:instrText>
            </w:r>
            <w:r w:rsidR="0093204B" w:rsidRPr="0093204B">
              <w:rPr>
                <w:i w:val="0"/>
                <w:noProof/>
                <w:webHidden/>
              </w:rPr>
            </w:r>
            <w:r w:rsidR="0093204B" w:rsidRPr="0093204B">
              <w:rPr>
                <w:i w:val="0"/>
                <w:noProof/>
                <w:webHidden/>
              </w:rPr>
              <w:fldChar w:fldCharType="separate"/>
            </w:r>
            <w:r w:rsidR="00CB3134">
              <w:rPr>
                <w:i w:val="0"/>
                <w:noProof/>
                <w:webHidden/>
              </w:rPr>
              <w:t>28</w:t>
            </w:r>
            <w:r w:rsidR="0093204B" w:rsidRPr="0093204B">
              <w:rPr>
                <w:i w:val="0"/>
                <w:noProof/>
                <w:webHidden/>
              </w:rPr>
              <w:fldChar w:fldCharType="end"/>
            </w:r>
          </w:hyperlink>
        </w:p>
        <w:p w14:paraId="31659397" w14:textId="77777777" w:rsidR="0093204B" w:rsidRPr="0093204B" w:rsidRDefault="001520E6">
          <w:pPr>
            <w:pStyle w:val="30"/>
            <w:tabs>
              <w:tab w:val="right" w:leader="dot" w:pos="8657"/>
            </w:tabs>
            <w:rPr>
              <w:rFonts w:cstheme="minorBidi"/>
              <w:i w:val="0"/>
              <w:iCs w:val="0"/>
              <w:noProof/>
              <w:sz w:val="21"/>
              <w:szCs w:val="22"/>
            </w:rPr>
          </w:pPr>
          <w:hyperlink w:anchor="_Toc47347127" w:history="1">
            <w:r w:rsidR="0093204B" w:rsidRPr="0093204B">
              <w:rPr>
                <w:rStyle w:val="ab"/>
                <w:rFonts w:ascii="Times New Roman" w:eastAsia="黑体" w:hAnsi="Times New Roman" w:cs="Times New Roman"/>
                <w:i w:val="0"/>
                <w:noProof/>
                <w:kern w:val="0"/>
              </w:rPr>
              <w:t xml:space="preserve">5.2.7 </w:t>
            </w:r>
            <w:r w:rsidR="0093204B" w:rsidRPr="0093204B">
              <w:rPr>
                <w:rStyle w:val="ab"/>
                <w:rFonts w:ascii="Times New Roman" w:eastAsia="黑体" w:hAnsi="Times New Roman" w:cs="Times New Roman" w:hint="eastAsia"/>
                <w:i w:val="0"/>
                <w:noProof/>
                <w:kern w:val="0"/>
              </w:rPr>
              <w:t>河溜镇规划中心村及自然村污水处理规划方案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_Toc47347127 \h </w:instrText>
            </w:r>
            <w:r w:rsidR="0093204B" w:rsidRPr="0093204B">
              <w:rPr>
                <w:i w:val="0"/>
                <w:noProof/>
                <w:webHidden/>
              </w:rPr>
            </w:r>
            <w:r w:rsidR="0093204B" w:rsidRPr="0093204B">
              <w:rPr>
                <w:i w:val="0"/>
                <w:noProof/>
                <w:webHidden/>
              </w:rPr>
              <w:fldChar w:fldCharType="separate"/>
            </w:r>
            <w:r w:rsidR="00CB3134">
              <w:rPr>
                <w:i w:val="0"/>
                <w:noProof/>
                <w:webHidden/>
              </w:rPr>
              <w:t>28</w:t>
            </w:r>
            <w:r w:rsidR="0093204B" w:rsidRPr="0093204B">
              <w:rPr>
                <w:i w:val="0"/>
                <w:noProof/>
                <w:webHidden/>
              </w:rPr>
              <w:fldChar w:fldCharType="end"/>
            </w:r>
          </w:hyperlink>
        </w:p>
        <w:p w14:paraId="20DBE06C" w14:textId="77777777" w:rsidR="0093204B" w:rsidRPr="0093204B" w:rsidRDefault="001520E6">
          <w:pPr>
            <w:pStyle w:val="30"/>
            <w:tabs>
              <w:tab w:val="right" w:leader="dot" w:pos="8657"/>
            </w:tabs>
            <w:rPr>
              <w:rFonts w:cstheme="minorBidi"/>
              <w:i w:val="0"/>
              <w:iCs w:val="0"/>
              <w:noProof/>
              <w:sz w:val="21"/>
              <w:szCs w:val="22"/>
            </w:rPr>
          </w:pPr>
          <w:hyperlink w:anchor="_Toc47347128" w:history="1">
            <w:r w:rsidR="0093204B" w:rsidRPr="0093204B">
              <w:rPr>
                <w:rStyle w:val="ab"/>
                <w:rFonts w:ascii="Times New Roman" w:eastAsia="黑体" w:hAnsi="Times New Roman" w:cs="Times New Roman"/>
                <w:i w:val="0"/>
                <w:noProof/>
                <w:kern w:val="0"/>
              </w:rPr>
              <w:t xml:space="preserve">5.2.8 </w:t>
            </w:r>
            <w:r w:rsidR="0093204B" w:rsidRPr="0093204B">
              <w:rPr>
                <w:rStyle w:val="ab"/>
                <w:rFonts w:ascii="Times New Roman" w:eastAsia="黑体" w:hAnsi="Times New Roman" w:cs="Times New Roman" w:hint="eastAsia"/>
                <w:i w:val="0"/>
                <w:noProof/>
                <w:kern w:val="0"/>
              </w:rPr>
              <w:t>鲍集镇规划中心村及自然村污水处理规划方案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_Toc47347128 \h </w:instrText>
            </w:r>
            <w:r w:rsidR="0093204B" w:rsidRPr="0093204B">
              <w:rPr>
                <w:i w:val="0"/>
                <w:noProof/>
                <w:webHidden/>
              </w:rPr>
            </w:r>
            <w:r w:rsidR="0093204B" w:rsidRPr="0093204B">
              <w:rPr>
                <w:i w:val="0"/>
                <w:noProof/>
                <w:webHidden/>
              </w:rPr>
              <w:fldChar w:fldCharType="separate"/>
            </w:r>
            <w:r w:rsidR="00CB3134">
              <w:rPr>
                <w:i w:val="0"/>
                <w:noProof/>
                <w:webHidden/>
              </w:rPr>
              <w:t>29</w:t>
            </w:r>
            <w:r w:rsidR="0093204B" w:rsidRPr="0093204B">
              <w:rPr>
                <w:i w:val="0"/>
                <w:noProof/>
                <w:webHidden/>
              </w:rPr>
              <w:fldChar w:fldCharType="end"/>
            </w:r>
          </w:hyperlink>
        </w:p>
        <w:p w14:paraId="2E3D5D89" w14:textId="77777777" w:rsidR="0093204B" w:rsidRPr="0093204B" w:rsidRDefault="001520E6">
          <w:pPr>
            <w:pStyle w:val="30"/>
            <w:tabs>
              <w:tab w:val="right" w:leader="dot" w:pos="8657"/>
            </w:tabs>
            <w:rPr>
              <w:rFonts w:cstheme="minorBidi"/>
              <w:i w:val="0"/>
              <w:iCs w:val="0"/>
              <w:noProof/>
              <w:sz w:val="21"/>
              <w:szCs w:val="22"/>
            </w:rPr>
          </w:pPr>
          <w:hyperlink w:anchor="_Toc47347129" w:history="1">
            <w:r w:rsidR="0093204B" w:rsidRPr="0093204B">
              <w:rPr>
                <w:rStyle w:val="ab"/>
                <w:rFonts w:ascii="Times New Roman" w:eastAsia="黑体" w:hAnsi="Times New Roman" w:cs="Times New Roman"/>
                <w:i w:val="0"/>
                <w:noProof/>
                <w:kern w:val="0"/>
              </w:rPr>
              <w:t xml:space="preserve">5.2.9 </w:t>
            </w:r>
            <w:r w:rsidR="0093204B" w:rsidRPr="0093204B">
              <w:rPr>
                <w:rStyle w:val="ab"/>
                <w:rFonts w:ascii="Times New Roman" w:eastAsia="黑体" w:hAnsi="Times New Roman" w:cs="Times New Roman" w:hint="eastAsia"/>
                <w:i w:val="0"/>
                <w:noProof/>
                <w:kern w:val="0"/>
              </w:rPr>
              <w:t>古城镇规划中心村及自然村污水处理规划方案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_Toc47347129 \h </w:instrText>
            </w:r>
            <w:r w:rsidR="0093204B" w:rsidRPr="0093204B">
              <w:rPr>
                <w:i w:val="0"/>
                <w:noProof/>
                <w:webHidden/>
              </w:rPr>
            </w:r>
            <w:r w:rsidR="0093204B" w:rsidRPr="0093204B">
              <w:rPr>
                <w:i w:val="0"/>
                <w:noProof/>
                <w:webHidden/>
              </w:rPr>
              <w:fldChar w:fldCharType="separate"/>
            </w:r>
            <w:r w:rsidR="00CB3134">
              <w:rPr>
                <w:i w:val="0"/>
                <w:noProof/>
                <w:webHidden/>
              </w:rPr>
              <w:t>29</w:t>
            </w:r>
            <w:r w:rsidR="0093204B" w:rsidRPr="0093204B">
              <w:rPr>
                <w:i w:val="0"/>
                <w:noProof/>
                <w:webHidden/>
              </w:rPr>
              <w:fldChar w:fldCharType="end"/>
            </w:r>
          </w:hyperlink>
        </w:p>
        <w:p w14:paraId="033A237F" w14:textId="77777777" w:rsidR="0093204B" w:rsidRPr="0093204B" w:rsidRDefault="001520E6">
          <w:pPr>
            <w:pStyle w:val="30"/>
            <w:tabs>
              <w:tab w:val="right" w:leader="dot" w:pos="8657"/>
            </w:tabs>
            <w:rPr>
              <w:rFonts w:cstheme="minorBidi"/>
              <w:i w:val="0"/>
              <w:iCs w:val="0"/>
              <w:noProof/>
              <w:sz w:val="21"/>
              <w:szCs w:val="22"/>
            </w:rPr>
          </w:pPr>
          <w:hyperlink w:anchor="_Toc47347130" w:history="1">
            <w:r w:rsidR="0093204B" w:rsidRPr="0093204B">
              <w:rPr>
                <w:rStyle w:val="ab"/>
                <w:rFonts w:ascii="Times New Roman" w:eastAsia="黑体" w:hAnsi="Times New Roman" w:cs="Times New Roman"/>
                <w:i w:val="0"/>
                <w:noProof/>
                <w:kern w:val="0"/>
              </w:rPr>
              <w:t xml:space="preserve">5.2.10 </w:t>
            </w:r>
            <w:r w:rsidR="0093204B" w:rsidRPr="0093204B">
              <w:rPr>
                <w:rStyle w:val="ab"/>
                <w:rFonts w:ascii="Times New Roman" w:eastAsia="黑体" w:hAnsi="Times New Roman" w:cs="Times New Roman" w:hint="eastAsia"/>
                <w:i w:val="0"/>
                <w:noProof/>
                <w:kern w:val="0"/>
              </w:rPr>
              <w:t>陈集镇规划中心村及自然村污水处理规划方案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_Toc47347130 \h </w:instrText>
            </w:r>
            <w:r w:rsidR="0093204B" w:rsidRPr="0093204B">
              <w:rPr>
                <w:i w:val="0"/>
                <w:noProof/>
                <w:webHidden/>
              </w:rPr>
            </w:r>
            <w:r w:rsidR="0093204B" w:rsidRPr="0093204B">
              <w:rPr>
                <w:i w:val="0"/>
                <w:noProof/>
                <w:webHidden/>
              </w:rPr>
              <w:fldChar w:fldCharType="separate"/>
            </w:r>
            <w:r w:rsidR="00CB3134">
              <w:rPr>
                <w:i w:val="0"/>
                <w:noProof/>
                <w:webHidden/>
              </w:rPr>
              <w:t>29</w:t>
            </w:r>
            <w:r w:rsidR="0093204B" w:rsidRPr="0093204B">
              <w:rPr>
                <w:i w:val="0"/>
                <w:noProof/>
                <w:webHidden/>
              </w:rPr>
              <w:fldChar w:fldCharType="end"/>
            </w:r>
          </w:hyperlink>
        </w:p>
        <w:p w14:paraId="687060A1" w14:textId="77777777" w:rsidR="0093204B" w:rsidRPr="0093204B" w:rsidRDefault="001520E6">
          <w:pPr>
            <w:pStyle w:val="30"/>
            <w:tabs>
              <w:tab w:val="right" w:leader="dot" w:pos="8657"/>
            </w:tabs>
            <w:rPr>
              <w:rFonts w:cstheme="minorBidi"/>
              <w:i w:val="0"/>
              <w:iCs w:val="0"/>
              <w:noProof/>
              <w:sz w:val="21"/>
              <w:szCs w:val="22"/>
            </w:rPr>
          </w:pPr>
          <w:hyperlink w:anchor="_Toc47347131" w:history="1">
            <w:r w:rsidR="0093204B" w:rsidRPr="0093204B">
              <w:rPr>
                <w:rStyle w:val="ab"/>
                <w:rFonts w:ascii="Times New Roman" w:eastAsia="黑体" w:hAnsi="Times New Roman" w:cs="Times New Roman"/>
                <w:i w:val="0"/>
                <w:noProof/>
                <w:kern w:val="0"/>
              </w:rPr>
              <w:t xml:space="preserve">5.2.11 </w:t>
            </w:r>
            <w:r w:rsidR="0093204B" w:rsidRPr="0093204B">
              <w:rPr>
                <w:rStyle w:val="ab"/>
                <w:rFonts w:ascii="Times New Roman" w:eastAsia="黑体" w:hAnsi="Times New Roman" w:cs="Times New Roman" w:hint="eastAsia"/>
                <w:i w:val="0"/>
                <w:noProof/>
                <w:kern w:val="0"/>
              </w:rPr>
              <w:t>褚集镇规划中心村及自然村污水处理规划方案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_Toc47347131 \h </w:instrText>
            </w:r>
            <w:r w:rsidR="0093204B" w:rsidRPr="0093204B">
              <w:rPr>
                <w:i w:val="0"/>
                <w:noProof/>
                <w:webHidden/>
              </w:rPr>
            </w:r>
            <w:r w:rsidR="0093204B" w:rsidRPr="0093204B">
              <w:rPr>
                <w:i w:val="0"/>
                <w:noProof/>
                <w:webHidden/>
              </w:rPr>
              <w:fldChar w:fldCharType="separate"/>
            </w:r>
            <w:r w:rsidR="00CB3134">
              <w:rPr>
                <w:i w:val="0"/>
                <w:noProof/>
                <w:webHidden/>
              </w:rPr>
              <w:t>29</w:t>
            </w:r>
            <w:r w:rsidR="0093204B" w:rsidRPr="0093204B">
              <w:rPr>
                <w:i w:val="0"/>
                <w:noProof/>
                <w:webHidden/>
              </w:rPr>
              <w:fldChar w:fldCharType="end"/>
            </w:r>
          </w:hyperlink>
        </w:p>
        <w:p w14:paraId="3A37E1C0" w14:textId="77777777" w:rsidR="0093204B" w:rsidRPr="0093204B" w:rsidRDefault="001520E6">
          <w:pPr>
            <w:pStyle w:val="30"/>
            <w:tabs>
              <w:tab w:val="right" w:leader="dot" w:pos="8657"/>
            </w:tabs>
            <w:rPr>
              <w:rFonts w:cstheme="minorBidi"/>
              <w:i w:val="0"/>
              <w:iCs w:val="0"/>
              <w:noProof/>
              <w:sz w:val="21"/>
              <w:szCs w:val="22"/>
            </w:rPr>
          </w:pPr>
          <w:hyperlink w:anchor="_Toc47347132" w:history="1">
            <w:r w:rsidR="0093204B" w:rsidRPr="0093204B">
              <w:rPr>
                <w:rStyle w:val="ab"/>
                <w:rFonts w:ascii="Times New Roman" w:eastAsia="黑体" w:hAnsi="Times New Roman" w:cs="Times New Roman"/>
                <w:i w:val="0"/>
                <w:noProof/>
                <w:kern w:val="0"/>
              </w:rPr>
              <w:t xml:space="preserve">5.2.12 </w:t>
            </w:r>
            <w:r w:rsidR="0093204B" w:rsidRPr="0093204B">
              <w:rPr>
                <w:rStyle w:val="ab"/>
                <w:rFonts w:ascii="Times New Roman" w:eastAsia="黑体" w:hAnsi="Times New Roman" w:cs="Times New Roman" w:hint="eastAsia"/>
                <w:i w:val="0"/>
                <w:noProof/>
                <w:kern w:val="0"/>
              </w:rPr>
              <w:t>淝河乡规划中心村及自然村污水处理规划方案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_Toc47347132 \h </w:instrText>
            </w:r>
            <w:r w:rsidR="0093204B" w:rsidRPr="0093204B">
              <w:rPr>
                <w:i w:val="0"/>
                <w:noProof/>
                <w:webHidden/>
              </w:rPr>
            </w:r>
            <w:r w:rsidR="0093204B" w:rsidRPr="0093204B">
              <w:rPr>
                <w:i w:val="0"/>
                <w:noProof/>
                <w:webHidden/>
              </w:rPr>
              <w:fldChar w:fldCharType="separate"/>
            </w:r>
            <w:r w:rsidR="00CB3134">
              <w:rPr>
                <w:i w:val="0"/>
                <w:noProof/>
                <w:webHidden/>
              </w:rPr>
              <w:t>30</w:t>
            </w:r>
            <w:r w:rsidR="0093204B" w:rsidRPr="0093204B">
              <w:rPr>
                <w:i w:val="0"/>
                <w:noProof/>
                <w:webHidden/>
              </w:rPr>
              <w:fldChar w:fldCharType="end"/>
            </w:r>
          </w:hyperlink>
        </w:p>
        <w:p w14:paraId="0CDC4464" w14:textId="77777777" w:rsidR="0093204B" w:rsidRPr="0093204B" w:rsidRDefault="001520E6">
          <w:pPr>
            <w:pStyle w:val="30"/>
            <w:tabs>
              <w:tab w:val="right" w:leader="dot" w:pos="8657"/>
            </w:tabs>
            <w:rPr>
              <w:rFonts w:cstheme="minorBidi"/>
              <w:i w:val="0"/>
              <w:iCs w:val="0"/>
              <w:noProof/>
              <w:sz w:val="21"/>
              <w:szCs w:val="22"/>
            </w:rPr>
          </w:pPr>
          <w:hyperlink w:anchor="_Toc47347133" w:history="1">
            <w:r w:rsidR="0093204B" w:rsidRPr="0093204B">
              <w:rPr>
                <w:rStyle w:val="ab"/>
                <w:rFonts w:ascii="Times New Roman" w:eastAsia="黑体" w:hAnsi="Times New Roman" w:cs="Times New Roman"/>
                <w:i w:val="0"/>
                <w:noProof/>
                <w:kern w:val="0"/>
              </w:rPr>
              <w:t xml:space="preserve">5.2.13 </w:t>
            </w:r>
            <w:r w:rsidR="0093204B" w:rsidRPr="0093204B">
              <w:rPr>
                <w:rStyle w:val="ab"/>
                <w:rFonts w:ascii="Times New Roman" w:eastAsia="黑体" w:hAnsi="Times New Roman" w:cs="Times New Roman" w:hint="eastAsia"/>
                <w:i w:val="0"/>
                <w:noProof/>
                <w:kern w:val="0"/>
              </w:rPr>
              <w:t>淝南镇规划中心村及自然村污水处理规划方案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_Toc47347133 \h </w:instrText>
            </w:r>
            <w:r w:rsidR="0093204B" w:rsidRPr="0093204B">
              <w:rPr>
                <w:i w:val="0"/>
                <w:noProof/>
                <w:webHidden/>
              </w:rPr>
            </w:r>
            <w:r w:rsidR="0093204B" w:rsidRPr="0093204B">
              <w:rPr>
                <w:i w:val="0"/>
                <w:noProof/>
                <w:webHidden/>
              </w:rPr>
              <w:fldChar w:fldCharType="separate"/>
            </w:r>
            <w:r w:rsidR="00CB3134">
              <w:rPr>
                <w:i w:val="0"/>
                <w:noProof/>
                <w:webHidden/>
              </w:rPr>
              <w:t>30</w:t>
            </w:r>
            <w:r w:rsidR="0093204B" w:rsidRPr="0093204B">
              <w:rPr>
                <w:i w:val="0"/>
                <w:noProof/>
                <w:webHidden/>
              </w:rPr>
              <w:fldChar w:fldCharType="end"/>
            </w:r>
          </w:hyperlink>
        </w:p>
        <w:p w14:paraId="7938684C" w14:textId="77777777" w:rsidR="0093204B" w:rsidRPr="0093204B" w:rsidRDefault="001520E6">
          <w:pPr>
            <w:pStyle w:val="30"/>
            <w:tabs>
              <w:tab w:val="right" w:leader="dot" w:pos="8657"/>
            </w:tabs>
            <w:rPr>
              <w:rFonts w:cstheme="minorBidi"/>
              <w:i w:val="0"/>
              <w:iCs w:val="0"/>
              <w:noProof/>
              <w:sz w:val="21"/>
              <w:szCs w:val="22"/>
            </w:rPr>
          </w:pPr>
          <w:hyperlink w:anchor="_Toc47347134" w:history="1">
            <w:r w:rsidR="0093204B" w:rsidRPr="0093204B">
              <w:rPr>
                <w:rStyle w:val="ab"/>
                <w:rFonts w:ascii="Times New Roman" w:eastAsia="黑体" w:hAnsi="Times New Roman" w:cs="Times New Roman"/>
                <w:i w:val="0"/>
                <w:noProof/>
                <w:kern w:val="0"/>
              </w:rPr>
              <w:t xml:space="preserve">5.2.14 </w:t>
            </w:r>
            <w:r w:rsidR="0093204B" w:rsidRPr="0093204B">
              <w:rPr>
                <w:rStyle w:val="ab"/>
                <w:rFonts w:ascii="Times New Roman" w:eastAsia="黑体" w:hAnsi="Times New Roman" w:cs="Times New Roman" w:hint="eastAsia"/>
                <w:i w:val="0"/>
                <w:noProof/>
                <w:kern w:val="0"/>
              </w:rPr>
              <w:t>魏庄镇规划中心村及自然村污水处理规划方案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_Toc47347134 \h </w:instrText>
            </w:r>
            <w:r w:rsidR="0093204B" w:rsidRPr="0093204B">
              <w:rPr>
                <w:i w:val="0"/>
                <w:noProof/>
                <w:webHidden/>
              </w:rPr>
            </w:r>
            <w:r w:rsidR="0093204B" w:rsidRPr="0093204B">
              <w:rPr>
                <w:i w:val="0"/>
                <w:noProof/>
                <w:webHidden/>
              </w:rPr>
              <w:fldChar w:fldCharType="separate"/>
            </w:r>
            <w:r w:rsidR="00CB3134">
              <w:rPr>
                <w:i w:val="0"/>
                <w:noProof/>
                <w:webHidden/>
              </w:rPr>
              <w:t>30</w:t>
            </w:r>
            <w:r w:rsidR="0093204B" w:rsidRPr="0093204B">
              <w:rPr>
                <w:i w:val="0"/>
                <w:noProof/>
                <w:webHidden/>
              </w:rPr>
              <w:fldChar w:fldCharType="end"/>
            </w:r>
          </w:hyperlink>
        </w:p>
        <w:p w14:paraId="04061FC1" w14:textId="77777777" w:rsidR="0093204B" w:rsidRPr="0093204B" w:rsidRDefault="001520E6">
          <w:pPr>
            <w:pStyle w:val="30"/>
            <w:tabs>
              <w:tab w:val="right" w:leader="dot" w:pos="8657"/>
            </w:tabs>
            <w:rPr>
              <w:rFonts w:cstheme="minorBidi"/>
              <w:i w:val="0"/>
              <w:iCs w:val="0"/>
              <w:noProof/>
              <w:sz w:val="21"/>
              <w:szCs w:val="22"/>
            </w:rPr>
          </w:pPr>
          <w:hyperlink w:anchor="_Toc47347135" w:history="1">
            <w:r w:rsidR="0093204B" w:rsidRPr="0093204B">
              <w:rPr>
                <w:rStyle w:val="ab"/>
                <w:rFonts w:ascii="Times New Roman" w:eastAsia="黑体" w:hAnsi="Times New Roman" w:cs="Times New Roman"/>
                <w:i w:val="0"/>
                <w:noProof/>
                <w:kern w:val="0"/>
              </w:rPr>
              <w:t xml:space="preserve">5.2.15 </w:t>
            </w:r>
            <w:r w:rsidR="0093204B" w:rsidRPr="0093204B">
              <w:rPr>
                <w:rStyle w:val="ab"/>
                <w:rFonts w:ascii="Times New Roman" w:eastAsia="黑体" w:hAnsi="Times New Roman" w:cs="Times New Roman" w:hint="eastAsia"/>
                <w:i w:val="0"/>
                <w:noProof/>
                <w:kern w:val="0"/>
              </w:rPr>
              <w:t>徐圩乡规划中心村及自然村污水处理规划方案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_Toc47347135 \h </w:instrText>
            </w:r>
            <w:r w:rsidR="0093204B" w:rsidRPr="0093204B">
              <w:rPr>
                <w:i w:val="0"/>
                <w:noProof/>
                <w:webHidden/>
              </w:rPr>
            </w:r>
            <w:r w:rsidR="0093204B" w:rsidRPr="0093204B">
              <w:rPr>
                <w:i w:val="0"/>
                <w:noProof/>
                <w:webHidden/>
              </w:rPr>
              <w:fldChar w:fldCharType="separate"/>
            </w:r>
            <w:r w:rsidR="00CB3134">
              <w:rPr>
                <w:i w:val="0"/>
                <w:noProof/>
                <w:webHidden/>
              </w:rPr>
              <w:t>30</w:t>
            </w:r>
            <w:r w:rsidR="0093204B" w:rsidRPr="0093204B">
              <w:rPr>
                <w:i w:val="0"/>
                <w:noProof/>
                <w:webHidden/>
              </w:rPr>
              <w:fldChar w:fldCharType="end"/>
            </w:r>
          </w:hyperlink>
        </w:p>
        <w:p w14:paraId="79FCD10D" w14:textId="77777777" w:rsidR="0093204B" w:rsidRPr="0093204B" w:rsidRDefault="001520E6">
          <w:pPr>
            <w:pStyle w:val="30"/>
            <w:tabs>
              <w:tab w:val="right" w:leader="dot" w:pos="8657"/>
            </w:tabs>
            <w:rPr>
              <w:rFonts w:cstheme="minorBidi"/>
              <w:i w:val="0"/>
              <w:iCs w:val="0"/>
              <w:noProof/>
              <w:sz w:val="21"/>
              <w:szCs w:val="22"/>
            </w:rPr>
          </w:pPr>
          <w:hyperlink w:anchor="_Toc47347136" w:history="1">
            <w:r w:rsidR="0093204B" w:rsidRPr="0093204B">
              <w:rPr>
                <w:rStyle w:val="ab"/>
                <w:rFonts w:ascii="Times New Roman" w:eastAsia="黑体" w:hAnsi="Times New Roman" w:cs="Times New Roman"/>
                <w:i w:val="0"/>
                <w:noProof/>
                <w:kern w:val="0"/>
              </w:rPr>
              <w:t xml:space="preserve">5.2.16 </w:t>
            </w:r>
            <w:r w:rsidR="0093204B" w:rsidRPr="0093204B">
              <w:rPr>
                <w:rStyle w:val="ab"/>
                <w:rFonts w:ascii="Times New Roman" w:eastAsia="黑体" w:hAnsi="Times New Roman" w:cs="Times New Roman" w:hint="eastAsia"/>
                <w:i w:val="0"/>
                <w:noProof/>
                <w:kern w:val="0"/>
              </w:rPr>
              <w:t>兰桥乡规划中心村及自然村污水处理规划方案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_Toc47347136 \h </w:instrText>
            </w:r>
            <w:r w:rsidR="0093204B" w:rsidRPr="0093204B">
              <w:rPr>
                <w:i w:val="0"/>
                <w:noProof/>
                <w:webHidden/>
              </w:rPr>
            </w:r>
            <w:r w:rsidR="0093204B" w:rsidRPr="0093204B">
              <w:rPr>
                <w:i w:val="0"/>
                <w:noProof/>
                <w:webHidden/>
              </w:rPr>
              <w:fldChar w:fldCharType="separate"/>
            </w:r>
            <w:r w:rsidR="00CB3134">
              <w:rPr>
                <w:i w:val="0"/>
                <w:noProof/>
                <w:webHidden/>
              </w:rPr>
              <w:t>31</w:t>
            </w:r>
            <w:r w:rsidR="0093204B" w:rsidRPr="0093204B">
              <w:rPr>
                <w:i w:val="0"/>
                <w:noProof/>
                <w:webHidden/>
              </w:rPr>
              <w:fldChar w:fldCharType="end"/>
            </w:r>
          </w:hyperlink>
        </w:p>
        <w:p w14:paraId="72ECEAC9" w14:textId="77777777" w:rsidR="0093204B" w:rsidRPr="0093204B" w:rsidRDefault="001520E6">
          <w:pPr>
            <w:pStyle w:val="30"/>
            <w:tabs>
              <w:tab w:val="right" w:leader="dot" w:pos="8657"/>
            </w:tabs>
            <w:rPr>
              <w:rFonts w:cstheme="minorBidi"/>
              <w:i w:val="0"/>
              <w:iCs w:val="0"/>
              <w:noProof/>
              <w:sz w:val="21"/>
              <w:szCs w:val="22"/>
            </w:rPr>
          </w:pPr>
          <w:hyperlink w:anchor="_Toc47347137" w:history="1">
            <w:r w:rsidR="0093204B" w:rsidRPr="0093204B">
              <w:rPr>
                <w:rStyle w:val="ab"/>
                <w:rFonts w:ascii="Times New Roman" w:eastAsia="黑体" w:hAnsi="Times New Roman" w:cs="Times New Roman"/>
                <w:i w:val="0"/>
                <w:noProof/>
                <w:kern w:val="0"/>
              </w:rPr>
              <w:t xml:space="preserve">5.2.17 </w:t>
            </w:r>
            <w:r w:rsidR="0093204B" w:rsidRPr="0093204B">
              <w:rPr>
                <w:rStyle w:val="ab"/>
                <w:rFonts w:ascii="Times New Roman" w:eastAsia="黑体" w:hAnsi="Times New Roman" w:cs="Times New Roman" w:hint="eastAsia"/>
                <w:i w:val="0"/>
                <w:noProof/>
                <w:kern w:val="0"/>
              </w:rPr>
              <w:t>荆山镇规划中心村及自然村污水处理规划方案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_Toc47347137 \h </w:instrText>
            </w:r>
            <w:r w:rsidR="0093204B" w:rsidRPr="0093204B">
              <w:rPr>
                <w:i w:val="0"/>
                <w:noProof/>
                <w:webHidden/>
              </w:rPr>
            </w:r>
            <w:r w:rsidR="0093204B" w:rsidRPr="0093204B">
              <w:rPr>
                <w:i w:val="0"/>
                <w:noProof/>
                <w:webHidden/>
              </w:rPr>
              <w:fldChar w:fldCharType="separate"/>
            </w:r>
            <w:r w:rsidR="00CB3134">
              <w:rPr>
                <w:i w:val="0"/>
                <w:noProof/>
                <w:webHidden/>
              </w:rPr>
              <w:t>31</w:t>
            </w:r>
            <w:r w:rsidR="0093204B" w:rsidRPr="0093204B">
              <w:rPr>
                <w:i w:val="0"/>
                <w:noProof/>
                <w:webHidden/>
              </w:rPr>
              <w:fldChar w:fldCharType="end"/>
            </w:r>
          </w:hyperlink>
        </w:p>
        <w:p w14:paraId="05F82605" w14:textId="77777777" w:rsidR="0093204B" w:rsidRPr="0093204B" w:rsidRDefault="001520E6">
          <w:pPr>
            <w:pStyle w:val="30"/>
            <w:tabs>
              <w:tab w:val="right" w:leader="dot" w:pos="8657"/>
            </w:tabs>
            <w:rPr>
              <w:rFonts w:cstheme="minorBidi"/>
              <w:i w:val="0"/>
              <w:iCs w:val="0"/>
              <w:noProof/>
              <w:sz w:val="21"/>
              <w:szCs w:val="22"/>
            </w:rPr>
          </w:pPr>
          <w:hyperlink w:anchor="_Toc47347138" w:history="1">
            <w:r w:rsidR="0093204B" w:rsidRPr="0093204B">
              <w:rPr>
                <w:rStyle w:val="ab"/>
                <w:rFonts w:ascii="Times New Roman" w:eastAsia="黑体" w:hAnsi="Times New Roman" w:cs="Times New Roman"/>
                <w:i w:val="0"/>
                <w:noProof/>
                <w:kern w:val="0"/>
              </w:rPr>
              <w:t xml:space="preserve">5.2.18 </w:t>
            </w:r>
            <w:r w:rsidR="0093204B" w:rsidRPr="0093204B">
              <w:rPr>
                <w:rStyle w:val="ab"/>
                <w:rFonts w:ascii="Times New Roman" w:eastAsia="黑体" w:hAnsi="Times New Roman" w:cs="Times New Roman" w:hint="eastAsia"/>
                <w:i w:val="0"/>
                <w:noProof/>
                <w:kern w:val="0"/>
              </w:rPr>
              <w:t>榴城镇规划中心村及自然村污水处理规划方案</w:t>
            </w:r>
            <w:r w:rsidR="0093204B" w:rsidRPr="0093204B">
              <w:rPr>
                <w:i w:val="0"/>
                <w:noProof/>
                <w:webHidden/>
              </w:rPr>
              <w:tab/>
            </w:r>
            <w:r w:rsidR="0093204B" w:rsidRPr="0093204B">
              <w:rPr>
                <w:i w:val="0"/>
                <w:noProof/>
                <w:webHidden/>
              </w:rPr>
              <w:fldChar w:fldCharType="begin"/>
            </w:r>
            <w:r w:rsidR="0093204B" w:rsidRPr="0093204B">
              <w:rPr>
                <w:i w:val="0"/>
                <w:noProof/>
                <w:webHidden/>
              </w:rPr>
              <w:instrText xml:space="preserve"> PAGEREF _Toc47347138 \h </w:instrText>
            </w:r>
            <w:r w:rsidR="0093204B" w:rsidRPr="0093204B">
              <w:rPr>
                <w:i w:val="0"/>
                <w:noProof/>
                <w:webHidden/>
              </w:rPr>
            </w:r>
            <w:r w:rsidR="0093204B" w:rsidRPr="0093204B">
              <w:rPr>
                <w:i w:val="0"/>
                <w:noProof/>
                <w:webHidden/>
              </w:rPr>
              <w:fldChar w:fldCharType="separate"/>
            </w:r>
            <w:r w:rsidR="00CB3134">
              <w:rPr>
                <w:i w:val="0"/>
                <w:noProof/>
                <w:webHidden/>
              </w:rPr>
              <w:t>31</w:t>
            </w:r>
            <w:r w:rsidR="0093204B" w:rsidRPr="0093204B">
              <w:rPr>
                <w:i w:val="0"/>
                <w:noProof/>
                <w:webHidden/>
              </w:rPr>
              <w:fldChar w:fldCharType="end"/>
            </w:r>
          </w:hyperlink>
        </w:p>
        <w:p w14:paraId="1BD7512E" w14:textId="77777777" w:rsidR="0093204B" w:rsidRPr="0093204B" w:rsidRDefault="001520E6">
          <w:pPr>
            <w:pStyle w:val="10"/>
            <w:tabs>
              <w:tab w:val="right" w:leader="dot" w:pos="8657"/>
            </w:tabs>
            <w:rPr>
              <w:rFonts w:cstheme="minorBidi"/>
              <w:b w:val="0"/>
              <w:bCs w:val="0"/>
              <w:caps w:val="0"/>
              <w:noProof/>
              <w:sz w:val="21"/>
              <w:szCs w:val="22"/>
            </w:rPr>
          </w:pPr>
          <w:hyperlink w:anchor="_Toc47347139" w:history="1">
            <w:r w:rsidR="0093204B" w:rsidRPr="0093204B">
              <w:rPr>
                <w:rStyle w:val="ab"/>
                <w:rFonts w:ascii="Times New Roman" w:eastAsia="黑体" w:hAnsi="Times New Roman" w:cs="Times New Roman"/>
                <w:noProof/>
              </w:rPr>
              <w:t>6</w:t>
            </w:r>
            <w:r w:rsidR="0093204B" w:rsidRPr="0093204B">
              <w:rPr>
                <w:rStyle w:val="ab"/>
                <w:rFonts w:ascii="Times New Roman" w:eastAsia="黑体" w:hAnsi="Times New Roman" w:cs="Times New Roman" w:hint="eastAsia"/>
                <w:noProof/>
              </w:rPr>
              <w:t>实施、运行、管理</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_Toc47347139 \h </w:instrText>
            </w:r>
            <w:r w:rsidR="0093204B" w:rsidRPr="0093204B">
              <w:rPr>
                <w:noProof/>
                <w:webHidden/>
              </w:rPr>
            </w:r>
            <w:r w:rsidR="0093204B" w:rsidRPr="0093204B">
              <w:rPr>
                <w:noProof/>
                <w:webHidden/>
              </w:rPr>
              <w:fldChar w:fldCharType="separate"/>
            </w:r>
            <w:r w:rsidR="00CB3134">
              <w:rPr>
                <w:noProof/>
                <w:webHidden/>
              </w:rPr>
              <w:t>32</w:t>
            </w:r>
            <w:r w:rsidR="0093204B" w:rsidRPr="0093204B">
              <w:rPr>
                <w:noProof/>
                <w:webHidden/>
              </w:rPr>
              <w:fldChar w:fldCharType="end"/>
            </w:r>
          </w:hyperlink>
        </w:p>
        <w:p w14:paraId="2E521081" w14:textId="77777777" w:rsidR="0093204B" w:rsidRPr="0093204B" w:rsidRDefault="001520E6">
          <w:pPr>
            <w:pStyle w:val="21"/>
            <w:tabs>
              <w:tab w:val="right" w:leader="dot" w:pos="8657"/>
            </w:tabs>
            <w:rPr>
              <w:rFonts w:cstheme="minorBidi"/>
              <w:smallCaps w:val="0"/>
              <w:noProof/>
              <w:sz w:val="21"/>
              <w:szCs w:val="22"/>
            </w:rPr>
          </w:pPr>
          <w:hyperlink w:anchor="_Toc47347140" w:history="1">
            <w:r w:rsidR="0093204B" w:rsidRPr="0093204B">
              <w:rPr>
                <w:rStyle w:val="ab"/>
                <w:rFonts w:ascii="Times New Roman" w:eastAsia="黑体" w:hAnsi="Times New Roman" w:cs="Times New Roman"/>
                <w:noProof/>
              </w:rPr>
              <w:t>6.1</w:t>
            </w:r>
            <w:r w:rsidR="0093204B" w:rsidRPr="0093204B">
              <w:rPr>
                <w:rStyle w:val="ab"/>
                <w:rFonts w:ascii="Times New Roman" w:eastAsia="黑体" w:hAnsi="Times New Roman" w:cs="Times New Roman" w:hint="eastAsia"/>
                <w:noProof/>
              </w:rPr>
              <w:t>组织机构</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_Toc47347140 \h </w:instrText>
            </w:r>
            <w:r w:rsidR="0093204B" w:rsidRPr="0093204B">
              <w:rPr>
                <w:noProof/>
                <w:webHidden/>
              </w:rPr>
            </w:r>
            <w:r w:rsidR="0093204B" w:rsidRPr="0093204B">
              <w:rPr>
                <w:noProof/>
                <w:webHidden/>
              </w:rPr>
              <w:fldChar w:fldCharType="separate"/>
            </w:r>
            <w:r w:rsidR="00CB3134">
              <w:rPr>
                <w:noProof/>
                <w:webHidden/>
              </w:rPr>
              <w:t>32</w:t>
            </w:r>
            <w:r w:rsidR="0093204B" w:rsidRPr="0093204B">
              <w:rPr>
                <w:noProof/>
                <w:webHidden/>
              </w:rPr>
              <w:fldChar w:fldCharType="end"/>
            </w:r>
          </w:hyperlink>
        </w:p>
        <w:p w14:paraId="1D4FE095" w14:textId="77777777" w:rsidR="0093204B" w:rsidRPr="0093204B" w:rsidRDefault="001520E6">
          <w:pPr>
            <w:pStyle w:val="21"/>
            <w:tabs>
              <w:tab w:val="right" w:leader="dot" w:pos="8657"/>
            </w:tabs>
            <w:rPr>
              <w:rFonts w:cstheme="minorBidi"/>
              <w:smallCaps w:val="0"/>
              <w:noProof/>
              <w:sz w:val="21"/>
              <w:szCs w:val="22"/>
            </w:rPr>
          </w:pPr>
          <w:hyperlink w:anchor="_Toc47347141" w:history="1">
            <w:r w:rsidR="0093204B" w:rsidRPr="0093204B">
              <w:rPr>
                <w:rStyle w:val="ab"/>
                <w:rFonts w:ascii="Times New Roman" w:eastAsia="黑体" w:hAnsi="Times New Roman" w:cs="Times New Roman"/>
                <w:noProof/>
              </w:rPr>
              <w:t>6.2</w:t>
            </w:r>
            <w:r w:rsidR="0093204B" w:rsidRPr="0093204B">
              <w:rPr>
                <w:rStyle w:val="ab"/>
                <w:rFonts w:ascii="Times New Roman" w:eastAsia="黑体" w:hAnsi="Times New Roman" w:cs="Times New Roman" w:hint="eastAsia"/>
                <w:noProof/>
              </w:rPr>
              <w:t>实施管理</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_Toc47347141 \h </w:instrText>
            </w:r>
            <w:r w:rsidR="0093204B" w:rsidRPr="0093204B">
              <w:rPr>
                <w:noProof/>
                <w:webHidden/>
              </w:rPr>
            </w:r>
            <w:r w:rsidR="0093204B" w:rsidRPr="0093204B">
              <w:rPr>
                <w:noProof/>
                <w:webHidden/>
              </w:rPr>
              <w:fldChar w:fldCharType="separate"/>
            </w:r>
            <w:r w:rsidR="00CB3134">
              <w:rPr>
                <w:noProof/>
                <w:webHidden/>
              </w:rPr>
              <w:t>33</w:t>
            </w:r>
            <w:r w:rsidR="0093204B" w:rsidRPr="0093204B">
              <w:rPr>
                <w:noProof/>
                <w:webHidden/>
              </w:rPr>
              <w:fldChar w:fldCharType="end"/>
            </w:r>
          </w:hyperlink>
        </w:p>
        <w:p w14:paraId="1C67850E" w14:textId="77777777" w:rsidR="0093204B" w:rsidRPr="0093204B" w:rsidRDefault="001520E6">
          <w:pPr>
            <w:pStyle w:val="21"/>
            <w:tabs>
              <w:tab w:val="right" w:leader="dot" w:pos="8657"/>
            </w:tabs>
            <w:rPr>
              <w:rFonts w:cstheme="minorBidi"/>
              <w:smallCaps w:val="0"/>
              <w:noProof/>
              <w:sz w:val="21"/>
              <w:szCs w:val="22"/>
            </w:rPr>
          </w:pPr>
          <w:hyperlink w:anchor="_Toc47347142" w:history="1">
            <w:r w:rsidR="0093204B" w:rsidRPr="0093204B">
              <w:rPr>
                <w:rStyle w:val="ab"/>
                <w:rFonts w:ascii="Times New Roman" w:eastAsia="黑体" w:hAnsi="Times New Roman" w:cs="Times New Roman"/>
                <w:noProof/>
              </w:rPr>
              <w:t>6.3</w:t>
            </w:r>
            <w:r w:rsidR="0093204B" w:rsidRPr="0093204B">
              <w:rPr>
                <w:rStyle w:val="ab"/>
                <w:rFonts w:ascii="Times New Roman" w:eastAsia="黑体" w:hAnsi="Times New Roman" w:cs="Times New Roman" w:hint="eastAsia"/>
                <w:noProof/>
              </w:rPr>
              <w:t>运营维护</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_Toc47347142 \h </w:instrText>
            </w:r>
            <w:r w:rsidR="0093204B" w:rsidRPr="0093204B">
              <w:rPr>
                <w:noProof/>
                <w:webHidden/>
              </w:rPr>
            </w:r>
            <w:r w:rsidR="0093204B" w:rsidRPr="0093204B">
              <w:rPr>
                <w:noProof/>
                <w:webHidden/>
              </w:rPr>
              <w:fldChar w:fldCharType="separate"/>
            </w:r>
            <w:r w:rsidR="00CB3134">
              <w:rPr>
                <w:noProof/>
                <w:webHidden/>
              </w:rPr>
              <w:t>33</w:t>
            </w:r>
            <w:r w:rsidR="0093204B" w:rsidRPr="0093204B">
              <w:rPr>
                <w:noProof/>
                <w:webHidden/>
              </w:rPr>
              <w:fldChar w:fldCharType="end"/>
            </w:r>
          </w:hyperlink>
        </w:p>
        <w:p w14:paraId="4A682428" w14:textId="77777777" w:rsidR="0093204B" w:rsidRPr="0093204B" w:rsidRDefault="001520E6">
          <w:pPr>
            <w:pStyle w:val="10"/>
            <w:tabs>
              <w:tab w:val="right" w:leader="dot" w:pos="8657"/>
            </w:tabs>
            <w:rPr>
              <w:rFonts w:cstheme="minorBidi"/>
              <w:b w:val="0"/>
              <w:bCs w:val="0"/>
              <w:caps w:val="0"/>
              <w:noProof/>
              <w:sz w:val="21"/>
              <w:szCs w:val="22"/>
            </w:rPr>
          </w:pPr>
          <w:hyperlink w:anchor="_Toc47347143" w:history="1">
            <w:r w:rsidR="0093204B" w:rsidRPr="0093204B">
              <w:rPr>
                <w:rStyle w:val="ab"/>
                <w:rFonts w:ascii="Times New Roman" w:eastAsia="黑体" w:hAnsi="Times New Roman" w:cs="Times New Roman"/>
                <w:noProof/>
              </w:rPr>
              <w:t>7</w:t>
            </w:r>
            <w:r w:rsidR="0093204B" w:rsidRPr="0093204B">
              <w:rPr>
                <w:rStyle w:val="ab"/>
                <w:rFonts w:ascii="Times New Roman" w:eastAsia="黑体" w:hAnsi="Times New Roman" w:cs="Times New Roman" w:hint="eastAsia"/>
                <w:noProof/>
              </w:rPr>
              <w:t>投资估算与资金筹措</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_Toc47347143 \h </w:instrText>
            </w:r>
            <w:r w:rsidR="0093204B" w:rsidRPr="0093204B">
              <w:rPr>
                <w:noProof/>
                <w:webHidden/>
              </w:rPr>
            </w:r>
            <w:r w:rsidR="0093204B" w:rsidRPr="0093204B">
              <w:rPr>
                <w:noProof/>
                <w:webHidden/>
              </w:rPr>
              <w:fldChar w:fldCharType="separate"/>
            </w:r>
            <w:r w:rsidR="00CB3134">
              <w:rPr>
                <w:noProof/>
                <w:webHidden/>
              </w:rPr>
              <w:t>35</w:t>
            </w:r>
            <w:r w:rsidR="0093204B" w:rsidRPr="0093204B">
              <w:rPr>
                <w:noProof/>
                <w:webHidden/>
              </w:rPr>
              <w:fldChar w:fldCharType="end"/>
            </w:r>
          </w:hyperlink>
        </w:p>
        <w:p w14:paraId="183FE39B" w14:textId="77777777" w:rsidR="0093204B" w:rsidRPr="0093204B" w:rsidRDefault="001520E6">
          <w:pPr>
            <w:pStyle w:val="21"/>
            <w:tabs>
              <w:tab w:val="right" w:leader="dot" w:pos="8657"/>
            </w:tabs>
            <w:rPr>
              <w:rFonts w:cstheme="minorBidi"/>
              <w:smallCaps w:val="0"/>
              <w:noProof/>
              <w:sz w:val="21"/>
              <w:szCs w:val="22"/>
            </w:rPr>
          </w:pPr>
          <w:hyperlink w:anchor="_Toc47347144" w:history="1">
            <w:r w:rsidR="0093204B" w:rsidRPr="0093204B">
              <w:rPr>
                <w:rStyle w:val="ab"/>
                <w:rFonts w:ascii="Times New Roman" w:eastAsia="黑体" w:hAnsi="Times New Roman" w:cs="Times New Roman"/>
                <w:noProof/>
              </w:rPr>
              <w:t>7.1</w:t>
            </w:r>
            <w:r w:rsidR="0093204B" w:rsidRPr="0093204B">
              <w:rPr>
                <w:rStyle w:val="ab"/>
                <w:rFonts w:ascii="Times New Roman" w:eastAsia="黑体" w:hAnsi="Times New Roman" w:cs="Times New Roman" w:hint="eastAsia"/>
                <w:noProof/>
              </w:rPr>
              <w:t>投资估算</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_Toc47347144 \h </w:instrText>
            </w:r>
            <w:r w:rsidR="0093204B" w:rsidRPr="0093204B">
              <w:rPr>
                <w:noProof/>
                <w:webHidden/>
              </w:rPr>
            </w:r>
            <w:r w:rsidR="0093204B" w:rsidRPr="0093204B">
              <w:rPr>
                <w:noProof/>
                <w:webHidden/>
              </w:rPr>
              <w:fldChar w:fldCharType="separate"/>
            </w:r>
            <w:r w:rsidR="00CB3134">
              <w:rPr>
                <w:noProof/>
                <w:webHidden/>
              </w:rPr>
              <w:t>35</w:t>
            </w:r>
            <w:r w:rsidR="0093204B" w:rsidRPr="0093204B">
              <w:rPr>
                <w:noProof/>
                <w:webHidden/>
              </w:rPr>
              <w:fldChar w:fldCharType="end"/>
            </w:r>
          </w:hyperlink>
        </w:p>
        <w:p w14:paraId="660B7950" w14:textId="77777777" w:rsidR="0093204B" w:rsidRDefault="001520E6">
          <w:pPr>
            <w:pStyle w:val="21"/>
            <w:tabs>
              <w:tab w:val="right" w:leader="dot" w:pos="8657"/>
            </w:tabs>
            <w:rPr>
              <w:rFonts w:cstheme="minorBidi"/>
              <w:smallCaps w:val="0"/>
              <w:noProof/>
              <w:sz w:val="21"/>
              <w:szCs w:val="22"/>
            </w:rPr>
          </w:pPr>
          <w:hyperlink w:anchor="_Toc47347145" w:history="1">
            <w:r w:rsidR="0093204B" w:rsidRPr="0093204B">
              <w:rPr>
                <w:rStyle w:val="ab"/>
                <w:rFonts w:ascii="Times New Roman" w:eastAsia="黑体" w:hAnsi="Times New Roman" w:cs="Times New Roman"/>
                <w:noProof/>
              </w:rPr>
              <w:t>7.2</w:t>
            </w:r>
            <w:r w:rsidR="0093204B" w:rsidRPr="0093204B">
              <w:rPr>
                <w:rStyle w:val="ab"/>
                <w:rFonts w:ascii="Times New Roman" w:eastAsia="黑体" w:hAnsi="Times New Roman" w:cs="Times New Roman" w:hint="eastAsia"/>
                <w:noProof/>
              </w:rPr>
              <w:t>资金筹措</w:t>
            </w:r>
            <w:r w:rsidR="0093204B" w:rsidRPr="0093204B">
              <w:rPr>
                <w:noProof/>
                <w:webHidden/>
              </w:rPr>
              <w:tab/>
            </w:r>
            <w:r w:rsidR="0093204B" w:rsidRPr="0093204B">
              <w:rPr>
                <w:noProof/>
                <w:webHidden/>
              </w:rPr>
              <w:fldChar w:fldCharType="begin"/>
            </w:r>
            <w:r w:rsidR="0093204B" w:rsidRPr="0093204B">
              <w:rPr>
                <w:noProof/>
                <w:webHidden/>
              </w:rPr>
              <w:instrText xml:space="preserve"> PAGEREF _Toc47347145 \h </w:instrText>
            </w:r>
            <w:r w:rsidR="0093204B" w:rsidRPr="0093204B">
              <w:rPr>
                <w:noProof/>
                <w:webHidden/>
              </w:rPr>
            </w:r>
            <w:r w:rsidR="0093204B" w:rsidRPr="0093204B">
              <w:rPr>
                <w:noProof/>
                <w:webHidden/>
              </w:rPr>
              <w:fldChar w:fldCharType="separate"/>
            </w:r>
            <w:r w:rsidR="00CB3134">
              <w:rPr>
                <w:noProof/>
                <w:webHidden/>
              </w:rPr>
              <w:t>38</w:t>
            </w:r>
            <w:r w:rsidR="0093204B" w:rsidRPr="0093204B">
              <w:rPr>
                <w:noProof/>
                <w:webHidden/>
              </w:rPr>
              <w:fldChar w:fldCharType="end"/>
            </w:r>
          </w:hyperlink>
        </w:p>
        <w:p w14:paraId="177AE048" w14:textId="57F5BB34" w:rsidR="00A91B7A" w:rsidRPr="00B20ADD" w:rsidRDefault="00F22C4A" w:rsidP="00F22C4A">
          <w:pPr>
            <w:pStyle w:val="30"/>
            <w:adjustRightInd w:val="0"/>
            <w:ind w:left="0"/>
            <w:jc w:val="both"/>
          </w:pPr>
          <w:r>
            <w:rPr>
              <w:rFonts w:cs="Times New Roman"/>
              <w:b/>
              <w:bCs/>
              <w:i w:val="0"/>
              <w:caps/>
            </w:rPr>
            <w:fldChar w:fldCharType="end"/>
          </w:r>
        </w:p>
      </w:sdtContent>
    </w:sdt>
    <w:p w14:paraId="5B1E2F2C" w14:textId="77777777" w:rsidR="00ED05E4" w:rsidRPr="00B20ADD" w:rsidRDefault="00ED05E4" w:rsidP="001A0569">
      <w:pPr>
        <w:rPr>
          <w:rFonts w:ascii="Times New Roman" w:hAnsi="Times New Roman" w:cs="Times New Roman"/>
        </w:rPr>
        <w:sectPr w:rsidR="00ED05E4" w:rsidRPr="00B20ADD" w:rsidSect="00013BF8">
          <w:headerReference w:type="default" r:id="rId11"/>
          <w:footerReference w:type="default" r:id="rId12"/>
          <w:pgSz w:w="11907" w:h="16839" w:code="9"/>
          <w:pgMar w:top="1440" w:right="1800" w:bottom="1440" w:left="1440" w:header="850" w:footer="993" w:gutter="0"/>
          <w:pgNumType w:fmt="upperRoman" w:start="1"/>
          <w:cols w:space="1050"/>
          <w:docGrid w:linePitch="286"/>
        </w:sectPr>
      </w:pPr>
    </w:p>
    <w:p w14:paraId="6F857FB8" w14:textId="77777777" w:rsidR="00CB1C7A" w:rsidRDefault="00CB1C7A" w:rsidP="00AB7805">
      <w:pPr>
        <w:pStyle w:val="1"/>
        <w:spacing w:before="0" w:after="0" w:line="360" w:lineRule="auto"/>
        <w:rPr>
          <w:rFonts w:ascii="Times New Roman" w:eastAsia="黑体" w:hAnsi="Times New Roman" w:cs="Times New Roman"/>
          <w:sz w:val="36"/>
          <w:szCs w:val="36"/>
        </w:rPr>
        <w:sectPr w:rsidR="00CB1C7A" w:rsidSect="00013BF8">
          <w:headerReference w:type="even" r:id="rId13"/>
          <w:headerReference w:type="default" r:id="rId14"/>
          <w:footerReference w:type="even" r:id="rId15"/>
          <w:footerReference w:type="default" r:id="rId16"/>
          <w:type w:val="continuous"/>
          <w:pgSz w:w="11907" w:h="16839" w:code="9"/>
          <w:pgMar w:top="1440" w:right="1800" w:bottom="1440" w:left="1440" w:header="851" w:footer="992" w:gutter="0"/>
          <w:cols w:space="1050"/>
          <w:docGrid w:type="lines" w:linePitch="312"/>
        </w:sectPr>
      </w:pPr>
      <w:bookmarkStart w:id="3" w:name="_Toc43023143"/>
      <w:bookmarkStart w:id="4" w:name="_Toc43023210"/>
      <w:bookmarkStart w:id="5" w:name="_Toc47342704"/>
    </w:p>
    <w:p w14:paraId="54D65FA1" w14:textId="3F6E859C" w:rsidR="002B6480" w:rsidRPr="00B20ADD" w:rsidRDefault="002B6480" w:rsidP="00CB1C7A">
      <w:pPr>
        <w:pStyle w:val="1"/>
        <w:tabs>
          <w:tab w:val="left" w:pos="6600"/>
        </w:tabs>
        <w:spacing w:before="0" w:after="0" w:line="360" w:lineRule="auto"/>
        <w:rPr>
          <w:rFonts w:ascii="Times New Roman" w:eastAsia="黑体" w:hAnsi="Times New Roman" w:cs="Times New Roman"/>
          <w:sz w:val="36"/>
          <w:szCs w:val="36"/>
        </w:rPr>
      </w:pPr>
      <w:bookmarkStart w:id="6" w:name="_Toc47347083"/>
      <w:r w:rsidRPr="00B20ADD">
        <w:rPr>
          <w:rFonts w:ascii="Times New Roman" w:eastAsia="黑体" w:hAnsi="Times New Roman" w:cs="Times New Roman"/>
          <w:sz w:val="36"/>
          <w:szCs w:val="36"/>
        </w:rPr>
        <w:lastRenderedPageBreak/>
        <w:t>1</w:t>
      </w:r>
      <w:r w:rsidRPr="00B20ADD">
        <w:rPr>
          <w:rFonts w:ascii="Times New Roman" w:eastAsia="黑体" w:hAnsi="Times New Roman" w:cs="Times New Roman"/>
          <w:sz w:val="36"/>
          <w:szCs w:val="36"/>
        </w:rPr>
        <w:t>总则</w:t>
      </w:r>
      <w:bookmarkEnd w:id="2"/>
      <w:bookmarkEnd w:id="1"/>
      <w:bookmarkEnd w:id="0"/>
      <w:bookmarkEnd w:id="3"/>
      <w:bookmarkEnd w:id="4"/>
      <w:bookmarkEnd w:id="5"/>
      <w:bookmarkEnd w:id="6"/>
      <w:r w:rsidR="00CB1C7A">
        <w:rPr>
          <w:rFonts w:ascii="Times New Roman" w:eastAsia="黑体" w:hAnsi="Times New Roman" w:cs="Times New Roman"/>
          <w:sz w:val="36"/>
          <w:szCs w:val="36"/>
        </w:rPr>
        <w:tab/>
      </w:r>
    </w:p>
    <w:p w14:paraId="3F1F8BA4" w14:textId="4573823A" w:rsidR="002B6480" w:rsidRPr="00B20ADD" w:rsidRDefault="002B6480" w:rsidP="002B6480">
      <w:pPr>
        <w:pStyle w:val="2"/>
        <w:spacing w:before="0" w:after="0" w:line="360" w:lineRule="auto"/>
        <w:rPr>
          <w:rFonts w:ascii="Times New Roman" w:eastAsia="黑体" w:hAnsi="Times New Roman" w:cs="Times New Roman"/>
          <w:sz w:val="30"/>
          <w:szCs w:val="30"/>
        </w:rPr>
      </w:pPr>
      <w:bookmarkStart w:id="7" w:name="_Toc43022608"/>
      <w:bookmarkStart w:id="8" w:name="_Toc43022791"/>
      <w:bookmarkStart w:id="9" w:name="_Toc43023083"/>
      <w:bookmarkStart w:id="10" w:name="_Toc43023144"/>
      <w:bookmarkStart w:id="11" w:name="_Toc43023211"/>
      <w:bookmarkStart w:id="12" w:name="_Toc47342705"/>
      <w:bookmarkStart w:id="13" w:name="_Toc47347084"/>
      <w:r w:rsidRPr="00B20ADD">
        <w:rPr>
          <w:rFonts w:ascii="Times New Roman" w:eastAsia="黑体" w:hAnsi="Times New Roman" w:cs="Times New Roman"/>
          <w:sz w:val="30"/>
          <w:szCs w:val="30"/>
        </w:rPr>
        <w:t>1.1</w:t>
      </w:r>
      <w:r w:rsidRPr="00B20ADD">
        <w:rPr>
          <w:rFonts w:ascii="Times New Roman" w:eastAsia="黑体" w:hAnsi="Times New Roman" w:cs="Times New Roman"/>
          <w:sz w:val="30"/>
          <w:szCs w:val="30"/>
        </w:rPr>
        <w:t>规划背景</w:t>
      </w:r>
      <w:bookmarkEnd w:id="7"/>
      <w:bookmarkEnd w:id="8"/>
      <w:bookmarkEnd w:id="9"/>
      <w:bookmarkEnd w:id="10"/>
      <w:bookmarkEnd w:id="11"/>
      <w:bookmarkEnd w:id="12"/>
      <w:bookmarkEnd w:id="13"/>
    </w:p>
    <w:p w14:paraId="208ED5A5" w14:textId="77777777" w:rsidR="007A2DEC" w:rsidRDefault="007A2DEC" w:rsidP="00DD7CDB">
      <w:pPr>
        <w:widowControl/>
        <w:spacing w:line="360" w:lineRule="auto"/>
        <w:ind w:firstLineChars="200" w:firstLine="480"/>
        <w:rPr>
          <w:rFonts w:ascii="Times New Roman" w:hAnsi="Times New Roman" w:cs="Times New Roman"/>
          <w:sz w:val="24"/>
        </w:rPr>
      </w:pPr>
      <w:r>
        <w:rPr>
          <w:rFonts w:ascii="Times New Roman" w:hAnsi="Times New Roman" w:cs="Times New Roman" w:hint="eastAsia"/>
          <w:sz w:val="24"/>
        </w:rPr>
        <w:t>为贯彻落实《农村人居环境整治三年行动方案》《农业农村污染治理攻坚战行动计划》，</w:t>
      </w:r>
      <w:r>
        <w:rPr>
          <w:rFonts w:ascii="Times New Roman" w:hAnsi="Times New Roman" w:cs="Times New Roman" w:hint="eastAsia"/>
          <w:sz w:val="24"/>
        </w:rPr>
        <w:t>2019</w:t>
      </w:r>
      <w:r>
        <w:rPr>
          <w:rFonts w:ascii="Times New Roman" w:hAnsi="Times New Roman" w:cs="Times New Roman" w:hint="eastAsia"/>
          <w:sz w:val="24"/>
        </w:rPr>
        <w:t>年</w:t>
      </w:r>
      <w:r>
        <w:rPr>
          <w:rFonts w:ascii="Times New Roman" w:hAnsi="Times New Roman" w:cs="Times New Roman" w:hint="eastAsia"/>
          <w:sz w:val="24"/>
        </w:rPr>
        <w:t>9</w:t>
      </w:r>
      <w:r>
        <w:rPr>
          <w:rFonts w:ascii="Times New Roman" w:hAnsi="Times New Roman" w:cs="Times New Roman" w:hint="eastAsia"/>
          <w:sz w:val="24"/>
        </w:rPr>
        <w:t>月生态环境部印发了《县域农村生活污水治理专项规划编制指南》，要求各地县级行政区域结合指南，做好相关工作。</w:t>
      </w:r>
    </w:p>
    <w:p w14:paraId="0F6053A5" w14:textId="77777777" w:rsidR="00E7016E" w:rsidRPr="00B20ADD" w:rsidRDefault="00E7016E" w:rsidP="00DD7CDB">
      <w:pPr>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2020</w:t>
      </w:r>
      <w:r w:rsidRPr="00B20ADD">
        <w:rPr>
          <w:rFonts w:ascii="Times New Roman" w:hAnsi="Times New Roman" w:cs="Times New Roman"/>
          <w:sz w:val="24"/>
        </w:rPr>
        <w:t>年</w:t>
      </w:r>
      <w:r w:rsidRPr="00B20ADD">
        <w:rPr>
          <w:rFonts w:ascii="Times New Roman" w:hAnsi="Times New Roman" w:cs="Times New Roman"/>
          <w:sz w:val="24"/>
        </w:rPr>
        <w:t>4</w:t>
      </w:r>
      <w:r w:rsidRPr="00B20ADD">
        <w:rPr>
          <w:rFonts w:ascii="Times New Roman" w:hAnsi="Times New Roman" w:cs="Times New Roman"/>
          <w:sz w:val="24"/>
        </w:rPr>
        <w:t>月蚌埠市印发《蚌埠市环委办关于转发安徽省生态环境保护委员会办公室关于交办农村生活污水处理设施突出问题清单的通知》（</w:t>
      </w:r>
      <w:proofErr w:type="gramStart"/>
      <w:r w:rsidRPr="00B20ADD">
        <w:rPr>
          <w:rFonts w:ascii="Times New Roman" w:hAnsi="Times New Roman" w:cs="Times New Roman"/>
          <w:sz w:val="24"/>
        </w:rPr>
        <w:t>蚌环委办</w:t>
      </w:r>
      <w:proofErr w:type="gramEnd"/>
      <w:r w:rsidRPr="00B20ADD">
        <w:rPr>
          <w:rFonts w:ascii="Times New Roman" w:hAnsi="Times New Roman" w:cs="Times New Roman"/>
          <w:sz w:val="24"/>
        </w:rPr>
        <w:t>[2020]1</w:t>
      </w:r>
      <w:r w:rsidRPr="00B20ADD">
        <w:rPr>
          <w:rFonts w:ascii="Times New Roman" w:hAnsi="Times New Roman" w:cs="Times New Roman"/>
          <w:sz w:val="24"/>
        </w:rPr>
        <w:t>号）、《蚌埠市环委办关于转发安徽省生态环境保护委员会办公室关于持续深入排查农村生活污水治理问题的通知》（</w:t>
      </w:r>
      <w:proofErr w:type="gramStart"/>
      <w:r w:rsidRPr="00B20ADD">
        <w:rPr>
          <w:rFonts w:ascii="Times New Roman" w:hAnsi="Times New Roman" w:cs="Times New Roman"/>
          <w:sz w:val="24"/>
        </w:rPr>
        <w:t>蚌环委办</w:t>
      </w:r>
      <w:proofErr w:type="gramEnd"/>
      <w:r w:rsidRPr="00B20ADD">
        <w:rPr>
          <w:rFonts w:ascii="Times New Roman" w:hAnsi="Times New Roman" w:cs="Times New Roman"/>
          <w:sz w:val="24"/>
        </w:rPr>
        <w:t>[2020]2</w:t>
      </w:r>
      <w:r w:rsidRPr="00B20ADD">
        <w:rPr>
          <w:rFonts w:ascii="Times New Roman" w:hAnsi="Times New Roman" w:cs="Times New Roman"/>
          <w:sz w:val="24"/>
        </w:rPr>
        <w:t>号），通知要求各县区</w:t>
      </w:r>
      <w:r w:rsidRPr="00B20ADD">
        <w:rPr>
          <w:rFonts w:ascii="Times New Roman" w:hAnsi="Times New Roman" w:cs="Times New Roman"/>
          <w:sz w:val="24"/>
        </w:rPr>
        <w:t>2020</w:t>
      </w:r>
      <w:r w:rsidRPr="00B20ADD">
        <w:rPr>
          <w:rFonts w:ascii="Times New Roman" w:hAnsi="Times New Roman" w:cs="Times New Roman"/>
          <w:sz w:val="24"/>
        </w:rPr>
        <w:t>年</w:t>
      </w:r>
      <w:r w:rsidRPr="00B20ADD">
        <w:rPr>
          <w:rFonts w:ascii="Times New Roman" w:hAnsi="Times New Roman" w:cs="Times New Roman"/>
          <w:sz w:val="24"/>
        </w:rPr>
        <w:t>6</w:t>
      </w:r>
      <w:r w:rsidRPr="00B20ADD">
        <w:rPr>
          <w:rFonts w:ascii="Times New Roman" w:hAnsi="Times New Roman" w:cs="Times New Roman"/>
          <w:sz w:val="24"/>
        </w:rPr>
        <w:t>月底对县域内农村生活污水治理情况进行摸排并对存在问题进行整改。</w:t>
      </w:r>
    </w:p>
    <w:p w14:paraId="7D75AC64" w14:textId="6F4CFC2A" w:rsidR="00E7016E" w:rsidRPr="00B20ADD" w:rsidRDefault="00E7016E" w:rsidP="00DD7CDB">
      <w:pPr>
        <w:widowControl/>
        <w:spacing w:line="360" w:lineRule="auto"/>
        <w:ind w:firstLineChars="200" w:firstLine="480"/>
        <w:rPr>
          <w:rFonts w:ascii="Times New Roman" w:hAnsi="Times New Roman" w:cs="Times New Roman"/>
          <w:sz w:val="24"/>
        </w:rPr>
      </w:pPr>
      <w:r w:rsidRPr="00B20ADD">
        <w:rPr>
          <w:rFonts w:ascii="Times New Roman" w:hAnsi="Times New Roman" w:cs="Times New Roman"/>
          <w:kern w:val="0"/>
          <w:sz w:val="24"/>
        </w:rPr>
        <w:t>农村生活污水处理既是改善民生的重要工程，也是怀远县美丽乡村建设最急需、最迫切、最突出的问题之一，具有十分重要的现实意义。怀远县委、县政府高度重视农村环境整治，大力推进农村生活污水处理工作，并逐步解决农村生活污水环境污染问题。</w:t>
      </w:r>
      <w:r w:rsidRPr="00B20ADD">
        <w:rPr>
          <w:rFonts w:ascii="Times New Roman" w:hAnsi="Times New Roman" w:cs="Times New Roman"/>
          <w:kern w:val="0"/>
          <w:sz w:val="24"/>
        </w:rPr>
        <w:t>2020</w:t>
      </w:r>
      <w:r w:rsidRPr="00B20ADD">
        <w:rPr>
          <w:rFonts w:ascii="Times New Roman" w:hAnsi="Times New Roman" w:cs="Times New Roman"/>
          <w:kern w:val="0"/>
          <w:sz w:val="24"/>
        </w:rPr>
        <w:t>年</w:t>
      </w:r>
      <w:r w:rsidRPr="00B20ADD">
        <w:rPr>
          <w:rFonts w:ascii="Times New Roman" w:hAnsi="Times New Roman" w:cs="Times New Roman"/>
          <w:kern w:val="0"/>
          <w:sz w:val="24"/>
        </w:rPr>
        <w:t>5</w:t>
      </w:r>
      <w:r w:rsidRPr="00B20ADD">
        <w:rPr>
          <w:rFonts w:ascii="Times New Roman" w:hAnsi="Times New Roman" w:cs="Times New Roman"/>
          <w:kern w:val="0"/>
          <w:sz w:val="24"/>
        </w:rPr>
        <w:t>月，受怀远县生态环境分局的委托，南京大学环境规划设计研究院股份公司组成规划编制小组，在怀远县生态环境分局直接领导下，在</w:t>
      </w:r>
      <w:proofErr w:type="gramStart"/>
      <w:r w:rsidRPr="00B20ADD">
        <w:rPr>
          <w:rFonts w:ascii="Times New Roman" w:hAnsi="Times New Roman" w:cs="Times New Roman"/>
          <w:kern w:val="0"/>
          <w:sz w:val="24"/>
        </w:rPr>
        <w:t>县相关</w:t>
      </w:r>
      <w:proofErr w:type="gramEnd"/>
      <w:r w:rsidRPr="00B20ADD">
        <w:rPr>
          <w:rFonts w:ascii="Times New Roman" w:hAnsi="Times New Roman" w:cs="Times New Roman"/>
          <w:kern w:val="0"/>
          <w:sz w:val="24"/>
        </w:rPr>
        <w:t>部门的大力支持下，通过省内外调研、实地考察、广泛收集资料和充分征求各方意见的基础上，编制完成了《怀远县县域农村生活污水治理专项规划》（</w:t>
      </w:r>
      <w:r w:rsidRPr="00B20ADD">
        <w:rPr>
          <w:rFonts w:ascii="Times New Roman" w:hAnsi="Times New Roman" w:cs="Times New Roman"/>
          <w:kern w:val="0"/>
          <w:sz w:val="24"/>
        </w:rPr>
        <w:t>2020-2030</w:t>
      </w:r>
      <w:r w:rsidRPr="00B20ADD">
        <w:rPr>
          <w:rFonts w:ascii="Times New Roman" w:hAnsi="Times New Roman" w:cs="Times New Roman"/>
          <w:kern w:val="0"/>
          <w:sz w:val="24"/>
        </w:rPr>
        <w:t>）。</w:t>
      </w:r>
    </w:p>
    <w:p w14:paraId="383CD87D" w14:textId="289B72DE" w:rsidR="002B6480" w:rsidRPr="00B20ADD" w:rsidRDefault="002B6480" w:rsidP="002B6480">
      <w:pPr>
        <w:pStyle w:val="2"/>
        <w:spacing w:before="0" w:after="0" w:line="360" w:lineRule="auto"/>
        <w:rPr>
          <w:rFonts w:ascii="Times New Roman" w:eastAsia="黑体" w:hAnsi="Times New Roman" w:cs="Times New Roman"/>
          <w:sz w:val="30"/>
          <w:szCs w:val="30"/>
        </w:rPr>
      </w:pPr>
      <w:bookmarkStart w:id="14" w:name="_Toc43022609"/>
      <w:bookmarkStart w:id="15" w:name="_Toc43022792"/>
      <w:bookmarkStart w:id="16" w:name="_Toc43023084"/>
      <w:bookmarkStart w:id="17" w:name="_Toc43023145"/>
      <w:bookmarkStart w:id="18" w:name="_Toc43023212"/>
      <w:bookmarkStart w:id="19" w:name="_Toc47342706"/>
      <w:bookmarkStart w:id="20" w:name="_Toc47347085"/>
      <w:r w:rsidRPr="00B20ADD">
        <w:rPr>
          <w:rFonts w:ascii="Times New Roman" w:eastAsia="黑体" w:hAnsi="Times New Roman" w:cs="Times New Roman"/>
          <w:sz w:val="30"/>
          <w:szCs w:val="30"/>
        </w:rPr>
        <w:t>1.2</w:t>
      </w:r>
      <w:r w:rsidRPr="00B20ADD">
        <w:rPr>
          <w:rFonts w:ascii="Times New Roman" w:eastAsia="黑体" w:hAnsi="Times New Roman" w:cs="Times New Roman"/>
          <w:sz w:val="30"/>
          <w:szCs w:val="30"/>
        </w:rPr>
        <w:t>编制依据</w:t>
      </w:r>
      <w:bookmarkEnd w:id="14"/>
      <w:bookmarkEnd w:id="15"/>
      <w:bookmarkEnd w:id="16"/>
      <w:bookmarkEnd w:id="17"/>
      <w:bookmarkEnd w:id="18"/>
      <w:bookmarkEnd w:id="19"/>
      <w:bookmarkEnd w:id="20"/>
    </w:p>
    <w:p w14:paraId="652EF0BE" w14:textId="55357C99"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[1]</w:t>
      </w:r>
      <w:r w:rsidRPr="00B20ADD">
        <w:rPr>
          <w:rFonts w:ascii="Times New Roman" w:hAnsi="Times New Roman" w:cs="Times New Roman"/>
          <w:kern w:val="0"/>
          <w:sz w:val="24"/>
        </w:rPr>
        <w:t>《中华人民共和国水污染防治法》</w:t>
      </w:r>
      <w:r w:rsidRPr="00B20ADD">
        <w:rPr>
          <w:rFonts w:ascii="Times New Roman" w:hAnsi="Times New Roman" w:cs="Times New Roman"/>
          <w:kern w:val="0"/>
          <w:sz w:val="24"/>
        </w:rPr>
        <w:t>(</w:t>
      </w:r>
      <w:r w:rsidRPr="00B20ADD">
        <w:rPr>
          <w:rFonts w:ascii="Times New Roman" w:hAnsi="Times New Roman" w:cs="Times New Roman"/>
          <w:kern w:val="0"/>
          <w:sz w:val="24"/>
        </w:rPr>
        <w:t>主席令第</w:t>
      </w:r>
      <w:r w:rsidRPr="00B20ADD">
        <w:rPr>
          <w:rFonts w:ascii="Times New Roman" w:hAnsi="Times New Roman" w:cs="Times New Roman"/>
          <w:kern w:val="0"/>
          <w:sz w:val="24"/>
        </w:rPr>
        <w:t>87</w:t>
      </w:r>
      <w:r w:rsidRPr="00B20ADD">
        <w:rPr>
          <w:rFonts w:ascii="Times New Roman" w:hAnsi="Times New Roman" w:cs="Times New Roman"/>
          <w:kern w:val="0"/>
          <w:sz w:val="24"/>
        </w:rPr>
        <w:t>号</w:t>
      </w:r>
      <w:r w:rsidRPr="00B20ADD">
        <w:rPr>
          <w:rFonts w:ascii="Times New Roman" w:hAnsi="Times New Roman" w:cs="Times New Roman"/>
          <w:kern w:val="0"/>
          <w:sz w:val="24"/>
        </w:rPr>
        <w:t>)</w:t>
      </w:r>
      <w:r w:rsidRPr="00B20ADD">
        <w:rPr>
          <w:rFonts w:ascii="Times New Roman" w:hAnsi="Times New Roman" w:cs="Times New Roman"/>
          <w:kern w:val="0"/>
          <w:sz w:val="24"/>
        </w:rPr>
        <w:t>；</w:t>
      </w:r>
    </w:p>
    <w:p w14:paraId="54D69A3D" w14:textId="44E0A132"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[2]</w:t>
      </w:r>
      <w:r w:rsidRPr="00B20ADD">
        <w:rPr>
          <w:rFonts w:ascii="Times New Roman" w:hAnsi="Times New Roman" w:cs="Times New Roman"/>
          <w:kern w:val="0"/>
          <w:sz w:val="24"/>
        </w:rPr>
        <w:t>《县域农村生活污水治理专项规划编制指南》（</w:t>
      </w:r>
      <w:proofErr w:type="gramStart"/>
      <w:r w:rsidRPr="00B20ADD">
        <w:rPr>
          <w:rFonts w:ascii="Times New Roman" w:hAnsi="Times New Roman" w:cs="Times New Roman"/>
          <w:kern w:val="0"/>
          <w:sz w:val="24"/>
        </w:rPr>
        <w:t>环办土壤</w:t>
      </w:r>
      <w:proofErr w:type="gramEnd"/>
      <w:r w:rsidRPr="00B20ADD">
        <w:rPr>
          <w:rFonts w:ascii="Times New Roman" w:hAnsi="Times New Roman" w:cs="Times New Roman"/>
          <w:kern w:val="0"/>
          <w:sz w:val="24"/>
        </w:rPr>
        <w:t>函</w:t>
      </w:r>
      <w:r w:rsidRPr="00B20ADD">
        <w:rPr>
          <w:rFonts w:ascii="Times New Roman" w:hAnsi="Times New Roman" w:cs="Times New Roman"/>
          <w:kern w:val="0"/>
          <w:sz w:val="24"/>
        </w:rPr>
        <w:t>[2019]756</w:t>
      </w:r>
      <w:r w:rsidRPr="00B20ADD">
        <w:rPr>
          <w:rFonts w:ascii="Times New Roman" w:hAnsi="Times New Roman" w:cs="Times New Roman"/>
          <w:kern w:val="0"/>
          <w:sz w:val="24"/>
        </w:rPr>
        <w:t>号</w:t>
      </w:r>
      <w:r w:rsidRPr="00B20ADD">
        <w:rPr>
          <w:rFonts w:ascii="Times New Roman" w:hAnsi="Times New Roman" w:cs="Times New Roman"/>
          <w:kern w:val="0"/>
          <w:sz w:val="24"/>
        </w:rPr>
        <w:t>)</w:t>
      </w:r>
      <w:r w:rsidRPr="00B20ADD">
        <w:rPr>
          <w:rFonts w:ascii="Times New Roman" w:hAnsi="Times New Roman" w:cs="Times New Roman"/>
          <w:kern w:val="0"/>
          <w:sz w:val="24"/>
        </w:rPr>
        <w:t>；</w:t>
      </w:r>
      <w:r w:rsidRPr="00B20ADD">
        <w:rPr>
          <w:rFonts w:ascii="Times New Roman" w:hAnsi="Times New Roman" w:cs="Times New Roman"/>
          <w:kern w:val="0"/>
          <w:sz w:val="24"/>
        </w:rPr>
        <w:br/>
        <w:t>[3]</w:t>
      </w:r>
      <w:r w:rsidRPr="00B20ADD">
        <w:rPr>
          <w:rFonts w:ascii="Times New Roman" w:hAnsi="Times New Roman" w:cs="Times New Roman"/>
          <w:kern w:val="0"/>
          <w:sz w:val="24"/>
        </w:rPr>
        <w:t>《关于加强农村环境保护工作的意见》</w:t>
      </w:r>
      <w:r w:rsidRPr="00B20ADD">
        <w:rPr>
          <w:rFonts w:ascii="Times New Roman" w:hAnsi="Times New Roman" w:cs="Times New Roman"/>
          <w:kern w:val="0"/>
          <w:sz w:val="24"/>
        </w:rPr>
        <w:t>(</w:t>
      </w:r>
      <w:r w:rsidRPr="00B20ADD">
        <w:rPr>
          <w:rFonts w:ascii="Times New Roman" w:hAnsi="Times New Roman" w:cs="Times New Roman"/>
          <w:kern w:val="0"/>
          <w:sz w:val="24"/>
        </w:rPr>
        <w:t>国办发</w:t>
      </w:r>
      <w:r w:rsidRPr="00B20ADD">
        <w:rPr>
          <w:rFonts w:ascii="Times New Roman" w:hAnsi="Times New Roman" w:cs="Times New Roman"/>
          <w:kern w:val="0"/>
          <w:sz w:val="24"/>
        </w:rPr>
        <w:t>[2007]63</w:t>
      </w:r>
      <w:r w:rsidRPr="00B20ADD">
        <w:rPr>
          <w:rFonts w:ascii="Times New Roman" w:hAnsi="Times New Roman" w:cs="Times New Roman"/>
          <w:kern w:val="0"/>
          <w:sz w:val="24"/>
        </w:rPr>
        <w:t>号</w:t>
      </w:r>
      <w:r w:rsidRPr="00B20ADD">
        <w:rPr>
          <w:rFonts w:ascii="Times New Roman" w:hAnsi="Times New Roman" w:cs="Times New Roman"/>
          <w:kern w:val="0"/>
          <w:sz w:val="24"/>
        </w:rPr>
        <w:t>)</w:t>
      </w:r>
      <w:r w:rsidRPr="00B20ADD">
        <w:rPr>
          <w:rFonts w:ascii="Times New Roman" w:hAnsi="Times New Roman" w:cs="Times New Roman"/>
          <w:kern w:val="0"/>
          <w:sz w:val="24"/>
        </w:rPr>
        <w:t>；</w:t>
      </w:r>
      <w:r w:rsidRPr="00B20ADD">
        <w:rPr>
          <w:rFonts w:ascii="Times New Roman" w:hAnsi="Times New Roman" w:cs="Times New Roman"/>
          <w:kern w:val="0"/>
          <w:sz w:val="24"/>
        </w:rPr>
        <w:t xml:space="preserve"> </w:t>
      </w:r>
      <w:r w:rsidRPr="00B20ADD">
        <w:rPr>
          <w:rFonts w:ascii="Times New Roman" w:hAnsi="Times New Roman" w:cs="Times New Roman"/>
          <w:kern w:val="0"/>
          <w:sz w:val="24"/>
        </w:rPr>
        <w:br/>
        <w:t>[4]</w:t>
      </w:r>
      <w:r w:rsidRPr="00B20ADD">
        <w:rPr>
          <w:rFonts w:ascii="Times New Roman" w:hAnsi="Times New Roman" w:cs="Times New Roman"/>
          <w:kern w:val="0"/>
          <w:sz w:val="24"/>
        </w:rPr>
        <w:t>《全国生态环境保护纲要》（国发</w:t>
      </w:r>
      <w:r w:rsidRPr="00B20ADD">
        <w:rPr>
          <w:rFonts w:ascii="Times New Roman" w:hAnsi="Times New Roman" w:cs="Times New Roman"/>
          <w:kern w:val="0"/>
          <w:sz w:val="24"/>
        </w:rPr>
        <w:t>[2000]38</w:t>
      </w:r>
      <w:r w:rsidRPr="00B20ADD">
        <w:rPr>
          <w:rFonts w:ascii="Times New Roman" w:hAnsi="Times New Roman" w:cs="Times New Roman"/>
          <w:kern w:val="0"/>
          <w:sz w:val="24"/>
        </w:rPr>
        <w:t>号）；</w:t>
      </w:r>
      <w:r w:rsidRPr="00B20ADD">
        <w:rPr>
          <w:rFonts w:ascii="Times New Roman" w:hAnsi="Times New Roman" w:cs="Times New Roman"/>
          <w:kern w:val="0"/>
          <w:sz w:val="24"/>
        </w:rPr>
        <w:br/>
        <w:t>[5]</w:t>
      </w:r>
      <w:r w:rsidRPr="00B20ADD">
        <w:rPr>
          <w:rFonts w:ascii="Times New Roman" w:hAnsi="Times New Roman" w:cs="Times New Roman"/>
          <w:kern w:val="0"/>
          <w:sz w:val="24"/>
        </w:rPr>
        <w:t>《安徽生态省建设总体规划纲要》（皖政〔</w:t>
      </w:r>
      <w:r w:rsidRPr="00B20ADD">
        <w:rPr>
          <w:rFonts w:ascii="Times New Roman" w:hAnsi="Times New Roman" w:cs="Times New Roman"/>
          <w:kern w:val="0"/>
          <w:sz w:val="24"/>
        </w:rPr>
        <w:t>2004</w:t>
      </w:r>
      <w:r w:rsidRPr="00B20ADD">
        <w:rPr>
          <w:rFonts w:ascii="Times New Roman" w:hAnsi="Times New Roman" w:cs="Times New Roman"/>
          <w:kern w:val="0"/>
          <w:sz w:val="24"/>
        </w:rPr>
        <w:t>〕</w:t>
      </w:r>
      <w:r w:rsidRPr="00B20ADD">
        <w:rPr>
          <w:rFonts w:ascii="Times New Roman" w:hAnsi="Times New Roman" w:cs="Times New Roman"/>
          <w:kern w:val="0"/>
          <w:sz w:val="24"/>
        </w:rPr>
        <w:t>14</w:t>
      </w:r>
      <w:r w:rsidRPr="00B20ADD">
        <w:rPr>
          <w:rFonts w:ascii="Times New Roman" w:hAnsi="Times New Roman" w:cs="Times New Roman"/>
          <w:kern w:val="0"/>
          <w:sz w:val="24"/>
        </w:rPr>
        <w:t>号）；</w:t>
      </w:r>
    </w:p>
    <w:p w14:paraId="47E8019B"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[6]</w:t>
      </w:r>
      <w:r w:rsidRPr="00B20ADD">
        <w:rPr>
          <w:rFonts w:ascii="Times New Roman" w:hAnsi="Times New Roman" w:cs="Times New Roman"/>
          <w:kern w:val="0"/>
          <w:sz w:val="24"/>
        </w:rPr>
        <w:t>《安徽省环境保护条例》（</w:t>
      </w:r>
      <w:r w:rsidRPr="00B20ADD">
        <w:rPr>
          <w:rFonts w:ascii="Times New Roman" w:hAnsi="Times New Roman" w:cs="Times New Roman"/>
          <w:kern w:val="0"/>
          <w:sz w:val="24"/>
        </w:rPr>
        <w:t>2010</w:t>
      </w:r>
      <w:r w:rsidRPr="00B20ADD">
        <w:rPr>
          <w:rFonts w:ascii="Times New Roman" w:hAnsi="Times New Roman" w:cs="Times New Roman"/>
          <w:kern w:val="0"/>
          <w:sz w:val="24"/>
        </w:rPr>
        <w:t>年</w:t>
      </w:r>
      <w:r w:rsidRPr="00B20ADD">
        <w:rPr>
          <w:rFonts w:ascii="Times New Roman" w:hAnsi="Times New Roman" w:cs="Times New Roman"/>
          <w:kern w:val="0"/>
          <w:sz w:val="24"/>
        </w:rPr>
        <w:t>11</w:t>
      </w:r>
      <w:r w:rsidRPr="00B20ADD">
        <w:rPr>
          <w:rFonts w:ascii="Times New Roman" w:hAnsi="Times New Roman" w:cs="Times New Roman"/>
          <w:kern w:val="0"/>
          <w:sz w:val="24"/>
        </w:rPr>
        <w:t>月</w:t>
      </w:r>
      <w:r w:rsidRPr="00B20ADD">
        <w:rPr>
          <w:rFonts w:ascii="Times New Roman" w:hAnsi="Times New Roman" w:cs="Times New Roman"/>
          <w:kern w:val="0"/>
          <w:sz w:val="24"/>
        </w:rPr>
        <w:t>1</w:t>
      </w:r>
      <w:r w:rsidRPr="00B20ADD">
        <w:rPr>
          <w:rFonts w:ascii="Times New Roman" w:hAnsi="Times New Roman" w:cs="Times New Roman"/>
          <w:kern w:val="0"/>
          <w:sz w:val="24"/>
        </w:rPr>
        <w:t>日修正实施）；</w:t>
      </w:r>
    </w:p>
    <w:p w14:paraId="2A928348"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[7]</w:t>
      </w:r>
      <w:r w:rsidRPr="00B20ADD">
        <w:rPr>
          <w:rFonts w:ascii="Times New Roman" w:hAnsi="Times New Roman" w:cs="Times New Roman"/>
          <w:kern w:val="0"/>
          <w:sz w:val="24"/>
        </w:rPr>
        <w:t>《安徽省水环境功能区划（</w:t>
      </w:r>
      <w:r w:rsidRPr="00B20ADD">
        <w:rPr>
          <w:rFonts w:ascii="Times New Roman" w:hAnsi="Times New Roman" w:cs="Times New Roman"/>
          <w:kern w:val="0"/>
          <w:sz w:val="24"/>
        </w:rPr>
        <w:t>2014</w:t>
      </w:r>
      <w:r w:rsidRPr="00B20ADD">
        <w:rPr>
          <w:rFonts w:ascii="Times New Roman" w:hAnsi="Times New Roman" w:cs="Times New Roman"/>
          <w:kern w:val="0"/>
          <w:sz w:val="24"/>
        </w:rPr>
        <w:t>版）》；</w:t>
      </w:r>
    </w:p>
    <w:p w14:paraId="51C3312E"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[8]</w:t>
      </w:r>
      <w:r w:rsidRPr="00B20ADD">
        <w:rPr>
          <w:rFonts w:ascii="Times New Roman" w:hAnsi="Times New Roman" w:cs="Times New Roman"/>
          <w:kern w:val="0"/>
          <w:sz w:val="24"/>
        </w:rPr>
        <w:t>《安徽省生态功能区划》；</w:t>
      </w:r>
    </w:p>
    <w:p w14:paraId="48428B40"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[9]</w:t>
      </w:r>
      <w:r w:rsidRPr="00B20ADD">
        <w:rPr>
          <w:rFonts w:ascii="Times New Roman" w:hAnsi="Times New Roman" w:cs="Times New Roman"/>
          <w:sz w:val="24"/>
        </w:rPr>
        <w:t>《中共安徽省委、安徽省人民政府关于全面推进美丽乡村建设的决定》（</w:t>
      </w:r>
      <w:proofErr w:type="gramStart"/>
      <w:r w:rsidRPr="00B20ADD">
        <w:rPr>
          <w:rFonts w:ascii="Times New Roman" w:hAnsi="Times New Roman" w:cs="Times New Roman"/>
          <w:sz w:val="24"/>
        </w:rPr>
        <w:t>皖发〔</w:t>
      </w:r>
      <w:r w:rsidRPr="00B20ADD">
        <w:rPr>
          <w:rFonts w:ascii="Times New Roman" w:hAnsi="Times New Roman" w:cs="Times New Roman"/>
          <w:sz w:val="24"/>
        </w:rPr>
        <w:t>2012</w:t>
      </w:r>
      <w:r w:rsidRPr="00B20ADD">
        <w:rPr>
          <w:rFonts w:ascii="Times New Roman" w:hAnsi="Times New Roman" w:cs="Times New Roman"/>
          <w:sz w:val="24"/>
        </w:rPr>
        <w:t>〕</w:t>
      </w:r>
      <w:proofErr w:type="gramEnd"/>
      <w:r w:rsidRPr="00B20ADD">
        <w:rPr>
          <w:rFonts w:ascii="Times New Roman" w:hAnsi="Times New Roman" w:cs="Times New Roman"/>
          <w:sz w:val="24"/>
        </w:rPr>
        <w:t>18</w:t>
      </w:r>
      <w:r w:rsidRPr="00B20ADD">
        <w:rPr>
          <w:rFonts w:ascii="Times New Roman" w:hAnsi="Times New Roman" w:cs="Times New Roman"/>
          <w:sz w:val="24"/>
        </w:rPr>
        <w:t>号）</w:t>
      </w:r>
      <w:r w:rsidRPr="00B20ADD">
        <w:rPr>
          <w:rFonts w:ascii="Times New Roman" w:hAnsi="Times New Roman" w:cs="Times New Roman"/>
          <w:kern w:val="0"/>
          <w:sz w:val="24"/>
        </w:rPr>
        <w:t>；</w:t>
      </w:r>
    </w:p>
    <w:p w14:paraId="3BE4F26A"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lastRenderedPageBreak/>
        <w:t>[10]</w:t>
      </w:r>
      <w:r w:rsidRPr="00B20ADD">
        <w:rPr>
          <w:rFonts w:ascii="Times New Roman" w:hAnsi="Times New Roman" w:cs="Times New Roman"/>
          <w:sz w:val="24"/>
        </w:rPr>
        <w:t>《中共安徽省委办公厅、安徽省人民政府办公厅关于印发</w:t>
      </w:r>
      <w:r w:rsidRPr="00B20ADD">
        <w:rPr>
          <w:rFonts w:ascii="Times New Roman" w:hAnsi="Times New Roman" w:cs="Times New Roman"/>
          <w:sz w:val="24"/>
        </w:rPr>
        <w:t>&lt;</w:t>
      </w:r>
      <w:r w:rsidRPr="00B20ADD">
        <w:rPr>
          <w:rFonts w:ascii="Times New Roman" w:hAnsi="Times New Roman" w:cs="Times New Roman"/>
          <w:sz w:val="24"/>
        </w:rPr>
        <w:t>一体化推进农村垃圾污水厕所专项整治加快改善农村人居环境实施方案</w:t>
      </w:r>
      <w:r w:rsidRPr="00B20ADD">
        <w:rPr>
          <w:rFonts w:ascii="Times New Roman" w:hAnsi="Times New Roman" w:cs="Times New Roman"/>
          <w:sz w:val="24"/>
        </w:rPr>
        <w:t>&gt;</w:t>
      </w:r>
      <w:r w:rsidRPr="00B20ADD">
        <w:rPr>
          <w:rFonts w:ascii="Times New Roman" w:hAnsi="Times New Roman" w:cs="Times New Roman"/>
          <w:sz w:val="24"/>
        </w:rPr>
        <w:t>的通知》（</w:t>
      </w:r>
      <w:proofErr w:type="gramStart"/>
      <w:r w:rsidRPr="00B20ADD">
        <w:rPr>
          <w:rFonts w:ascii="Times New Roman" w:hAnsi="Times New Roman" w:cs="Times New Roman"/>
          <w:sz w:val="24"/>
        </w:rPr>
        <w:t>皖办发</w:t>
      </w:r>
      <w:proofErr w:type="gramEnd"/>
      <w:r w:rsidRPr="00B20ADD">
        <w:rPr>
          <w:rFonts w:ascii="Times New Roman" w:hAnsi="Times New Roman" w:cs="Times New Roman"/>
          <w:sz w:val="24"/>
        </w:rPr>
        <w:t>〔</w:t>
      </w:r>
      <w:r w:rsidRPr="00B20ADD">
        <w:rPr>
          <w:rFonts w:ascii="Times New Roman" w:hAnsi="Times New Roman" w:cs="Times New Roman"/>
          <w:sz w:val="24"/>
        </w:rPr>
        <w:t>2017</w:t>
      </w:r>
      <w:r w:rsidRPr="00B20ADD">
        <w:rPr>
          <w:rFonts w:ascii="Times New Roman" w:hAnsi="Times New Roman" w:cs="Times New Roman"/>
          <w:sz w:val="24"/>
        </w:rPr>
        <w:t>〕</w:t>
      </w:r>
      <w:r w:rsidRPr="00B20ADD">
        <w:rPr>
          <w:rFonts w:ascii="Times New Roman" w:hAnsi="Times New Roman" w:cs="Times New Roman"/>
          <w:sz w:val="24"/>
        </w:rPr>
        <w:t>27</w:t>
      </w:r>
      <w:r w:rsidRPr="00B20ADD">
        <w:rPr>
          <w:rFonts w:ascii="Times New Roman" w:hAnsi="Times New Roman" w:cs="Times New Roman"/>
          <w:sz w:val="24"/>
        </w:rPr>
        <w:t>号）</w:t>
      </w:r>
      <w:r w:rsidRPr="00B20ADD">
        <w:rPr>
          <w:rFonts w:ascii="Times New Roman" w:hAnsi="Times New Roman" w:cs="Times New Roman"/>
          <w:kern w:val="0"/>
          <w:sz w:val="24"/>
        </w:rPr>
        <w:t>；</w:t>
      </w:r>
    </w:p>
    <w:p w14:paraId="59349004"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[11]</w:t>
      </w:r>
      <w:r w:rsidRPr="00B20ADD">
        <w:rPr>
          <w:rFonts w:ascii="Times New Roman" w:hAnsi="Times New Roman" w:cs="Times New Roman"/>
          <w:kern w:val="0"/>
          <w:sz w:val="24"/>
        </w:rPr>
        <w:t>《安徽省美好乡村建设规划（</w:t>
      </w:r>
      <w:r w:rsidRPr="00B20ADD">
        <w:rPr>
          <w:rFonts w:ascii="Times New Roman" w:hAnsi="Times New Roman" w:cs="Times New Roman"/>
          <w:kern w:val="0"/>
          <w:sz w:val="24"/>
        </w:rPr>
        <w:t>2012-2020</w:t>
      </w:r>
      <w:r w:rsidRPr="00B20ADD">
        <w:rPr>
          <w:rFonts w:ascii="Times New Roman" w:hAnsi="Times New Roman" w:cs="Times New Roman"/>
          <w:kern w:val="0"/>
          <w:sz w:val="24"/>
        </w:rPr>
        <w:t>）》（皖政〔</w:t>
      </w:r>
      <w:r w:rsidRPr="00B20ADD">
        <w:rPr>
          <w:rFonts w:ascii="Times New Roman" w:hAnsi="Times New Roman" w:cs="Times New Roman"/>
          <w:kern w:val="0"/>
          <w:sz w:val="24"/>
        </w:rPr>
        <w:t>2012</w:t>
      </w:r>
      <w:r w:rsidRPr="00B20ADD">
        <w:rPr>
          <w:rFonts w:ascii="Times New Roman" w:hAnsi="Times New Roman" w:cs="Times New Roman"/>
          <w:kern w:val="0"/>
          <w:sz w:val="24"/>
        </w:rPr>
        <w:t>〕</w:t>
      </w:r>
      <w:r w:rsidRPr="00B20ADD">
        <w:rPr>
          <w:rFonts w:ascii="Times New Roman" w:hAnsi="Times New Roman" w:cs="Times New Roman"/>
          <w:kern w:val="0"/>
          <w:sz w:val="24"/>
        </w:rPr>
        <w:t>97</w:t>
      </w:r>
      <w:r w:rsidRPr="00B20ADD">
        <w:rPr>
          <w:rFonts w:ascii="Times New Roman" w:hAnsi="Times New Roman" w:cs="Times New Roman"/>
          <w:kern w:val="0"/>
          <w:sz w:val="24"/>
        </w:rPr>
        <w:t>号）；</w:t>
      </w:r>
    </w:p>
    <w:p w14:paraId="5085DC8B"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[12]</w:t>
      </w:r>
      <w:r w:rsidRPr="00B20ADD">
        <w:rPr>
          <w:rFonts w:ascii="Times New Roman" w:hAnsi="Times New Roman" w:cs="Times New Roman"/>
          <w:kern w:val="0"/>
          <w:sz w:val="24"/>
        </w:rPr>
        <w:t>《安徽省农村生活污水治理技术指引（试行）》安徽省住房和城乡建设厅，</w:t>
      </w:r>
      <w:r w:rsidRPr="00B20ADD">
        <w:rPr>
          <w:rFonts w:ascii="Times New Roman" w:hAnsi="Times New Roman" w:cs="Times New Roman"/>
          <w:kern w:val="0"/>
          <w:sz w:val="24"/>
        </w:rPr>
        <w:t>2017.6</w:t>
      </w:r>
      <w:r w:rsidRPr="00B20ADD">
        <w:rPr>
          <w:rFonts w:ascii="Times New Roman" w:hAnsi="Times New Roman" w:cs="Times New Roman"/>
          <w:kern w:val="0"/>
          <w:sz w:val="24"/>
        </w:rPr>
        <w:t>；</w:t>
      </w:r>
    </w:p>
    <w:p w14:paraId="3A6A9A56" w14:textId="15B16279"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[13]</w:t>
      </w:r>
      <w:r w:rsidRPr="00B20ADD">
        <w:rPr>
          <w:rFonts w:ascii="Times New Roman" w:hAnsi="Times New Roman" w:cs="Times New Roman"/>
          <w:kern w:val="0"/>
          <w:sz w:val="24"/>
        </w:rPr>
        <w:t>《安徽省县域农村生活污水处理专项规划编制导则（试行）》安徽省住房和城乡建设厅，</w:t>
      </w:r>
      <w:r w:rsidRPr="00B20ADD">
        <w:rPr>
          <w:rFonts w:ascii="Times New Roman" w:hAnsi="Times New Roman" w:cs="Times New Roman"/>
          <w:kern w:val="0"/>
          <w:sz w:val="24"/>
        </w:rPr>
        <w:t>2016.7</w:t>
      </w:r>
      <w:r w:rsidR="00091308" w:rsidRPr="00B20ADD">
        <w:rPr>
          <w:rFonts w:ascii="Times New Roman" w:hAnsi="Times New Roman" w:cs="Times New Roman"/>
          <w:kern w:val="0"/>
          <w:sz w:val="24"/>
        </w:rPr>
        <w:t>；</w:t>
      </w:r>
    </w:p>
    <w:p w14:paraId="26AFA6EA"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[14]</w:t>
      </w:r>
      <w:r w:rsidRPr="00B20ADD">
        <w:rPr>
          <w:rFonts w:ascii="Times New Roman" w:hAnsi="Times New Roman" w:cs="Times New Roman"/>
          <w:kern w:val="0"/>
          <w:sz w:val="24"/>
        </w:rPr>
        <w:t>《关于加快推进乡镇政府驻地生活污水治理工作的通知》安徽省住房和城乡建设厅（建村〔</w:t>
      </w:r>
      <w:r w:rsidRPr="00B20ADD">
        <w:rPr>
          <w:rFonts w:ascii="Times New Roman" w:hAnsi="Times New Roman" w:cs="Times New Roman"/>
          <w:kern w:val="0"/>
          <w:sz w:val="24"/>
        </w:rPr>
        <w:t>2017</w:t>
      </w:r>
      <w:r w:rsidRPr="00B20ADD">
        <w:rPr>
          <w:rFonts w:ascii="Times New Roman" w:hAnsi="Times New Roman" w:cs="Times New Roman"/>
          <w:kern w:val="0"/>
          <w:sz w:val="24"/>
        </w:rPr>
        <w:t>〕</w:t>
      </w:r>
      <w:r w:rsidRPr="00B20ADD">
        <w:rPr>
          <w:rFonts w:ascii="Times New Roman" w:hAnsi="Times New Roman" w:cs="Times New Roman"/>
          <w:kern w:val="0"/>
          <w:sz w:val="24"/>
        </w:rPr>
        <w:t>123</w:t>
      </w:r>
      <w:r w:rsidRPr="00B20ADD">
        <w:rPr>
          <w:rFonts w:ascii="Times New Roman" w:hAnsi="Times New Roman" w:cs="Times New Roman"/>
          <w:kern w:val="0"/>
          <w:sz w:val="24"/>
        </w:rPr>
        <w:t>号）；</w:t>
      </w:r>
    </w:p>
    <w:p w14:paraId="3BA33866" w14:textId="4C5DB24F"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[15]</w:t>
      </w:r>
      <w:r w:rsidRPr="00B20ADD">
        <w:rPr>
          <w:rFonts w:ascii="Times New Roman" w:hAnsi="Times New Roman" w:cs="Times New Roman"/>
          <w:kern w:val="0"/>
          <w:sz w:val="24"/>
        </w:rPr>
        <w:t>《中共蚌埠市委</w:t>
      </w:r>
      <w:r w:rsidRPr="00B20ADD">
        <w:rPr>
          <w:rFonts w:ascii="Times New Roman" w:hAnsi="Times New Roman" w:cs="Times New Roman"/>
          <w:kern w:val="0"/>
          <w:sz w:val="24"/>
        </w:rPr>
        <w:t xml:space="preserve"> </w:t>
      </w:r>
      <w:r w:rsidRPr="00B20ADD">
        <w:rPr>
          <w:rFonts w:ascii="Times New Roman" w:hAnsi="Times New Roman" w:cs="Times New Roman"/>
          <w:kern w:val="0"/>
          <w:sz w:val="24"/>
        </w:rPr>
        <w:t>蚌埠市人民政府关于全面推进美丽乡村建设的实施意见》（</w:t>
      </w:r>
      <w:r w:rsidRPr="00B20ADD">
        <w:rPr>
          <w:rFonts w:ascii="Times New Roman" w:hAnsi="Times New Roman" w:cs="Times New Roman"/>
          <w:kern w:val="0"/>
          <w:sz w:val="24"/>
        </w:rPr>
        <w:t>201</w:t>
      </w:r>
      <w:r w:rsidR="007E7BB8" w:rsidRPr="00B20ADD">
        <w:rPr>
          <w:rFonts w:ascii="Times New Roman" w:hAnsi="Times New Roman" w:cs="Times New Roman"/>
          <w:kern w:val="0"/>
          <w:sz w:val="24"/>
        </w:rPr>
        <w:t>5.1</w:t>
      </w:r>
      <w:r w:rsidRPr="00B20ADD">
        <w:rPr>
          <w:rFonts w:ascii="Times New Roman" w:hAnsi="Times New Roman" w:cs="Times New Roman"/>
          <w:kern w:val="0"/>
          <w:sz w:val="24"/>
        </w:rPr>
        <w:t>2.10</w:t>
      </w:r>
      <w:r w:rsidRPr="00B20ADD">
        <w:rPr>
          <w:rFonts w:ascii="Times New Roman" w:hAnsi="Times New Roman" w:cs="Times New Roman"/>
          <w:kern w:val="0"/>
          <w:sz w:val="24"/>
        </w:rPr>
        <w:t>）；</w:t>
      </w:r>
    </w:p>
    <w:p w14:paraId="7FB76F47"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[16]</w:t>
      </w:r>
      <w:r w:rsidRPr="00B20ADD">
        <w:rPr>
          <w:rFonts w:ascii="Times New Roman" w:hAnsi="Times New Roman" w:cs="Times New Roman"/>
          <w:kern w:val="0"/>
          <w:sz w:val="24"/>
        </w:rPr>
        <w:t>《怀远县</w:t>
      </w:r>
      <w:r w:rsidRPr="00B20ADD">
        <w:rPr>
          <w:rFonts w:ascii="Times New Roman" w:hAnsi="Times New Roman" w:cs="Times New Roman"/>
          <w:kern w:val="0"/>
          <w:sz w:val="24"/>
        </w:rPr>
        <w:t>2013</w:t>
      </w:r>
      <w:r w:rsidRPr="00B20ADD">
        <w:rPr>
          <w:rFonts w:ascii="Times New Roman" w:hAnsi="Times New Roman" w:cs="Times New Roman"/>
          <w:kern w:val="0"/>
          <w:sz w:val="24"/>
        </w:rPr>
        <w:t>年加快农村卫生改厕全面推进美好乡村建设工作实施意见》怀政办〔</w:t>
      </w:r>
      <w:r w:rsidRPr="00B20ADD">
        <w:rPr>
          <w:rFonts w:ascii="Times New Roman" w:hAnsi="Times New Roman" w:cs="Times New Roman"/>
          <w:kern w:val="0"/>
          <w:sz w:val="24"/>
        </w:rPr>
        <w:t>2013</w:t>
      </w:r>
      <w:r w:rsidRPr="00B20ADD">
        <w:rPr>
          <w:rFonts w:ascii="Times New Roman" w:hAnsi="Times New Roman" w:cs="Times New Roman"/>
          <w:kern w:val="0"/>
          <w:sz w:val="24"/>
        </w:rPr>
        <w:t>〕</w:t>
      </w:r>
      <w:r w:rsidRPr="00B20ADD">
        <w:rPr>
          <w:rFonts w:ascii="Times New Roman" w:hAnsi="Times New Roman" w:cs="Times New Roman"/>
          <w:kern w:val="0"/>
          <w:sz w:val="24"/>
        </w:rPr>
        <w:t>17</w:t>
      </w:r>
      <w:r w:rsidRPr="00B20ADD">
        <w:rPr>
          <w:rFonts w:ascii="Times New Roman" w:hAnsi="Times New Roman" w:cs="Times New Roman"/>
          <w:kern w:val="0"/>
          <w:sz w:val="24"/>
        </w:rPr>
        <w:t>号；</w:t>
      </w:r>
    </w:p>
    <w:p w14:paraId="3B34E8E9"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[17]</w:t>
      </w:r>
      <w:r w:rsidRPr="00B20ADD">
        <w:rPr>
          <w:rFonts w:ascii="Times New Roman" w:hAnsi="Times New Roman" w:cs="Times New Roman"/>
          <w:kern w:val="0"/>
          <w:sz w:val="24"/>
        </w:rPr>
        <w:t>《怀远县村庄布点规划优化调整及美丽乡村建设规划编制工作实施方案》；</w:t>
      </w:r>
    </w:p>
    <w:p w14:paraId="77D7FEB2"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[18]</w:t>
      </w:r>
      <w:r w:rsidRPr="00B20ADD">
        <w:rPr>
          <w:rFonts w:ascii="Times New Roman" w:hAnsi="Times New Roman" w:cs="Times New Roman"/>
          <w:kern w:val="0"/>
          <w:sz w:val="24"/>
        </w:rPr>
        <w:t>《</w:t>
      </w:r>
      <w:r w:rsidRPr="00B20ADD">
        <w:rPr>
          <w:rFonts w:ascii="Times New Roman" w:hAnsi="Times New Roman" w:cs="Times New Roman"/>
          <w:kern w:val="0"/>
          <w:sz w:val="24"/>
        </w:rPr>
        <w:t>2016</w:t>
      </w:r>
      <w:r w:rsidRPr="00B20ADD">
        <w:rPr>
          <w:rFonts w:ascii="Times New Roman" w:hAnsi="Times New Roman" w:cs="Times New Roman"/>
          <w:kern w:val="0"/>
          <w:sz w:val="24"/>
        </w:rPr>
        <w:t>怀远县美丽乡村建设工作实施意见》；</w:t>
      </w:r>
    </w:p>
    <w:p w14:paraId="3452DA84"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[19]</w:t>
      </w:r>
      <w:r w:rsidRPr="00B20ADD">
        <w:rPr>
          <w:rFonts w:ascii="Times New Roman" w:hAnsi="Times New Roman" w:cs="Times New Roman"/>
          <w:kern w:val="0"/>
          <w:sz w:val="24"/>
        </w:rPr>
        <w:t>《怀远县水污染防治工作方案》；</w:t>
      </w:r>
    </w:p>
    <w:p w14:paraId="6995CA80"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[20]</w:t>
      </w:r>
      <w:r w:rsidRPr="00B20ADD">
        <w:rPr>
          <w:rFonts w:ascii="Times New Roman" w:hAnsi="Times New Roman" w:cs="Times New Roman"/>
          <w:kern w:val="0"/>
          <w:sz w:val="24"/>
        </w:rPr>
        <w:t>《怀远县城市总体规划》</w:t>
      </w:r>
      <w:r w:rsidRPr="00B20ADD">
        <w:rPr>
          <w:rFonts w:ascii="Times New Roman" w:hAnsi="Times New Roman" w:cs="Times New Roman"/>
          <w:kern w:val="0"/>
          <w:sz w:val="24"/>
        </w:rPr>
        <w:t>(2014-2030)</w:t>
      </w:r>
      <w:r w:rsidRPr="00B20ADD">
        <w:rPr>
          <w:rFonts w:ascii="Times New Roman" w:hAnsi="Times New Roman" w:cs="Times New Roman"/>
          <w:kern w:val="0"/>
          <w:sz w:val="24"/>
        </w:rPr>
        <w:t>；</w:t>
      </w:r>
    </w:p>
    <w:p w14:paraId="32867475"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[21]</w:t>
      </w:r>
      <w:r w:rsidRPr="00B20ADD">
        <w:rPr>
          <w:rFonts w:ascii="Times New Roman" w:hAnsi="Times New Roman" w:cs="Times New Roman"/>
          <w:kern w:val="0"/>
          <w:sz w:val="24"/>
        </w:rPr>
        <w:t>《怀远县村庄布点规划（</w:t>
      </w:r>
      <w:r w:rsidRPr="00B20ADD">
        <w:rPr>
          <w:rFonts w:ascii="Times New Roman" w:hAnsi="Times New Roman" w:cs="Times New Roman"/>
          <w:kern w:val="0"/>
          <w:sz w:val="24"/>
        </w:rPr>
        <w:t>2016-2020</w:t>
      </w:r>
      <w:r w:rsidRPr="00B20ADD">
        <w:rPr>
          <w:rFonts w:ascii="Times New Roman" w:hAnsi="Times New Roman" w:cs="Times New Roman"/>
          <w:kern w:val="0"/>
          <w:sz w:val="24"/>
        </w:rPr>
        <w:t>）》；</w:t>
      </w:r>
    </w:p>
    <w:p w14:paraId="6B2E6BD1"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[22]</w:t>
      </w:r>
      <w:r w:rsidRPr="00B20ADD">
        <w:rPr>
          <w:rFonts w:ascii="Times New Roman" w:hAnsi="Times New Roman" w:cs="Times New Roman"/>
          <w:kern w:val="0"/>
          <w:sz w:val="24"/>
        </w:rPr>
        <w:t>《怀远县环境保护</w:t>
      </w:r>
      <w:r w:rsidRPr="00B20ADD">
        <w:rPr>
          <w:rFonts w:ascii="Times New Roman" w:hAnsi="Times New Roman" w:cs="Times New Roman"/>
          <w:kern w:val="0"/>
          <w:sz w:val="24"/>
        </w:rPr>
        <w:t>“</w:t>
      </w:r>
      <w:r w:rsidRPr="00B20ADD">
        <w:rPr>
          <w:rFonts w:ascii="Times New Roman" w:hAnsi="Times New Roman" w:cs="Times New Roman"/>
          <w:kern w:val="0"/>
          <w:sz w:val="24"/>
        </w:rPr>
        <w:t>十三五</w:t>
      </w:r>
      <w:r w:rsidRPr="00B20ADD">
        <w:rPr>
          <w:rFonts w:ascii="Times New Roman" w:hAnsi="Times New Roman" w:cs="Times New Roman"/>
          <w:kern w:val="0"/>
          <w:sz w:val="24"/>
        </w:rPr>
        <w:t>”</w:t>
      </w:r>
      <w:r w:rsidRPr="00B20ADD">
        <w:rPr>
          <w:rFonts w:ascii="Times New Roman" w:hAnsi="Times New Roman" w:cs="Times New Roman"/>
          <w:kern w:val="0"/>
          <w:sz w:val="24"/>
        </w:rPr>
        <w:t>规划》</w:t>
      </w:r>
      <w:r w:rsidRPr="00B20ADD">
        <w:rPr>
          <w:rFonts w:ascii="Times New Roman" w:hAnsi="Times New Roman" w:cs="Times New Roman"/>
          <w:kern w:val="0"/>
          <w:sz w:val="24"/>
        </w:rPr>
        <w:t>(2016-2020)</w:t>
      </w:r>
      <w:r w:rsidRPr="00B20ADD">
        <w:rPr>
          <w:rFonts w:ascii="Times New Roman" w:hAnsi="Times New Roman" w:cs="Times New Roman"/>
          <w:kern w:val="0"/>
          <w:sz w:val="24"/>
        </w:rPr>
        <w:t>；</w:t>
      </w:r>
      <w:r w:rsidRPr="00B20ADD">
        <w:rPr>
          <w:rFonts w:ascii="Times New Roman" w:hAnsi="Times New Roman" w:cs="Times New Roman"/>
          <w:kern w:val="0"/>
          <w:sz w:val="24"/>
        </w:rPr>
        <w:t xml:space="preserve"> </w:t>
      </w:r>
      <w:r w:rsidRPr="00B20ADD">
        <w:rPr>
          <w:rFonts w:ascii="Times New Roman" w:hAnsi="Times New Roman" w:cs="Times New Roman"/>
          <w:kern w:val="0"/>
          <w:sz w:val="24"/>
        </w:rPr>
        <w:br/>
        <w:t>[23]</w:t>
      </w:r>
      <w:r w:rsidRPr="00B20ADD">
        <w:rPr>
          <w:rFonts w:ascii="Times New Roman" w:hAnsi="Times New Roman" w:cs="Times New Roman"/>
          <w:kern w:val="0"/>
          <w:sz w:val="24"/>
        </w:rPr>
        <w:t>《怀远县水资源综合规划》</w:t>
      </w:r>
      <w:r w:rsidRPr="00B20ADD">
        <w:rPr>
          <w:rFonts w:ascii="Times New Roman" w:hAnsi="Times New Roman" w:cs="Times New Roman"/>
          <w:kern w:val="0"/>
          <w:sz w:val="24"/>
        </w:rPr>
        <w:t>(2017-2020)</w:t>
      </w:r>
      <w:r w:rsidRPr="00B20ADD">
        <w:rPr>
          <w:rFonts w:ascii="Times New Roman" w:hAnsi="Times New Roman" w:cs="Times New Roman"/>
          <w:kern w:val="0"/>
          <w:sz w:val="24"/>
        </w:rPr>
        <w:t>；</w:t>
      </w:r>
    </w:p>
    <w:p w14:paraId="6EEB1D6B"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[24]</w:t>
      </w:r>
      <w:r w:rsidRPr="00B20ADD">
        <w:rPr>
          <w:rFonts w:ascii="Times New Roman" w:hAnsi="Times New Roman" w:cs="Times New Roman"/>
          <w:kern w:val="0"/>
          <w:sz w:val="24"/>
        </w:rPr>
        <w:t>《城市居民生活用水量标准》</w:t>
      </w:r>
      <w:r w:rsidRPr="00B20ADD">
        <w:rPr>
          <w:rFonts w:ascii="Times New Roman" w:hAnsi="Times New Roman" w:cs="Times New Roman"/>
          <w:kern w:val="0"/>
          <w:sz w:val="24"/>
        </w:rPr>
        <w:t>(GB</w:t>
      </w:r>
      <w:r w:rsidRPr="00B20ADD">
        <w:rPr>
          <w:rFonts w:ascii="Times New Roman" w:hAnsi="Times New Roman" w:cs="Times New Roman"/>
          <w:kern w:val="0"/>
          <w:sz w:val="24"/>
        </w:rPr>
        <w:t>／</w:t>
      </w:r>
      <w:r w:rsidRPr="00B20ADD">
        <w:rPr>
          <w:rFonts w:ascii="Times New Roman" w:hAnsi="Times New Roman" w:cs="Times New Roman"/>
          <w:kern w:val="0"/>
          <w:sz w:val="24"/>
        </w:rPr>
        <w:t>T50331—2002)</w:t>
      </w:r>
      <w:r w:rsidRPr="00B20ADD">
        <w:rPr>
          <w:rFonts w:ascii="Times New Roman" w:hAnsi="Times New Roman" w:cs="Times New Roman"/>
          <w:kern w:val="0"/>
          <w:sz w:val="24"/>
        </w:rPr>
        <w:t>；</w:t>
      </w:r>
      <w:r w:rsidRPr="00B20ADD">
        <w:rPr>
          <w:rFonts w:ascii="Times New Roman" w:hAnsi="Times New Roman" w:cs="Times New Roman"/>
          <w:kern w:val="0"/>
          <w:sz w:val="24"/>
        </w:rPr>
        <w:t xml:space="preserve"> </w:t>
      </w:r>
      <w:r w:rsidRPr="00B20ADD">
        <w:rPr>
          <w:rFonts w:ascii="Times New Roman" w:hAnsi="Times New Roman" w:cs="Times New Roman"/>
          <w:kern w:val="0"/>
          <w:sz w:val="24"/>
        </w:rPr>
        <w:br/>
        <w:t>[25]</w:t>
      </w:r>
      <w:r w:rsidRPr="00B20ADD">
        <w:rPr>
          <w:rFonts w:ascii="Times New Roman" w:hAnsi="Times New Roman" w:cs="Times New Roman"/>
          <w:kern w:val="0"/>
          <w:sz w:val="24"/>
        </w:rPr>
        <w:t>《农村给水设计规范》</w:t>
      </w:r>
      <w:r w:rsidRPr="00B20ADD">
        <w:rPr>
          <w:rFonts w:ascii="Times New Roman" w:hAnsi="Times New Roman" w:cs="Times New Roman"/>
          <w:kern w:val="0"/>
          <w:sz w:val="24"/>
        </w:rPr>
        <w:t>(CECS82</w:t>
      </w:r>
      <w:r w:rsidRPr="00B20ADD">
        <w:rPr>
          <w:rFonts w:ascii="Times New Roman" w:hAnsi="Times New Roman" w:cs="Times New Roman"/>
          <w:kern w:val="0"/>
          <w:sz w:val="24"/>
        </w:rPr>
        <w:t>：</w:t>
      </w:r>
      <w:r w:rsidRPr="00B20ADD">
        <w:rPr>
          <w:rFonts w:ascii="Times New Roman" w:hAnsi="Times New Roman" w:cs="Times New Roman"/>
          <w:kern w:val="0"/>
          <w:sz w:val="24"/>
        </w:rPr>
        <w:t>96)</w:t>
      </w:r>
      <w:r w:rsidRPr="00B20ADD">
        <w:rPr>
          <w:rFonts w:ascii="Times New Roman" w:hAnsi="Times New Roman" w:cs="Times New Roman"/>
          <w:kern w:val="0"/>
          <w:sz w:val="24"/>
        </w:rPr>
        <w:t>；</w:t>
      </w:r>
      <w:r w:rsidRPr="00B20ADD">
        <w:rPr>
          <w:rFonts w:ascii="Times New Roman" w:hAnsi="Times New Roman" w:cs="Times New Roman"/>
          <w:kern w:val="0"/>
          <w:sz w:val="24"/>
        </w:rPr>
        <w:t xml:space="preserve"> </w:t>
      </w:r>
      <w:r w:rsidRPr="00B20ADD">
        <w:rPr>
          <w:rFonts w:ascii="Times New Roman" w:hAnsi="Times New Roman" w:cs="Times New Roman"/>
          <w:kern w:val="0"/>
          <w:sz w:val="24"/>
        </w:rPr>
        <w:br/>
        <w:t>[26]</w:t>
      </w:r>
      <w:r w:rsidRPr="00B20ADD">
        <w:rPr>
          <w:rFonts w:ascii="Times New Roman" w:hAnsi="Times New Roman" w:cs="Times New Roman"/>
          <w:kern w:val="0"/>
          <w:sz w:val="24"/>
        </w:rPr>
        <w:t>《城镇污水处理厂污染物排放标准》</w:t>
      </w:r>
      <w:r w:rsidRPr="00B20ADD">
        <w:rPr>
          <w:rFonts w:ascii="Times New Roman" w:hAnsi="Times New Roman" w:cs="Times New Roman"/>
          <w:kern w:val="0"/>
          <w:sz w:val="24"/>
        </w:rPr>
        <w:t>(GB18918—2002)</w:t>
      </w:r>
      <w:r w:rsidRPr="00B20ADD">
        <w:rPr>
          <w:rFonts w:ascii="Times New Roman" w:hAnsi="Times New Roman" w:cs="Times New Roman"/>
          <w:kern w:val="0"/>
          <w:sz w:val="24"/>
        </w:rPr>
        <w:t>；</w:t>
      </w:r>
      <w:r w:rsidRPr="00B20ADD">
        <w:rPr>
          <w:rFonts w:ascii="Times New Roman" w:hAnsi="Times New Roman" w:cs="Times New Roman"/>
          <w:kern w:val="0"/>
          <w:sz w:val="24"/>
        </w:rPr>
        <w:t xml:space="preserve"> </w:t>
      </w:r>
      <w:r w:rsidRPr="00B20ADD">
        <w:rPr>
          <w:rFonts w:ascii="Times New Roman" w:hAnsi="Times New Roman" w:cs="Times New Roman"/>
          <w:kern w:val="0"/>
          <w:sz w:val="24"/>
        </w:rPr>
        <w:br/>
        <w:t>[27]</w:t>
      </w:r>
      <w:r w:rsidRPr="00B20ADD">
        <w:rPr>
          <w:rFonts w:ascii="Times New Roman" w:hAnsi="Times New Roman" w:cs="Times New Roman"/>
          <w:kern w:val="0"/>
          <w:sz w:val="24"/>
        </w:rPr>
        <w:t>《污水综合排放标准》</w:t>
      </w:r>
      <w:r w:rsidRPr="00B20ADD">
        <w:rPr>
          <w:rFonts w:ascii="Times New Roman" w:hAnsi="Times New Roman" w:cs="Times New Roman"/>
          <w:kern w:val="0"/>
          <w:sz w:val="24"/>
        </w:rPr>
        <w:t>(GB8978—1996)</w:t>
      </w:r>
      <w:r w:rsidRPr="00B20ADD">
        <w:rPr>
          <w:rFonts w:ascii="Times New Roman" w:hAnsi="Times New Roman" w:cs="Times New Roman"/>
          <w:kern w:val="0"/>
          <w:sz w:val="24"/>
        </w:rPr>
        <w:t>；</w:t>
      </w:r>
    </w:p>
    <w:p w14:paraId="4CD492AC"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[28]</w:t>
      </w:r>
      <w:r w:rsidRPr="00B20ADD">
        <w:rPr>
          <w:rFonts w:ascii="Times New Roman" w:hAnsi="Times New Roman" w:cs="Times New Roman"/>
          <w:kern w:val="0"/>
          <w:sz w:val="24"/>
        </w:rPr>
        <w:t>《给水排水管道工程施工及验收规范》（</w:t>
      </w:r>
      <w:r w:rsidRPr="00B20ADD">
        <w:rPr>
          <w:rFonts w:ascii="Times New Roman" w:hAnsi="Times New Roman" w:cs="Times New Roman"/>
          <w:kern w:val="0"/>
          <w:sz w:val="24"/>
        </w:rPr>
        <w:t>GB50268</w:t>
      </w:r>
      <w:r w:rsidRPr="00B20ADD">
        <w:rPr>
          <w:rFonts w:ascii="Times New Roman" w:hAnsi="Times New Roman" w:cs="Times New Roman"/>
          <w:kern w:val="0"/>
          <w:sz w:val="24"/>
        </w:rPr>
        <w:t>）；</w:t>
      </w:r>
    </w:p>
    <w:p w14:paraId="120BB39E"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[29]</w:t>
      </w:r>
      <w:r w:rsidRPr="00B20ADD">
        <w:rPr>
          <w:rFonts w:ascii="Times New Roman" w:hAnsi="Times New Roman" w:cs="Times New Roman"/>
          <w:kern w:val="0"/>
          <w:sz w:val="24"/>
        </w:rPr>
        <w:t>《埋地塑料排水管道工程技术规程》（</w:t>
      </w:r>
      <w:r w:rsidRPr="00B20ADD">
        <w:rPr>
          <w:rFonts w:ascii="Times New Roman" w:hAnsi="Times New Roman" w:cs="Times New Roman"/>
          <w:kern w:val="0"/>
          <w:sz w:val="24"/>
        </w:rPr>
        <w:t>CJJ143</w:t>
      </w:r>
      <w:r w:rsidRPr="00B20ADD">
        <w:rPr>
          <w:rFonts w:ascii="Times New Roman" w:hAnsi="Times New Roman" w:cs="Times New Roman"/>
          <w:kern w:val="0"/>
          <w:sz w:val="24"/>
        </w:rPr>
        <w:t>）；</w:t>
      </w:r>
    </w:p>
    <w:p w14:paraId="65F673C9" w14:textId="245DE932"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[30]</w:t>
      </w:r>
      <w:r w:rsidRPr="00B20ADD">
        <w:rPr>
          <w:rFonts w:ascii="Times New Roman" w:hAnsi="Times New Roman" w:cs="Times New Roman"/>
          <w:kern w:val="0"/>
          <w:sz w:val="24"/>
        </w:rPr>
        <w:t>《室外排水设计规范》</w:t>
      </w:r>
      <w:r w:rsidRPr="00B20ADD">
        <w:rPr>
          <w:rFonts w:ascii="Times New Roman" w:hAnsi="Times New Roman" w:cs="Times New Roman"/>
          <w:kern w:val="0"/>
          <w:sz w:val="24"/>
        </w:rPr>
        <w:t>(GB50014—2016)</w:t>
      </w:r>
      <w:r w:rsidRPr="00B20ADD">
        <w:rPr>
          <w:rFonts w:ascii="Times New Roman" w:hAnsi="Times New Roman" w:cs="Times New Roman"/>
          <w:kern w:val="0"/>
          <w:sz w:val="24"/>
        </w:rPr>
        <w:t>；</w:t>
      </w:r>
      <w:r w:rsidRPr="00B20ADD">
        <w:rPr>
          <w:rFonts w:ascii="Times New Roman" w:hAnsi="Times New Roman" w:cs="Times New Roman"/>
          <w:kern w:val="0"/>
          <w:sz w:val="24"/>
        </w:rPr>
        <w:br/>
        <w:t>[31]</w:t>
      </w:r>
      <w:r w:rsidRPr="00B20ADD">
        <w:rPr>
          <w:rFonts w:ascii="Times New Roman" w:hAnsi="Times New Roman" w:cs="Times New Roman"/>
          <w:kern w:val="0"/>
          <w:sz w:val="24"/>
        </w:rPr>
        <w:t>《城市排水工程规划规范》</w:t>
      </w:r>
      <w:r w:rsidRPr="00B20ADD">
        <w:rPr>
          <w:rFonts w:ascii="Times New Roman" w:hAnsi="Times New Roman" w:cs="Times New Roman"/>
          <w:kern w:val="0"/>
          <w:sz w:val="24"/>
        </w:rPr>
        <w:t>(GB50318—2017)</w:t>
      </w:r>
      <w:r w:rsidRPr="00B20ADD">
        <w:rPr>
          <w:rFonts w:ascii="Times New Roman" w:hAnsi="Times New Roman" w:cs="Times New Roman"/>
          <w:kern w:val="0"/>
          <w:sz w:val="24"/>
        </w:rPr>
        <w:t>；</w:t>
      </w:r>
      <w:r w:rsidRPr="00B20ADD">
        <w:rPr>
          <w:rFonts w:ascii="Times New Roman" w:hAnsi="Times New Roman" w:cs="Times New Roman"/>
          <w:kern w:val="0"/>
          <w:sz w:val="24"/>
        </w:rPr>
        <w:br/>
        <w:t>[32]</w:t>
      </w:r>
      <w:r w:rsidRPr="00B20ADD">
        <w:rPr>
          <w:rFonts w:ascii="Times New Roman" w:hAnsi="Times New Roman" w:cs="Times New Roman"/>
          <w:kern w:val="0"/>
          <w:sz w:val="24"/>
        </w:rPr>
        <w:t>《地表水环境质量标准》</w:t>
      </w:r>
      <w:r w:rsidRPr="00B20ADD">
        <w:rPr>
          <w:rFonts w:ascii="Times New Roman" w:hAnsi="Times New Roman" w:cs="Times New Roman"/>
          <w:kern w:val="0"/>
          <w:sz w:val="24"/>
        </w:rPr>
        <w:t>(GB3838—2002)</w:t>
      </w:r>
      <w:r w:rsidRPr="00B20ADD">
        <w:rPr>
          <w:rFonts w:ascii="Times New Roman" w:hAnsi="Times New Roman" w:cs="Times New Roman"/>
          <w:kern w:val="0"/>
          <w:sz w:val="24"/>
        </w:rPr>
        <w:t>；</w:t>
      </w:r>
    </w:p>
    <w:p w14:paraId="3AC4D97C"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[33]</w:t>
      </w:r>
      <w:r w:rsidRPr="00B20ADD">
        <w:rPr>
          <w:rFonts w:ascii="Times New Roman" w:hAnsi="Times New Roman" w:cs="Times New Roman"/>
          <w:sz w:val="24"/>
        </w:rPr>
        <w:t>《农用污泥中污染物控制标准》（</w:t>
      </w:r>
      <w:r w:rsidRPr="00B20ADD">
        <w:rPr>
          <w:rFonts w:ascii="Times New Roman" w:hAnsi="Times New Roman" w:cs="Times New Roman"/>
          <w:sz w:val="24"/>
        </w:rPr>
        <w:t>GB4284-1984</w:t>
      </w:r>
      <w:r w:rsidRPr="00B20ADD">
        <w:rPr>
          <w:rFonts w:ascii="Times New Roman" w:hAnsi="Times New Roman" w:cs="Times New Roman"/>
          <w:sz w:val="24"/>
        </w:rPr>
        <w:t>）；</w:t>
      </w:r>
    </w:p>
    <w:p w14:paraId="2CD8405E"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lastRenderedPageBreak/>
        <w:t>[34]</w:t>
      </w:r>
      <w:r w:rsidRPr="00B20ADD">
        <w:rPr>
          <w:rFonts w:ascii="Times New Roman" w:hAnsi="Times New Roman" w:cs="Times New Roman"/>
          <w:kern w:val="0"/>
          <w:sz w:val="24"/>
        </w:rPr>
        <w:t>《城市杂用水水质标准》（</w:t>
      </w:r>
      <w:r w:rsidRPr="00B20ADD">
        <w:rPr>
          <w:rFonts w:ascii="Times New Roman" w:hAnsi="Times New Roman" w:cs="Times New Roman"/>
          <w:kern w:val="0"/>
          <w:sz w:val="24"/>
        </w:rPr>
        <w:t>GBT19820-2002</w:t>
      </w:r>
      <w:r w:rsidRPr="00B20ADD">
        <w:rPr>
          <w:rFonts w:ascii="Times New Roman" w:hAnsi="Times New Roman" w:cs="Times New Roman"/>
          <w:kern w:val="0"/>
          <w:sz w:val="24"/>
        </w:rPr>
        <w:t>）；</w:t>
      </w:r>
    </w:p>
    <w:p w14:paraId="7F2A1336"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[35]</w:t>
      </w:r>
      <w:r w:rsidRPr="00B20ADD">
        <w:rPr>
          <w:rFonts w:ascii="Times New Roman" w:hAnsi="Times New Roman" w:cs="Times New Roman"/>
          <w:kern w:val="0"/>
          <w:sz w:val="24"/>
        </w:rPr>
        <w:t>《城市排水工程规划规范》（</w:t>
      </w:r>
      <w:r w:rsidRPr="00B20ADD">
        <w:rPr>
          <w:rFonts w:ascii="Times New Roman" w:hAnsi="Times New Roman" w:cs="Times New Roman"/>
          <w:kern w:val="0"/>
          <w:sz w:val="24"/>
        </w:rPr>
        <w:t>GB50318-2017</w:t>
      </w:r>
      <w:r w:rsidRPr="00B20ADD">
        <w:rPr>
          <w:rFonts w:ascii="Times New Roman" w:hAnsi="Times New Roman" w:cs="Times New Roman"/>
          <w:kern w:val="0"/>
          <w:sz w:val="24"/>
        </w:rPr>
        <w:t>）；</w:t>
      </w:r>
    </w:p>
    <w:p w14:paraId="0C30003F"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[36]</w:t>
      </w:r>
      <w:r w:rsidRPr="00B20ADD">
        <w:rPr>
          <w:rFonts w:ascii="Times New Roman" w:hAnsi="Times New Roman" w:cs="Times New Roman"/>
          <w:kern w:val="0"/>
          <w:sz w:val="24"/>
        </w:rPr>
        <w:t>《城市污水处理工程项目建设标准》（建标【</w:t>
      </w:r>
      <w:r w:rsidRPr="00B20ADD">
        <w:rPr>
          <w:rFonts w:ascii="Times New Roman" w:hAnsi="Times New Roman" w:cs="Times New Roman"/>
          <w:kern w:val="0"/>
          <w:sz w:val="24"/>
        </w:rPr>
        <w:t>2001</w:t>
      </w:r>
      <w:r w:rsidRPr="00B20ADD">
        <w:rPr>
          <w:rFonts w:ascii="Times New Roman" w:hAnsi="Times New Roman" w:cs="Times New Roman"/>
          <w:kern w:val="0"/>
          <w:sz w:val="24"/>
        </w:rPr>
        <w:t>】</w:t>
      </w:r>
      <w:r w:rsidRPr="00B20ADD">
        <w:rPr>
          <w:rFonts w:ascii="Times New Roman" w:hAnsi="Times New Roman" w:cs="Times New Roman"/>
          <w:kern w:val="0"/>
          <w:sz w:val="24"/>
        </w:rPr>
        <w:t>77</w:t>
      </w:r>
      <w:r w:rsidRPr="00B20ADD">
        <w:rPr>
          <w:rFonts w:ascii="Times New Roman" w:hAnsi="Times New Roman" w:cs="Times New Roman"/>
          <w:kern w:val="0"/>
          <w:sz w:val="24"/>
        </w:rPr>
        <w:t>号文）</w:t>
      </w:r>
    </w:p>
    <w:p w14:paraId="28862DA8" w14:textId="77777777" w:rsidR="00FB4DFF" w:rsidRPr="00B20ADD" w:rsidRDefault="00FB4DFF" w:rsidP="00FB4DFF">
      <w:pPr>
        <w:widowControl/>
        <w:spacing w:line="360" w:lineRule="auto"/>
        <w:jc w:val="left"/>
        <w:rPr>
          <w:rFonts w:ascii="Times New Roman" w:hAnsi="Times New Roman" w:cs="Times New Roman"/>
          <w:kern w:val="0"/>
          <w:sz w:val="24"/>
        </w:rPr>
      </w:pPr>
      <w:r w:rsidRPr="00B20ADD">
        <w:rPr>
          <w:rFonts w:ascii="Times New Roman" w:hAnsi="Times New Roman" w:cs="Times New Roman"/>
          <w:kern w:val="0"/>
          <w:sz w:val="24"/>
        </w:rPr>
        <w:t>[37]</w:t>
      </w:r>
      <w:r w:rsidRPr="00B20ADD">
        <w:rPr>
          <w:rFonts w:ascii="Times New Roman" w:hAnsi="Times New Roman" w:cs="Times New Roman"/>
          <w:kern w:val="0"/>
          <w:sz w:val="24"/>
        </w:rPr>
        <w:t>怀远县各乡镇总体规划及村庄布点规划。</w:t>
      </w:r>
    </w:p>
    <w:p w14:paraId="1149F8F2" w14:textId="0083AFCC" w:rsidR="002B6480" w:rsidRPr="00B20ADD" w:rsidRDefault="002B6480" w:rsidP="002B6480">
      <w:pPr>
        <w:pStyle w:val="2"/>
        <w:spacing w:before="0" w:after="0" w:line="360" w:lineRule="auto"/>
        <w:rPr>
          <w:rFonts w:ascii="Times New Roman" w:eastAsia="黑体" w:hAnsi="Times New Roman" w:cs="Times New Roman"/>
          <w:sz w:val="30"/>
          <w:szCs w:val="30"/>
        </w:rPr>
      </w:pPr>
      <w:bookmarkStart w:id="21" w:name="_Toc43022610"/>
      <w:bookmarkStart w:id="22" w:name="_Toc43022793"/>
      <w:bookmarkStart w:id="23" w:name="_Toc43023085"/>
      <w:bookmarkStart w:id="24" w:name="_Toc43023146"/>
      <w:bookmarkStart w:id="25" w:name="_Toc43023213"/>
      <w:bookmarkStart w:id="26" w:name="_Toc47342707"/>
      <w:bookmarkStart w:id="27" w:name="_Toc47347086"/>
      <w:r w:rsidRPr="00B20ADD">
        <w:rPr>
          <w:rFonts w:ascii="Times New Roman" w:eastAsia="黑体" w:hAnsi="Times New Roman" w:cs="Times New Roman"/>
          <w:sz w:val="30"/>
          <w:szCs w:val="30"/>
        </w:rPr>
        <w:t>1.3</w:t>
      </w:r>
      <w:r w:rsidRPr="00B20ADD">
        <w:rPr>
          <w:rFonts w:ascii="Times New Roman" w:eastAsia="黑体" w:hAnsi="Times New Roman" w:cs="Times New Roman"/>
          <w:sz w:val="30"/>
          <w:szCs w:val="30"/>
        </w:rPr>
        <w:t>规划范围</w:t>
      </w:r>
      <w:bookmarkEnd w:id="21"/>
      <w:bookmarkEnd w:id="22"/>
      <w:bookmarkEnd w:id="23"/>
      <w:bookmarkEnd w:id="24"/>
      <w:bookmarkEnd w:id="25"/>
      <w:bookmarkEnd w:id="26"/>
      <w:bookmarkEnd w:id="27"/>
    </w:p>
    <w:p w14:paraId="73250D9C" w14:textId="1A2DA2A0" w:rsidR="00113CF9" w:rsidRPr="000A3560" w:rsidRDefault="00113CF9" w:rsidP="00113CF9">
      <w:pPr>
        <w:widowControl/>
        <w:spacing w:line="360" w:lineRule="auto"/>
        <w:ind w:firstLineChars="200" w:firstLine="480"/>
        <w:rPr>
          <w:kern w:val="0"/>
          <w:sz w:val="24"/>
        </w:rPr>
      </w:pPr>
      <w:bookmarkStart w:id="28" w:name="_Toc43022611"/>
      <w:bookmarkStart w:id="29" w:name="_Toc43022794"/>
      <w:bookmarkStart w:id="30" w:name="_Toc43023086"/>
      <w:bookmarkStart w:id="31" w:name="_Toc43023147"/>
      <w:bookmarkStart w:id="32" w:name="_Toc43023214"/>
      <w:r w:rsidRPr="000A3560">
        <w:rPr>
          <w:kern w:val="0"/>
          <w:sz w:val="24"/>
        </w:rPr>
        <w:t>本次污水处理专项规划共涉及范围内</w:t>
      </w:r>
      <w:bookmarkStart w:id="33" w:name="_Toc208383866"/>
      <w:r w:rsidRPr="000A3560">
        <w:rPr>
          <w:kern w:val="0"/>
          <w:sz w:val="24"/>
        </w:rPr>
        <w:t>16</w:t>
      </w:r>
      <w:r w:rsidRPr="000A3560">
        <w:rPr>
          <w:kern w:val="0"/>
          <w:sz w:val="24"/>
        </w:rPr>
        <w:t>个乡镇驻地、</w:t>
      </w:r>
      <w:r w:rsidRPr="000A3560">
        <w:rPr>
          <w:kern w:val="0"/>
          <w:sz w:val="24"/>
        </w:rPr>
        <w:t>18</w:t>
      </w:r>
      <w:r w:rsidRPr="000A3560">
        <w:rPr>
          <w:kern w:val="0"/>
          <w:sz w:val="24"/>
        </w:rPr>
        <w:t>个乡镇所辖的</w:t>
      </w:r>
      <w:r>
        <w:rPr>
          <w:rFonts w:hint="eastAsia"/>
          <w:kern w:val="0"/>
          <w:sz w:val="24"/>
        </w:rPr>
        <w:t>330</w:t>
      </w:r>
      <w:r w:rsidRPr="000A3560">
        <w:rPr>
          <w:kern w:val="0"/>
          <w:sz w:val="24"/>
        </w:rPr>
        <w:t>个中心村、</w:t>
      </w:r>
      <w:r>
        <w:rPr>
          <w:rFonts w:hint="eastAsia"/>
          <w:kern w:val="0"/>
          <w:sz w:val="24"/>
        </w:rPr>
        <w:t>2206</w:t>
      </w:r>
      <w:r w:rsidRPr="000A3560">
        <w:rPr>
          <w:kern w:val="0"/>
          <w:sz w:val="24"/>
        </w:rPr>
        <w:t>个自然村。</w:t>
      </w:r>
      <w:bookmarkEnd w:id="33"/>
    </w:p>
    <w:p w14:paraId="5DE024F8" w14:textId="0C6E750E" w:rsidR="002B6480" w:rsidRPr="00B20ADD" w:rsidRDefault="002B6480" w:rsidP="002B6480">
      <w:pPr>
        <w:pStyle w:val="2"/>
        <w:spacing w:before="0" w:after="0" w:line="360" w:lineRule="auto"/>
        <w:rPr>
          <w:rFonts w:ascii="Times New Roman" w:eastAsia="黑体" w:hAnsi="Times New Roman" w:cs="Times New Roman"/>
          <w:sz w:val="30"/>
          <w:szCs w:val="30"/>
        </w:rPr>
      </w:pPr>
      <w:bookmarkStart w:id="34" w:name="_Toc47342708"/>
      <w:bookmarkStart w:id="35" w:name="_Toc47347087"/>
      <w:r w:rsidRPr="00B20ADD">
        <w:rPr>
          <w:rFonts w:ascii="Times New Roman" w:eastAsia="黑体" w:hAnsi="Times New Roman" w:cs="Times New Roman"/>
          <w:sz w:val="30"/>
          <w:szCs w:val="30"/>
        </w:rPr>
        <w:t>1.4</w:t>
      </w:r>
      <w:r w:rsidRPr="00B20ADD">
        <w:rPr>
          <w:rFonts w:ascii="Times New Roman" w:eastAsia="黑体" w:hAnsi="Times New Roman" w:cs="Times New Roman"/>
          <w:sz w:val="30"/>
          <w:szCs w:val="30"/>
        </w:rPr>
        <w:t>规划期限</w:t>
      </w:r>
      <w:bookmarkEnd w:id="28"/>
      <w:bookmarkEnd w:id="29"/>
      <w:bookmarkEnd w:id="30"/>
      <w:bookmarkEnd w:id="31"/>
      <w:bookmarkEnd w:id="32"/>
      <w:bookmarkEnd w:id="34"/>
      <w:bookmarkEnd w:id="35"/>
    </w:p>
    <w:p w14:paraId="39CA7B9C" w14:textId="77777777" w:rsidR="00113CF9" w:rsidRPr="000A3560" w:rsidRDefault="00113CF9" w:rsidP="00113CF9">
      <w:pPr>
        <w:widowControl/>
        <w:spacing w:line="360" w:lineRule="auto"/>
        <w:ind w:firstLineChars="200" w:firstLine="480"/>
        <w:rPr>
          <w:kern w:val="0"/>
          <w:sz w:val="24"/>
        </w:rPr>
      </w:pPr>
      <w:bookmarkStart w:id="36" w:name="_Toc43022612"/>
      <w:bookmarkStart w:id="37" w:name="_Toc43022795"/>
      <w:bookmarkStart w:id="38" w:name="_Toc43023087"/>
      <w:bookmarkStart w:id="39" w:name="_Toc43023148"/>
      <w:bookmarkStart w:id="40" w:name="_Toc43023215"/>
      <w:r w:rsidRPr="000A3560">
        <w:rPr>
          <w:kern w:val="0"/>
          <w:sz w:val="24"/>
        </w:rPr>
        <w:t>确定近期：</w:t>
      </w:r>
      <w:r w:rsidRPr="000A3560">
        <w:rPr>
          <w:kern w:val="0"/>
          <w:sz w:val="24"/>
        </w:rPr>
        <w:t>2020</w:t>
      </w:r>
      <w:r w:rsidRPr="000A3560">
        <w:rPr>
          <w:kern w:val="0"/>
          <w:sz w:val="24"/>
        </w:rPr>
        <w:t>年</w:t>
      </w:r>
      <w:r w:rsidRPr="000A3560">
        <w:rPr>
          <w:kern w:val="0"/>
          <w:sz w:val="24"/>
        </w:rPr>
        <w:t>-2025</w:t>
      </w:r>
      <w:r w:rsidRPr="000A3560">
        <w:rPr>
          <w:kern w:val="0"/>
          <w:sz w:val="24"/>
        </w:rPr>
        <w:t>年（</w:t>
      </w:r>
      <w:r w:rsidRPr="000A3560">
        <w:rPr>
          <w:kern w:val="0"/>
          <w:sz w:val="24"/>
        </w:rPr>
        <w:t>16</w:t>
      </w:r>
      <w:r w:rsidRPr="000A3560">
        <w:rPr>
          <w:kern w:val="0"/>
          <w:sz w:val="24"/>
        </w:rPr>
        <w:t>个乡镇驻地，</w:t>
      </w:r>
      <w:r>
        <w:rPr>
          <w:rFonts w:hint="eastAsia"/>
          <w:kern w:val="0"/>
          <w:sz w:val="24"/>
        </w:rPr>
        <w:t>330</w:t>
      </w:r>
      <w:r w:rsidRPr="000A3560">
        <w:rPr>
          <w:kern w:val="0"/>
          <w:sz w:val="24"/>
        </w:rPr>
        <w:t>个中心村、</w:t>
      </w:r>
      <w:r>
        <w:rPr>
          <w:rFonts w:hint="eastAsia"/>
          <w:kern w:val="0"/>
          <w:sz w:val="24"/>
        </w:rPr>
        <w:t>2206</w:t>
      </w:r>
      <w:r w:rsidRPr="000A3560">
        <w:rPr>
          <w:kern w:val="0"/>
          <w:sz w:val="24"/>
        </w:rPr>
        <w:t>个自然村）；</w:t>
      </w:r>
    </w:p>
    <w:p w14:paraId="27F4D6EE" w14:textId="764BD69C" w:rsidR="00113CF9" w:rsidRPr="000A3560" w:rsidRDefault="00113CF9" w:rsidP="00113CF9">
      <w:pPr>
        <w:widowControl/>
        <w:spacing w:line="360" w:lineRule="auto"/>
        <w:ind w:firstLineChars="200" w:firstLine="480"/>
        <w:rPr>
          <w:kern w:val="0"/>
          <w:sz w:val="24"/>
        </w:rPr>
      </w:pPr>
      <w:r w:rsidRPr="000A3560">
        <w:rPr>
          <w:kern w:val="0"/>
          <w:sz w:val="24"/>
        </w:rPr>
        <w:t>远期：</w:t>
      </w:r>
      <w:r w:rsidRPr="000A3560">
        <w:rPr>
          <w:kern w:val="0"/>
          <w:sz w:val="24"/>
        </w:rPr>
        <w:t>2026</w:t>
      </w:r>
      <w:r w:rsidRPr="000A3560">
        <w:rPr>
          <w:kern w:val="0"/>
          <w:sz w:val="24"/>
        </w:rPr>
        <w:t>年</w:t>
      </w:r>
      <w:r w:rsidRPr="000A3560">
        <w:rPr>
          <w:kern w:val="0"/>
          <w:sz w:val="24"/>
        </w:rPr>
        <w:t>-2030</w:t>
      </w:r>
      <w:r w:rsidRPr="000A3560">
        <w:rPr>
          <w:kern w:val="0"/>
          <w:sz w:val="24"/>
        </w:rPr>
        <w:t>年（</w:t>
      </w:r>
      <w:r w:rsidRPr="000A3560">
        <w:rPr>
          <w:kern w:val="0"/>
          <w:sz w:val="24"/>
        </w:rPr>
        <w:t>16</w:t>
      </w:r>
      <w:r w:rsidRPr="000A3560">
        <w:rPr>
          <w:kern w:val="0"/>
          <w:sz w:val="24"/>
        </w:rPr>
        <w:t>个乡镇驻地）</w:t>
      </w:r>
      <w:r w:rsidR="002C3A13">
        <w:rPr>
          <w:rFonts w:hint="eastAsia"/>
          <w:kern w:val="0"/>
          <w:sz w:val="24"/>
        </w:rPr>
        <w:t>。</w:t>
      </w:r>
    </w:p>
    <w:p w14:paraId="7AF71BC0" w14:textId="286CE375" w:rsidR="002B6480" w:rsidRPr="00B20ADD" w:rsidRDefault="002B6480" w:rsidP="002B6480">
      <w:pPr>
        <w:pStyle w:val="2"/>
        <w:spacing w:before="0" w:after="0" w:line="360" w:lineRule="auto"/>
        <w:rPr>
          <w:rFonts w:ascii="Times New Roman" w:eastAsia="黑体" w:hAnsi="Times New Roman" w:cs="Times New Roman"/>
          <w:sz w:val="30"/>
          <w:szCs w:val="30"/>
        </w:rPr>
      </w:pPr>
      <w:bookmarkStart w:id="41" w:name="_Toc47342709"/>
      <w:bookmarkStart w:id="42" w:name="_Toc47347088"/>
      <w:r w:rsidRPr="00B20ADD">
        <w:rPr>
          <w:rFonts w:ascii="Times New Roman" w:eastAsia="黑体" w:hAnsi="Times New Roman" w:cs="Times New Roman"/>
          <w:sz w:val="30"/>
          <w:szCs w:val="30"/>
        </w:rPr>
        <w:t>1.5</w:t>
      </w:r>
      <w:r w:rsidRPr="00B20ADD">
        <w:rPr>
          <w:rFonts w:ascii="Times New Roman" w:eastAsia="黑体" w:hAnsi="Times New Roman" w:cs="Times New Roman"/>
          <w:sz w:val="30"/>
          <w:szCs w:val="30"/>
        </w:rPr>
        <w:t>规划目标</w:t>
      </w:r>
      <w:bookmarkEnd w:id="36"/>
      <w:bookmarkEnd w:id="37"/>
      <w:bookmarkEnd w:id="38"/>
      <w:bookmarkEnd w:id="39"/>
      <w:bookmarkEnd w:id="40"/>
      <w:bookmarkEnd w:id="41"/>
      <w:bookmarkEnd w:id="42"/>
    </w:p>
    <w:p w14:paraId="2A62612B" w14:textId="47B17F9E" w:rsidR="00113CF9" w:rsidRPr="000A3560" w:rsidRDefault="00113CF9" w:rsidP="00113CF9">
      <w:pPr>
        <w:widowControl/>
        <w:spacing w:line="360" w:lineRule="auto"/>
        <w:ind w:firstLineChars="200" w:firstLine="480"/>
        <w:rPr>
          <w:kern w:val="0"/>
          <w:sz w:val="24"/>
        </w:rPr>
      </w:pPr>
      <w:bookmarkStart w:id="43" w:name="_Toc43022613"/>
      <w:bookmarkStart w:id="44" w:name="_Toc43022796"/>
      <w:bookmarkStart w:id="45" w:name="_Toc43023088"/>
      <w:bookmarkStart w:id="46" w:name="_Toc43023149"/>
      <w:bookmarkStart w:id="47" w:name="_Toc43023216"/>
      <w:r w:rsidRPr="00EB3189">
        <w:rPr>
          <w:kern w:val="0"/>
          <w:sz w:val="24"/>
        </w:rPr>
        <w:t>近期目标：</w:t>
      </w:r>
      <w:r w:rsidR="008C7A86">
        <w:rPr>
          <w:rFonts w:hint="eastAsia"/>
          <w:kern w:val="0"/>
          <w:sz w:val="24"/>
        </w:rPr>
        <w:t>16</w:t>
      </w:r>
      <w:r w:rsidR="008C7A86">
        <w:rPr>
          <w:rFonts w:hint="eastAsia"/>
          <w:kern w:val="0"/>
          <w:sz w:val="24"/>
        </w:rPr>
        <w:t>个</w:t>
      </w:r>
      <w:r w:rsidRPr="00EB3189">
        <w:rPr>
          <w:kern w:val="0"/>
          <w:sz w:val="24"/>
        </w:rPr>
        <w:t>乡镇驻地</w:t>
      </w:r>
      <w:proofErr w:type="gramStart"/>
      <w:r w:rsidRPr="00EB3189">
        <w:rPr>
          <w:kern w:val="0"/>
          <w:sz w:val="24"/>
        </w:rPr>
        <w:t>污水处理厂</w:t>
      </w:r>
      <w:r w:rsidR="005536D2">
        <w:rPr>
          <w:kern w:val="0"/>
          <w:sz w:val="24"/>
        </w:rPr>
        <w:t>全覆盖</w:t>
      </w:r>
      <w:proofErr w:type="gramEnd"/>
      <w:r w:rsidRPr="00EB3189">
        <w:rPr>
          <w:kern w:val="0"/>
          <w:sz w:val="24"/>
        </w:rPr>
        <w:t>，污水处理率</w:t>
      </w:r>
      <w:r w:rsidR="00E05415" w:rsidRPr="00EB3189">
        <w:rPr>
          <w:rFonts w:hint="eastAsia"/>
          <w:kern w:val="0"/>
          <w:sz w:val="24"/>
        </w:rPr>
        <w:t>80</w:t>
      </w:r>
      <w:r w:rsidRPr="00EB3189">
        <w:rPr>
          <w:kern w:val="0"/>
          <w:sz w:val="24"/>
        </w:rPr>
        <w:t>%</w:t>
      </w:r>
      <w:r w:rsidRPr="00EB3189">
        <w:rPr>
          <w:kern w:val="0"/>
          <w:sz w:val="24"/>
        </w:rPr>
        <w:t>；</w:t>
      </w:r>
      <w:r w:rsidR="008C7A86">
        <w:rPr>
          <w:rFonts w:hint="eastAsia"/>
          <w:kern w:val="0"/>
          <w:sz w:val="24"/>
        </w:rPr>
        <w:t>18</w:t>
      </w:r>
      <w:r w:rsidR="008C7A86">
        <w:rPr>
          <w:rFonts w:hint="eastAsia"/>
          <w:kern w:val="0"/>
          <w:sz w:val="24"/>
        </w:rPr>
        <w:t>个乡镇所辖的</w:t>
      </w:r>
      <w:r w:rsidR="008C7A86">
        <w:rPr>
          <w:rFonts w:hint="eastAsia"/>
          <w:kern w:val="0"/>
          <w:sz w:val="24"/>
        </w:rPr>
        <w:t>330</w:t>
      </w:r>
      <w:r w:rsidR="008C7A86">
        <w:rPr>
          <w:rFonts w:hint="eastAsia"/>
          <w:kern w:val="0"/>
          <w:sz w:val="24"/>
        </w:rPr>
        <w:t>个</w:t>
      </w:r>
      <w:r w:rsidRPr="00EB3189">
        <w:rPr>
          <w:kern w:val="0"/>
          <w:sz w:val="24"/>
        </w:rPr>
        <w:t>中心村、</w:t>
      </w:r>
      <w:r w:rsidR="008C7A86">
        <w:rPr>
          <w:rFonts w:hint="eastAsia"/>
          <w:kern w:val="0"/>
          <w:sz w:val="24"/>
        </w:rPr>
        <w:t>2206</w:t>
      </w:r>
      <w:r w:rsidR="008C7A86">
        <w:rPr>
          <w:rFonts w:hint="eastAsia"/>
          <w:kern w:val="0"/>
          <w:sz w:val="24"/>
        </w:rPr>
        <w:t>个</w:t>
      </w:r>
      <w:r w:rsidRPr="00EB3189">
        <w:rPr>
          <w:kern w:val="0"/>
          <w:sz w:val="24"/>
        </w:rPr>
        <w:t>自然村</w:t>
      </w:r>
      <w:r w:rsidR="005536D2">
        <w:rPr>
          <w:kern w:val="0"/>
          <w:sz w:val="24"/>
        </w:rPr>
        <w:t>农户</w:t>
      </w:r>
      <w:r w:rsidRPr="00EB3189">
        <w:rPr>
          <w:kern w:val="0"/>
          <w:sz w:val="24"/>
        </w:rPr>
        <w:t>化粪池</w:t>
      </w:r>
      <w:r w:rsidR="005536D2">
        <w:rPr>
          <w:rFonts w:hint="eastAsia"/>
          <w:kern w:val="0"/>
          <w:sz w:val="24"/>
        </w:rPr>
        <w:t>覆盖率</w:t>
      </w:r>
      <w:r w:rsidR="00D16089">
        <w:rPr>
          <w:rFonts w:hint="eastAsia"/>
          <w:kern w:val="0"/>
          <w:sz w:val="24"/>
        </w:rPr>
        <w:t>80</w:t>
      </w:r>
      <w:r w:rsidR="008C7A86" w:rsidRPr="00EB3189">
        <w:rPr>
          <w:kern w:val="0"/>
          <w:sz w:val="24"/>
        </w:rPr>
        <w:t>%</w:t>
      </w:r>
      <w:r w:rsidRPr="00EB3189">
        <w:rPr>
          <w:kern w:val="0"/>
          <w:sz w:val="24"/>
        </w:rPr>
        <w:t>，污水处理率</w:t>
      </w:r>
      <w:r w:rsidR="00D16089">
        <w:rPr>
          <w:rFonts w:hint="eastAsia"/>
          <w:kern w:val="0"/>
          <w:sz w:val="24"/>
        </w:rPr>
        <w:t>70</w:t>
      </w:r>
      <w:r w:rsidRPr="00EB3189">
        <w:rPr>
          <w:kern w:val="0"/>
          <w:sz w:val="24"/>
        </w:rPr>
        <w:t>%</w:t>
      </w:r>
      <w:r w:rsidRPr="00EB3189">
        <w:rPr>
          <w:rFonts w:hint="eastAsia"/>
          <w:kern w:val="0"/>
          <w:sz w:val="24"/>
        </w:rPr>
        <w:t>。</w:t>
      </w:r>
    </w:p>
    <w:p w14:paraId="1B36768E" w14:textId="393F6911" w:rsidR="00113CF9" w:rsidRPr="000A3560" w:rsidRDefault="00113CF9" w:rsidP="00113CF9">
      <w:pPr>
        <w:widowControl/>
        <w:spacing w:line="360" w:lineRule="auto"/>
        <w:ind w:firstLineChars="200" w:firstLine="480"/>
        <w:rPr>
          <w:kern w:val="0"/>
          <w:sz w:val="24"/>
        </w:rPr>
      </w:pPr>
      <w:r w:rsidRPr="000A3560">
        <w:rPr>
          <w:kern w:val="0"/>
          <w:sz w:val="24"/>
        </w:rPr>
        <w:t>远期目标：</w:t>
      </w:r>
      <w:r w:rsidR="008C7A86">
        <w:rPr>
          <w:rFonts w:hint="eastAsia"/>
          <w:kern w:val="0"/>
          <w:sz w:val="24"/>
        </w:rPr>
        <w:t>16</w:t>
      </w:r>
      <w:r w:rsidR="008C7A86">
        <w:rPr>
          <w:rFonts w:hint="eastAsia"/>
          <w:kern w:val="0"/>
          <w:sz w:val="24"/>
        </w:rPr>
        <w:t>个</w:t>
      </w:r>
      <w:r w:rsidRPr="000A3560">
        <w:rPr>
          <w:kern w:val="0"/>
          <w:sz w:val="24"/>
        </w:rPr>
        <w:t>乡镇驻地</w:t>
      </w:r>
      <w:proofErr w:type="gramStart"/>
      <w:r w:rsidRPr="000A3560">
        <w:rPr>
          <w:kern w:val="0"/>
          <w:sz w:val="24"/>
        </w:rPr>
        <w:t>污水处理厂</w:t>
      </w:r>
      <w:r w:rsidR="008C7A86">
        <w:rPr>
          <w:kern w:val="0"/>
          <w:sz w:val="24"/>
        </w:rPr>
        <w:t>全</w:t>
      </w:r>
      <w:r w:rsidRPr="000A3560">
        <w:rPr>
          <w:kern w:val="0"/>
          <w:sz w:val="24"/>
        </w:rPr>
        <w:t>覆盖</w:t>
      </w:r>
      <w:proofErr w:type="gramEnd"/>
      <w:r w:rsidRPr="000A3560">
        <w:rPr>
          <w:kern w:val="0"/>
          <w:sz w:val="24"/>
        </w:rPr>
        <w:t>，污水处理率</w:t>
      </w:r>
      <w:r w:rsidR="00E05415">
        <w:rPr>
          <w:rFonts w:hint="eastAsia"/>
          <w:kern w:val="0"/>
          <w:sz w:val="24"/>
        </w:rPr>
        <w:t>90</w:t>
      </w:r>
      <w:r w:rsidRPr="000A3560">
        <w:rPr>
          <w:kern w:val="0"/>
          <w:sz w:val="24"/>
        </w:rPr>
        <w:t>%</w:t>
      </w:r>
      <w:r>
        <w:rPr>
          <w:rFonts w:hint="eastAsia"/>
          <w:kern w:val="0"/>
          <w:sz w:val="24"/>
        </w:rPr>
        <w:t>。</w:t>
      </w:r>
    </w:p>
    <w:p w14:paraId="4C37A118" w14:textId="77777777" w:rsidR="00CB1C7A" w:rsidRDefault="00CB1C7A" w:rsidP="00750FED">
      <w:pPr>
        <w:pStyle w:val="1"/>
        <w:spacing w:before="0" w:after="0" w:line="360" w:lineRule="auto"/>
        <w:rPr>
          <w:rFonts w:ascii="Times New Roman" w:eastAsia="黑体" w:hAnsi="Times New Roman" w:cs="Times New Roman"/>
          <w:sz w:val="36"/>
          <w:szCs w:val="36"/>
        </w:rPr>
        <w:sectPr w:rsidR="00CB1C7A" w:rsidSect="0093204B">
          <w:pgSz w:w="11907" w:h="16839" w:code="9"/>
          <w:pgMar w:top="1440" w:right="1800" w:bottom="1440" w:left="1440" w:header="851" w:footer="992" w:gutter="0"/>
          <w:pgNumType w:start="1"/>
          <w:cols w:space="1050"/>
          <w:docGrid w:type="lines" w:linePitch="312"/>
        </w:sectPr>
      </w:pPr>
      <w:bookmarkStart w:id="48" w:name="_Toc43022625"/>
      <w:bookmarkStart w:id="49" w:name="_Toc43022808"/>
      <w:bookmarkStart w:id="50" w:name="_Toc43023100"/>
      <w:bookmarkStart w:id="51" w:name="_Toc43023161"/>
      <w:bookmarkStart w:id="52" w:name="_Toc43023228"/>
      <w:bookmarkStart w:id="53" w:name="_Toc47342710"/>
      <w:bookmarkEnd w:id="43"/>
      <w:bookmarkEnd w:id="44"/>
      <w:bookmarkEnd w:id="45"/>
      <w:bookmarkEnd w:id="46"/>
      <w:bookmarkEnd w:id="47"/>
    </w:p>
    <w:p w14:paraId="12049CEA" w14:textId="7F637288" w:rsidR="00750FED" w:rsidRPr="00B20ADD" w:rsidRDefault="005C04C5" w:rsidP="00750FED">
      <w:pPr>
        <w:pStyle w:val="1"/>
        <w:spacing w:before="0" w:after="0" w:line="360" w:lineRule="auto"/>
        <w:rPr>
          <w:rFonts w:ascii="Times New Roman" w:eastAsia="黑体" w:hAnsi="Times New Roman" w:cs="Times New Roman"/>
          <w:sz w:val="36"/>
          <w:szCs w:val="36"/>
        </w:rPr>
      </w:pPr>
      <w:bookmarkStart w:id="54" w:name="_Toc47347089"/>
      <w:r>
        <w:rPr>
          <w:rFonts w:ascii="Times New Roman" w:eastAsia="黑体" w:hAnsi="Times New Roman" w:cs="Times New Roman" w:hint="eastAsia"/>
          <w:sz w:val="36"/>
          <w:szCs w:val="36"/>
        </w:rPr>
        <w:lastRenderedPageBreak/>
        <w:t>2</w:t>
      </w:r>
      <w:r w:rsidR="00CF4099" w:rsidRPr="00B20ADD">
        <w:rPr>
          <w:rFonts w:ascii="Times New Roman" w:eastAsia="黑体" w:hAnsi="Times New Roman" w:cs="Times New Roman"/>
          <w:sz w:val="36"/>
          <w:szCs w:val="36"/>
        </w:rPr>
        <w:t>城乡生活污水处理现状</w:t>
      </w:r>
      <w:bookmarkEnd w:id="48"/>
      <w:bookmarkEnd w:id="49"/>
      <w:bookmarkEnd w:id="50"/>
      <w:bookmarkEnd w:id="51"/>
      <w:bookmarkEnd w:id="52"/>
      <w:bookmarkEnd w:id="53"/>
      <w:bookmarkEnd w:id="54"/>
    </w:p>
    <w:p w14:paraId="0862DE8E" w14:textId="7097C52D" w:rsidR="00750FED" w:rsidRPr="00B20ADD" w:rsidRDefault="005C04C5" w:rsidP="00954CD0">
      <w:pPr>
        <w:pStyle w:val="2"/>
        <w:spacing w:before="0" w:after="0" w:line="360" w:lineRule="auto"/>
        <w:rPr>
          <w:rFonts w:ascii="Times New Roman" w:eastAsia="黑体" w:hAnsi="Times New Roman" w:cs="Times New Roman"/>
          <w:sz w:val="30"/>
          <w:szCs w:val="30"/>
        </w:rPr>
      </w:pPr>
      <w:bookmarkStart w:id="55" w:name="_Toc43022626"/>
      <w:bookmarkStart w:id="56" w:name="_Toc43022809"/>
      <w:bookmarkStart w:id="57" w:name="_Toc43023101"/>
      <w:bookmarkStart w:id="58" w:name="_Toc43023162"/>
      <w:bookmarkStart w:id="59" w:name="_Toc43023229"/>
      <w:bookmarkStart w:id="60" w:name="_Toc47342711"/>
      <w:bookmarkStart w:id="61" w:name="_Toc47347090"/>
      <w:r>
        <w:rPr>
          <w:rFonts w:ascii="Times New Roman" w:eastAsia="黑体" w:hAnsi="Times New Roman" w:cs="Times New Roman" w:hint="eastAsia"/>
          <w:sz w:val="30"/>
          <w:szCs w:val="30"/>
        </w:rPr>
        <w:t>2</w:t>
      </w:r>
      <w:r w:rsidR="007E7BB8" w:rsidRPr="00B20ADD">
        <w:rPr>
          <w:rFonts w:ascii="Times New Roman" w:eastAsia="黑体" w:hAnsi="Times New Roman" w:cs="Times New Roman"/>
          <w:sz w:val="30"/>
          <w:szCs w:val="30"/>
        </w:rPr>
        <w:t>.1</w:t>
      </w:r>
      <w:r w:rsidR="00CF4099" w:rsidRPr="00B20ADD">
        <w:rPr>
          <w:rFonts w:ascii="Times New Roman" w:eastAsia="黑体" w:hAnsi="Times New Roman" w:cs="Times New Roman"/>
          <w:sz w:val="30"/>
          <w:szCs w:val="30"/>
        </w:rPr>
        <w:t>城镇生活污水处理现状及存在问题</w:t>
      </w:r>
      <w:bookmarkEnd w:id="55"/>
      <w:bookmarkEnd w:id="56"/>
      <w:bookmarkEnd w:id="57"/>
      <w:bookmarkEnd w:id="58"/>
      <w:bookmarkEnd w:id="59"/>
      <w:bookmarkEnd w:id="60"/>
      <w:bookmarkEnd w:id="61"/>
    </w:p>
    <w:p w14:paraId="4450BB76" w14:textId="187181B5" w:rsidR="00681330" w:rsidRPr="00B20ADD" w:rsidRDefault="00681330" w:rsidP="00D521AB">
      <w:pPr>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怀远县城区污水出路划分为</w:t>
      </w:r>
      <w:r w:rsidRPr="00B20ADD">
        <w:rPr>
          <w:rFonts w:ascii="Times New Roman" w:hAnsi="Times New Roman" w:cs="Times New Roman"/>
          <w:kern w:val="0"/>
          <w:sz w:val="24"/>
        </w:rPr>
        <w:t>4</w:t>
      </w:r>
      <w:r w:rsidRPr="00B20ADD">
        <w:rPr>
          <w:rFonts w:ascii="Times New Roman" w:hAnsi="Times New Roman" w:cs="Times New Roman"/>
          <w:kern w:val="0"/>
          <w:sz w:val="24"/>
        </w:rPr>
        <w:t>个污水系统，分别为荆山镇老城区、</w:t>
      </w:r>
      <w:proofErr w:type="gramStart"/>
      <w:r w:rsidRPr="00B20ADD">
        <w:rPr>
          <w:rFonts w:ascii="Times New Roman" w:hAnsi="Times New Roman" w:cs="Times New Roman"/>
          <w:kern w:val="0"/>
          <w:sz w:val="24"/>
        </w:rPr>
        <w:t>榴</w:t>
      </w:r>
      <w:proofErr w:type="gramEnd"/>
      <w:r w:rsidRPr="00B20ADD">
        <w:rPr>
          <w:rFonts w:ascii="Times New Roman" w:hAnsi="Times New Roman" w:cs="Times New Roman"/>
          <w:kern w:val="0"/>
          <w:sz w:val="24"/>
        </w:rPr>
        <w:t>城镇</w:t>
      </w:r>
      <w:proofErr w:type="gramStart"/>
      <w:r w:rsidRPr="00B20ADD">
        <w:rPr>
          <w:rFonts w:ascii="Times New Roman" w:hAnsi="Times New Roman" w:cs="Times New Roman"/>
          <w:kern w:val="0"/>
          <w:sz w:val="24"/>
        </w:rPr>
        <w:t>涡</w:t>
      </w:r>
      <w:proofErr w:type="gramEnd"/>
      <w:r w:rsidRPr="00B20ADD">
        <w:rPr>
          <w:rFonts w:ascii="Times New Roman" w:hAnsi="Times New Roman" w:cs="Times New Roman"/>
          <w:kern w:val="0"/>
          <w:sz w:val="24"/>
        </w:rPr>
        <w:t>北新区、经济开放区和</w:t>
      </w:r>
      <w:proofErr w:type="gramStart"/>
      <w:r w:rsidRPr="00B20ADD">
        <w:rPr>
          <w:rFonts w:ascii="Times New Roman" w:hAnsi="Times New Roman" w:cs="Times New Roman"/>
          <w:kern w:val="0"/>
          <w:sz w:val="24"/>
        </w:rPr>
        <w:t>涡</w:t>
      </w:r>
      <w:proofErr w:type="gramEnd"/>
      <w:r w:rsidRPr="00B20ADD">
        <w:rPr>
          <w:rFonts w:ascii="Times New Roman" w:hAnsi="Times New Roman" w:cs="Times New Roman"/>
          <w:kern w:val="0"/>
          <w:sz w:val="24"/>
        </w:rPr>
        <w:t>西污水系统，其中老城区系统为雨污合流制，</w:t>
      </w:r>
      <w:proofErr w:type="gramStart"/>
      <w:r w:rsidRPr="00B20ADD">
        <w:rPr>
          <w:rFonts w:ascii="Times New Roman" w:hAnsi="Times New Roman" w:cs="Times New Roman"/>
          <w:kern w:val="0"/>
          <w:sz w:val="24"/>
        </w:rPr>
        <w:t>涡</w:t>
      </w:r>
      <w:proofErr w:type="gramEnd"/>
      <w:r w:rsidRPr="00B20ADD">
        <w:rPr>
          <w:rFonts w:ascii="Times New Roman" w:hAnsi="Times New Roman" w:cs="Times New Roman"/>
          <w:kern w:val="0"/>
          <w:sz w:val="24"/>
        </w:rPr>
        <w:t>北新区、经济开放区和</w:t>
      </w:r>
      <w:proofErr w:type="gramStart"/>
      <w:r w:rsidRPr="00B20ADD">
        <w:rPr>
          <w:rFonts w:ascii="Times New Roman" w:hAnsi="Times New Roman" w:cs="Times New Roman"/>
          <w:kern w:val="0"/>
          <w:sz w:val="24"/>
        </w:rPr>
        <w:t>涡西系统</w:t>
      </w:r>
      <w:proofErr w:type="gramEnd"/>
      <w:r w:rsidRPr="00B20ADD">
        <w:rPr>
          <w:rFonts w:ascii="Times New Roman" w:hAnsi="Times New Roman" w:cs="Times New Roman"/>
          <w:kern w:val="0"/>
          <w:sz w:val="24"/>
        </w:rPr>
        <w:t>为雨污分流制。现有分流制污水管网</w:t>
      </w:r>
      <w:r w:rsidRPr="00B20ADD">
        <w:rPr>
          <w:rFonts w:ascii="Times New Roman" w:hAnsi="Times New Roman" w:cs="Times New Roman"/>
          <w:kern w:val="0"/>
          <w:sz w:val="24"/>
        </w:rPr>
        <w:t>60km</w:t>
      </w:r>
      <w:r w:rsidRPr="00B20ADD">
        <w:rPr>
          <w:rFonts w:ascii="Times New Roman" w:hAnsi="Times New Roman" w:cs="Times New Roman"/>
          <w:kern w:val="0"/>
          <w:sz w:val="24"/>
        </w:rPr>
        <w:t>，合流制排水管网</w:t>
      </w:r>
      <w:r w:rsidRPr="00B20ADD">
        <w:rPr>
          <w:rFonts w:ascii="Times New Roman" w:hAnsi="Times New Roman" w:cs="Times New Roman"/>
          <w:kern w:val="0"/>
          <w:sz w:val="24"/>
        </w:rPr>
        <w:t>27km</w:t>
      </w:r>
      <w:r w:rsidR="00EE660B" w:rsidRPr="00B20ADD">
        <w:rPr>
          <w:rFonts w:ascii="Times New Roman" w:hAnsi="Times New Roman" w:cs="Times New Roman"/>
          <w:kern w:val="0"/>
          <w:sz w:val="24"/>
        </w:rPr>
        <w:t>。目前，怀远县城已建</w:t>
      </w:r>
      <w:r w:rsidRPr="00B20ADD">
        <w:rPr>
          <w:rFonts w:ascii="Times New Roman" w:hAnsi="Times New Roman" w:cs="Times New Roman"/>
          <w:kern w:val="0"/>
          <w:sz w:val="24"/>
        </w:rPr>
        <w:t>有</w:t>
      </w:r>
      <w:r w:rsidRPr="00B20ADD">
        <w:rPr>
          <w:rFonts w:ascii="Times New Roman" w:hAnsi="Times New Roman" w:cs="Times New Roman"/>
          <w:kern w:val="0"/>
          <w:sz w:val="24"/>
        </w:rPr>
        <w:t>2</w:t>
      </w:r>
      <w:r w:rsidRPr="00B20ADD">
        <w:rPr>
          <w:rFonts w:ascii="Times New Roman" w:hAnsi="Times New Roman" w:cs="Times New Roman"/>
          <w:kern w:val="0"/>
          <w:sz w:val="24"/>
        </w:rPr>
        <w:t>座污水处理厂。</w:t>
      </w:r>
    </w:p>
    <w:p w14:paraId="338F53C9" w14:textId="1AA8F770" w:rsidR="00F177DC" w:rsidRPr="00B20ADD" w:rsidRDefault="00F177DC" w:rsidP="00D521AB">
      <w:pPr>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w:t>
      </w:r>
      <w:r w:rsidRPr="00B20ADD">
        <w:rPr>
          <w:rFonts w:ascii="Times New Roman" w:hAnsi="Times New Roman" w:cs="Times New Roman"/>
          <w:kern w:val="0"/>
          <w:sz w:val="24"/>
        </w:rPr>
        <w:t>1</w:t>
      </w:r>
      <w:r w:rsidRPr="00B20ADD">
        <w:rPr>
          <w:rFonts w:ascii="Times New Roman" w:hAnsi="Times New Roman" w:cs="Times New Roman"/>
          <w:kern w:val="0"/>
          <w:sz w:val="24"/>
        </w:rPr>
        <w:t>）怀远县城污水处理厂（</w:t>
      </w:r>
      <w:proofErr w:type="gramStart"/>
      <w:r w:rsidRPr="00B20ADD">
        <w:rPr>
          <w:rFonts w:ascii="Times New Roman" w:hAnsi="Times New Roman" w:cs="Times New Roman"/>
          <w:kern w:val="0"/>
          <w:sz w:val="24"/>
        </w:rPr>
        <w:t>涡</w:t>
      </w:r>
      <w:proofErr w:type="gramEnd"/>
      <w:r w:rsidRPr="00B20ADD">
        <w:rPr>
          <w:rFonts w:ascii="Times New Roman" w:hAnsi="Times New Roman" w:cs="Times New Roman"/>
          <w:kern w:val="0"/>
          <w:sz w:val="24"/>
        </w:rPr>
        <w:t>南污水处理厂）。位于荆山镇老城区南部，荆家沟南侧，占地</w:t>
      </w:r>
      <w:r w:rsidRPr="00B20ADD">
        <w:rPr>
          <w:rFonts w:ascii="Times New Roman" w:hAnsi="Times New Roman" w:cs="Times New Roman"/>
          <w:kern w:val="0"/>
          <w:sz w:val="24"/>
        </w:rPr>
        <w:t>42</w:t>
      </w:r>
      <w:r w:rsidRPr="00B20ADD">
        <w:rPr>
          <w:rFonts w:ascii="Times New Roman" w:hAnsi="Times New Roman" w:cs="Times New Roman"/>
          <w:kern w:val="0"/>
          <w:sz w:val="24"/>
        </w:rPr>
        <w:t>亩，污水处理规模</w:t>
      </w:r>
      <w:r w:rsidRPr="00B20ADD">
        <w:rPr>
          <w:rFonts w:ascii="Times New Roman" w:hAnsi="Times New Roman" w:cs="Times New Roman"/>
          <w:kern w:val="0"/>
          <w:sz w:val="24"/>
        </w:rPr>
        <w:t>3.0</w:t>
      </w:r>
      <w:r w:rsidRPr="00B20ADD">
        <w:rPr>
          <w:rFonts w:ascii="Times New Roman" w:hAnsi="Times New Roman" w:cs="Times New Roman"/>
          <w:kern w:val="0"/>
          <w:sz w:val="24"/>
        </w:rPr>
        <w:t>万</w:t>
      </w:r>
      <w:r w:rsidRPr="00B20ADD">
        <w:rPr>
          <w:rFonts w:ascii="Times New Roman" w:hAnsi="Times New Roman" w:cs="Times New Roman"/>
          <w:kern w:val="0"/>
          <w:sz w:val="24"/>
        </w:rPr>
        <w:t>t/d</w:t>
      </w:r>
      <w:r w:rsidRPr="00B20ADD">
        <w:rPr>
          <w:rFonts w:ascii="Times New Roman" w:hAnsi="Times New Roman" w:cs="Times New Roman"/>
          <w:kern w:val="0"/>
          <w:sz w:val="24"/>
        </w:rPr>
        <w:t>，全部为生活污水处理，设计出水水质为《城镇污水厂污染物排放标准》（</w:t>
      </w:r>
      <w:r w:rsidRPr="00B20ADD">
        <w:rPr>
          <w:rFonts w:ascii="Times New Roman" w:hAnsi="Times New Roman" w:cs="Times New Roman"/>
          <w:kern w:val="0"/>
          <w:sz w:val="24"/>
        </w:rPr>
        <w:t>GB18918-2002</w:t>
      </w:r>
      <w:r w:rsidRPr="00B20ADD">
        <w:rPr>
          <w:rFonts w:ascii="Times New Roman" w:hAnsi="Times New Roman" w:cs="Times New Roman"/>
          <w:kern w:val="0"/>
          <w:sz w:val="24"/>
        </w:rPr>
        <w:t>）的一级</w:t>
      </w:r>
      <w:r w:rsidR="00B224F3" w:rsidRPr="00B20ADD">
        <w:rPr>
          <w:rFonts w:ascii="Times New Roman" w:hAnsi="Times New Roman" w:cs="Times New Roman"/>
          <w:kern w:val="0"/>
          <w:sz w:val="24"/>
        </w:rPr>
        <w:t>A</w:t>
      </w:r>
      <w:r w:rsidRPr="00B20ADD">
        <w:rPr>
          <w:rFonts w:ascii="Times New Roman" w:hAnsi="Times New Roman" w:cs="Times New Roman"/>
          <w:kern w:val="0"/>
          <w:sz w:val="24"/>
        </w:rPr>
        <w:t>标准，排水入淮河。</w:t>
      </w:r>
    </w:p>
    <w:p w14:paraId="75225DEC" w14:textId="66386B1E" w:rsidR="00F177DC" w:rsidRPr="00B20ADD" w:rsidRDefault="00F177DC" w:rsidP="00D521AB">
      <w:pPr>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w:t>
      </w:r>
      <w:r w:rsidRPr="00B20ADD">
        <w:rPr>
          <w:rFonts w:ascii="Times New Roman" w:hAnsi="Times New Roman" w:cs="Times New Roman"/>
          <w:kern w:val="0"/>
          <w:sz w:val="24"/>
        </w:rPr>
        <w:t>2</w:t>
      </w:r>
      <w:r w:rsidR="001A20E1" w:rsidRPr="00B20ADD">
        <w:rPr>
          <w:rFonts w:ascii="Times New Roman" w:hAnsi="Times New Roman" w:cs="Times New Roman"/>
          <w:kern w:val="0"/>
          <w:sz w:val="24"/>
        </w:rPr>
        <w:t>）</w:t>
      </w:r>
      <w:proofErr w:type="gramStart"/>
      <w:r w:rsidR="001A20E1" w:rsidRPr="00B20ADD">
        <w:rPr>
          <w:rFonts w:ascii="Times New Roman" w:hAnsi="Times New Roman" w:cs="Times New Roman"/>
          <w:kern w:val="0"/>
          <w:sz w:val="24"/>
        </w:rPr>
        <w:t>涡</w:t>
      </w:r>
      <w:proofErr w:type="gramEnd"/>
      <w:r w:rsidR="001A20E1" w:rsidRPr="00B20ADD">
        <w:rPr>
          <w:rFonts w:ascii="Times New Roman" w:hAnsi="Times New Roman" w:cs="Times New Roman"/>
          <w:kern w:val="0"/>
          <w:sz w:val="24"/>
        </w:rPr>
        <w:t>北污水处理厂</w:t>
      </w:r>
      <w:r w:rsidR="00D521AB" w:rsidRPr="00B20ADD">
        <w:rPr>
          <w:rFonts w:ascii="Times New Roman" w:hAnsi="Times New Roman" w:cs="Times New Roman"/>
          <w:kern w:val="0"/>
          <w:sz w:val="24"/>
        </w:rPr>
        <w:t>。</w:t>
      </w:r>
      <w:r w:rsidRPr="00B20ADD">
        <w:rPr>
          <w:rFonts w:ascii="Times New Roman" w:hAnsi="Times New Roman" w:cs="Times New Roman"/>
          <w:kern w:val="0"/>
          <w:sz w:val="24"/>
        </w:rPr>
        <w:t>位于柳城镇</w:t>
      </w:r>
      <w:proofErr w:type="gramStart"/>
      <w:r w:rsidRPr="00B20ADD">
        <w:rPr>
          <w:rFonts w:ascii="Times New Roman" w:hAnsi="Times New Roman" w:cs="Times New Roman"/>
          <w:kern w:val="0"/>
          <w:sz w:val="24"/>
        </w:rPr>
        <w:t>涡</w:t>
      </w:r>
      <w:proofErr w:type="gramEnd"/>
      <w:r w:rsidRPr="00B20ADD">
        <w:rPr>
          <w:rFonts w:ascii="Times New Roman" w:hAnsi="Times New Roman" w:cs="Times New Roman"/>
          <w:kern w:val="0"/>
          <w:sz w:val="24"/>
        </w:rPr>
        <w:t>北新区北部学苑路和</w:t>
      </w:r>
      <w:r w:rsidRPr="00B20ADD">
        <w:rPr>
          <w:rFonts w:ascii="Times New Roman" w:hAnsi="Times New Roman" w:cs="Times New Roman"/>
          <w:kern w:val="0"/>
          <w:sz w:val="24"/>
        </w:rPr>
        <w:t>BE2</w:t>
      </w:r>
      <w:r w:rsidRPr="00B20ADD">
        <w:rPr>
          <w:rFonts w:ascii="Times New Roman" w:hAnsi="Times New Roman" w:cs="Times New Roman"/>
          <w:kern w:val="0"/>
          <w:sz w:val="24"/>
        </w:rPr>
        <w:t>路交口南侧，污水处理厂总设计规模</w:t>
      </w:r>
      <w:r w:rsidRPr="00B20ADD">
        <w:rPr>
          <w:rFonts w:ascii="Times New Roman" w:hAnsi="Times New Roman" w:cs="Times New Roman"/>
          <w:kern w:val="0"/>
          <w:sz w:val="24"/>
        </w:rPr>
        <w:t>8.0</w:t>
      </w:r>
      <w:r w:rsidRPr="00B20ADD">
        <w:rPr>
          <w:rFonts w:ascii="Times New Roman" w:hAnsi="Times New Roman" w:cs="Times New Roman"/>
          <w:kern w:val="0"/>
          <w:sz w:val="24"/>
        </w:rPr>
        <w:t>万</w:t>
      </w:r>
      <w:r w:rsidRPr="00B20ADD">
        <w:rPr>
          <w:rFonts w:ascii="Times New Roman" w:hAnsi="Times New Roman" w:cs="Times New Roman"/>
          <w:kern w:val="0"/>
          <w:sz w:val="24"/>
        </w:rPr>
        <w:t>m³/d</w:t>
      </w:r>
      <w:r w:rsidRPr="00B20ADD">
        <w:rPr>
          <w:rFonts w:ascii="Times New Roman" w:hAnsi="Times New Roman" w:cs="Times New Roman"/>
          <w:kern w:val="0"/>
          <w:sz w:val="24"/>
        </w:rPr>
        <w:t>，</w:t>
      </w:r>
      <w:r w:rsidRPr="00B20ADD">
        <w:rPr>
          <w:rFonts w:ascii="Times New Roman" w:hAnsi="Times New Roman" w:cs="Times New Roman"/>
          <w:kern w:val="0"/>
          <w:sz w:val="24"/>
        </w:rPr>
        <w:t>2017</w:t>
      </w:r>
      <w:r w:rsidRPr="00B20ADD">
        <w:rPr>
          <w:rFonts w:ascii="Times New Roman" w:hAnsi="Times New Roman" w:cs="Times New Roman"/>
          <w:kern w:val="0"/>
          <w:sz w:val="24"/>
        </w:rPr>
        <w:t>年</w:t>
      </w:r>
      <w:r w:rsidRPr="00B20ADD">
        <w:rPr>
          <w:rFonts w:ascii="Times New Roman" w:hAnsi="Times New Roman" w:cs="Times New Roman"/>
          <w:kern w:val="0"/>
          <w:sz w:val="24"/>
        </w:rPr>
        <w:t>5</w:t>
      </w:r>
      <w:r w:rsidRPr="00B20ADD">
        <w:rPr>
          <w:rFonts w:ascii="Times New Roman" w:hAnsi="Times New Roman" w:cs="Times New Roman"/>
          <w:kern w:val="0"/>
          <w:sz w:val="24"/>
        </w:rPr>
        <w:t>月一期工程设计规模</w:t>
      </w:r>
      <w:r w:rsidRPr="00B20ADD">
        <w:rPr>
          <w:rFonts w:ascii="Times New Roman" w:hAnsi="Times New Roman" w:cs="Times New Roman"/>
          <w:kern w:val="0"/>
          <w:sz w:val="24"/>
        </w:rPr>
        <w:t>2.0</w:t>
      </w:r>
      <w:r w:rsidRPr="00B20ADD">
        <w:rPr>
          <w:rFonts w:ascii="Times New Roman" w:hAnsi="Times New Roman" w:cs="Times New Roman"/>
          <w:kern w:val="0"/>
          <w:sz w:val="24"/>
        </w:rPr>
        <w:t>万</w:t>
      </w:r>
      <w:r w:rsidRPr="00B20ADD">
        <w:rPr>
          <w:rFonts w:ascii="Times New Roman" w:hAnsi="Times New Roman" w:cs="Times New Roman"/>
          <w:kern w:val="0"/>
          <w:sz w:val="24"/>
        </w:rPr>
        <w:t>t/d</w:t>
      </w:r>
      <w:r w:rsidRPr="00B20ADD">
        <w:rPr>
          <w:rFonts w:ascii="Times New Roman" w:hAnsi="Times New Roman" w:cs="Times New Roman"/>
          <w:kern w:val="0"/>
          <w:sz w:val="24"/>
        </w:rPr>
        <w:t>已运行，占地面积</w:t>
      </w:r>
      <w:r w:rsidRPr="00B20ADD">
        <w:rPr>
          <w:rFonts w:ascii="Times New Roman" w:hAnsi="Times New Roman" w:cs="Times New Roman"/>
          <w:kern w:val="0"/>
          <w:sz w:val="24"/>
        </w:rPr>
        <w:t>220</w:t>
      </w:r>
      <w:r w:rsidRPr="00B20ADD">
        <w:rPr>
          <w:rFonts w:ascii="Times New Roman" w:hAnsi="Times New Roman" w:cs="Times New Roman"/>
          <w:kern w:val="0"/>
          <w:sz w:val="24"/>
        </w:rPr>
        <w:t>亩，其中一期占地</w:t>
      </w:r>
      <w:r w:rsidRPr="00B20ADD">
        <w:rPr>
          <w:rFonts w:ascii="Times New Roman" w:hAnsi="Times New Roman" w:cs="Times New Roman"/>
          <w:kern w:val="0"/>
          <w:sz w:val="24"/>
        </w:rPr>
        <w:t>65</w:t>
      </w:r>
      <w:r w:rsidRPr="00B20ADD">
        <w:rPr>
          <w:rFonts w:ascii="Times New Roman" w:hAnsi="Times New Roman" w:cs="Times New Roman"/>
          <w:kern w:val="0"/>
          <w:sz w:val="24"/>
        </w:rPr>
        <w:t>亩。主要处理生活污水和少量工业污水，设计出水水质为《城镇污水厂污染物排放标准》（</w:t>
      </w:r>
      <w:r w:rsidRPr="00B20ADD">
        <w:rPr>
          <w:rFonts w:ascii="Times New Roman" w:hAnsi="Times New Roman" w:cs="Times New Roman"/>
          <w:kern w:val="0"/>
          <w:sz w:val="24"/>
        </w:rPr>
        <w:t>GB18918-2002</w:t>
      </w:r>
      <w:r w:rsidRPr="00B20ADD">
        <w:rPr>
          <w:rFonts w:ascii="Times New Roman" w:hAnsi="Times New Roman" w:cs="Times New Roman"/>
          <w:kern w:val="0"/>
          <w:sz w:val="24"/>
        </w:rPr>
        <w:t>）的一级</w:t>
      </w:r>
      <w:r w:rsidRPr="00B20ADD">
        <w:rPr>
          <w:rFonts w:ascii="Times New Roman" w:hAnsi="Times New Roman" w:cs="Times New Roman"/>
          <w:kern w:val="0"/>
          <w:sz w:val="24"/>
        </w:rPr>
        <w:t>A</w:t>
      </w:r>
      <w:r w:rsidRPr="00B20ADD">
        <w:rPr>
          <w:rFonts w:ascii="Times New Roman" w:hAnsi="Times New Roman" w:cs="Times New Roman"/>
          <w:kern w:val="0"/>
          <w:sz w:val="24"/>
        </w:rPr>
        <w:t>标准，排水入北淝河。</w:t>
      </w:r>
    </w:p>
    <w:p w14:paraId="05FB8A1F" w14:textId="77777777" w:rsidR="008438B1" w:rsidRPr="00B20ADD" w:rsidRDefault="00F177DC" w:rsidP="00D521AB">
      <w:pPr>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w:t>
      </w:r>
      <w:r w:rsidRPr="00B20ADD">
        <w:rPr>
          <w:rFonts w:ascii="Times New Roman" w:hAnsi="Times New Roman" w:cs="Times New Roman"/>
          <w:kern w:val="0"/>
          <w:sz w:val="24"/>
        </w:rPr>
        <w:t>3</w:t>
      </w:r>
      <w:r w:rsidRPr="00B20ADD">
        <w:rPr>
          <w:rFonts w:ascii="Times New Roman" w:hAnsi="Times New Roman" w:cs="Times New Roman"/>
          <w:kern w:val="0"/>
          <w:sz w:val="24"/>
        </w:rPr>
        <w:t>）经济开放区现有污水泵站一座，位于开放区东南部，用于提升经济开放区的污水进入蚌埠市第三污水处理厂处理，泵站规模</w:t>
      </w:r>
      <w:r w:rsidRPr="00B20ADD">
        <w:rPr>
          <w:rFonts w:ascii="Times New Roman" w:hAnsi="Times New Roman" w:cs="Times New Roman"/>
          <w:kern w:val="0"/>
          <w:sz w:val="24"/>
        </w:rPr>
        <w:t>350L/s</w:t>
      </w:r>
      <w:r w:rsidRPr="00B20ADD">
        <w:rPr>
          <w:rFonts w:ascii="Times New Roman" w:hAnsi="Times New Roman" w:cs="Times New Roman"/>
          <w:kern w:val="0"/>
          <w:sz w:val="24"/>
        </w:rPr>
        <w:t>，占地</w:t>
      </w:r>
      <w:r w:rsidRPr="00B20ADD">
        <w:rPr>
          <w:rFonts w:ascii="Times New Roman" w:hAnsi="Times New Roman" w:cs="Times New Roman"/>
          <w:kern w:val="0"/>
          <w:sz w:val="24"/>
        </w:rPr>
        <w:t>1400m2</w:t>
      </w:r>
      <w:r w:rsidRPr="00B20ADD">
        <w:rPr>
          <w:rFonts w:ascii="Times New Roman" w:hAnsi="Times New Roman" w:cs="Times New Roman"/>
          <w:kern w:val="0"/>
          <w:sz w:val="24"/>
        </w:rPr>
        <w:t>。</w:t>
      </w:r>
    </w:p>
    <w:p w14:paraId="7B90B13D" w14:textId="2E3A6CCE" w:rsidR="00C9341B" w:rsidRPr="00B20ADD" w:rsidRDefault="008438B1" w:rsidP="00D521AB">
      <w:pPr>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怀远县</w:t>
      </w:r>
      <w:r w:rsidRPr="00B20ADD">
        <w:rPr>
          <w:rFonts w:ascii="Times New Roman" w:hAnsi="Times New Roman" w:cs="Times New Roman"/>
          <w:kern w:val="0"/>
          <w:sz w:val="24"/>
        </w:rPr>
        <w:t>16</w:t>
      </w:r>
      <w:r w:rsidRPr="00B20ADD">
        <w:rPr>
          <w:rFonts w:ascii="Times New Roman" w:hAnsi="Times New Roman" w:cs="Times New Roman"/>
          <w:kern w:val="0"/>
          <w:sz w:val="24"/>
        </w:rPr>
        <w:t>个乡镇驻地已建成生活污水处理设施，基本采用雨污合流制，污水管网和处理设施建设不均衡，管网铺设距离短，污水收集率低等问题比较突出。县政府为彻底解决乡镇驻地生活污水乱排问题，目前</w:t>
      </w:r>
      <w:r w:rsidRPr="00B20ADD">
        <w:rPr>
          <w:rFonts w:ascii="Times New Roman" w:hAnsi="Times New Roman" w:cs="Times New Roman"/>
          <w:kern w:val="0"/>
          <w:sz w:val="24"/>
        </w:rPr>
        <w:t>16</w:t>
      </w:r>
      <w:r w:rsidRPr="00B20ADD">
        <w:rPr>
          <w:rFonts w:ascii="Times New Roman" w:hAnsi="Times New Roman" w:cs="Times New Roman"/>
          <w:kern w:val="0"/>
          <w:sz w:val="24"/>
        </w:rPr>
        <w:t>个乡镇驻地生活污水治理</w:t>
      </w:r>
      <w:r w:rsidR="00776576" w:rsidRPr="00B20ADD">
        <w:rPr>
          <w:rFonts w:ascii="Times New Roman" w:hAnsi="Times New Roman" w:cs="Times New Roman"/>
          <w:kern w:val="0"/>
          <w:sz w:val="24"/>
        </w:rPr>
        <w:t>项目</w:t>
      </w:r>
      <w:r w:rsidRPr="00B20ADD">
        <w:rPr>
          <w:rFonts w:ascii="Times New Roman" w:hAnsi="Times New Roman" w:cs="Times New Roman"/>
          <w:kern w:val="0"/>
          <w:sz w:val="24"/>
        </w:rPr>
        <w:t>已经采用</w:t>
      </w:r>
      <w:r w:rsidRPr="00B20ADD">
        <w:rPr>
          <w:rFonts w:ascii="Times New Roman" w:hAnsi="Times New Roman" w:cs="Times New Roman"/>
          <w:kern w:val="0"/>
          <w:sz w:val="24"/>
        </w:rPr>
        <w:t>PPP</w:t>
      </w:r>
      <w:r w:rsidRPr="00B20ADD">
        <w:rPr>
          <w:rFonts w:ascii="Times New Roman" w:hAnsi="Times New Roman" w:cs="Times New Roman"/>
          <w:kern w:val="0"/>
          <w:sz w:val="24"/>
        </w:rPr>
        <w:t>模式建设中，约</w:t>
      </w:r>
      <w:r w:rsidR="0088457E">
        <w:rPr>
          <w:rFonts w:ascii="Times New Roman" w:hAnsi="Times New Roman" w:cs="Times New Roman"/>
          <w:kern w:val="0"/>
          <w:sz w:val="24"/>
        </w:rPr>
        <w:t>202</w:t>
      </w:r>
      <w:r w:rsidR="0088457E">
        <w:rPr>
          <w:rFonts w:ascii="Times New Roman" w:hAnsi="Times New Roman" w:cs="Times New Roman" w:hint="eastAsia"/>
          <w:kern w:val="0"/>
          <w:sz w:val="24"/>
        </w:rPr>
        <w:t>1</w:t>
      </w:r>
      <w:r w:rsidR="008D7409">
        <w:rPr>
          <w:rFonts w:ascii="Times New Roman" w:hAnsi="Times New Roman" w:cs="Times New Roman"/>
          <w:kern w:val="0"/>
          <w:sz w:val="24"/>
        </w:rPr>
        <w:t>年底</w:t>
      </w:r>
      <w:r w:rsidRPr="00B20ADD">
        <w:rPr>
          <w:rFonts w:ascii="Times New Roman" w:hAnsi="Times New Roman" w:cs="Times New Roman"/>
          <w:kern w:val="0"/>
          <w:sz w:val="24"/>
        </w:rPr>
        <w:t>可完成</w:t>
      </w:r>
      <w:r w:rsidRPr="00B20ADD">
        <w:rPr>
          <w:rFonts w:ascii="Times New Roman" w:hAnsi="Times New Roman" w:cs="Times New Roman"/>
          <w:kern w:val="0"/>
          <w:sz w:val="24"/>
        </w:rPr>
        <w:t>16</w:t>
      </w:r>
      <w:r w:rsidRPr="00B20ADD">
        <w:rPr>
          <w:rFonts w:ascii="Times New Roman" w:hAnsi="Times New Roman" w:cs="Times New Roman"/>
          <w:kern w:val="0"/>
          <w:sz w:val="24"/>
        </w:rPr>
        <w:t>个乡镇驻地污水处理厂及配套管网的建设。</w:t>
      </w:r>
    </w:p>
    <w:p w14:paraId="481234AA" w14:textId="4A1D5402" w:rsidR="00CF4099" w:rsidRPr="00B20ADD" w:rsidRDefault="005C04C5" w:rsidP="00954CD0">
      <w:pPr>
        <w:pStyle w:val="2"/>
        <w:spacing w:before="0" w:after="0" w:line="360" w:lineRule="auto"/>
        <w:rPr>
          <w:rFonts w:ascii="Times New Roman" w:eastAsia="黑体" w:hAnsi="Times New Roman" w:cs="Times New Roman"/>
          <w:sz w:val="30"/>
          <w:szCs w:val="30"/>
        </w:rPr>
      </w:pPr>
      <w:bookmarkStart w:id="62" w:name="_Toc43022627"/>
      <w:bookmarkStart w:id="63" w:name="_Toc43022810"/>
      <w:bookmarkStart w:id="64" w:name="_Toc43023102"/>
      <w:bookmarkStart w:id="65" w:name="_Toc43023163"/>
      <w:bookmarkStart w:id="66" w:name="_Toc43023230"/>
      <w:bookmarkStart w:id="67" w:name="_Toc47342712"/>
      <w:bookmarkStart w:id="68" w:name="_Toc47347091"/>
      <w:r>
        <w:rPr>
          <w:rFonts w:ascii="Times New Roman" w:eastAsia="黑体" w:hAnsi="Times New Roman" w:cs="Times New Roman" w:hint="eastAsia"/>
          <w:sz w:val="30"/>
          <w:szCs w:val="30"/>
        </w:rPr>
        <w:t>2</w:t>
      </w:r>
      <w:r w:rsidR="00CF4099" w:rsidRPr="00B20ADD">
        <w:rPr>
          <w:rFonts w:ascii="Times New Roman" w:eastAsia="黑体" w:hAnsi="Times New Roman" w:cs="Times New Roman"/>
          <w:sz w:val="30"/>
          <w:szCs w:val="30"/>
        </w:rPr>
        <w:t>.2</w:t>
      </w:r>
      <w:r w:rsidR="00CF4099" w:rsidRPr="00B20ADD">
        <w:rPr>
          <w:rFonts w:ascii="Times New Roman" w:eastAsia="黑体" w:hAnsi="Times New Roman" w:cs="Times New Roman"/>
          <w:sz w:val="30"/>
          <w:szCs w:val="30"/>
        </w:rPr>
        <w:t>农村生活污水处理现状及存在问题</w:t>
      </w:r>
      <w:bookmarkEnd w:id="62"/>
      <w:bookmarkEnd w:id="63"/>
      <w:bookmarkEnd w:id="64"/>
      <w:bookmarkEnd w:id="65"/>
      <w:bookmarkEnd w:id="66"/>
      <w:bookmarkEnd w:id="67"/>
      <w:bookmarkEnd w:id="68"/>
    </w:p>
    <w:p w14:paraId="2A303967" w14:textId="25260688" w:rsidR="00DA076D" w:rsidRPr="00B20ADD" w:rsidRDefault="00FC26A5" w:rsidP="0088457E">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1</w:t>
      </w:r>
      <w:r w:rsidR="00DA076D" w:rsidRPr="00B20ADD">
        <w:rPr>
          <w:rFonts w:ascii="Times New Roman" w:hAnsi="Times New Roman" w:cs="Times New Roman"/>
          <w:b/>
          <w:sz w:val="24"/>
        </w:rPr>
        <w:t>、农村生活污水排放情况</w:t>
      </w:r>
    </w:p>
    <w:p w14:paraId="1716F5A5" w14:textId="3ECAF286" w:rsidR="00DA076D" w:rsidRPr="00B20ADD" w:rsidRDefault="00DA076D" w:rsidP="009A23EF">
      <w:pPr>
        <w:adjustRightInd w:val="0"/>
        <w:snapToGrid w:val="0"/>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长期以来，</w:t>
      </w:r>
      <w:r w:rsidR="001316B1" w:rsidRPr="00B20ADD">
        <w:rPr>
          <w:rFonts w:ascii="Times New Roman" w:hAnsi="Times New Roman" w:cs="Times New Roman"/>
          <w:sz w:val="24"/>
        </w:rPr>
        <w:t>怀远</w:t>
      </w:r>
      <w:r w:rsidRPr="00B20ADD">
        <w:rPr>
          <w:rFonts w:ascii="Times New Roman" w:hAnsi="Times New Roman" w:cs="Times New Roman"/>
          <w:sz w:val="24"/>
        </w:rPr>
        <w:t>县农村生活污水的治理没有受到应有的重视，无序排放的农村生活污水成为污染村镇水体的重要原因之一。大多农村没有完善的排水管网，且缺乏配套的污水治理设施，给生活污水的收集和集中治理带来难度。一些已建污水治理设施未尽其用。由于农村人口居住分散，排放的污水大部分未经治理就直接排入附近河道，或渗入地下。</w:t>
      </w:r>
      <w:r w:rsidR="001316B1" w:rsidRPr="00B20ADD">
        <w:rPr>
          <w:rFonts w:ascii="Times New Roman" w:hAnsi="Times New Roman" w:cs="Times New Roman"/>
          <w:kern w:val="0"/>
          <w:sz w:val="24"/>
        </w:rPr>
        <w:t>这也是大部分农村地区浅层地表水受到污染的根本原因。</w:t>
      </w:r>
      <w:r w:rsidRPr="00B20ADD">
        <w:rPr>
          <w:rFonts w:ascii="Times New Roman" w:hAnsi="Times New Roman" w:cs="Times New Roman"/>
          <w:sz w:val="24"/>
        </w:rPr>
        <w:t>农村生活污水在水质、水量和排水方式有其自身的特点。</w:t>
      </w:r>
      <w:bookmarkStart w:id="69" w:name="_Toc196663755"/>
    </w:p>
    <w:p w14:paraId="66DA6A85" w14:textId="77777777" w:rsidR="00DA076D" w:rsidRPr="00B20ADD" w:rsidRDefault="00DA076D" w:rsidP="009A23EF">
      <w:pPr>
        <w:adjustRightInd w:val="0"/>
        <w:snapToGrid w:val="0"/>
        <w:spacing w:line="360" w:lineRule="auto"/>
        <w:ind w:firstLineChars="200" w:firstLine="482"/>
        <w:rPr>
          <w:rFonts w:ascii="Times New Roman" w:hAnsi="Times New Roman" w:cs="Times New Roman"/>
          <w:b/>
          <w:sz w:val="24"/>
        </w:rPr>
      </w:pPr>
      <w:r w:rsidRPr="00B20ADD">
        <w:rPr>
          <w:rFonts w:ascii="Times New Roman" w:hAnsi="Times New Roman" w:cs="Times New Roman"/>
          <w:b/>
          <w:sz w:val="24"/>
        </w:rPr>
        <w:lastRenderedPageBreak/>
        <w:t>（</w:t>
      </w:r>
      <w:r w:rsidRPr="00B20ADD">
        <w:rPr>
          <w:rFonts w:ascii="Times New Roman" w:hAnsi="Times New Roman" w:cs="Times New Roman"/>
          <w:b/>
          <w:sz w:val="24"/>
        </w:rPr>
        <w:t>1</w:t>
      </w:r>
      <w:r w:rsidRPr="00B20ADD">
        <w:rPr>
          <w:rFonts w:ascii="Times New Roman" w:hAnsi="Times New Roman" w:cs="Times New Roman"/>
          <w:b/>
          <w:sz w:val="24"/>
        </w:rPr>
        <w:t>）水质特点</w:t>
      </w:r>
      <w:bookmarkEnd w:id="69"/>
    </w:p>
    <w:p w14:paraId="64355744" w14:textId="3B473B35" w:rsidR="00DA076D" w:rsidRPr="00B20ADD" w:rsidRDefault="00DA076D" w:rsidP="009A23EF">
      <w:pPr>
        <w:adjustRightInd w:val="0"/>
        <w:snapToGrid w:val="0"/>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农村污水浓度低，变化大。</w:t>
      </w:r>
      <w:r w:rsidR="001316B1" w:rsidRPr="00B20ADD">
        <w:rPr>
          <w:rFonts w:ascii="Times New Roman" w:hAnsi="Times New Roman" w:cs="Times New Roman"/>
          <w:sz w:val="24"/>
        </w:rPr>
        <w:t>一般</w:t>
      </w:r>
      <w:r w:rsidR="001316B1" w:rsidRPr="00B20ADD">
        <w:rPr>
          <w:rFonts w:ascii="Times New Roman" w:hAnsi="Times New Roman" w:cs="Times New Roman"/>
          <w:sz w:val="24"/>
        </w:rPr>
        <w:t>BOD5≤150</w:t>
      </w:r>
      <w:r w:rsidR="001316B1" w:rsidRPr="00B20ADD">
        <w:rPr>
          <w:rFonts w:ascii="Times New Roman" w:hAnsi="Times New Roman" w:cs="Times New Roman"/>
          <w:sz w:val="24"/>
        </w:rPr>
        <w:t>毫克</w:t>
      </w:r>
      <w:r w:rsidR="001316B1" w:rsidRPr="00B20ADD">
        <w:rPr>
          <w:rFonts w:ascii="Times New Roman" w:hAnsi="Times New Roman" w:cs="Times New Roman"/>
          <w:sz w:val="24"/>
        </w:rPr>
        <w:t>/</w:t>
      </w:r>
      <w:r w:rsidR="001316B1" w:rsidRPr="00B20ADD">
        <w:rPr>
          <w:rFonts w:ascii="Times New Roman" w:hAnsi="Times New Roman" w:cs="Times New Roman"/>
          <w:sz w:val="24"/>
        </w:rPr>
        <w:t>升，</w:t>
      </w:r>
      <w:r w:rsidR="001316B1" w:rsidRPr="00B20ADD">
        <w:rPr>
          <w:rFonts w:ascii="Times New Roman" w:hAnsi="Times New Roman" w:cs="Times New Roman"/>
          <w:sz w:val="24"/>
        </w:rPr>
        <w:t>CODcr≤300</w:t>
      </w:r>
      <w:r w:rsidR="001316B1" w:rsidRPr="00B20ADD">
        <w:rPr>
          <w:rFonts w:ascii="Times New Roman" w:hAnsi="Times New Roman" w:cs="Times New Roman"/>
          <w:sz w:val="24"/>
        </w:rPr>
        <w:t>毫克</w:t>
      </w:r>
      <w:r w:rsidR="001316B1" w:rsidRPr="00B20ADD">
        <w:rPr>
          <w:rFonts w:ascii="Times New Roman" w:hAnsi="Times New Roman" w:cs="Times New Roman"/>
          <w:sz w:val="24"/>
        </w:rPr>
        <w:t>/</w:t>
      </w:r>
      <w:r w:rsidR="001316B1" w:rsidRPr="00B20ADD">
        <w:rPr>
          <w:rFonts w:ascii="Times New Roman" w:hAnsi="Times New Roman" w:cs="Times New Roman"/>
          <w:sz w:val="24"/>
        </w:rPr>
        <w:t>升</w:t>
      </w:r>
      <w:r w:rsidR="001316B1" w:rsidRPr="00B20ADD">
        <w:rPr>
          <w:rFonts w:ascii="Times New Roman" w:hAnsi="Times New Roman" w:cs="Times New Roman"/>
          <w:sz w:val="24"/>
        </w:rPr>
        <w:t>,pH</w:t>
      </w:r>
      <w:r w:rsidR="001316B1" w:rsidRPr="00B20ADD">
        <w:rPr>
          <w:rFonts w:ascii="Times New Roman" w:hAnsi="Times New Roman" w:cs="Times New Roman"/>
          <w:sz w:val="24"/>
        </w:rPr>
        <w:t>值</w:t>
      </w:r>
      <w:r w:rsidR="001316B1" w:rsidRPr="00B20ADD">
        <w:rPr>
          <w:rFonts w:ascii="Times New Roman" w:hAnsi="Times New Roman" w:cs="Times New Roman"/>
          <w:sz w:val="24"/>
        </w:rPr>
        <w:t>6-8,SS≤200</w:t>
      </w:r>
      <w:r w:rsidR="001316B1" w:rsidRPr="00B20ADD">
        <w:rPr>
          <w:rFonts w:ascii="Times New Roman" w:hAnsi="Times New Roman" w:cs="Times New Roman"/>
          <w:sz w:val="24"/>
        </w:rPr>
        <w:t>毫克</w:t>
      </w:r>
      <w:r w:rsidR="001316B1" w:rsidRPr="00B20ADD">
        <w:rPr>
          <w:rFonts w:ascii="Times New Roman" w:hAnsi="Times New Roman" w:cs="Times New Roman"/>
          <w:sz w:val="24"/>
        </w:rPr>
        <w:t>/</w:t>
      </w:r>
      <w:r w:rsidR="001316B1" w:rsidRPr="00B20ADD">
        <w:rPr>
          <w:rFonts w:ascii="Times New Roman" w:hAnsi="Times New Roman" w:cs="Times New Roman"/>
          <w:sz w:val="24"/>
        </w:rPr>
        <w:t>升</w:t>
      </w:r>
      <w:r w:rsidR="001316B1" w:rsidRPr="00B20ADD">
        <w:rPr>
          <w:rFonts w:ascii="Times New Roman" w:hAnsi="Times New Roman" w:cs="Times New Roman"/>
          <w:sz w:val="24"/>
        </w:rPr>
        <w:t>,</w:t>
      </w:r>
      <w:r w:rsidR="001316B1" w:rsidRPr="00B20ADD">
        <w:rPr>
          <w:rFonts w:ascii="Times New Roman" w:hAnsi="Times New Roman" w:cs="Times New Roman"/>
          <w:sz w:val="24"/>
        </w:rPr>
        <w:t>色度（稀释倍数）</w:t>
      </w:r>
      <w:r w:rsidR="001316B1" w:rsidRPr="00B20ADD">
        <w:rPr>
          <w:rFonts w:ascii="Times New Roman" w:hAnsi="Times New Roman" w:cs="Times New Roman"/>
          <w:sz w:val="24"/>
        </w:rPr>
        <w:t>≤100</w:t>
      </w:r>
      <w:r w:rsidR="001316B1" w:rsidRPr="00B20ADD">
        <w:rPr>
          <w:rFonts w:ascii="Times New Roman" w:hAnsi="Times New Roman" w:cs="Times New Roman"/>
          <w:sz w:val="24"/>
        </w:rPr>
        <w:t>，</w:t>
      </w:r>
      <w:r w:rsidRPr="00B20ADD">
        <w:rPr>
          <w:rFonts w:ascii="Times New Roman" w:hAnsi="Times New Roman" w:cs="Times New Roman"/>
          <w:sz w:val="24"/>
        </w:rPr>
        <w:t>基本上不含重金属和其他有毒有害物质，含一定量的氮和磷，水质波动大，可生化性好。</w:t>
      </w:r>
      <w:bookmarkStart w:id="70" w:name="_Toc196663756"/>
    </w:p>
    <w:p w14:paraId="6D61BB92" w14:textId="77777777" w:rsidR="00DA076D" w:rsidRPr="00B20ADD" w:rsidRDefault="00DA076D" w:rsidP="009A23EF">
      <w:pPr>
        <w:adjustRightInd w:val="0"/>
        <w:snapToGrid w:val="0"/>
        <w:spacing w:line="360" w:lineRule="auto"/>
        <w:ind w:firstLineChars="200" w:firstLine="482"/>
        <w:rPr>
          <w:rFonts w:ascii="Times New Roman" w:hAnsi="Times New Roman" w:cs="Times New Roman"/>
          <w:b/>
          <w:sz w:val="24"/>
        </w:rPr>
      </w:pPr>
      <w:r w:rsidRPr="00B20ADD">
        <w:rPr>
          <w:rFonts w:ascii="Times New Roman" w:hAnsi="Times New Roman" w:cs="Times New Roman"/>
          <w:b/>
          <w:sz w:val="24"/>
        </w:rPr>
        <w:t>（</w:t>
      </w:r>
      <w:r w:rsidRPr="00B20ADD">
        <w:rPr>
          <w:rFonts w:ascii="Times New Roman" w:hAnsi="Times New Roman" w:cs="Times New Roman"/>
          <w:b/>
          <w:sz w:val="24"/>
        </w:rPr>
        <w:t>2</w:t>
      </w:r>
      <w:r w:rsidRPr="00B20ADD">
        <w:rPr>
          <w:rFonts w:ascii="Times New Roman" w:hAnsi="Times New Roman" w:cs="Times New Roman"/>
          <w:b/>
          <w:sz w:val="24"/>
        </w:rPr>
        <w:t>）水量特性</w:t>
      </w:r>
      <w:bookmarkEnd w:id="70"/>
    </w:p>
    <w:p w14:paraId="5965B125" w14:textId="77777777" w:rsidR="00DA076D" w:rsidRPr="00B20ADD" w:rsidRDefault="00DA076D" w:rsidP="009A23EF">
      <w:pPr>
        <w:adjustRightInd w:val="0"/>
        <w:snapToGrid w:val="0"/>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第一，水量小，一般农村人口居住分散，人口数量相对少，产生污水量也小。第二，变化系数大，农村污水排放量和居民生活规律相近，早晚比白天大，夜间排水量小，甚至可能断流，水量变化明显，污水排放呈不连续状态，具有变化幅度大的特点。</w:t>
      </w:r>
      <w:bookmarkStart w:id="71" w:name="_Toc196663757"/>
      <w:bookmarkEnd w:id="71"/>
    </w:p>
    <w:p w14:paraId="49DB72FC" w14:textId="77777777" w:rsidR="004342C5" w:rsidRPr="00B20ADD" w:rsidRDefault="004342C5" w:rsidP="009A23EF">
      <w:pPr>
        <w:widowControl/>
        <w:spacing w:line="360" w:lineRule="auto"/>
        <w:ind w:firstLineChars="200" w:firstLine="482"/>
        <w:rPr>
          <w:rFonts w:ascii="Times New Roman" w:hAnsi="Times New Roman" w:cs="Times New Roman"/>
          <w:b/>
          <w:kern w:val="0"/>
          <w:sz w:val="24"/>
        </w:rPr>
      </w:pPr>
      <w:r w:rsidRPr="00B20ADD">
        <w:rPr>
          <w:rFonts w:ascii="Times New Roman" w:hAnsi="Times New Roman" w:cs="Times New Roman"/>
          <w:b/>
          <w:kern w:val="0"/>
          <w:sz w:val="24"/>
        </w:rPr>
        <w:t>（</w:t>
      </w:r>
      <w:r w:rsidRPr="00B20ADD">
        <w:rPr>
          <w:rFonts w:ascii="Times New Roman" w:hAnsi="Times New Roman" w:cs="Times New Roman"/>
          <w:b/>
          <w:kern w:val="0"/>
          <w:sz w:val="24"/>
        </w:rPr>
        <w:t>3</w:t>
      </w:r>
      <w:r w:rsidRPr="00B20ADD">
        <w:rPr>
          <w:rFonts w:ascii="Times New Roman" w:hAnsi="Times New Roman" w:cs="Times New Roman"/>
          <w:b/>
          <w:kern w:val="0"/>
          <w:sz w:val="24"/>
        </w:rPr>
        <w:t>）收集特点</w:t>
      </w:r>
    </w:p>
    <w:p w14:paraId="70CBDE80" w14:textId="77777777" w:rsidR="008D7409" w:rsidRPr="00236EBD" w:rsidRDefault="008D7409" w:rsidP="008D7409">
      <w:pPr>
        <w:widowControl/>
        <w:spacing w:line="360" w:lineRule="auto"/>
        <w:ind w:firstLineChars="200" w:firstLine="480"/>
        <w:rPr>
          <w:rFonts w:ascii="Times New Roman" w:hAnsi="Times New Roman" w:cs="Times New Roman"/>
          <w:kern w:val="0"/>
          <w:sz w:val="24"/>
        </w:rPr>
      </w:pPr>
      <w:r w:rsidRPr="00236EBD">
        <w:rPr>
          <w:rFonts w:ascii="Times New Roman" w:hAnsi="Times New Roman" w:cs="Times New Roman"/>
          <w:kern w:val="0"/>
          <w:sz w:val="24"/>
        </w:rPr>
        <w:t>根据调查，目前怀远县除了已建成美丽乡村，大部分村庄现状情况是经济条件较好的家庭都建设</w:t>
      </w:r>
      <w:r w:rsidRPr="00236EBD">
        <w:rPr>
          <w:rFonts w:ascii="Times New Roman" w:hAnsi="Times New Roman" w:cs="Times New Roman"/>
          <w:kern w:val="0"/>
          <w:sz w:val="24"/>
        </w:rPr>
        <w:t>2</w:t>
      </w:r>
      <w:r w:rsidRPr="00236EBD">
        <w:rPr>
          <w:rFonts w:ascii="Times New Roman" w:hAnsi="Times New Roman" w:cs="Times New Roman"/>
          <w:kern w:val="0"/>
          <w:sz w:val="24"/>
        </w:rPr>
        <w:t>层或</w:t>
      </w:r>
      <w:r w:rsidRPr="00236EBD">
        <w:rPr>
          <w:rFonts w:ascii="Times New Roman" w:hAnsi="Times New Roman" w:cs="Times New Roman"/>
          <w:kern w:val="0"/>
          <w:sz w:val="24"/>
        </w:rPr>
        <w:t>3</w:t>
      </w:r>
      <w:r w:rsidRPr="00236EBD">
        <w:rPr>
          <w:rFonts w:ascii="Times New Roman" w:hAnsi="Times New Roman" w:cs="Times New Roman"/>
          <w:kern w:val="0"/>
          <w:sz w:val="24"/>
        </w:rPr>
        <w:t>层楼房，在建设过程中</w:t>
      </w:r>
      <w:r w:rsidRPr="00236EBD">
        <w:rPr>
          <w:rFonts w:ascii="Times New Roman" w:hAnsi="Times New Roman" w:cs="Times New Roman" w:hint="eastAsia"/>
          <w:kern w:val="0"/>
          <w:sz w:val="24"/>
        </w:rPr>
        <w:t>部分</w:t>
      </w:r>
      <w:r w:rsidRPr="00236EBD">
        <w:rPr>
          <w:rFonts w:ascii="Times New Roman" w:hAnsi="Times New Roman" w:cs="Times New Roman"/>
          <w:kern w:val="0"/>
          <w:sz w:val="24"/>
        </w:rPr>
        <w:t>配套建设了化粪池，但化粪池建设不规范，防渗</w:t>
      </w:r>
      <w:r w:rsidRPr="00236EBD">
        <w:rPr>
          <w:rFonts w:ascii="Times New Roman" w:hAnsi="Times New Roman" w:cs="Times New Roman" w:hint="eastAsia"/>
          <w:kern w:val="0"/>
          <w:sz w:val="24"/>
        </w:rPr>
        <w:t>效果差，</w:t>
      </w:r>
      <w:r w:rsidRPr="00236EBD">
        <w:rPr>
          <w:rFonts w:ascii="Times New Roman" w:hAnsi="Times New Roman" w:cs="Times New Roman"/>
          <w:kern w:val="0"/>
          <w:sz w:val="24"/>
        </w:rPr>
        <w:t>多年</w:t>
      </w:r>
      <w:r w:rsidRPr="00236EBD">
        <w:rPr>
          <w:rFonts w:ascii="Times New Roman" w:hAnsi="Times New Roman" w:cs="Times New Roman" w:hint="eastAsia"/>
          <w:kern w:val="0"/>
          <w:sz w:val="24"/>
        </w:rPr>
        <w:t>得不到专业</w:t>
      </w:r>
      <w:r w:rsidRPr="00236EBD">
        <w:rPr>
          <w:rFonts w:ascii="Times New Roman" w:hAnsi="Times New Roman" w:cs="Times New Roman"/>
          <w:kern w:val="0"/>
          <w:sz w:val="24"/>
        </w:rPr>
        <w:t>清理，粪便在化粪池中</w:t>
      </w:r>
      <w:r w:rsidRPr="00236EBD">
        <w:rPr>
          <w:rFonts w:ascii="Times New Roman" w:hAnsi="Times New Roman" w:cs="Times New Roman" w:hint="eastAsia"/>
          <w:kern w:val="0"/>
          <w:sz w:val="24"/>
        </w:rPr>
        <w:t>靠</w:t>
      </w:r>
      <w:r w:rsidRPr="00236EBD">
        <w:rPr>
          <w:rFonts w:ascii="Times New Roman" w:hAnsi="Times New Roman" w:cs="Times New Roman"/>
          <w:kern w:val="0"/>
          <w:sz w:val="24"/>
        </w:rPr>
        <w:t>自然消化，只有当污水渗漏饱和时，才有污水流出</w:t>
      </w:r>
      <w:r w:rsidRPr="00236EBD">
        <w:rPr>
          <w:rFonts w:ascii="Times New Roman" w:hAnsi="Times New Roman" w:cs="Times New Roman" w:hint="eastAsia"/>
          <w:kern w:val="0"/>
          <w:sz w:val="24"/>
        </w:rPr>
        <w:t>，</w:t>
      </w:r>
      <w:r w:rsidRPr="00236EBD">
        <w:rPr>
          <w:rFonts w:ascii="Times New Roman" w:hAnsi="Times New Roman" w:cs="Times New Roman"/>
          <w:kern w:val="0"/>
          <w:sz w:val="24"/>
        </w:rPr>
        <w:t>因此污水</w:t>
      </w:r>
      <w:r w:rsidRPr="00236EBD">
        <w:rPr>
          <w:rFonts w:ascii="Times New Roman" w:hAnsi="Times New Roman" w:cs="Times New Roman" w:hint="eastAsia"/>
          <w:kern w:val="0"/>
          <w:sz w:val="24"/>
        </w:rPr>
        <w:t>可收集</w:t>
      </w:r>
      <w:r w:rsidRPr="00236EBD">
        <w:rPr>
          <w:rFonts w:ascii="Times New Roman" w:hAnsi="Times New Roman" w:cs="Times New Roman"/>
          <w:kern w:val="0"/>
          <w:sz w:val="24"/>
        </w:rPr>
        <w:t>量很少。另外，农村污水收集系统</w:t>
      </w:r>
      <w:r w:rsidRPr="00236EBD">
        <w:rPr>
          <w:rFonts w:ascii="Times New Roman" w:hAnsi="Times New Roman" w:cs="Times New Roman" w:hint="eastAsia"/>
          <w:kern w:val="0"/>
          <w:sz w:val="24"/>
        </w:rPr>
        <w:t>也不完善</w:t>
      </w:r>
      <w:r w:rsidRPr="00236EBD">
        <w:rPr>
          <w:rFonts w:ascii="Times New Roman" w:hAnsi="Times New Roman" w:cs="Times New Roman"/>
          <w:kern w:val="0"/>
          <w:sz w:val="24"/>
        </w:rPr>
        <w:t>，</w:t>
      </w:r>
      <w:r w:rsidRPr="00236EBD">
        <w:rPr>
          <w:rFonts w:ascii="Times New Roman" w:hAnsi="Times New Roman" w:cs="Times New Roman" w:hint="eastAsia"/>
          <w:kern w:val="0"/>
          <w:sz w:val="24"/>
        </w:rPr>
        <w:t>没有配套建设完善的污水收集管网，即使有管网的地方</w:t>
      </w:r>
      <w:r w:rsidRPr="00236EBD">
        <w:rPr>
          <w:rFonts w:ascii="Times New Roman" w:hAnsi="Times New Roman" w:cs="Times New Roman"/>
          <w:kern w:val="0"/>
          <w:sz w:val="24"/>
        </w:rPr>
        <w:t>由于污水量少，加上渗漏，真正收集到的污水几乎没有。</w:t>
      </w:r>
    </w:p>
    <w:p w14:paraId="523EB8AA" w14:textId="1892F155" w:rsidR="00DA076D" w:rsidRPr="00B20ADD" w:rsidRDefault="00FC26A5" w:rsidP="009423D3">
      <w:pPr>
        <w:spacing w:line="360" w:lineRule="auto"/>
        <w:ind w:firstLineChars="200" w:firstLine="482"/>
        <w:rPr>
          <w:rFonts w:ascii="Times New Roman" w:hAnsi="Times New Roman" w:cs="Times New Roman"/>
          <w:b/>
          <w:sz w:val="24"/>
        </w:rPr>
      </w:pPr>
      <w:r>
        <w:rPr>
          <w:rFonts w:ascii="Times New Roman" w:hAnsi="Times New Roman" w:cs="Times New Roman" w:hint="eastAsia"/>
          <w:b/>
          <w:sz w:val="24"/>
        </w:rPr>
        <w:t>2</w:t>
      </w:r>
      <w:r w:rsidR="00DA076D" w:rsidRPr="00B20ADD">
        <w:rPr>
          <w:rFonts w:ascii="Times New Roman" w:hAnsi="Times New Roman" w:cs="Times New Roman"/>
          <w:b/>
          <w:sz w:val="24"/>
        </w:rPr>
        <w:t>、农村生活污水处理现状</w:t>
      </w:r>
    </w:p>
    <w:p w14:paraId="4A61500D" w14:textId="77777777" w:rsidR="00CE0669" w:rsidRPr="00B20ADD" w:rsidRDefault="00CE0669" w:rsidP="009423D3">
      <w:pPr>
        <w:widowControl/>
        <w:wordWrap w:val="0"/>
        <w:spacing w:line="360" w:lineRule="auto"/>
        <w:ind w:leftChars="200" w:left="420"/>
        <w:rPr>
          <w:rFonts w:ascii="Times New Roman" w:hAnsi="Times New Roman" w:cs="Times New Roman"/>
          <w:kern w:val="0"/>
          <w:sz w:val="24"/>
        </w:rPr>
      </w:pPr>
      <w:r w:rsidRPr="00B20ADD">
        <w:rPr>
          <w:rFonts w:ascii="Times New Roman" w:hAnsi="Times New Roman" w:cs="Times New Roman"/>
          <w:kern w:val="0"/>
          <w:sz w:val="24"/>
        </w:rPr>
        <w:t>（</w:t>
      </w:r>
      <w:r w:rsidRPr="00B20ADD">
        <w:rPr>
          <w:rFonts w:ascii="Times New Roman" w:hAnsi="Times New Roman" w:cs="Times New Roman"/>
          <w:kern w:val="0"/>
          <w:sz w:val="24"/>
        </w:rPr>
        <w:t>1</w:t>
      </w:r>
      <w:r w:rsidRPr="00B20ADD">
        <w:rPr>
          <w:rFonts w:ascii="Times New Roman" w:hAnsi="Times New Roman" w:cs="Times New Roman"/>
          <w:kern w:val="0"/>
          <w:sz w:val="24"/>
        </w:rPr>
        <w:t>）污水收集管网不完善</w:t>
      </w:r>
    </w:p>
    <w:p w14:paraId="1248D2FA" w14:textId="1DD5F52C" w:rsidR="00CE0669" w:rsidRPr="00B20ADD" w:rsidRDefault="00CE0669" w:rsidP="009423D3">
      <w:pPr>
        <w:widowControl/>
        <w:wordWrap w:val="0"/>
        <w:adjustRightInd w:val="0"/>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农村污水处理最大问题就是污水收集管网的问题，污水管网的投资一般占到污水设施投资</w:t>
      </w:r>
      <w:r w:rsidRPr="00B20ADD">
        <w:rPr>
          <w:rFonts w:ascii="Times New Roman" w:hAnsi="Times New Roman" w:cs="Times New Roman"/>
          <w:kern w:val="0"/>
          <w:sz w:val="24"/>
        </w:rPr>
        <w:t>70-120%</w:t>
      </w:r>
      <w:r w:rsidRPr="00B20ADD">
        <w:rPr>
          <w:rFonts w:ascii="Times New Roman" w:hAnsi="Times New Roman" w:cs="Times New Roman"/>
          <w:kern w:val="0"/>
          <w:sz w:val="24"/>
        </w:rPr>
        <w:t>。由于上一轮怀远县乡镇总体规划正在实施过程中，大多数乡镇缺乏完善的污水收集系统、或正在建设雨污分流管网，通过其他资金渠道已经建成污水处理设施并没有发挥应有的作用。</w:t>
      </w:r>
    </w:p>
    <w:p w14:paraId="0ED26E01" w14:textId="77777777" w:rsidR="00CE0669" w:rsidRPr="00B20ADD" w:rsidRDefault="00CE0669" w:rsidP="009423D3">
      <w:pPr>
        <w:widowControl/>
        <w:wordWrap w:val="0"/>
        <w:adjustRightInd w:val="0"/>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w:t>
      </w:r>
      <w:r w:rsidRPr="00B20ADD">
        <w:rPr>
          <w:rFonts w:ascii="Times New Roman" w:hAnsi="Times New Roman" w:cs="Times New Roman"/>
          <w:kern w:val="0"/>
          <w:sz w:val="24"/>
        </w:rPr>
        <w:t>2</w:t>
      </w:r>
      <w:r w:rsidRPr="00B20ADD">
        <w:rPr>
          <w:rFonts w:ascii="Times New Roman" w:hAnsi="Times New Roman" w:cs="Times New Roman"/>
          <w:kern w:val="0"/>
          <w:sz w:val="24"/>
        </w:rPr>
        <w:t>）污水处理设施设计不合理</w:t>
      </w:r>
    </w:p>
    <w:p w14:paraId="39D2E425" w14:textId="76EB9AC6" w:rsidR="00CE0669" w:rsidRPr="00B20ADD" w:rsidRDefault="00CE0669" w:rsidP="009423D3">
      <w:pPr>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通过调查，怀远县</w:t>
      </w:r>
      <w:r w:rsidR="0016621A" w:rsidRPr="00B20ADD">
        <w:rPr>
          <w:rFonts w:ascii="Times New Roman" w:hAnsi="Times New Roman" w:cs="Times New Roman"/>
          <w:kern w:val="0"/>
          <w:sz w:val="24"/>
        </w:rPr>
        <w:t>乡镇驻地</w:t>
      </w:r>
      <w:r w:rsidRPr="00B20ADD">
        <w:rPr>
          <w:rFonts w:ascii="Times New Roman" w:hAnsi="Times New Roman" w:cs="Times New Roman"/>
          <w:kern w:val="0"/>
          <w:sz w:val="24"/>
        </w:rPr>
        <w:t>已经建成的污水处理设施，存在以下问题。</w:t>
      </w:r>
    </w:p>
    <w:p w14:paraId="60BE900D" w14:textId="03ED7F44" w:rsidR="00CE0669" w:rsidRPr="00B20ADD" w:rsidRDefault="0016621A" w:rsidP="009423D3">
      <w:pPr>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首先，</w:t>
      </w:r>
      <w:r w:rsidR="00CE0669" w:rsidRPr="00B20ADD">
        <w:rPr>
          <w:rFonts w:ascii="Times New Roman" w:hAnsi="Times New Roman" w:cs="Times New Roman"/>
          <w:kern w:val="0"/>
          <w:sz w:val="24"/>
        </w:rPr>
        <w:t>从规模上讲，已建成的污水设施不能满足镇区近期人口发展的需求；</w:t>
      </w:r>
    </w:p>
    <w:p w14:paraId="09A929C1" w14:textId="3ED3A2E2" w:rsidR="00CE0669" w:rsidRPr="00B20ADD" w:rsidRDefault="0016621A" w:rsidP="009423D3">
      <w:pPr>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第二，</w:t>
      </w:r>
      <w:r w:rsidR="00CE0669" w:rsidRPr="00B20ADD">
        <w:rPr>
          <w:rFonts w:ascii="Times New Roman" w:hAnsi="Times New Roman" w:cs="Times New Roman"/>
          <w:kern w:val="0"/>
          <w:sz w:val="24"/>
        </w:rPr>
        <w:t>从工艺上讲，微动力处理工艺无法满足建制镇的污水处理要求；</w:t>
      </w:r>
    </w:p>
    <w:p w14:paraId="39B37B39" w14:textId="2770F61A" w:rsidR="00CE0669" w:rsidRPr="00B20ADD" w:rsidRDefault="0016621A" w:rsidP="009423D3">
      <w:pPr>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第三，</w:t>
      </w:r>
      <w:r w:rsidR="00CE0669" w:rsidRPr="00B20ADD">
        <w:rPr>
          <w:rFonts w:ascii="Times New Roman" w:hAnsi="Times New Roman" w:cs="Times New Roman"/>
          <w:kern w:val="0"/>
          <w:sz w:val="24"/>
        </w:rPr>
        <w:t>从排放标准上讲，只有</w:t>
      </w:r>
      <w:proofErr w:type="gramStart"/>
      <w:r w:rsidR="00CE0669" w:rsidRPr="00B20ADD">
        <w:rPr>
          <w:rFonts w:ascii="Times New Roman" w:hAnsi="Times New Roman" w:cs="Times New Roman"/>
          <w:kern w:val="0"/>
          <w:sz w:val="24"/>
        </w:rPr>
        <w:t>河溜镇</w:t>
      </w:r>
      <w:proofErr w:type="gramEnd"/>
      <w:r w:rsidR="00CE0669" w:rsidRPr="00B20ADD">
        <w:rPr>
          <w:rFonts w:ascii="Times New Roman" w:hAnsi="Times New Roman" w:cs="Times New Roman"/>
          <w:kern w:val="0"/>
          <w:sz w:val="24"/>
        </w:rPr>
        <w:t>污水处理设施设计明确排放标准为《</w:t>
      </w:r>
      <w:r w:rsidR="00CE0669" w:rsidRPr="00B20ADD">
        <w:rPr>
          <w:rFonts w:ascii="Times New Roman" w:hAnsi="Times New Roman" w:cs="Times New Roman"/>
          <w:kern w:val="0"/>
          <w:sz w:val="24"/>
        </w:rPr>
        <w:t>GB18918-2002</w:t>
      </w:r>
      <w:r w:rsidR="00CE0669" w:rsidRPr="00B20ADD">
        <w:rPr>
          <w:rFonts w:ascii="Times New Roman" w:hAnsi="Times New Roman" w:cs="Times New Roman"/>
          <w:kern w:val="0"/>
          <w:sz w:val="24"/>
        </w:rPr>
        <w:t>》一级</w:t>
      </w:r>
      <w:r w:rsidR="00CE0669" w:rsidRPr="00B20ADD">
        <w:rPr>
          <w:rFonts w:ascii="Times New Roman" w:hAnsi="Times New Roman" w:cs="Times New Roman"/>
          <w:kern w:val="0"/>
          <w:sz w:val="24"/>
        </w:rPr>
        <w:t>A</w:t>
      </w:r>
      <w:r w:rsidR="00CE0669" w:rsidRPr="00B20ADD">
        <w:rPr>
          <w:rFonts w:ascii="Times New Roman" w:hAnsi="Times New Roman" w:cs="Times New Roman"/>
          <w:kern w:val="0"/>
          <w:sz w:val="24"/>
        </w:rPr>
        <w:t>标准，但其处理工艺（</w:t>
      </w:r>
      <w:r w:rsidR="00CE0669" w:rsidRPr="00B20ADD">
        <w:rPr>
          <w:rFonts w:ascii="Times New Roman" w:hAnsi="Times New Roman" w:cs="Times New Roman"/>
          <w:kern w:val="0"/>
          <w:sz w:val="24"/>
        </w:rPr>
        <w:t>A/O</w:t>
      </w:r>
      <w:r w:rsidR="00CE0669" w:rsidRPr="00B20ADD">
        <w:rPr>
          <w:rFonts w:ascii="Times New Roman" w:hAnsi="Times New Roman" w:cs="Times New Roman"/>
          <w:kern w:val="0"/>
          <w:sz w:val="24"/>
        </w:rPr>
        <w:t>工艺）很难保证处理达到一级</w:t>
      </w:r>
      <w:r w:rsidR="00CE0669" w:rsidRPr="00B20ADD">
        <w:rPr>
          <w:rFonts w:ascii="Times New Roman" w:hAnsi="Times New Roman" w:cs="Times New Roman"/>
          <w:kern w:val="0"/>
          <w:sz w:val="24"/>
        </w:rPr>
        <w:t>A</w:t>
      </w:r>
      <w:r w:rsidR="00CE0669" w:rsidRPr="00B20ADD">
        <w:rPr>
          <w:rFonts w:ascii="Times New Roman" w:hAnsi="Times New Roman" w:cs="Times New Roman"/>
          <w:kern w:val="0"/>
          <w:sz w:val="24"/>
        </w:rPr>
        <w:t>标准，其余的排放标准为一级</w:t>
      </w:r>
      <w:r w:rsidR="00CE0669" w:rsidRPr="00B20ADD">
        <w:rPr>
          <w:rFonts w:ascii="Times New Roman" w:hAnsi="Times New Roman" w:cs="Times New Roman"/>
          <w:kern w:val="0"/>
          <w:sz w:val="24"/>
        </w:rPr>
        <w:t>B</w:t>
      </w:r>
      <w:r w:rsidR="00CE0669" w:rsidRPr="00B20ADD">
        <w:rPr>
          <w:rFonts w:ascii="Times New Roman" w:hAnsi="Times New Roman" w:cs="Times New Roman"/>
          <w:kern w:val="0"/>
          <w:sz w:val="24"/>
        </w:rPr>
        <w:t>标准或不明确。</w:t>
      </w:r>
      <w:r w:rsidR="00CE0669" w:rsidRPr="00B20ADD">
        <w:rPr>
          <w:rFonts w:ascii="Times New Roman" w:hAnsi="Times New Roman" w:cs="Times New Roman"/>
          <w:sz w:val="24"/>
        </w:rPr>
        <w:t>根据</w:t>
      </w:r>
      <w:r w:rsidR="00CE0669" w:rsidRPr="00B20ADD">
        <w:rPr>
          <w:rFonts w:ascii="Times New Roman" w:hAnsi="Times New Roman" w:cs="Times New Roman"/>
          <w:kern w:val="0"/>
          <w:sz w:val="24"/>
        </w:rPr>
        <w:t>《安徽省农村生活污水治理技术指引（试行）》，建制镇镇区污水处理排放标准应执行《城镇污水处理厂污染</w:t>
      </w:r>
      <w:r w:rsidR="00CE0669" w:rsidRPr="00B20ADD">
        <w:rPr>
          <w:rFonts w:ascii="Times New Roman" w:hAnsi="Times New Roman" w:cs="Times New Roman"/>
          <w:kern w:val="0"/>
          <w:sz w:val="24"/>
        </w:rPr>
        <w:lastRenderedPageBreak/>
        <w:t>物排放标准（</w:t>
      </w:r>
      <w:r w:rsidR="00CE0669" w:rsidRPr="00B20ADD">
        <w:rPr>
          <w:rFonts w:ascii="Times New Roman" w:hAnsi="Times New Roman" w:cs="Times New Roman"/>
          <w:kern w:val="0"/>
          <w:sz w:val="24"/>
        </w:rPr>
        <w:t>GB18918-2002</w:t>
      </w:r>
      <w:r w:rsidR="00CE0669" w:rsidRPr="00B20ADD">
        <w:rPr>
          <w:rFonts w:ascii="Times New Roman" w:hAnsi="Times New Roman" w:cs="Times New Roman"/>
          <w:kern w:val="0"/>
          <w:sz w:val="24"/>
        </w:rPr>
        <w:t>）》一级</w:t>
      </w:r>
      <w:r w:rsidR="00CE0669" w:rsidRPr="00B20ADD">
        <w:rPr>
          <w:rFonts w:ascii="Times New Roman" w:hAnsi="Times New Roman" w:cs="Times New Roman"/>
          <w:kern w:val="0"/>
          <w:sz w:val="24"/>
        </w:rPr>
        <w:t>A</w:t>
      </w:r>
      <w:r w:rsidR="00CE0669" w:rsidRPr="00B20ADD">
        <w:rPr>
          <w:rFonts w:ascii="Times New Roman" w:hAnsi="Times New Roman" w:cs="Times New Roman"/>
          <w:kern w:val="0"/>
          <w:sz w:val="24"/>
        </w:rPr>
        <w:t>标准；</w:t>
      </w:r>
    </w:p>
    <w:p w14:paraId="358B16B2" w14:textId="5F1FD119" w:rsidR="00CE0669" w:rsidRPr="00B20ADD" w:rsidRDefault="0016621A" w:rsidP="009423D3">
      <w:pPr>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第四，</w:t>
      </w:r>
      <w:r w:rsidR="00CE0669" w:rsidRPr="00B20ADD">
        <w:rPr>
          <w:rFonts w:ascii="Times New Roman" w:hAnsi="Times New Roman" w:cs="Times New Roman"/>
          <w:kern w:val="0"/>
          <w:sz w:val="24"/>
        </w:rPr>
        <w:t>从污水管网建设方面讲，已建乡镇污水处理设施，只</w:t>
      </w:r>
      <w:r w:rsidRPr="00B20ADD">
        <w:rPr>
          <w:rFonts w:ascii="Times New Roman" w:hAnsi="Times New Roman" w:cs="Times New Roman"/>
          <w:kern w:val="0"/>
          <w:sz w:val="24"/>
        </w:rPr>
        <w:t>有</w:t>
      </w:r>
      <w:proofErr w:type="gramStart"/>
      <w:r w:rsidRPr="00B20ADD">
        <w:rPr>
          <w:rFonts w:ascii="Times New Roman" w:hAnsi="Times New Roman" w:cs="Times New Roman"/>
          <w:kern w:val="0"/>
          <w:sz w:val="24"/>
        </w:rPr>
        <w:t>河溜镇明确</w:t>
      </w:r>
      <w:proofErr w:type="gramEnd"/>
      <w:r w:rsidRPr="00B20ADD">
        <w:rPr>
          <w:rFonts w:ascii="Times New Roman" w:hAnsi="Times New Roman" w:cs="Times New Roman"/>
          <w:kern w:val="0"/>
          <w:sz w:val="24"/>
        </w:rPr>
        <w:t>了管网的建设规模，其余的乡镇污水管网建设情况不明确，总体建设</w:t>
      </w:r>
      <w:r w:rsidR="00F00577" w:rsidRPr="00B20ADD">
        <w:rPr>
          <w:rFonts w:ascii="Times New Roman" w:hAnsi="Times New Roman" w:cs="Times New Roman"/>
          <w:kern w:val="0"/>
          <w:sz w:val="24"/>
        </w:rPr>
        <w:t>管网覆盖率不高。</w:t>
      </w:r>
    </w:p>
    <w:p w14:paraId="33F26E1A" w14:textId="4E06E2C9" w:rsidR="00CE0669" w:rsidRPr="00B20ADD" w:rsidRDefault="00F00577" w:rsidP="009423D3">
      <w:pPr>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第五，</w:t>
      </w:r>
      <w:r w:rsidR="00CE0669" w:rsidRPr="00B20ADD">
        <w:rPr>
          <w:rFonts w:ascii="Times New Roman" w:hAnsi="Times New Roman" w:cs="Times New Roman"/>
          <w:kern w:val="0"/>
          <w:sz w:val="24"/>
        </w:rPr>
        <w:t>从专业规划编制方面讲，目前各乡镇编制的规划众多，关于环保方面的规划数据不统一。根据收集到的各种规划资料看，每种规划都涉及到环境排污规划，但缺乏专业性规划，对污水处理的规模、工艺、排放标准等没有给出明确的规划。</w:t>
      </w:r>
    </w:p>
    <w:p w14:paraId="7676A133" w14:textId="77777777" w:rsidR="00CE0669" w:rsidRPr="00B20ADD" w:rsidRDefault="00CE0669" w:rsidP="009423D3">
      <w:pPr>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因此，目前怀远县乡镇已建成或正在建设的污水设施在规模上、处理工艺上、排放标准上都存在不合理的地方。</w:t>
      </w:r>
    </w:p>
    <w:p w14:paraId="401325DA" w14:textId="58F1FF82" w:rsidR="00CE0669" w:rsidRPr="00B20ADD" w:rsidRDefault="00CE0669" w:rsidP="009423D3">
      <w:pPr>
        <w:spacing w:line="360" w:lineRule="auto"/>
        <w:ind w:firstLineChars="200" w:firstLine="480"/>
        <w:rPr>
          <w:rFonts w:ascii="Times New Roman" w:hAnsi="Times New Roman" w:cs="Times New Roman"/>
          <w:sz w:val="24"/>
        </w:rPr>
      </w:pPr>
      <w:r w:rsidRPr="00B20ADD">
        <w:rPr>
          <w:rFonts w:ascii="Times New Roman" w:hAnsi="Times New Roman" w:cs="Times New Roman"/>
          <w:kern w:val="0"/>
          <w:sz w:val="24"/>
        </w:rPr>
        <w:t>对于规划的中心村及自然村的污水处理，目前还没有全面展开。部分中心村或自然村通过美丽乡村建设资金、环境综合整治资金、或其他资金建设了污水处理设施，但由于配套污水管网建设资金没有到位，</w:t>
      </w:r>
      <w:r w:rsidR="00F00577" w:rsidRPr="00B20ADD">
        <w:rPr>
          <w:rFonts w:ascii="Times New Roman" w:hAnsi="Times New Roman" w:cs="Times New Roman"/>
          <w:kern w:val="0"/>
          <w:sz w:val="24"/>
        </w:rPr>
        <w:t>管网铺设长度短，覆盖率很低；管网支管入户率不高，建设质量参差不齐，</w:t>
      </w:r>
      <w:r w:rsidRPr="00B20ADD">
        <w:rPr>
          <w:rFonts w:ascii="Times New Roman" w:hAnsi="Times New Roman" w:cs="Times New Roman"/>
          <w:kern w:val="0"/>
          <w:sz w:val="24"/>
        </w:rPr>
        <w:t>没有有效的污水收集系统，导致污水设施闲置</w:t>
      </w:r>
      <w:r w:rsidR="00F00577" w:rsidRPr="00B20ADD">
        <w:rPr>
          <w:rFonts w:ascii="Times New Roman" w:hAnsi="Times New Roman" w:cs="Times New Roman"/>
          <w:kern w:val="0"/>
          <w:sz w:val="24"/>
        </w:rPr>
        <w:t>，</w:t>
      </w:r>
      <w:r w:rsidR="00F00577" w:rsidRPr="00B20ADD">
        <w:rPr>
          <w:rFonts w:ascii="Times New Roman" w:hAnsi="Times New Roman" w:cs="Times New Roman"/>
          <w:kern w:val="0"/>
          <w:sz w:val="24"/>
        </w:rPr>
        <w:t>50%</w:t>
      </w:r>
      <w:r w:rsidR="00F00577" w:rsidRPr="00B20ADD">
        <w:rPr>
          <w:rFonts w:ascii="Times New Roman" w:hAnsi="Times New Roman" w:cs="Times New Roman"/>
          <w:kern w:val="0"/>
          <w:sz w:val="24"/>
        </w:rPr>
        <w:t>以上污水处理设施不能正常开启。</w:t>
      </w:r>
    </w:p>
    <w:p w14:paraId="399FED7E" w14:textId="77777777" w:rsidR="00CE0669" w:rsidRPr="00B20ADD" w:rsidRDefault="00CE0669" w:rsidP="009423D3">
      <w:pPr>
        <w:widowControl/>
        <w:wordWrap w:val="0"/>
        <w:adjustRightInd w:val="0"/>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w:t>
      </w:r>
      <w:r w:rsidRPr="00B20ADD">
        <w:rPr>
          <w:rFonts w:ascii="Times New Roman" w:hAnsi="Times New Roman" w:cs="Times New Roman"/>
          <w:kern w:val="0"/>
          <w:sz w:val="24"/>
        </w:rPr>
        <w:t>3</w:t>
      </w:r>
      <w:r w:rsidRPr="00B20ADD">
        <w:rPr>
          <w:rFonts w:ascii="Times New Roman" w:hAnsi="Times New Roman" w:cs="Times New Roman"/>
          <w:kern w:val="0"/>
          <w:sz w:val="24"/>
        </w:rPr>
        <w:t>）污水工程施、工程验收无章可循</w:t>
      </w:r>
    </w:p>
    <w:p w14:paraId="4766D7AF" w14:textId="77777777" w:rsidR="00CE0669" w:rsidRPr="00B20ADD" w:rsidRDefault="00CE0669" w:rsidP="009423D3">
      <w:pPr>
        <w:widowControl/>
        <w:wordWrap w:val="0"/>
        <w:adjustRightInd w:val="0"/>
        <w:spacing w:line="360" w:lineRule="auto"/>
        <w:ind w:firstLine="480"/>
        <w:rPr>
          <w:rFonts w:ascii="Times New Roman" w:hAnsi="Times New Roman" w:cs="Times New Roman"/>
          <w:kern w:val="0"/>
          <w:sz w:val="24"/>
        </w:rPr>
      </w:pPr>
      <w:r w:rsidRPr="00B20ADD">
        <w:rPr>
          <w:rFonts w:ascii="Times New Roman" w:hAnsi="Times New Roman" w:cs="Times New Roman"/>
          <w:kern w:val="0"/>
          <w:sz w:val="24"/>
        </w:rPr>
        <w:t>工程施工方案虽然有专业设计，但土建施工多由乡镇或村里自行建设，缺乏专业技术人员指导，施工随意性较大。部分乡镇、街道对农村生活污水处理工作的重视不够，没有专人监管，施工质量难以保障。由于缺乏农村生活污水处理排放标准，导致竣工验收无章可循。有些项目在可</w:t>
      </w:r>
      <w:proofErr w:type="gramStart"/>
      <w:r w:rsidRPr="00B20ADD">
        <w:rPr>
          <w:rFonts w:ascii="Times New Roman" w:hAnsi="Times New Roman" w:cs="Times New Roman"/>
          <w:kern w:val="0"/>
          <w:sz w:val="24"/>
        </w:rPr>
        <w:t>研</w:t>
      </w:r>
      <w:proofErr w:type="gramEnd"/>
      <w:r w:rsidRPr="00B20ADD">
        <w:rPr>
          <w:rFonts w:ascii="Times New Roman" w:hAnsi="Times New Roman" w:cs="Times New Roman"/>
          <w:kern w:val="0"/>
          <w:sz w:val="24"/>
        </w:rPr>
        <w:t>阶段没有对污水的水质进行检测，进水水质已经达标；有些项目污水产生量远远低于设计参数，污水处理效益难以显现，造成资金的极大浪费。</w:t>
      </w:r>
    </w:p>
    <w:p w14:paraId="4F6D3767" w14:textId="77777777" w:rsidR="00CE0669" w:rsidRPr="00B20ADD" w:rsidRDefault="00CE0669" w:rsidP="009423D3">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w:t>
      </w:r>
      <w:r w:rsidRPr="00B20ADD">
        <w:rPr>
          <w:rFonts w:ascii="Times New Roman" w:hAnsi="Times New Roman" w:cs="Times New Roman"/>
          <w:kern w:val="0"/>
          <w:sz w:val="24"/>
        </w:rPr>
        <w:t>4</w:t>
      </w:r>
      <w:r w:rsidRPr="00B20ADD">
        <w:rPr>
          <w:rFonts w:ascii="Times New Roman" w:hAnsi="Times New Roman" w:cs="Times New Roman"/>
          <w:kern w:val="0"/>
          <w:sz w:val="24"/>
        </w:rPr>
        <w:t>）建设资金缺口较大</w:t>
      </w:r>
      <w:r w:rsidRPr="00B20ADD">
        <w:rPr>
          <w:rFonts w:ascii="Times New Roman" w:hAnsi="Times New Roman" w:cs="Times New Roman"/>
          <w:kern w:val="0"/>
          <w:sz w:val="24"/>
        </w:rPr>
        <w:t xml:space="preserve"> </w:t>
      </w:r>
    </w:p>
    <w:p w14:paraId="2BF35AA9" w14:textId="77777777" w:rsidR="00CE0669" w:rsidRPr="00B20ADD" w:rsidRDefault="00CE0669" w:rsidP="009423D3">
      <w:pPr>
        <w:widowControl/>
        <w:wordWrap w:val="0"/>
        <w:adjustRightInd w:val="0"/>
        <w:spacing w:line="360" w:lineRule="auto"/>
        <w:ind w:firstLine="480"/>
        <w:rPr>
          <w:rFonts w:ascii="Times New Roman" w:hAnsi="Times New Roman" w:cs="Times New Roman"/>
          <w:kern w:val="0"/>
          <w:sz w:val="24"/>
        </w:rPr>
      </w:pPr>
      <w:r w:rsidRPr="00B20ADD">
        <w:rPr>
          <w:rFonts w:ascii="Times New Roman" w:hAnsi="Times New Roman" w:cs="Times New Roman"/>
          <w:kern w:val="0"/>
          <w:sz w:val="24"/>
        </w:rPr>
        <w:t>调查发现，目前已建成或在建的乡镇污水处理设施几乎全部都是上级财政支持建设的，但配套资金则全部由乡镇或县财政负责落实。由于怀远县各乡镇经济发展水平较低，加上县财政的专项资金有限，大多数乡镇配套资金无法到位，导致污水工程建设无法完整实施，达不到设计标准，工程设施简陋、管网不全、污水收集和处理率较低。</w:t>
      </w:r>
    </w:p>
    <w:p w14:paraId="31E9E2FB" w14:textId="77777777" w:rsidR="00CE0669" w:rsidRPr="00B20ADD" w:rsidRDefault="00CE0669" w:rsidP="009423D3">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w:t>
      </w:r>
      <w:r w:rsidRPr="00B20ADD">
        <w:rPr>
          <w:rFonts w:ascii="Times New Roman" w:hAnsi="Times New Roman" w:cs="Times New Roman"/>
          <w:kern w:val="0"/>
          <w:sz w:val="24"/>
        </w:rPr>
        <w:t>5</w:t>
      </w:r>
      <w:r w:rsidRPr="00B20ADD">
        <w:rPr>
          <w:rFonts w:ascii="Times New Roman" w:hAnsi="Times New Roman" w:cs="Times New Roman"/>
          <w:kern w:val="0"/>
          <w:sz w:val="24"/>
        </w:rPr>
        <w:t>）化粪池建造标准低</w:t>
      </w:r>
      <w:r w:rsidRPr="00B20ADD">
        <w:rPr>
          <w:rFonts w:ascii="Times New Roman" w:hAnsi="Times New Roman" w:cs="Times New Roman"/>
          <w:kern w:val="0"/>
          <w:sz w:val="24"/>
        </w:rPr>
        <w:t xml:space="preserve"> </w:t>
      </w:r>
    </w:p>
    <w:p w14:paraId="74B58C00" w14:textId="77777777" w:rsidR="00CE0669" w:rsidRPr="00B20ADD" w:rsidRDefault="00CE0669" w:rsidP="009423D3">
      <w:pPr>
        <w:widowControl/>
        <w:wordWrap w:val="0"/>
        <w:adjustRightInd w:val="0"/>
        <w:spacing w:line="360" w:lineRule="auto"/>
        <w:ind w:firstLine="480"/>
        <w:rPr>
          <w:rFonts w:ascii="Times New Roman" w:hAnsi="Times New Roman" w:cs="Times New Roman"/>
          <w:kern w:val="0"/>
          <w:sz w:val="24"/>
        </w:rPr>
      </w:pPr>
      <w:r w:rsidRPr="00B20ADD">
        <w:rPr>
          <w:rFonts w:ascii="Times New Roman" w:hAnsi="Times New Roman" w:cs="Times New Roman"/>
          <w:kern w:val="0"/>
          <w:sz w:val="24"/>
        </w:rPr>
        <w:t>根据《怀远县村庄布点规划》，对自然村、居民点的污水处理原则是通过改厕实现水污染治理。由于改厕工程不彻底，绝大多数农户化粪池没有按照标准建设，</w:t>
      </w:r>
      <w:r w:rsidRPr="00B20ADD">
        <w:rPr>
          <w:rFonts w:ascii="Times New Roman" w:hAnsi="Times New Roman" w:cs="Times New Roman"/>
          <w:kern w:val="0"/>
          <w:sz w:val="24"/>
        </w:rPr>
        <w:lastRenderedPageBreak/>
        <w:t>三格式化粪池比例很低，且基本没做防渗处理，化粪池渗滤液直接渗入地下，导致地下水污染较严重，同时也为污水收集带来极大的困难。</w:t>
      </w:r>
    </w:p>
    <w:p w14:paraId="73C8CD83" w14:textId="77777777" w:rsidR="00CE0669" w:rsidRPr="00B20ADD" w:rsidRDefault="00CE0669" w:rsidP="009423D3">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w:t>
      </w:r>
      <w:r w:rsidRPr="00B20ADD">
        <w:rPr>
          <w:rFonts w:ascii="Times New Roman" w:hAnsi="Times New Roman" w:cs="Times New Roman"/>
          <w:kern w:val="0"/>
          <w:sz w:val="24"/>
        </w:rPr>
        <w:t>6</w:t>
      </w:r>
      <w:r w:rsidRPr="00B20ADD">
        <w:rPr>
          <w:rFonts w:ascii="Times New Roman" w:hAnsi="Times New Roman" w:cs="Times New Roman"/>
          <w:kern w:val="0"/>
          <w:sz w:val="24"/>
        </w:rPr>
        <w:t>）缺乏长效管理机制</w:t>
      </w:r>
      <w:r w:rsidRPr="00B20ADD">
        <w:rPr>
          <w:rFonts w:ascii="Times New Roman" w:hAnsi="Times New Roman" w:cs="Times New Roman"/>
          <w:kern w:val="0"/>
          <w:sz w:val="24"/>
        </w:rPr>
        <w:t xml:space="preserve"> </w:t>
      </w:r>
    </w:p>
    <w:p w14:paraId="798121FB" w14:textId="77777777" w:rsidR="00CE0669" w:rsidRPr="00B20ADD" w:rsidRDefault="00CE0669" w:rsidP="009423D3">
      <w:pPr>
        <w:widowControl/>
        <w:wordWrap w:val="0"/>
        <w:adjustRightInd w:val="0"/>
        <w:spacing w:line="360" w:lineRule="auto"/>
        <w:ind w:firstLine="480"/>
        <w:rPr>
          <w:rFonts w:ascii="Times New Roman" w:hAnsi="Times New Roman" w:cs="Times New Roman"/>
          <w:kern w:val="0"/>
          <w:sz w:val="24"/>
        </w:rPr>
      </w:pPr>
      <w:r w:rsidRPr="00B20ADD">
        <w:rPr>
          <w:rFonts w:ascii="Times New Roman" w:hAnsi="Times New Roman" w:cs="Times New Roman"/>
          <w:kern w:val="0"/>
          <w:sz w:val="24"/>
        </w:rPr>
        <w:t>目前涉及农村生活污水处理的部门包括财政、农委、环保、美丽乡村建设管理等众多部门，治理资金分散，多头管理问题严重，导致管理权限交叉，职责不明。工程设计、施工、验收整个环节缺乏专门的管理部门和系统的管理程序，工程运行维护和管理出现空位。有的部门只负责污水设施建设资金的审批、划拨，对于建成后的污水设施运营管理及费用支出没有统筹安排。</w:t>
      </w:r>
    </w:p>
    <w:p w14:paraId="6A01A313" w14:textId="77777777" w:rsidR="00CE0669" w:rsidRPr="00B20ADD" w:rsidRDefault="00CE0669" w:rsidP="009423D3">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w:t>
      </w:r>
      <w:r w:rsidRPr="00B20ADD">
        <w:rPr>
          <w:rFonts w:ascii="Times New Roman" w:hAnsi="Times New Roman" w:cs="Times New Roman"/>
          <w:kern w:val="0"/>
          <w:sz w:val="24"/>
        </w:rPr>
        <w:t>7</w:t>
      </w:r>
      <w:r w:rsidRPr="00B20ADD">
        <w:rPr>
          <w:rFonts w:ascii="Times New Roman" w:hAnsi="Times New Roman" w:cs="Times New Roman"/>
          <w:kern w:val="0"/>
          <w:sz w:val="24"/>
        </w:rPr>
        <w:t>）村民环保意识薄弱</w:t>
      </w:r>
      <w:r w:rsidRPr="00B20ADD">
        <w:rPr>
          <w:rFonts w:ascii="Times New Roman" w:hAnsi="Times New Roman" w:cs="Times New Roman"/>
          <w:kern w:val="0"/>
          <w:sz w:val="24"/>
        </w:rPr>
        <w:t xml:space="preserve"> </w:t>
      </w:r>
    </w:p>
    <w:p w14:paraId="5BDA0AB5" w14:textId="77777777" w:rsidR="00CE0669" w:rsidRPr="00B20ADD" w:rsidRDefault="00CE0669" w:rsidP="009423D3">
      <w:pPr>
        <w:widowControl/>
        <w:wordWrap w:val="0"/>
        <w:adjustRightInd w:val="0"/>
        <w:spacing w:line="360" w:lineRule="auto"/>
        <w:ind w:firstLine="480"/>
        <w:rPr>
          <w:rFonts w:ascii="Times New Roman" w:hAnsi="Times New Roman" w:cs="Times New Roman"/>
          <w:kern w:val="0"/>
          <w:sz w:val="24"/>
        </w:rPr>
      </w:pPr>
      <w:r w:rsidRPr="00B20ADD">
        <w:rPr>
          <w:rFonts w:ascii="Times New Roman" w:hAnsi="Times New Roman" w:cs="Times New Roman"/>
          <w:kern w:val="0"/>
          <w:sz w:val="24"/>
        </w:rPr>
        <w:t>长期以来，在农村中生活污水直排习惯成自然，根本无生活污水处理的环保意识。因此，在部分农村地区，生活污水处理工程在实施过程中，得不到村民的理解和支持，导致政策处理受阻，拖滞工程建设周期。有的地方甚至出现村民对建成的污水设施进行人为的破坏现象。</w:t>
      </w:r>
      <w:r w:rsidRPr="00B20ADD">
        <w:rPr>
          <w:rFonts w:ascii="Times New Roman" w:hAnsi="Times New Roman" w:cs="Times New Roman"/>
          <w:kern w:val="0"/>
          <w:sz w:val="24"/>
        </w:rPr>
        <w:t xml:space="preserve"> </w:t>
      </w:r>
    </w:p>
    <w:p w14:paraId="07D3D066" w14:textId="77777777" w:rsidR="000313DF" w:rsidRPr="00B20ADD" w:rsidRDefault="000313DF" w:rsidP="000313DF">
      <w:pPr>
        <w:spacing w:line="360" w:lineRule="auto"/>
        <w:jc w:val="left"/>
        <w:rPr>
          <w:rFonts w:ascii="Times New Roman" w:eastAsia="黑体" w:hAnsi="Times New Roman" w:cs="Times New Roman"/>
          <w:b/>
          <w:kern w:val="0"/>
          <w:sz w:val="24"/>
        </w:rPr>
      </w:pPr>
      <w:r w:rsidRPr="00B20ADD">
        <w:rPr>
          <w:rFonts w:ascii="Times New Roman" w:eastAsia="黑体" w:hAnsi="Times New Roman" w:cs="Times New Roman"/>
          <w:b/>
          <w:kern w:val="0"/>
          <w:sz w:val="24"/>
        </w:rPr>
        <w:t>附图：怀远县乡镇、村污水处理设施现状照片</w:t>
      </w:r>
    </w:p>
    <w:p w14:paraId="62F7064C" w14:textId="618840DA" w:rsidR="00103F20" w:rsidRPr="00B20ADD" w:rsidRDefault="004225B1" w:rsidP="00CB1C7A">
      <w:pPr>
        <w:spacing w:line="360" w:lineRule="auto"/>
        <w:jc w:val="left"/>
        <w:rPr>
          <w:rFonts w:ascii="Times New Roman" w:eastAsia="黑体" w:hAnsi="Times New Roman" w:cs="Times New Roman"/>
          <w:b/>
          <w:kern w:val="0"/>
          <w:sz w:val="24"/>
        </w:rPr>
      </w:pPr>
      <w:r w:rsidRPr="00B20ADD">
        <w:rPr>
          <w:rFonts w:ascii="Times New Roman" w:eastAsia="黑体" w:hAnsi="Times New Roman" w:cs="Times New Roman"/>
          <w:b/>
          <w:noProof/>
          <w:kern w:val="0"/>
          <w:sz w:val="24"/>
        </w:rPr>
        <w:drawing>
          <wp:inline distT="0" distB="0" distL="0" distR="0" wp14:anchorId="70B1D63E" wp14:editId="078A89F4">
            <wp:extent cx="2495781" cy="1657163"/>
            <wp:effectExtent l="0" t="0" r="0" b="635"/>
            <wp:docPr id="37" name="图片 37" descr="C:\Users\陈振\Desktop\怀远农村污水专项调查\怀远污水专项规划\怀远农村污水专项调查图片\IMG_20200430_11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陈振\Desktop\怀远农村污水专项调查\怀远污水专项规划\怀远农村污水专项调查图片\IMG_20200430_11272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8" t="15000" r="405" b="11111"/>
                    <a:stretch/>
                  </pic:blipFill>
                  <pic:spPr bwMode="auto">
                    <a:xfrm>
                      <a:off x="0" y="0"/>
                      <a:ext cx="2500875" cy="1660545"/>
                    </a:xfrm>
                    <a:prstGeom prst="rect">
                      <a:avLst/>
                    </a:prstGeom>
                    <a:noFill/>
                    <a:ln>
                      <a:noFill/>
                    </a:ln>
                    <a:extLst>
                      <a:ext uri="{53640926-AAD7-44D8-BBD7-CCE9431645EC}">
                        <a14:shadowObscured xmlns:a14="http://schemas.microsoft.com/office/drawing/2010/main"/>
                      </a:ext>
                    </a:extLst>
                  </pic:spPr>
                </pic:pic>
              </a:graphicData>
            </a:graphic>
          </wp:inline>
        </w:drawing>
      </w:r>
      <w:r w:rsidR="00CB1C7A">
        <w:rPr>
          <w:rFonts w:ascii="Times New Roman" w:eastAsia="黑体" w:hAnsi="Times New Roman" w:cs="Times New Roman" w:hint="eastAsia"/>
          <w:b/>
          <w:noProof/>
          <w:kern w:val="0"/>
          <w:sz w:val="24"/>
        </w:rPr>
        <w:t xml:space="preserve">    </w:t>
      </w:r>
      <w:r w:rsidR="00CB1C7A" w:rsidRPr="00B20ADD">
        <w:rPr>
          <w:rFonts w:ascii="Times New Roman" w:eastAsia="黑体" w:hAnsi="Times New Roman" w:cs="Times New Roman"/>
          <w:b/>
          <w:noProof/>
          <w:kern w:val="0"/>
          <w:sz w:val="24"/>
        </w:rPr>
        <w:drawing>
          <wp:inline distT="0" distB="0" distL="0" distR="0" wp14:anchorId="4FCE1AA3" wp14:editId="12DC7926">
            <wp:extent cx="2457450" cy="1648373"/>
            <wp:effectExtent l="0" t="0" r="0" b="9525"/>
            <wp:docPr id="39" name="图片 39" descr="C:\Users\陈振\Desktop\怀远农村污水专项调查\怀远污水专项规划\怀远农村污水专项调查图片\IMG_20200506_10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陈振\Desktop\怀远农村污水专项调查\怀远污水专项规划\怀远农村污水专项调查图片\IMG_20200506_1019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7311" cy="1668403"/>
                    </a:xfrm>
                    <a:prstGeom prst="rect">
                      <a:avLst/>
                    </a:prstGeom>
                    <a:noFill/>
                    <a:ln>
                      <a:noFill/>
                    </a:ln>
                  </pic:spPr>
                </pic:pic>
              </a:graphicData>
            </a:graphic>
          </wp:inline>
        </w:drawing>
      </w:r>
    </w:p>
    <w:p w14:paraId="5AB49FF4" w14:textId="58950EE3" w:rsidR="00103F20" w:rsidRPr="00CB1C7A" w:rsidRDefault="004225B1" w:rsidP="00CB1C7A">
      <w:pPr>
        <w:spacing w:line="360" w:lineRule="auto"/>
        <w:jc w:val="center"/>
        <w:rPr>
          <w:rFonts w:ascii="Times New Roman" w:hAnsi="Times New Roman" w:cs="Times New Roman"/>
          <w:b/>
          <w:kern w:val="0"/>
        </w:rPr>
      </w:pPr>
      <w:r w:rsidRPr="00B20ADD">
        <w:rPr>
          <w:rFonts w:ascii="Times New Roman" w:hAnsi="Times New Roman" w:cs="Times New Roman"/>
          <w:b/>
          <w:kern w:val="0"/>
        </w:rPr>
        <w:t>丁集村污水处理设施（</w:t>
      </w:r>
      <w:r w:rsidRPr="00B20ADD">
        <w:rPr>
          <w:rFonts w:ascii="Times New Roman" w:hAnsi="Times New Roman" w:cs="Times New Roman"/>
          <w:b/>
          <w:kern w:val="0"/>
        </w:rPr>
        <w:t>80</w:t>
      </w:r>
      <w:r w:rsidRPr="00B20ADD">
        <w:rPr>
          <w:rFonts w:ascii="Times New Roman" w:hAnsi="Times New Roman" w:cs="Times New Roman"/>
          <w:b/>
          <w:kern w:val="0"/>
        </w:rPr>
        <w:t>吨</w:t>
      </w:r>
      <w:r w:rsidRPr="00B20ADD">
        <w:rPr>
          <w:rFonts w:ascii="Times New Roman" w:hAnsi="Times New Roman" w:cs="Times New Roman"/>
          <w:b/>
          <w:kern w:val="0"/>
        </w:rPr>
        <w:t>/</w:t>
      </w:r>
      <w:r w:rsidRPr="00B20ADD">
        <w:rPr>
          <w:rFonts w:ascii="Times New Roman" w:hAnsi="Times New Roman" w:cs="Times New Roman"/>
          <w:b/>
          <w:kern w:val="0"/>
        </w:rPr>
        <w:t>天）</w:t>
      </w:r>
      <w:r w:rsidR="005B3ED5">
        <w:rPr>
          <w:rFonts w:ascii="Times New Roman" w:hAnsi="Times New Roman" w:cs="Times New Roman" w:hint="eastAsia"/>
          <w:b/>
          <w:kern w:val="0"/>
        </w:rPr>
        <w:t xml:space="preserve">      </w:t>
      </w:r>
      <w:r w:rsidR="00CB1C7A" w:rsidRPr="00B20ADD">
        <w:rPr>
          <w:rFonts w:ascii="Times New Roman" w:hAnsi="Times New Roman" w:cs="Times New Roman"/>
          <w:b/>
          <w:kern w:val="0"/>
        </w:rPr>
        <w:t>张八</w:t>
      </w:r>
      <w:proofErr w:type="gramStart"/>
      <w:r w:rsidR="00CB1C7A" w:rsidRPr="00B20ADD">
        <w:rPr>
          <w:rFonts w:ascii="Times New Roman" w:hAnsi="Times New Roman" w:cs="Times New Roman"/>
          <w:b/>
          <w:kern w:val="0"/>
        </w:rPr>
        <w:t>郢</w:t>
      </w:r>
      <w:proofErr w:type="gramEnd"/>
      <w:r w:rsidR="00CB1C7A" w:rsidRPr="00B20ADD">
        <w:rPr>
          <w:rFonts w:ascii="Times New Roman" w:hAnsi="Times New Roman" w:cs="Times New Roman"/>
          <w:b/>
          <w:kern w:val="0"/>
        </w:rPr>
        <w:t>村污水处理设施（</w:t>
      </w:r>
      <w:r w:rsidR="00CB1C7A" w:rsidRPr="00B20ADD">
        <w:rPr>
          <w:rFonts w:ascii="Times New Roman" w:hAnsi="Times New Roman" w:cs="Times New Roman"/>
          <w:b/>
          <w:kern w:val="0"/>
        </w:rPr>
        <w:t>30</w:t>
      </w:r>
      <w:r w:rsidR="00CB1C7A" w:rsidRPr="00B20ADD">
        <w:rPr>
          <w:rFonts w:ascii="Times New Roman" w:hAnsi="Times New Roman" w:cs="Times New Roman"/>
          <w:b/>
          <w:kern w:val="0"/>
        </w:rPr>
        <w:t>吨</w:t>
      </w:r>
      <w:r w:rsidR="00CB1C7A" w:rsidRPr="00B20ADD">
        <w:rPr>
          <w:rFonts w:ascii="Times New Roman" w:hAnsi="Times New Roman" w:cs="Times New Roman"/>
          <w:b/>
          <w:kern w:val="0"/>
        </w:rPr>
        <w:t>/</w:t>
      </w:r>
      <w:r w:rsidR="005B3ED5">
        <w:rPr>
          <w:rFonts w:ascii="Times New Roman" w:hAnsi="Times New Roman" w:cs="Times New Roman"/>
          <w:b/>
          <w:kern w:val="0"/>
        </w:rPr>
        <w:t>天</w:t>
      </w:r>
      <w:r w:rsidR="00CB1C7A" w:rsidRPr="00B20ADD">
        <w:rPr>
          <w:rFonts w:ascii="Times New Roman" w:hAnsi="Times New Roman" w:cs="Times New Roman"/>
          <w:b/>
          <w:kern w:val="0"/>
        </w:rPr>
        <w:t>）</w:t>
      </w:r>
    </w:p>
    <w:p w14:paraId="5B457571" w14:textId="094FB608" w:rsidR="000313DF" w:rsidRPr="00B20ADD" w:rsidRDefault="000313DF" w:rsidP="00CB1C7A">
      <w:pPr>
        <w:spacing w:line="360" w:lineRule="auto"/>
        <w:rPr>
          <w:rFonts w:ascii="Times New Roman" w:hAnsi="Times New Roman" w:cs="Times New Roman"/>
          <w:b/>
          <w:kern w:val="0"/>
        </w:rPr>
      </w:pPr>
      <w:r w:rsidRPr="00B20ADD">
        <w:rPr>
          <w:rFonts w:ascii="Times New Roman" w:hAnsi="Times New Roman" w:cs="Times New Roman"/>
          <w:b/>
          <w:noProof/>
          <w:kern w:val="0"/>
        </w:rPr>
        <w:drawing>
          <wp:inline distT="0" distB="0" distL="0" distR="0" wp14:anchorId="54808EB7" wp14:editId="4F458628">
            <wp:extent cx="2481337" cy="1503126"/>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8064" cy="1513259"/>
                    </a:xfrm>
                    <a:prstGeom prst="rect">
                      <a:avLst/>
                    </a:prstGeom>
                    <a:noFill/>
                    <a:ln>
                      <a:noFill/>
                    </a:ln>
                  </pic:spPr>
                </pic:pic>
              </a:graphicData>
            </a:graphic>
          </wp:inline>
        </w:drawing>
      </w:r>
      <w:r w:rsidR="00CB1C7A">
        <w:rPr>
          <w:rFonts w:ascii="Times New Roman" w:hAnsi="Times New Roman" w:cs="Times New Roman" w:hint="eastAsia"/>
          <w:b/>
          <w:noProof/>
          <w:kern w:val="0"/>
        </w:rPr>
        <w:t xml:space="preserve">      </w:t>
      </w:r>
      <w:r w:rsidR="00CB1C7A" w:rsidRPr="00B20ADD">
        <w:rPr>
          <w:rFonts w:ascii="Times New Roman" w:hAnsi="Times New Roman" w:cs="Times New Roman"/>
          <w:b/>
          <w:noProof/>
          <w:kern w:val="0"/>
        </w:rPr>
        <w:drawing>
          <wp:inline distT="0" distB="0" distL="0" distR="0" wp14:anchorId="54E5CAD2" wp14:editId="641884DB">
            <wp:extent cx="2514600" cy="15710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7890" cy="1579393"/>
                    </a:xfrm>
                    <a:prstGeom prst="rect">
                      <a:avLst/>
                    </a:prstGeom>
                    <a:noFill/>
                    <a:ln>
                      <a:noFill/>
                    </a:ln>
                  </pic:spPr>
                </pic:pic>
              </a:graphicData>
            </a:graphic>
          </wp:inline>
        </w:drawing>
      </w:r>
    </w:p>
    <w:p w14:paraId="10B67831" w14:textId="1F7372FC" w:rsidR="00CB1C7A" w:rsidRPr="00B20ADD" w:rsidRDefault="000313DF" w:rsidP="00CB1C7A">
      <w:pPr>
        <w:spacing w:line="360" w:lineRule="auto"/>
        <w:jc w:val="center"/>
        <w:rPr>
          <w:rFonts w:ascii="Times New Roman" w:hAnsi="Times New Roman" w:cs="Times New Roman"/>
          <w:b/>
          <w:kern w:val="0"/>
        </w:rPr>
      </w:pPr>
      <w:proofErr w:type="gramStart"/>
      <w:r w:rsidRPr="00B20ADD">
        <w:rPr>
          <w:rFonts w:ascii="Times New Roman" w:hAnsi="Times New Roman" w:cs="Times New Roman"/>
          <w:b/>
          <w:kern w:val="0"/>
        </w:rPr>
        <w:t>常桥村</w:t>
      </w:r>
      <w:proofErr w:type="gramEnd"/>
      <w:r w:rsidRPr="00B20ADD">
        <w:rPr>
          <w:rFonts w:ascii="Times New Roman" w:hAnsi="Times New Roman" w:cs="Times New Roman"/>
          <w:b/>
          <w:kern w:val="0"/>
        </w:rPr>
        <w:t>污水处理设施（</w:t>
      </w:r>
      <w:r w:rsidRPr="00B20ADD">
        <w:rPr>
          <w:rFonts w:ascii="Times New Roman" w:hAnsi="Times New Roman" w:cs="Times New Roman"/>
          <w:b/>
          <w:kern w:val="0"/>
        </w:rPr>
        <w:t>50</w:t>
      </w:r>
      <w:r w:rsidRPr="00B20ADD">
        <w:rPr>
          <w:rFonts w:ascii="Times New Roman" w:hAnsi="Times New Roman" w:cs="Times New Roman"/>
          <w:b/>
          <w:kern w:val="0"/>
        </w:rPr>
        <w:t>吨</w:t>
      </w:r>
      <w:r w:rsidRPr="00B20ADD">
        <w:rPr>
          <w:rFonts w:ascii="Times New Roman" w:hAnsi="Times New Roman" w:cs="Times New Roman"/>
          <w:b/>
          <w:kern w:val="0"/>
        </w:rPr>
        <w:t>/</w:t>
      </w:r>
      <w:r w:rsidR="00CB1C7A">
        <w:rPr>
          <w:rFonts w:ascii="Times New Roman" w:hAnsi="Times New Roman" w:cs="Times New Roman"/>
          <w:b/>
          <w:kern w:val="0"/>
        </w:rPr>
        <w:t>天</w:t>
      </w:r>
      <w:r w:rsidRPr="00B20ADD">
        <w:rPr>
          <w:rFonts w:ascii="Times New Roman" w:hAnsi="Times New Roman" w:cs="Times New Roman"/>
          <w:b/>
          <w:kern w:val="0"/>
        </w:rPr>
        <w:t>）</w:t>
      </w:r>
      <w:r w:rsidR="00CB1C7A">
        <w:rPr>
          <w:rFonts w:ascii="Times New Roman" w:hAnsi="Times New Roman" w:cs="Times New Roman" w:hint="eastAsia"/>
          <w:b/>
          <w:kern w:val="0"/>
        </w:rPr>
        <w:t xml:space="preserve">    </w:t>
      </w:r>
      <w:r w:rsidR="00CB1C7A" w:rsidRPr="00B20ADD">
        <w:rPr>
          <w:rFonts w:ascii="Times New Roman" w:hAnsi="Times New Roman" w:cs="Times New Roman"/>
          <w:b/>
          <w:kern w:val="0"/>
        </w:rPr>
        <w:t>污水处理设施（</w:t>
      </w:r>
      <w:r w:rsidR="00CB1C7A" w:rsidRPr="00B20ADD">
        <w:rPr>
          <w:rFonts w:ascii="Times New Roman" w:hAnsi="Times New Roman" w:cs="Times New Roman"/>
          <w:b/>
          <w:kern w:val="0"/>
        </w:rPr>
        <w:t>500</w:t>
      </w:r>
      <w:r w:rsidR="00CB1C7A" w:rsidRPr="00B20ADD">
        <w:rPr>
          <w:rFonts w:ascii="Times New Roman" w:hAnsi="Times New Roman" w:cs="Times New Roman"/>
          <w:b/>
          <w:kern w:val="0"/>
        </w:rPr>
        <w:t>吨</w:t>
      </w:r>
      <w:r w:rsidR="00CB1C7A" w:rsidRPr="00B20ADD">
        <w:rPr>
          <w:rFonts w:ascii="Times New Roman" w:hAnsi="Times New Roman" w:cs="Times New Roman"/>
          <w:b/>
          <w:kern w:val="0"/>
        </w:rPr>
        <w:t>/</w:t>
      </w:r>
      <w:r w:rsidR="00CB1C7A" w:rsidRPr="00B20ADD">
        <w:rPr>
          <w:rFonts w:ascii="Times New Roman" w:hAnsi="Times New Roman" w:cs="Times New Roman"/>
          <w:b/>
          <w:kern w:val="0"/>
        </w:rPr>
        <w:t>天，微动力）</w:t>
      </w:r>
    </w:p>
    <w:p w14:paraId="3946AB99" w14:textId="77777777" w:rsidR="00CB1C7A" w:rsidRDefault="00CB1C7A" w:rsidP="00CB1C7A">
      <w:pPr>
        <w:spacing w:line="360" w:lineRule="auto"/>
        <w:rPr>
          <w:rFonts w:ascii="Times New Roman" w:hAnsi="Times New Roman" w:cs="Times New Roman"/>
          <w:b/>
          <w:kern w:val="0"/>
        </w:rPr>
        <w:sectPr w:rsidR="00CB1C7A" w:rsidSect="00CB1C7A">
          <w:headerReference w:type="default" r:id="rId21"/>
          <w:pgSz w:w="11907" w:h="16839" w:code="9"/>
          <w:pgMar w:top="1440" w:right="1800" w:bottom="1440" w:left="1440" w:header="851" w:footer="992" w:gutter="0"/>
          <w:cols w:space="1050"/>
          <w:docGrid w:type="lines" w:linePitch="312"/>
        </w:sectPr>
      </w:pPr>
    </w:p>
    <w:p w14:paraId="062BB606" w14:textId="3B583DCA" w:rsidR="00750FED" w:rsidRPr="00B20ADD" w:rsidRDefault="005C04C5" w:rsidP="00750FED">
      <w:pPr>
        <w:pStyle w:val="1"/>
        <w:spacing w:before="0" w:after="0" w:line="360" w:lineRule="auto"/>
        <w:rPr>
          <w:rFonts w:ascii="Times New Roman" w:eastAsia="黑体" w:hAnsi="Times New Roman" w:cs="Times New Roman"/>
          <w:sz w:val="36"/>
          <w:szCs w:val="36"/>
        </w:rPr>
      </w:pPr>
      <w:bookmarkStart w:id="72" w:name="_Toc43022629"/>
      <w:bookmarkStart w:id="73" w:name="_Toc43022812"/>
      <w:bookmarkStart w:id="74" w:name="_Toc43023104"/>
      <w:bookmarkStart w:id="75" w:name="_Toc43023165"/>
      <w:bookmarkStart w:id="76" w:name="_Toc43023232"/>
      <w:bookmarkStart w:id="77" w:name="_Toc47342713"/>
      <w:bookmarkStart w:id="78" w:name="_Toc47347092"/>
      <w:r>
        <w:rPr>
          <w:rFonts w:ascii="Times New Roman" w:eastAsia="黑体" w:hAnsi="Times New Roman" w:cs="Times New Roman" w:hint="eastAsia"/>
          <w:sz w:val="36"/>
          <w:szCs w:val="36"/>
        </w:rPr>
        <w:lastRenderedPageBreak/>
        <w:t>3</w:t>
      </w:r>
      <w:r w:rsidR="00750FED" w:rsidRPr="00B20ADD">
        <w:rPr>
          <w:rFonts w:ascii="Times New Roman" w:eastAsia="黑体" w:hAnsi="Times New Roman" w:cs="Times New Roman"/>
          <w:sz w:val="36"/>
          <w:szCs w:val="36"/>
        </w:rPr>
        <w:t>县域农村生活污水</w:t>
      </w:r>
      <w:r w:rsidR="00BE17BB" w:rsidRPr="00B20ADD">
        <w:rPr>
          <w:rFonts w:ascii="Times New Roman" w:eastAsia="黑体" w:hAnsi="Times New Roman" w:cs="Times New Roman"/>
          <w:sz w:val="36"/>
          <w:szCs w:val="36"/>
        </w:rPr>
        <w:t>设施建设</w:t>
      </w:r>
      <w:bookmarkEnd w:id="72"/>
      <w:bookmarkEnd w:id="73"/>
      <w:bookmarkEnd w:id="74"/>
      <w:bookmarkEnd w:id="75"/>
      <w:bookmarkEnd w:id="76"/>
      <w:bookmarkEnd w:id="77"/>
      <w:bookmarkEnd w:id="78"/>
    </w:p>
    <w:p w14:paraId="6D5EFF77" w14:textId="70BA75FE" w:rsidR="00D64D98" w:rsidRPr="00B20ADD" w:rsidRDefault="005C04C5" w:rsidP="00D64D98">
      <w:pPr>
        <w:pStyle w:val="2"/>
        <w:spacing w:before="0" w:after="0"/>
        <w:rPr>
          <w:rFonts w:ascii="Times New Roman" w:eastAsia="黑体" w:hAnsi="Times New Roman" w:cs="Times New Roman"/>
          <w:sz w:val="30"/>
          <w:szCs w:val="30"/>
        </w:rPr>
      </w:pPr>
      <w:bookmarkStart w:id="79" w:name="_Toc43022631"/>
      <w:bookmarkStart w:id="80" w:name="_Toc43022814"/>
      <w:bookmarkStart w:id="81" w:name="_Toc43023106"/>
      <w:bookmarkStart w:id="82" w:name="_Toc43023167"/>
      <w:bookmarkStart w:id="83" w:name="_Toc43023234"/>
      <w:bookmarkStart w:id="84" w:name="_Toc47342715"/>
      <w:bookmarkStart w:id="85" w:name="_Toc47347093"/>
      <w:bookmarkStart w:id="86" w:name="_Toc205454787"/>
      <w:r>
        <w:rPr>
          <w:rFonts w:ascii="Times New Roman" w:eastAsia="黑体" w:hAnsi="Times New Roman" w:cs="Times New Roman" w:hint="eastAsia"/>
          <w:sz w:val="30"/>
          <w:szCs w:val="30"/>
        </w:rPr>
        <w:t>3</w:t>
      </w:r>
      <w:r w:rsidR="00CB1C7A">
        <w:rPr>
          <w:rFonts w:ascii="Times New Roman" w:eastAsia="黑体" w:hAnsi="Times New Roman" w:cs="Times New Roman"/>
          <w:sz w:val="30"/>
          <w:szCs w:val="30"/>
        </w:rPr>
        <w:t>.</w:t>
      </w:r>
      <w:r w:rsidR="00CB1C7A">
        <w:rPr>
          <w:rFonts w:ascii="Times New Roman" w:eastAsia="黑体" w:hAnsi="Times New Roman" w:cs="Times New Roman" w:hint="eastAsia"/>
          <w:sz w:val="30"/>
          <w:szCs w:val="30"/>
        </w:rPr>
        <w:t>1</w:t>
      </w:r>
      <w:r w:rsidR="00D64D98" w:rsidRPr="00B20ADD">
        <w:rPr>
          <w:rFonts w:ascii="Times New Roman" w:eastAsia="黑体" w:hAnsi="Times New Roman" w:cs="Times New Roman"/>
          <w:sz w:val="30"/>
          <w:szCs w:val="30"/>
        </w:rPr>
        <w:t xml:space="preserve"> </w:t>
      </w:r>
      <w:r w:rsidR="00D64D98" w:rsidRPr="00B20ADD">
        <w:rPr>
          <w:rFonts w:ascii="Times New Roman" w:eastAsia="黑体" w:hAnsi="Times New Roman" w:cs="Times New Roman"/>
          <w:sz w:val="30"/>
          <w:szCs w:val="30"/>
        </w:rPr>
        <w:t>农村生活污水处理模式</w:t>
      </w:r>
      <w:bookmarkEnd w:id="79"/>
      <w:bookmarkEnd w:id="80"/>
      <w:bookmarkEnd w:id="81"/>
      <w:bookmarkEnd w:id="82"/>
      <w:bookmarkEnd w:id="83"/>
      <w:bookmarkEnd w:id="84"/>
      <w:bookmarkEnd w:id="85"/>
    </w:p>
    <w:p w14:paraId="707B5F2E" w14:textId="56B3FCF8" w:rsidR="00D64D98" w:rsidRPr="00B20ADD" w:rsidRDefault="00D64D98" w:rsidP="00D64D98">
      <w:pPr>
        <w:widowControl/>
        <w:spacing w:line="360" w:lineRule="auto"/>
        <w:ind w:firstLineChars="200" w:firstLine="480"/>
        <w:jc w:val="left"/>
        <w:rPr>
          <w:rFonts w:ascii="Times New Roman" w:hAnsi="Times New Roman" w:cs="Times New Roman"/>
          <w:kern w:val="0"/>
          <w:sz w:val="24"/>
        </w:rPr>
      </w:pPr>
      <w:r w:rsidRPr="00B20ADD">
        <w:rPr>
          <w:rFonts w:ascii="Times New Roman" w:hAnsi="Times New Roman" w:cs="Times New Roman"/>
          <w:kern w:val="0"/>
          <w:sz w:val="24"/>
        </w:rPr>
        <w:t>怀远县地区人口数量大，地域经济发展不平衡，不同地域</w:t>
      </w:r>
      <w:proofErr w:type="gramStart"/>
      <w:r w:rsidRPr="00B20ADD">
        <w:rPr>
          <w:rFonts w:ascii="Times New Roman" w:hAnsi="Times New Roman" w:cs="Times New Roman"/>
          <w:kern w:val="0"/>
          <w:sz w:val="24"/>
        </w:rPr>
        <w:t>间农村</w:t>
      </w:r>
      <w:proofErr w:type="gramEnd"/>
      <w:r w:rsidRPr="00B20ADD">
        <w:rPr>
          <w:rFonts w:ascii="Times New Roman" w:hAnsi="Times New Roman" w:cs="Times New Roman"/>
          <w:kern w:val="0"/>
          <w:sz w:val="24"/>
        </w:rPr>
        <w:t>差别较大，加之农村地区长期以来形成的居住方式、生活习惯等方面的差异，宜采用多元化的污水处理模式，主要包括城镇集中、相对集中、集聚区（规划建设的中心村）、村庄分散和农户分散型几种污水处理模式。</w:t>
      </w:r>
    </w:p>
    <w:p w14:paraId="47FF5794" w14:textId="1AC4F4D4" w:rsidR="00D64D98" w:rsidRPr="00B20ADD" w:rsidRDefault="005C04C5" w:rsidP="00D64D98">
      <w:pPr>
        <w:pStyle w:val="3"/>
        <w:spacing w:before="0" w:after="0"/>
        <w:rPr>
          <w:rFonts w:ascii="Times New Roman" w:eastAsia="黑体" w:hAnsi="Times New Roman" w:cs="Times New Roman"/>
          <w:sz w:val="28"/>
          <w:szCs w:val="28"/>
        </w:rPr>
      </w:pPr>
      <w:bookmarkStart w:id="87" w:name="_Toc205454792"/>
      <w:bookmarkStart w:id="88" w:name="_Toc502874873"/>
      <w:bookmarkStart w:id="89" w:name="_Toc43022632"/>
      <w:bookmarkStart w:id="90" w:name="_Toc43022815"/>
      <w:bookmarkStart w:id="91" w:name="_Toc43023107"/>
      <w:bookmarkStart w:id="92" w:name="_Toc43023168"/>
      <w:bookmarkStart w:id="93" w:name="_Toc43023235"/>
      <w:bookmarkStart w:id="94" w:name="_Toc47342716"/>
      <w:bookmarkStart w:id="95" w:name="_Toc47347094"/>
      <w:bookmarkEnd w:id="87"/>
      <w:r>
        <w:rPr>
          <w:rFonts w:ascii="Times New Roman" w:eastAsia="黑体" w:hAnsi="Times New Roman" w:cs="Times New Roman" w:hint="eastAsia"/>
          <w:sz w:val="28"/>
          <w:szCs w:val="28"/>
        </w:rPr>
        <w:t>3</w:t>
      </w:r>
      <w:r w:rsidR="00CB1C7A">
        <w:rPr>
          <w:rFonts w:ascii="Times New Roman" w:eastAsia="黑体" w:hAnsi="Times New Roman" w:cs="Times New Roman"/>
          <w:sz w:val="28"/>
          <w:szCs w:val="28"/>
        </w:rPr>
        <w:t>.</w:t>
      </w:r>
      <w:r w:rsidR="00CB1C7A">
        <w:rPr>
          <w:rFonts w:ascii="Times New Roman" w:eastAsia="黑体" w:hAnsi="Times New Roman" w:cs="Times New Roman" w:hint="eastAsia"/>
          <w:sz w:val="28"/>
          <w:szCs w:val="28"/>
        </w:rPr>
        <w:t>1</w:t>
      </w:r>
      <w:r w:rsidR="00D64D98" w:rsidRPr="00B20ADD">
        <w:rPr>
          <w:rFonts w:ascii="Times New Roman" w:eastAsia="黑体" w:hAnsi="Times New Roman" w:cs="Times New Roman"/>
          <w:sz w:val="28"/>
          <w:szCs w:val="28"/>
        </w:rPr>
        <w:t xml:space="preserve">.1 </w:t>
      </w:r>
      <w:r w:rsidR="00D64D98" w:rsidRPr="00B20ADD">
        <w:rPr>
          <w:rFonts w:ascii="Times New Roman" w:eastAsia="黑体" w:hAnsi="Times New Roman" w:cs="Times New Roman"/>
          <w:sz w:val="28"/>
          <w:szCs w:val="28"/>
        </w:rPr>
        <w:t>城镇集中型处理模式</w:t>
      </w:r>
      <w:bookmarkEnd w:id="88"/>
      <w:bookmarkEnd w:id="89"/>
      <w:bookmarkEnd w:id="90"/>
      <w:bookmarkEnd w:id="91"/>
      <w:bookmarkEnd w:id="92"/>
      <w:bookmarkEnd w:id="93"/>
      <w:bookmarkEnd w:id="94"/>
      <w:bookmarkEnd w:id="95"/>
    </w:p>
    <w:p w14:paraId="29CFA9F3" w14:textId="77777777" w:rsidR="00D64D98" w:rsidRPr="00B20ADD" w:rsidRDefault="00D64D98" w:rsidP="00D64D98">
      <w:pPr>
        <w:widowControl/>
        <w:spacing w:line="360" w:lineRule="auto"/>
        <w:ind w:firstLineChars="200" w:firstLine="480"/>
        <w:jc w:val="left"/>
        <w:rPr>
          <w:rFonts w:ascii="Times New Roman" w:hAnsi="Times New Roman" w:cs="Times New Roman"/>
          <w:kern w:val="0"/>
          <w:sz w:val="24"/>
        </w:rPr>
      </w:pPr>
      <w:r w:rsidRPr="00B20ADD">
        <w:rPr>
          <w:rFonts w:ascii="Times New Roman" w:hAnsi="Times New Roman" w:cs="Times New Roman"/>
          <w:kern w:val="0"/>
          <w:sz w:val="24"/>
        </w:rPr>
        <w:t>将距离市政污水管网较近（一般</w:t>
      </w:r>
      <w:r w:rsidRPr="00B20ADD">
        <w:rPr>
          <w:rFonts w:ascii="Times New Roman" w:hAnsi="Times New Roman" w:cs="Times New Roman"/>
          <w:kern w:val="0"/>
          <w:sz w:val="24"/>
        </w:rPr>
        <w:t>5</w:t>
      </w:r>
      <w:r w:rsidRPr="00B20ADD">
        <w:rPr>
          <w:rFonts w:ascii="Times New Roman" w:hAnsi="Times New Roman" w:cs="Times New Roman"/>
          <w:kern w:val="0"/>
          <w:sz w:val="24"/>
        </w:rPr>
        <w:t>公里以内）、且具备施工条件的农村生活污水接入市政管网统一处理，即村庄内所有农户污水经污水管道集中收集后，统一接入邻近市政污水管网，利用城镇污水处理厂统一处理。该模式具有投资省、施工周期短、见效快、统一管理方便等特点。不仅节省农村地区污水处理设施的建设投资，且交由城镇污水处理厂一并处理，具有良好的污水处理效果以及运行管理保障。如荆山镇、</w:t>
      </w:r>
      <w:proofErr w:type="gramStart"/>
      <w:r w:rsidRPr="00B20ADD">
        <w:rPr>
          <w:rFonts w:ascii="Times New Roman" w:hAnsi="Times New Roman" w:cs="Times New Roman"/>
          <w:kern w:val="0"/>
          <w:sz w:val="24"/>
        </w:rPr>
        <w:t>榴</w:t>
      </w:r>
      <w:proofErr w:type="gramEnd"/>
      <w:r w:rsidRPr="00B20ADD">
        <w:rPr>
          <w:rFonts w:ascii="Times New Roman" w:hAnsi="Times New Roman" w:cs="Times New Roman"/>
          <w:kern w:val="0"/>
          <w:sz w:val="24"/>
        </w:rPr>
        <w:t>城镇镇区生活污水直接纳入县城污水处理系统，各乡镇驻地的中心村、自然村直接纳入镇区污水处理系统。</w:t>
      </w:r>
      <w:r w:rsidRPr="00B20ADD">
        <w:rPr>
          <w:rFonts w:ascii="Times New Roman" w:hAnsi="Times New Roman" w:cs="Times New Roman"/>
          <w:kern w:val="0"/>
          <w:sz w:val="24"/>
        </w:rPr>
        <w:t xml:space="preserve"> </w:t>
      </w:r>
    </w:p>
    <w:p w14:paraId="1EB7994F" w14:textId="6914BE9D" w:rsidR="00D64D98" w:rsidRPr="005F43C8" w:rsidRDefault="005C04C5" w:rsidP="00D64D98">
      <w:pPr>
        <w:pStyle w:val="3"/>
        <w:spacing w:before="0" w:after="0"/>
        <w:rPr>
          <w:rFonts w:ascii="Times New Roman" w:eastAsia="黑体" w:hAnsi="Times New Roman" w:cs="Times New Roman"/>
          <w:sz w:val="28"/>
          <w:szCs w:val="28"/>
        </w:rPr>
      </w:pPr>
      <w:bookmarkStart w:id="96" w:name="_Toc205454793"/>
      <w:bookmarkStart w:id="97" w:name="_Toc502874874"/>
      <w:bookmarkStart w:id="98" w:name="_Toc43022633"/>
      <w:bookmarkStart w:id="99" w:name="_Toc43022816"/>
      <w:bookmarkStart w:id="100" w:name="_Toc43023108"/>
      <w:bookmarkStart w:id="101" w:name="_Toc43023169"/>
      <w:bookmarkStart w:id="102" w:name="_Toc43023236"/>
      <w:bookmarkStart w:id="103" w:name="_Toc47342717"/>
      <w:bookmarkStart w:id="104" w:name="_Toc47347095"/>
      <w:bookmarkEnd w:id="96"/>
      <w:r>
        <w:rPr>
          <w:rFonts w:ascii="Times New Roman" w:eastAsia="黑体" w:hAnsi="Times New Roman" w:cs="Times New Roman" w:hint="eastAsia"/>
          <w:sz w:val="28"/>
          <w:szCs w:val="28"/>
        </w:rPr>
        <w:t>3</w:t>
      </w:r>
      <w:r w:rsidR="00CB1C7A">
        <w:rPr>
          <w:rFonts w:ascii="Times New Roman" w:eastAsia="黑体" w:hAnsi="Times New Roman" w:cs="Times New Roman"/>
          <w:sz w:val="28"/>
          <w:szCs w:val="28"/>
        </w:rPr>
        <w:t>.</w:t>
      </w:r>
      <w:r w:rsidR="00CB1C7A">
        <w:rPr>
          <w:rFonts w:ascii="Times New Roman" w:eastAsia="黑体" w:hAnsi="Times New Roman" w:cs="Times New Roman" w:hint="eastAsia"/>
          <w:sz w:val="28"/>
          <w:szCs w:val="28"/>
        </w:rPr>
        <w:t>1</w:t>
      </w:r>
      <w:r w:rsidR="00D64D98" w:rsidRPr="005F43C8">
        <w:rPr>
          <w:rFonts w:ascii="Times New Roman" w:eastAsia="黑体" w:hAnsi="Times New Roman" w:cs="Times New Roman"/>
          <w:sz w:val="28"/>
          <w:szCs w:val="28"/>
        </w:rPr>
        <w:t xml:space="preserve">.2 </w:t>
      </w:r>
      <w:r w:rsidR="00D64D98" w:rsidRPr="005F43C8">
        <w:rPr>
          <w:rFonts w:ascii="Times New Roman" w:eastAsia="黑体" w:hAnsi="Times New Roman" w:cs="Times New Roman"/>
          <w:sz w:val="28"/>
          <w:szCs w:val="28"/>
        </w:rPr>
        <w:t>相对集中型处理模式</w:t>
      </w:r>
      <w:bookmarkEnd w:id="97"/>
      <w:bookmarkEnd w:id="98"/>
      <w:bookmarkEnd w:id="99"/>
      <w:bookmarkEnd w:id="100"/>
      <w:bookmarkEnd w:id="101"/>
      <w:bookmarkEnd w:id="102"/>
      <w:bookmarkEnd w:id="103"/>
      <w:bookmarkEnd w:id="104"/>
    </w:p>
    <w:p w14:paraId="048130DD" w14:textId="7EBC801D" w:rsidR="00D64D98" w:rsidRPr="005F43C8" w:rsidRDefault="00D64D98" w:rsidP="00D64D98">
      <w:pPr>
        <w:widowControl/>
        <w:spacing w:line="360" w:lineRule="auto"/>
        <w:ind w:firstLineChars="200" w:firstLine="480"/>
        <w:jc w:val="left"/>
        <w:rPr>
          <w:rFonts w:ascii="Times New Roman" w:hAnsi="Times New Roman" w:cs="Times New Roman"/>
          <w:kern w:val="0"/>
          <w:sz w:val="24"/>
        </w:rPr>
      </w:pPr>
      <w:r w:rsidRPr="005F43C8">
        <w:rPr>
          <w:rFonts w:ascii="Times New Roman" w:hAnsi="Times New Roman" w:cs="Times New Roman"/>
          <w:kern w:val="0"/>
          <w:sz w:val="24"/>
        </w:rPr>
        <w:t>主要针对相对集中居住的中心村、集居区或人口较多的自然村，建设配套管网收集系统，将农户产生的污水进行集中收集，统一建设污水处理设施处理村庄生活污水。该模式具有施工简便、节约费用和易于维护等特点。</w:t>
      </w:r>
    </w:p>
    <w:p w14:paraId="6B3C347F" w14:textId="07905DC6" w:rsidR="00D64D98" w:rsidRPr="00B20ADD" w:rsidRDefault="005C04C5" w:rsidP="00D64D98">
      <w:pPr>
        <w:pStyle w:val="3"/>
        <w:spacing w:before="0" w:after="0"/>
        <w:rPr>
          <w:rFonts w:ascii="Times New Roman" w:eastAsia="黑体" w:hAnsi="Times New Roman" w:cs="Times New Roman"/>
          <w:sz w:val="28"/>
          <w:szCs w:val="28"/>
        </w:rPr>
      </w:pPr>
      <w:bookmarkStart w:id="105" w:name="_Toc205454795"/>
      <w:bookmarkStart w:id="106" w:name="_Toc205454794"/>
      <w:bookmarkStart w:id="107" w:name="_Toc502874875"/>
      <w:bookmarkStart w:id="108" w:name="_Toc43022634"/>
      <w:bookmarkStart w:id="109" w:name="_Toc43022817"/>
      <w:bookmarkStart w:id="110" w:name="_Toc43023109"/>
      <w:bookmarkStart w:id="111" w:name="_Toc43023170"/>
      <w:bookmarkStart w:id="112" w:name="_Toc43023237"/>
      <w:bookmarkStart w:id="113" w:name="_Toc47342718"/>
      <w:bookmarkStart w:id="114" w:name="_Toc47347096"/>
      <w:bookmarkEnd w:id="105"/>
      <w:bookmarkEnd w:id="106"/>
      <w:r>
        <w:rPr>
          <w:rFonts w:ascii="Times New Roman" w:eastAsia="黑体" w:hAnsi="Times New Roman" w:cs="Times New Roman" w:hint="eastAsia"/>
          <w:sz w:val="28"/>
          <w:szCs w:val="28"/>
        </w:rPr>
        <w:t>3</w:t>
      </w:r>
      <w:r w:rsidR="00CB1C7A">
        <w:rPr>
          <w:rFonts w:ascii="Times New Roman" w:eastAsia="黑体" w:hAnsi="Times New Roman" w:cs="Times New Roman"/>
          <w:sz w:val="28"/>
          <w:szCs w:val="28"/>
        </w:rPr>
        <w:t>.</w:t>
      </w:r>
      <w:r w:rsidR="00CB1C7A">
        <w:rPr>
          <w:rFonts w:ascii="Times New Roman" w:eastAsia="黑体" w:hAnsi="Times New Roman" w:cs="Times New Roman" w:hint="eastAsia"/>
          <w:sz w:val="28"/>
          <w:szCs w:val="28"/>
        </w:rPr>
        <w:t>1</w:t>
      </w:r>
      <w:r w:rsidR="00D64D98" w:rsidRPr="00B20ADD">
        <w:rPr>
          <w:rFonts w:ascii="Times New Roman" w:eastAsia="黑体" w:hAnsi="Times New Roman" w:cs="Times New Roman"/>
          <w:sz w:val="28"/>
          <w:szCs w:val="28"/>
        </w:rPr>
        <w:t xml:space="preserve">.3 </w:t>
      </w:r>
      <w:r w:rsidR="00D64D98" w:rsidRPr="00B20ADD">
        <w:rPr>
          <w:rFonts w:ascii="Times New Roman" w:eastAsia="黑体" w:hAnsi="Times New Roman" w:cs="Times New Roman"/>
          <w:sz w:val="28"/>
          <w:szCs w:val="28"/>
        </w:rPr>
        <w:t>村庄分散型处理模式</w:t>
      </w:r>
      <w:bookmarkEnd w:id="107"/>
      <w:bookmarkEnd w:id="108"/>
      <w:bookmarkEnd w:id="109"/>
      <w:bookmarkEnd w:id="110"/>
      <w:bookmarkEnd w:id="111"/>
      <w:bookmarkEnd w:id="112"/>
      <w:bookmarkEnd w:id="113"/>
      <w:bookmarkEnd w:id="114"/>
    </w:p>
    <w:p w14:paraId="7FB6DE66" w14:textId="281B8987" w:rsidR="00D64D98" w:rsidRPr="00B20ADD" w:rsidRDefault="00D64D98" w:rsidP="00D64D98">
      <w:pPr>
        <w:widowControl/>
        <w:spacing w:line="360" w:lineRule="auto"/>
        <w:ind w:firstLineChars="200" w:firstLine="480"/>
        <w:jc w:val="left"/>
        <w:rPr>
          <w:rFonts w:ascii="Times New Roman" w:hAnsi="Times New Roman" w:cs="Times New Roman"/>
          <w:kern w:val="0"/>
          <w:sz w:val="24"/>
        </w:rPr>
      </w:pPr>
      <w:r w:rsidRPr="00B20ADD">
        <w:rPr>
          <w:rFonts w:ascii="Times New Roman" w:hAnsi="Times New Roman" w:cs="Times New Roman"/>
          <w:kern w:val="0"/>
          <w:sz w:val="24"/>
        </w:rPr>
        <w:t>将农户污水按照分区进行收集，以稍大的村庄或邻近村庄的联合为宜，每个区域污水单独处理。污水分片收集后，采用中小型一体化污水处理设备或生态处理、化粪池处理等形式处理农村污水。该处理模式具有布局灵活、施工简单、管理方便、出水水质有保障等特点。适用于村庄布局分散、自然村较多且距离较远、地形条件复杂、污水不易集中收集的村庄。</w:t>
      </w:r>
    </w:p>
    <w:p w14:paraId="257EEF69" w14:textId="7F8E808F" w:rsidR="00D64D98" w:rsidRPr="00B20ADD" w:rsidRDefault="005C04C5" w:rsidP="00D64D98">
      <w:pPr>
        <w:pStyle w:val="3"/>
        <w:spacing w:before="0" w:after="0"/>
        <w:rPr>
          <w:rFonts w:ascii="Times New Roman" w:eastAsia="黑体" w:hAnsi="Times New Roman" w:cs="Times New Roman"/>
          <w:sz w:val="28"/>
          <w:szCs w:val="28"/>
        </w:rPr>
      </w:pPr>
      <w:bookmarkStart w:id="115" w:name="_Toc502874876"/>
      <w:bookmarkStart w:id="116" w:name="_Toc43022635"/>
      <w:bookmarkStart w:id="117" w:name="_Toc43022818"/>
      <w:bookmarkStart w:id="118" w:name="_Toc43023110"/>
      <w:bookmarkStart w:id="119" w:name="_Toc43023171"/>
      <w:bookmarkStart w:id="120" w:name="_Toc43023238"/>
      <w:bookmarkStart w:id="121" w:name="_Toc47342719"/>
      <w:bookmarkStart w:id="122" w:name="_Toc47347097"/>
      <w:r>
        <w:rPr>
          <w:rFonts w:ascii="Times New Roman" w:eastAsia="黑体" w:hAnsi="Times New Roman" w:cs="Times New Roman" w:hint="eastAsia"/>
          <w:sz w:val="28"/>
          <w:szCs w:val="28"/>
        </w:rPr>
        <w:t>3</w:t>
      </w:r>
      <w:r w:rsidR="00CB1C7A">
        <w:rPr>
          <w:rFonts w:ascii="Times New Roman" w:eastAsia="黑体" w:hAnsi="Times New Roman" w:cs="Times New Roman"/>
          <w:sz w:val="28"/>
          <w:szCs w:val="28"/>
        </w:rPr>
        <w:t>.</w:t>
      </w:r>
      <w:r w:rsidR="00CB1C7A">
        <w:rPr>
          <w:rFonts w:ascii="Times New Roman" w:eastAsia="黑体" w:hAnsi="Times New Roman" w:cs="Times New Roman" w:hint="eastAsia"/>
          <w:sz w:val="28"/>
          <w:szCs w:val="28"/>
        </w:rPr>
        <w:t>1</w:t>
      </w:r>
      <w:r w:rsidR="00D64D98" w:rsidRPr="00B20ADD">
        <w:rPr>
          <w:rFonts w:ascii="Times New Roman" w:eastAsia="黑体" w:hAnsi="Times New Roman" w:cs="Times New Roman"/>
          <w:sz w:val="28"/>
          <w:szCs w:val="28"/>
        </w:rPr>
        <w:t xml:space="preserve">.4 </w:t>
      </w:r>
      <w:r w:rsidR="00D64D98" w:rsidRPr="00B20ADD">
        <w:rPr>
          <w:rFonts w:ascii="Times New Roman" w:eastAsia="黑体" w:hAnsi="Times New Roman" w:cs="Times New Roman"/>
          <w:sz w:val="28"/>
          <w:szCs w:val="28"/>
        </w:rPr>
        <w:t>农户分散型处理模式</w:t>
      </w:r>
      <w:bookmarkEnd w:id="115"/>
      <w:bookmarkEnd w:id="116"/>
      <w:bookmarkEnd w:id="117"/>
      <w:bookmarkEnd w:id="118"/>
      <w:bookmarkEnd w:id="119"/>
      <w:bookmarkEnd w:id="120"/>
      <w:bookmarkEnd w:id="121"/>
      <w:bookmarkEnd w:id="122"/>
      <w:r w:rsidR="00D64D98" w:rsidRPr="00B20ADD">
        <w:rPr>
          <w:rFonts w:ascii="Times New Roman" w:eastAsia="黑体" w:hAnsi="Times New Roman" w:cs="Times New Roman"/>
          <w:sz w:val="28"/>
          <w:szCs w:val="28"/>
        </w:rPr>
        <w:t xml:space="preserve"> </w:t>
      </w:r>
    </w:p>
    <w:p w14:paraId="11B34878" w14:textId="77777777" w:rsidR="00D64D98" w:rsidRPr="00B20ADD" w:rsidRDefault="00D64D98" w:rsidP="00D64D98">
      <w:pPr>
        <w:widowControl/>
        <w:spacing w:line="360" w:lineRule="auto"/>
        <w:ind w:firstLineChars="200" w:firstLine="480"/>
        <w:jc w:val="left"/>
        <w:rPr>
          <w:rFonts w:ascii="Times New Roman" w:hAnsi="Times New Roman" w:cs="Times New Roman"/>
          <w:kern w:val="0"/>
          <w:sz w:val="24"/>
        </w:rPr>
      </w:pPr>
      <w:r w:rsidRPr="00B20ADD">
        <w:rPr>
          <w:rFonts w:ascii="Times New Roman" w:hAnsi="Times New Roman" w:cs="Times New Roman"/>
          <w:kern w:val="0"/>
          <w:sz w:val="24"/>
        </w:rPr>
        <w:t>将农户污水进行联户或独户收集后采用规范化的化粪池处理。该处理模式具有布局灵活、节约管网铺设成本、施工简单等特点，适用于农户居住分散、地形条件</w:t>
      </w:r>
      <w:r w:rsidRPr="00B20ADD">
        <w:rPr>
          <w:rFonts w:ascii="Times New Roman" w:hAnsi="Times New Roman" w:cs="Times New Roman"/>
          <w:kern w:val="0"/>
          <w:sz w:val="24"/>
        </w:rPr>
        <w:lastRenderedPageBreak/>
        <w:t>复杂、施工难度较大、污水不易集中收集的村庄，并且处理后的污水可以资源化再利用。</w:t>
      </w:r>
    </w:p>
    <w:p w14:paraId="0D6C1E2F" w14:textId="5330719A" w:rsidR="00873F03" w:rsidRPr="00B20ADD" w:rsidRDefault="005C04C5" w:rsidP="00873F03">
      <w:pPr>
        <w:pStyle w:val="2"/>
        <w:spacing w:before="0" w:after="0"/>
        <w:rPr>
          <w:rFonts w:ascii="Times New Roman" w:eastAsia="黑体" w:hAnsi="Times New Roman" w:cs="Times New Roman"/>
          <w:sz w:val="30"/>
          <w:szCs w:val="30"/>
        </w:rPr>
      </w:pPr>
      <w:bookmarkStart w:id="123" w:name="_Toc502874877"/>
      <w:bookmarkStart w:id="124" w:name="_Toc43022636"/>
      <w:bookmarkStart w:id="125" w:name="_Toc43022819"/>
      <w:bookmarkStart w:id="126" w:name="_Toc43023111"/>
      <w:bookmarkStart w:id="127" w:name="_Toc43023172"/>
      <w:bookmarkStart w:id="128" w:name="_Toc43023239"/>
      <w:bookmarkStart w:id="129" w:name="_Toc47342720"/>
      <w:bookmarkStart w:id="130" w:name="_Toc47347098"/>
      <w:bookmarkEnd w:id="86"/>
      <w:r>
        <w:rPr>
          <w:rFonts w:ascii="Times New Roman" w:eastAsia="黑体" w:hAnsi="Times New Roman" w:cs="Times New Roman" w:hint="eastAsia"/>
          <w:sz w:val="30"/>
          <w:szCs w:val="30"/>
        </w:rPr>
        <w:t>3</w:t>
      </w:r>
      <w:r w:rsidR="00CB1C7A">
        <w:rPr>
          <w:rFonts w:ascii="Times New Roman" w:eastAsia="黑体" w:hAnsi="Times New Roman" w:cs="Times New Roman"/>
          <w:sz w:val="30"/>
          <w:szCs w:val="30"/>
        </w:rPr>
        <w:t>.</w:t>
      </w:r>
      <w:r w:rsidR="00CB1C7A">
        <w:rPr>
          <w:rFonts w:ascii="Times New Roman" w:eastAsia="黑体" w:hAnsi="Times New Roman" w:cs="Times New Roman" w:hint="eastAsia"/>
          <w:sz w:val="30"/>
          <w:szCs w:val="30"/>
        </w:rPr>
        <w:t>2</w:t>
      </w:r>
      <w:r w:rsidR="00873F03" w:rsidRPr="00B20ADD">
        <w:rPr>
          <w:rFonts w:ascii="Times New Roman" w:eastAsia="黑体" w:hAnsi="Times New Roman" w:cs="Times New Roman"/>
          <w:sz w:val="30"/>
          <w:szCs w:val="30"/>
        </w:rPr>
        <w:t xml:space="preserve"> </w:t>
      </w:r>
      <w:r w:rsidR="00873F03" w:rsidRPr="00B20ADD">
        <w:rPr>
          <w:rFonts w:ascii="Times New Roman" w:eastAsia="黑体" w:hAnsi="Times New Roman" w:cs="Times New Roman"/>
          <w:sz w:val="30"/>
          <w:szCs w:val="30"/>
        </w:rPr>
        <w:t>农村生活污水排放量及排放标准</w:t>
      </w:r>
      <w:bookmarkEnd w:id="123"/>
      <w:bookmarkEnd w:id="124"/>
      <w:bookmarkEnd w:id="125"/>
      <w:bookmarkEnd w:id="126"/>
      <w:bookmarkEnd w:id="127"/>
      <w:bookmarkEnd w:id="128"/>
      <w:bookmarkEnd w:id="129"/>
      <w:bookmarkEnd w:id="130"/>
    </w:p>
    <w:p w14:paraId="55973D52" w14:textId="3037BE8E" w:rsidR="00873F03" w:rsidRPr="00B20ADD" w:rsidRDefault="005C04C5" w:rsidP="004C7D21">
      <w:pPr>
        <w:widowControl/>
        <w:spacing w:line="360" w:lineRule="auto"/>
        <w:jc w:val="left"/>
        <w:outlineLvl w:val="2"/>
        <w:rPr>
          <w:rFonts w:ascii="Times New Roman" w:eastAsia="黑体" w:hAnsi="Times New Roman" w:cs="Times New Roman"/>
          <w:b/>
          <w:bCs/>
          <w:kern w:val="0"/>
          <w:sz w:val="28"/>
          <w:szCs w:val="28"/>
        </w:rPr>
      </w:pPr>
      <w:bookmarkStart w:id="131" w:name="_Toc43022637"/>
      <w:bookmarkStart w:id="132" w:name="_Toc43022820"/>
      <w:bookmarkStart w:id="133" w:name="_Toc43023112"/>
      <w:bookmarkStart w:id="134" w:name="_Toc43023173"/>
      <w:bookmarkStart w:id="135" w:name="_Toc43023240"/>
      <w:r>
        <w:rPr>
          <w:rFonts w:ascii="Times New Roman" w:eastAsia="黑体" w:hAnsi="Times New Roman" w:cs="Times New Roman" w:hint="eastAsia"/>
          <w:b/>
          <w:bCs/>
          <w:kern w:val="0"/>
          <w:sz w:val="28"/>
          <w:szCs w:val="28"/>
        </w:rPr>
        <w:t>3</w:t>
      </w:r>
      <w:r w:rsidR="004C7D21" w:rsidRPr="00B20ADD">
        <w:rPr>
          <w:rFonts w:ascii="Times New Roman" w:eastAsia="黑体" w:hAnsi="Times New Roman" w:cs="Times New Roman"/>
          <w:b/>
          <w:bCs/>
          <w:kern w:val="0"/>
          <w:sz w:val="28"/>
          <w:szCs w:val="28"/>
        </w:rPr>
        <w:t>.</w:t>
      </w:r>
      <w:r w:rsidR="00CB1C7A">
        <w:rPr>
          <w:rFonts w:ascii="Times New Roman" w:eastAsia="黑体" w:hAnsi="Times New Roman" w:cs="Times New Roman" w:hint="eastAsia"/>
          <w:b/>
          <w:bCs/>
          <w:kern w:val="0"/>
          <w:sz w:val="28"/>
          <w:szCs w:val="28"/>
        </w:rPr>
        <w:t>2</w:t>
      </w:r>
      <w:r w:rsidR="007E7BB8" w:rsidRPr="00B20ADD">
        <w:rPr>
          <w:rFonts w:ascii="Times New Roman" w:eastAsia="黑体" w:hAnsi="Times New Roman" w:cs="Times New Roman"/>
          <w:b/>
          <w:bCs/>
          <w:kern w:val="0"/>
          <w:sz w:val="28"/>
          <w:szCs w:val="28"/>
        </w:rPr>
        <w:t>.1</w:t>
      </w:r>
      <w:r w:rsidR="00873F03" w:rsidRPr="00B20ADD">
        <w:rPr>
          <w:rFonts w:ascii="Times New Roman" w:eastAsia="黑体" w:hAnsi="Times New Roman" w:cs="Times New Roman"/>
          <w:b/>
          <w:bCs/>
          <w:kern w:val="0"/>
          <w:sz w:val="28"/>
          <w:szCs w:val="28"/>
        </w:rPr>
        <w:t>农村生活污水排放量</w:t>
      </w:r>
      <w:bookmarkEnd w:id="131"/>
      <w:bookmarkEnd w:id="132"/>
      <w:bookmarkEnd w:id="133"/>
      <w:bookmarkEnd w:id="134"/>
      <w:bookmarkEnd w:id="135"/>
    </w:p>
    <w:p w14:paraId="26184716" w14:textId="3DEB6995" w:rsidR="00873F03" w:rsidRPr="00B20ADD" w:rsidRDefault="00873F03" w:rsidP="00873F03">
      <w:pPr>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农村居民生活用水量受生活条件、排水系统、水资源利用方式、生活习惯等因素的直接影响。根据《安徽省</w:t>
      </w:r>
      <w:r w:rsidR="00F74314" w:rsidRPr="00B20ADD">
        <w:rPr>
          <w:rFonts w:ascii="Times New Roman" w:hAnsi="Times New Roman" w:cs="Times New Roman"/>
          <w:sz w:val="24"/>
        </w:rPr>
        <w:t>农村生活污水治理技术指引</w:t>
      </w:r>
      <w:r w:rsidRPr="00B20ADD">
        <w:rPr>
          <w:rFonts w:ascii="Times New Roman" w:hAnsi="Times New Roman" w:cs="Times New Roman"/>
          <w:sz w:val="24"/>
        </w:rPr>
        <w:t>》（</w:t>
      </w:r>
      <w:r w:rsidR="00F74314" w:rsidRPr="00B20ADD">
        <w:rPr>
          <w:rFonts w:ascii="Times New Roman" w:hAnsi="Times New Roman" w:cs="Times New Roman"/>
          <w:sz w:val="24"/>
        </w:rPr>
        <w:t>试行），参考下表中的数值。结合怀远</w:t>
      </w:r>
      <w:r w:rsidRPr="00B20ADD">
        <w:rPr>
          <w:rFonts w:ascii="Times New Roman" w:hAnsi="Times New Roman" w:cs="Times New Roman"/>
          <w:sz w:val="24"/>
        </w:rPr>
        <w:t>县农村居民用水现状、经济条件，本次规划</w:t>
      </w:r>
      <w:r w:rsidR="00F74314" w:rsidRPr="00B20ADD">
        <w:rPr>
          <w:rFonts w:ascii="Times New Roman" w:hAnsi="Times New Roman" w:cs="Times New Roman"/>
          <w:sz w:val="24"/>
        </w:rPr>
        <w:t>镇区居民生活</w:t>
      </w:r>
      <w:r w:rsidRPr="00B20ADD">
        <w:rPr>
          <w:rFonts w:ascii="Times New Roman" w:hAnsi="Times New Roman" w:cs="Times New Roman"/>
          <w:sz w:val="24"/>
        </w:rPr>
        <w:t>用水量取</w:t>
      </w:r>
      <w:r w:rsidR="001E4CEF" w:rsidRPr="00B20ADD">
        <w:rPr>
          <w:rFonts w:ascii="Times New Roman" w:hAnsi="Times New Roman" w:cs="Times New Roman"/>
          <w:sz w:val="24"/>
        </w:rPr>
        <w:t>100</w:t>
      </w:r>
      <w:r w:rsidRPr="00B20ADD">
        <w:rPr>
          <w:rFonts w:ascii="Times New Roman" w:hAnsi="Times New Roman" w:cs="Times New Roman"/>
          <w:sz w:val="24"/>
        </w:rPr>
        <w:t>（</w:t>
      </w:r>
      <w:r w:rsidRPr="00B20ADD">
        <w:rPr>
          <w:rFonts w:ascii="Times New Roman" w:hAnsi="Times New Roman" w:cs="Times New Roman"/>
          <w:sz w:val="24"/>
        </w:rPr>
        <w:t>L/</w:t>
      </w:r>
      <w:r w:rsidRPr="00B20ADD">
        <w:rPr>
          <w:rFonts w:ascii="Times New Roman" w:hAnsi="Times New Roman" w:cs="Times New Roman"/>
          <w:sz w:val="24"/>
        </w:rPr>
        <w:t>人</w:t>
      </w:r>
      <w:r w:rsidRPr="00B20ADD">
        <w:rPr>
          <w:rFonts w:ascii="Times New Roman" w:hAnsi="Times New Roman" w:cs="Times New Roman"/>
          <w:sz w:val="24"/>
        </w:rPr>
        <w:t>·</w:t>
      </w:r>
      <w:r w:rsidRPr="00B20ADD">
        <w:rPr>
          <w:rFonts w:ascii="Times New Roman" w:hAnsi="Times New Roman" w:cs="Times New Roman"/>
          <w:sz w:val="24"/>
        </w:rPr>
        <w:t>日），</w:t>
      </w:r>
      <w:r w:rsidR="00D15F86" w:rsidRPr="00B20ADD">
        <w:rPr>
          <w:rFonts w:ascii="Times New Roman" w:hAnsi="Times New Roman" w:cs="Times New Roman"/>
          <w:sz w:val="24"/>
        </w:rPr>
        <w:t>村庄居民生活用水量取</w:t>
      </w:r>
      <w:r w:rsidR="001E4CEF" w:rsidRPr="00B20ADD">
        <w:rPr>
          <w:rFonts w:ascii="Times New Roman" w:hAnsi="Times New Roman" w:cs="Times New Roman"/>
          <w:sz w:val="24"/>
        </w:rPr>
        <w:t>8</w:t>
      </w:r>
      <w:r w:rsidR="00D15F86" w:rsidRPr="00B20ADD">
        <w:rPr>
          <w:rFonts w:ascii="Times New Roman" w:hAnsi="Times New Roman" w:cs="Times New Roman"/>
          <w:sz w:val="24"/>
        </w:rPr>
        <w:t>0</w:t>
      </w:r>
      <w:r w:rsidR="00D15F86" w:rsidRPr="00B20ADD">
        <w:rPr>
          <w:rFonts w:ascii="Times New Roman" w:hAnsi="Times New Roman" w:cs="Times New Roman"/>
          <w:sz w:val="24"/>
        </w:rPr>
        <w:t>（</w:t>
      </w:r>
      <w:r w:rsidR="00D15F86" w:rsidRPr="00B20ADD">
        <w:rPr>
          <w:rFonts w:ascii="Times New Roman" w:hAnsi="Times New Roman" w:cs="Times New Roman"/>
          <w:sz w:val="24"/>
        </w:rPr>
        <w:t>L/</w:t>
      </w:r>
      <w:r w:rsidR="00D15F86" w:rsidRPr="00B20ADD">
        <w:rPr>
          <w:rFonts w:ascii="Times New Roman" w:hAnsi="Times New Roman" w:cs="Times New Roman"/>
          <w:sz w:val="24"/>
        </w:rPr>
        <w:t>人</w:t>
      </w:r>
      <w:r w:rsidR="00D15F86" w:rsidRPr="00B20ADD">
        <w:rPr>
          <w:rFonts w:ascii="Times New Roman" w:hAnsi="Times New Roman" w:cs="Times New Roman"/>
          <w:sz w:val="24"/>
        </w:rPr>
        <w:t>·</w:t>
      </w:r>
      <w:r w:rsidR="00D15F86" w:rsidRPr="00B20ADD">
        <w:rPr>
          <w:rFonts w:ascii="Times New Roman" w:hAnsi="Times New Roman" w:cs="Times New Roman"/>
          <w:sz w:val="24"/>
        </w:rPr>
        <w:t>日），</w:t>
      </w:r>
      <w:r w:rsidR="00F056F2" w:rsidRPr="00B20ADD">
        <w:rPr>
          <w:rFonts w:ascii="Times New Roman" w:hAnsi="Times New Roman" w:cs="Times New Roman"/>
          <w:sz w:val="24"/>
        </w:rPr>
        <w:t>污水</w:t>
      </w:r>
      <w:proofErr w:type="gramStart"/>
      <w:r w:rsidRPr="00B20ADD">
        <w:rPr>
          <w:rFonts w:ascii="Times New Roman" w:hAnsi="Times New Roman" w:cs="Times New Roman"/>
          <w:sz w:val="24"/>
        </w:rPr>
        <w:t>量取总用水量</w:t>
      </w:r>
      <w:proofErr w:type="gramEnd"/>
      <w:r w:rsidRPr="00B20ADD">
        <w:rPr>
          <w:rFonts w:ascii="Times New Roman" w:hAnsi="Times New Roman" w:cs="Times New Roman"/>
          <w:sz w:val="24"/>
        </w:rPr>
        <w:t>的</w:t>
      </w:r>
      <w:r w:rsidR="00D15F86" w:rsidRPr="00B20ADD">
        <w:rPr>
          <w:rFonts w:ascii="Times New Roman" w:hAnsi="Times New Roman" w:cs="Times New Roman"/>
          <w:sz w:val="24"/>
        </w:rPr>
        <w:t>80</w:t>
      </w:r>
      <w:r w:rsidRPr="00B20ADD">
        <w:rPr>
          <w:rFonts w:ascii="Times New Roman" w:hAnsi="Times New Roman" w:cs="Times New Roman"/>
          <w:sz w:val="24"/>
        </w:rPr>
        <w:t>%</w:t>
      </w:r>
      <w:r w:rsidR="00D15F86" w:rsidRPr="00B20ADD">
        <w:rPr>
          <w:rFonts w:ascii="Times New Roman" w:hAnsi="Times New Roman" w:cs="Times New Roman"/>
          <w:sz w:val="24"/>
        </w:rPr>
        <w:t>进行折算</w:t>
      </w:r>
      <w:r w:rsidR="00F056F2" w:rsidRPr="00B20ADD">
        <w:rPr>
          <w:rFonts w:ascii="Times New Roman" w:hAnsi="Times New Roman" w:cs="Times New Roman"/>
          <w:sz w:val="24"/>
        </w:rPr>
        <w:t>，管网收集率取</w:t>
      </w:r>
      <w:r w:rsidR="001F2171">
        <w:rPr>
          <w:rFonts w:ascii="Times New Roman" w:hAnsi="Times New Roman" w:cs="Times New Roman"/>
          <w:sz w:val="24"/>
        </w:rPr>
        <w:t>8</w:t>
      </w:r>
      <w:r w:rsidR="001F2171">
        <w:rPr>
          <w:rFonts w:ascii="Times New Roman" w:hAnsi="Times New Roman" w:cs="Times New Roman" w:hint="eastAsia"/>
          <w:sz w:val="24"/>
        </w:rPr>
        <w:t>0</w:t>
      </w:r>
      <w:r w:rsidR="00F056F2" w:rsidRPr="00B20ADD">
        <w:rPr>
          <w:rFonts w:ascii="Times New Roman" w:hAnsi="Times New Roman" w:cs="Times New Roman"/>
          <w:sz w:val="24"/>
        </w:rPr>
        <w:t>%</w:t>
      </w:r>
      <w:r w:rsidR="00825C9B" w:rsidRPr="00B20ADD">
        <w:rPr>
          <w:rFonts w:ascii="Times New Roman" w:hAnsi="Times New Roman" w:cs="Times New Roman"/>
          <w:sz w:val="24"/>
        </w:rPr>
        <w:t>。</w:t>
      </w:r>
    </w:p>
    <w:p w14:paraId="2867E452" w14:textId="6BE4D79A" w:rsidR="00873F03" w:rsidRPr="00B20ADD" w:rsidRDefault="005C04C5" w:rsidP="004C7D21">
      <w:pPr>
        <w:widowControl/>
        <w:spacing w:line="360" w:lineRule="auto"/>
        <w:jc w:val="left"/>
        <w:outlineLvl w:val="2"/>
        <w:rPr>
          <w:rFonts w:ascii="Times New Roman" w:eastAsia="黑体" w:hAnsi="Times New Roman" w:cs="Times New Roman"/>
          <w:b/>
          <w:bCs/>
          <w:kern w:val="0"/>
          <w:sz w:val="28"/>
          <w:szCs w:val="28"/>
        </w:rPr>
      </w:pPr>
      <w:bookmarkStart w:id="136" w:name="_Toc43022638"/>
      <w:bookmarkStart w:id="137" w:name="_Toc43022821"/>
      <w:bookmarkStart w:id="138" w:name="_Toc43023113"/>
      <w:bookmarkStart w:id="139" w:name="_Toc43023174"/>
      <w:bookmarkStart w:id="140" w:name="_Toc43023241"/>
      <w:r>
        <w:rPr>
          <w:rFonts w:ascii="Times New Roman" w:eastAsia="黑体" w:hAnsi="Times New Roman" w:cs="Times New Roman" w:hint="eastAsia"/>
          <w:b/>
          <w:bCs/>
          <w:kern w:val="0"/>
          <w:sz w:val="28"/>
          <w:szCs w:val="28"/>
        </w:rPr>
        <w:t>3</w:t>
      </w:r>
      <w:r w:rsidR="00CB1C7A">
        <w:rPr>
          <w:rFonts w:ascii="Times New Roman" w:eastAsia="黑体" w:hAnsi="Times New Roman" w:cs="Times New Roman"/>
          <w:b/>
          <w:bCs/>
          <w:kern w:val="0"/>
          <w:sz w:val="28"/>
          <w:szCs w:val="28"/>
        </w:rPr>
        <w:t>.</w:t>
      </w:r>
      <w:r w:rsidR="00CB1C7A">
        <w:rPr>
          <w:rFonts w:ascii="Times New Roman" w:eastAsia="黑体" w:hAnsi="Times New Roman" w:cs="Times New Roman" w:hint="eastAsia"/>
          <w:b/>
          <w:bCs/>
          <w:kern w:val="0"/>
          <w:sz w:val="28"/>
          <w:szCs w:val="28"/>
        </w:rPr>
        <w:t>2</w:t>
      </w:r>
      <w:r w:rsidR="004C7D21" w:rsidRPr="00B20ADD">
        <w:rPr>
          <w:rFonts w:ascii="Times New Roman" w:eastAsia="黑体" w:hAnsi="Times New Roman" w:cs="Times New Roman"/>
          <w:b/>
          <w:bCs/>
          <w:kern w:val="0"/>
          <w:sz w:val="28"/>
          <w:szCs w:val="28"/>
        </w:rPr>
        <w:t>.2</w:t>
      </w:r>
      <w:r w:rsidR="00873F03" w:rsidRPr="00B20ADD">
        <w:rPr>
          <w:rFonts w:ascii="Times New Roman" w:eastAsia="黑体" w:hAnsi="Times New Roman" w:cs="Times New Roman"/>
          <w:b/>
          <w:bCs/>
          <w:kern w:val="0"/>
          <w:sz w:val="28"/>
          <w:szCs w:val="28"/>
        </w:rPr>
        <w:t>农村</w:t>
      </w:r>
      <w:r w:rsidR="00845A9D" w:rsidRPr="00B20ADD">
        <w:rPr>
          <w:rFonts w:ascii="Times New Roman" w:eastAsia="黑体" w:hAnsi="Times New Roman" w:cs="Times New Roman"/>
          <w:b/>
          <w:bCs/>
          <w:kern w:val="0"/>
          <w:sz w:val="28"/>
          <w:szCs w:val="28"/>
        </w:rPr>
        <w:t>（不含乡镇驻地）</w:t>
      </w:r>
      <w:r w:rsidR="00873F03" w:rsidRPr="00B20ADD">
        <w:rPr>
          <w:rFonts w:ascii="Times New Roman" w:eastAsia="黑体" w:hAnsi="Times New Roman" w:cs="Times New Roman"/>
          <w:b/>
          <w:bCs/>
          <w:kern w:val="0"/>
          <w:sz w:val="28"/>
          <w:szCs w:val="28"/>
        </w:rPr>
        <w:t>生活污水处理排放标准</w:t>
      </w:r>
      <w:bookmarkEnd w:id="136"/>
      <w:bookmarkEnd w:id="137"/>
      <w:bookmarkEnd w:id="138"/>
      <w:bookmarkEnd w:id="139"/>
      <w:bookmarkEnd w:id="140"/>
    </w:p>
    <w:p w14:paraId="67895461" w14:textId="6440EF33" w:rsidR="005C04C5" w:rsidRDefault="00873F03" w:rsidP="003A2449">
      <w:pPr>
        <w:spacing w:line="360" w:lineRule="auto"/>
        <w:rPr>
          <w:rFonts w:ascii="Times New Roman" w:hAnsi="Times New Roman" w:cs="Times New Roman"/>
          <w:b/>
        </w:rPr>
      </w:pPr>
      <w:r w:rsidRPr="00B20ADD">
        <w:rPr>
          <w:rFonts w:ascii="Times New Roman" w:hAnsi="Times New Roman" w:cs="Times New Roman"/>
          <w:sz w:val="24"/>
        </w:rPr>
        <w:t>农村生活污水的排放要求需满足国家和地方的排放要求；</w:t>
      </w:r>
      <w:r w:rsidR="0018400B" w:rsidRPr="00B20ADD">
        <w:rPr>
          <w:rFonts w:ascii="Times New Roman" w:hAnsi="Times New Roman" w:cs="Times New Roman"/>
          <w:sz w:val="24"/>
        </w:rPr>
        <w:t>结合安徽省地方标准</w:t>
      </w:r>
      <w:r w:rsidR="00B91EA1" w:rsidRPr="00B20ADD">
        <w:rPr>
          <w:rFonts w:ascii="Times New Roman" w:hAnsi="Times New Roman" w:cs="Times New Roman"/>
          <w:sz w:val="24"/>
        </w:rPr>
        <w:t>，污水处理设施出水应符合</w:t>
      </w:r>
      <w:r w:rsidRPr="00B20ADD">
        <w:rPr>
          <w:rFonts w:ascii="Times New Roman" w:hAnsi="Times New Roman" w:cs="Times New Roman"/>
          <w:sz w:val="24"/>
        </w:rPr>
        <w:t>《</w:t>
      </w:r>
      <w:r w:rsidR="00744CD1" w:rsidRPr="00B20ADD">
        <w:rPr>
          <w:rFonts w:ascii="Times New Roman" w:hAnsi="Times New Roman" w:cs="Times New Roman"/>
          <w:sz w:val="24"/>
        </w:rPr>
        <w:t>农村生活污水处理设施水污染物排放标准</w:t>
      </w:r>
      <w:r w:rsidRPr="00B20ADD">
        <w:rPr>
          <w:rFonts w:ascii="Times New Roman" w:hAnsi="Times New Roman" w:cs="Times New Roman"/>
          <w:sz w:val="24"/>
        </w:rPr>
        <w:t>》</w:t>
      </w:r>
      <w:r w:rsidR="00744CD1" w:rsidRPr="00B20ADD">
        <w:rPr>
          <w:rFonts w:ascii="Times New Roman" w:hAnsi="Times New Roman" w:cs="Times New Roman"/>
          <w:sz w:val="24"/>
        </w:rPr>
        <w:t>（</w:t>
      </w:r>
      <w:r w:rsidR="00744CD1" w:rsidRPr="00B20ADD">
        <w:rPr>
          <w:rFonts w:ascii="Times New Roman" w:hAnsi="Times New Roman" w:cs="Times New Roman"/>
          <w:sz w:val="24"/>
        </w:rPr>
        <w:t>DB34/3527-2019</w:t>
      </w:r>
      <w:r w:rsidR="00744CD1" w:rsidRPr="00B20ADD">
        <w:rPr>
          <w:rFonts w:ascii="Times New Roman" w:hAnsi="Times New Roman" w:cs="Times New Roman"/>
          <w:sz w:val="24"/>
        </w:rPr>
        <w:t>）</w:t>
      </w:r>
      <w:r w:rsidR="00B91EA1" w:rsidRPr="00B20ADD">
        <w:rPr>
          <w:rFonts w:ascii="Times New Roman" w:hAnsi="Times New Roman" w:cs="Times New Roman"/>
          <w:sz w:val="24"/>
        </w:rPr>
        <w:t>。</w:t>
      </w:r>
      <w:r w:rsidR="005C04C5">
        <w:rPr>
          <w:rFonts w:ascii="Times New Roman" w:hAnsi="Times New Roman" w:cs="Times New Roman"/>
          <w:sz w:val="24"/>
        </w:rPr>
        <w:t>对于尾水用于灌溉的水质</w:t>
      </w:r>
      <w:r w:rsidR="005C04C5" w:rsidRPr="00B20ADD">
        <w:rPr>
          <w:rFonts w:ascii="Times New Roman" w:hAnsi="Times New Roman" w:cs="Times New Roman"/>
          <w:sz w:val="24"/>
        </w:rPr>
        <w:t>应符合《农田灌溉水质标准》（</w:t>
      </w:r>
      <w:r w:rsidR="005C04C5" w:rsidRPr="00B20ADD">
        <w:rPr>
          <w:rFonts w:ascii="Times New Roman" w:hAnsi="Times New Roman" w:cs="Times New Roman"/>
          <w:sz w:val="24"/>
        </w:rPr>
        <w:t>GB5084-2005</w:t>
      </w:r>
      <w:r w:rsidR="005C04C5" w:rsidRPr="00B20ADD">
        <w:rPr>
          <w:rFonts w:ascii="Times New Roman" w:hAnsi="Times New Roman" w:cs="Times New Roman"/>
          <w:sz w:val="24"/>
        </w:rPr>
        <w:t>）</w:t>
      </w:r>
      <w:r w:rsidR="005C04C5">
        <w:rPr>
          <w:rFonts w:ascii="Times New Roman" w:hAnsi="Times New Roman" w:cs="Times New Roman" w:hint="eastAsia"/>
          <w:sz w:val="24"/>
        </w:rPr>
        <w:t>。</w:t>
      </w:r>
    </w:p>
    <w:p w14:paraId="1FDBCC86" w14:textId="40CD978E" w:rsidR="00B91EA1" w:rsidRPr="00B20ADD" w:rsidRDefault="005C04C5" w:rsidP="00CB1C7A">
      <w:pPr>
        <w:widowControl/>
        <w:spacing w:line="360" w:lineRule="auto"/>
        <w:jc w:val="left"/>
        <w:outlineLvl w:val="2"/>
        <w:rPr>
          <w:rFonts w:ascii="Times New Roman" w:eastAsia="黑体" w:hAnsi="Times New Roman" w:cs="Times New Roman"/>
          <w:b/>
          <w:bCs/>
          <w:kern w:val="0"/>
          <w:sz w:val="28"/>
          <w:szCs w:val="28"/>
        </w:rPr>
      </w:pPr>
      <w:bookmarkStart w:id="141" w:name="_Toc43022639"/>
      <w:bookmarkStart w:id="142" w:name="_Toc43022822"/>
      <w:bookmarkStart w:id="143" w:name="_Toc43023114"/>
      <w:bookmarkStart w:id="144" w:name="_Toc43023175"/>
      <w:bookmarkStart w:id="145" w:name="_Toc43023242"/>
      <w:r>
        <w:rPr>
          <w:rFonts w:ascii="Times New Roman" w:eastAsia="黑体" w:hAnsi="Times New Roman" w:cs="Times New Roman" w:hint="eastAsia"/>
          <w:b/>
          <w:bCs/>
          <w:kern w:val="0"/>
          <w:sz w:val="28"/>
          <w:szCs w:val="28"/>
        </w:rPr>
        <w:t>3</w:t>
      </w:r>
      <w:r w:rsidR="00CB1C7A">
        <w:rPr>
          <w:rFonts w:ascii="Times New Roman" w:eastAsia="黑体" w:hAnsi="Times New Roman" w:cs="Times New Roman"/>
          <w:b/>
          <w:bCs/>
          <w:kern w:val="0"/>
          <w:sz w:val="28"/>
          <w:szCs w:val="28"/>
        </w:rPr>
        <w:t>.</w:t>
      </w:r>
      <w:r w:rsidR="00CB1C7A">
        <w:rPr>
          <w:rFonts w:ascii="Times New Roman" w:eastAsia="黑体" w:hAnsi="Times New Roman" w:cs="Times New Roman" w:hint="eastAsia"/>
          <w:b/>
          <w:bCs/>
          <w:kern w:val="0"/>
          <w:sz w:val="28"/>
          <w:szCs w:val="28"/>
        </w:rPr>
        <w:t>2</w:t>
      </w:r>
      <w:r w:rsidR="00ED03EA">
        <w:rPr>
          <w:rFonts w:ascii="Times New Roman" w:eastAsia="黑体" w:hAnsi="Times New Roman" w:cs="Times New Roman"/>
          <w:b/>
          <w:bCs/>
          <w:kern w:val="0"/>
          <w:sz w:val="28"/>
          <w:szCs w:val="28"/>
        </w:rPr>
        <w:t>.</w:t>
      </w:r>
      <w:r w:rsidR="00ED03EA">
        <w:rPr>
          <w:rFonts w:ascii="Times New Roman" w:eastAsia="黑体" w:hAnsi="Times New Roman" w:cs="Times New Roman" w:hint="eastAsia"/>
          <w:b/>
          <w:bCs/>
          <w:kern w:val="0"/>
          <w:sz w:val="28"/>
          <w:szCs w:val="28"/>
        </w:rPr>
        <w:t>3</w:t>
      </w:r>
      <w:r w:rsidR="00B91EA1" w:rsidRPr="00B20ADD">
        <w:rPr>
          <w:rFonts w:ascii="Times New Roman" w:eastAsia="黑体" w:hAnsi="Times New Roman" w:cs="Times New Roman"/>
          <w:b/>
          <w:bCs/>
          <w:kern w:val="0"/>
          <w:sz w:val="28"/>
          <w:szCs w:val="28"/>
        </w:rPr>
        <w:t>乡镇驻地生活污水处理排放标准</w:t>
      </w:r>
      <w:bookmarkEnd w:id="141"/>
      <w:bookmarkEnd w:id="142"/>
      <w:bookmarkEnd w:id="143"/>
      <w:bookmarkEnd w:id="144"/>
      <w:bookmarkEnd w:id="145"/>
    </w:p>
    <w:p w14:paraId="4CAF5E52" w14:textId="7AF6A5A4" w:rsidR="002834DD" w:rsidRDefault="00DB65DB" w:rsidP="00481CCE">
      <w:pPr>
        <w:spacing w:line="360" w:lineRule="auto"/>
        <w:ind w:firstLineChars="200" w:firstLine="480"/>
        <w:rPr>
          <w:rFonts w:ascii="Times New Roman" w:hAnsi="Times New Roman" w:cs="Times New Roman"/>
          <w:sz w:val="24"/>
          <w:szCs w:val="24"/>
        </w:rPr>
      </w:pPr>
      <w:r w:rsidRPr="00B20ADD">
        <w:rPr>
          <w:rFonts w:ascii="Times New Roman" w:hAnsi="Times New Roman" w:cs="Times New Roman"/>
          <w:sz w:val="24"/>
          <w:szCs w:val="24"/>
        </w:rPr>
        <w:t>结合国家法律法规及工程实际情况，怀远县农村污水治理</w:t>
      </w:r>
      <w:r w:rsidRPr="00B20ADD">
        <w:rPr>
          <w:rFonts w:ascii="Times New Roman" w:hAnsi="Times New Roman" w:cs="Times New Roman"/>
          <w:sz w:val="24"/>
          <w:szCs w:val="24"/>
        </w:rPr>
        <w:t>PPP</w:t>
      </w:r>
      <w:r w:rsidRPr="00B20ADD">
        <w:rPr>
          <w:rFonts w:ascii="Times New Roman" w:hAnsi="Times New Roman" w:cs="Times New Roman"/>
          <w:sz w:val="24"/>
          <w:szCs w:val="24"/>
        </w:rPr>
        <w:t>项目，确定怀远县农村污水建制镇</w:t>
      </w:r>
      <w:r w:rsidR="008D3977" w:rsidRPr="00B20ADD">
        <w:rPr>
          <w:rFonts w:ascii="Times New Roman" w:hAnsi="Times New Roman" w:cs="Times New Roman"/>
          <w:sz w:val="24"/>
          <w:szCs w:val="24"/>
        </w:rPr>
        <w:t>出水水质指标满足《城镇污水处理厂污染物排放标准》（</w:t>
      </w:r>
      <w:r w:rsidR="008D3977" w:rsidRPr="00B20ADD">
        <w:rPr>
          <w:rFonts w:ascii="Times New Roman" w:hAnsi="Times New Roman" w:cs="Times New Roman"/>
          <w:sz w:val="24"/>
          <w:szCs w:val="24"/>
        </w:rPr>
        <w:t>GB18918-2002</w:t>
      </w:r>
      <w:r w:rsidR="008D3977" w:rsidRPr="00B20ADD">
        <w:rPr>
          <w:rFonts w:ascii="Times New Roman" w:hAnsi="Times New Roman" w:cs="Times New Roman"/>
          <w:sz w:val="24"/>
          <w:szCs w:val="24"/>
        </w:rPr>
        <w:t>）中一级</w:t>
      </w:r>
      <w:r w:rsidR="008D3977" w:rsidRPr="00B20ADD">
        <w:rPr>
          <w:rFonts w:ascii="Times New Roman" w:hAnsi="Times New Roman" w:cs="Times New Roman"/>
          <w:sz w:val="24"/>
          <w:szCs w:val="24"/>
        </w:rPr>
        <w:t>A</w:t>
      </w:r>
      <w:r w:rsidR="008D3977" w:rsidRPr="00B20ADD">
        <w:rPr>
          <w:rFonts w:ascii="Times New Roman" w:hAnsi="Times New Roman" w:cs="Times New Roman"/>
          <w:sz w:val="24"/>
          <w:szCs w:val="24"/>
        </w:rPr>
        <w:t>标准。</w:t>
      </w:r>
    </w:p>
    <w:p w14:paraId="2BFBAD03" w14:textId="595E3E22" w:rsidR="00662D13" w:rsidRPr="00B20ADD" w:rsidRDefault="005C04C5" w:rsidP="00B91EA1">
      <w:pPr>
        <w:pStyle w:val="2"/>
        <w:spacing w:before="0" w:after="0"/>
        <w:rPr>
          <w:rFonts w:ascii="Times New Roman" w:eastAsia="黑体" w:hAnsi="Times New Roman" w:cs="Times New Roman"/>
          <w:sz w:val="30"/>
          <w:szCs w:val="30"/>
        </w:rPr>
      </w:pPr>
      <w:bookmarkStart w:id="146" w:name="_Toc452634599"/>
      <w:bookmarkStart w:id="147" w:name="_Toc43022640"/>
      <w:bookmarkStart w:id="148" w:name="_Toc43022823"/>
      <w:bookmarkStart w:id="149" w:name="_Toc43023115"/>
      <w:bookmarkStart w:id="150" w:name="_Toc43023176"/>
      <w:bookmarkStart w:id="151" w:name="_Toc43023243"/>
      <w:bookmarkStart w:id="152" w:name="_Toc47342721"/>
      <w:bookmarkStart w:id="153" w:name="_Toc47347099"/>
      <w:r>
        <w:rPr>
          <w:rFonts w:ascii="Times New Roman" w:eastAsia="黑体" w:hAnsi="Times New Roman" w:cs="Times New Roman" w:hint="eastAsia"/>
          <w:sz w:val="30"/>
          <w:szCs w:val="30"/>
        </w:rPr>
        <w:t>3</w:t>
      </w:r>
      <w:r>
        <w:rPr>
          <w:rFonts w:ascii="Times New Roman" w:eastAsia="黑体" w:hAnsi="Times New Roman" w:cs="Times New Roman"/>
          <w:sz w:val="30"/>
          <w:szCs w:val="30"/>
        </w:rPr>
        <w:t>.</w:t>
      </w:r>
      <w:r w:rsidR="00CB1C7A">
        <w:rPr>
          <w:rFonts w:ascii="Times New Roman" w:eastAsia="黑体" w:hAnsi="Times New Roman" w:cs="Times New Roman" w:hint="eastAsia"/>
          <w:sz w:val="30"/>
          <w:szCs w:val="30"/>
        </w:rPr>
        <w:t>3</w:t>
      </w:r>
      <w:r w:rsidR="009B699A">
        <w:rPr>
          <w:rFonts w:ascii="Times New Roman" w:eastAsia="黑体" w:hAnsi="Times New Roman" w:cs="Times New Roman"/>
          <w:sz w:val="30"/>
          <w:szCs w:val="30"/>
        </w:rPr>
        <w:t>规划推荐乡镇驻地</w:t>
      </w:r>
      <w:r w:rsidR="00662D13" w:rsidRPr="00B20ADD">
        <w:rPr>
          <w:rFonts w:ascii="Times New Roman" w:eastAsia="黑体" w:hAnsi="Times New Roman" w:cs="Times New Roman"/>
          <w:sz w:val="30"/>
          <w:szCs w:val="30"/>
        </w:rPr>
        <w:t>生活污水处理技术</w:t>
      </w:r>
      <w:bookmarkEnd w:id="146"/>
      <w:bookmarkEnd w:id="147"/>
      <w:bookmarkEnd w:id="148"/>
      <w:bookmarkEnd w:id="149"/>
      <w:bookmarkEnd w:id="150"/>
      <w:bookmarkEnd w:id="151"/>
      <w:bookmarkEnd w:id="152"/>
      <w:bookmarkEnd w:id="153"/>
    </w:p>
    <w:p w14:paraId="7BA497CB" w14:textId="02E642D4" w:rsidR="005A63D5" w:rsidRDefault="005A63D5" w:rsidP="005A63D5">
      <w:pPr>
        <w:spacing w:line="360" w:lineRule="auto"/>
        <w:ind w:firstLineChars="200" w:firstLine="480"/>
        <w:rPr>
          <w:rFonts w:ascii="Times New Roman" w:hAnsi="Times New Roman" w:cs="Times New Roman"/>
          <w:sz w:val="24"/>
          <w:szCs w:val="24"/>
        </w:rPr>
      </w:pPr>
      <w:r w:rsidRPr="00B20ADD">
        <w:rPr>
          <w:rFonts w:ascii="Times New Roman" w:hAnsi="Times New Roman" w:cs="Times New Roman"/>
          <w:sz w:val="24"/>
        </w:rPr>
        <w:t>根据</w:t>
      </w:r>
      <w:r w:rsidR="009B699A">
        <w:rPr>
          <w:rFonts w:ascii="Times New Roman" w:hAnsi="Times New Roman" w:cs="Times New Roman" w:hint="eastAsia"/>
          <w:sz w:val="24"/>
        </w:rPr>
        <w:t>“</w:t>
      </w:r>
      <w:r w:rsidR="009B699A" w:rsidRPr="00B20ADD">
        <w:rPr>
          <w:rFonts w:ascii="Times New Roman" w:hAnsi="Times New Roman" w:cs="Times New Roman"/>
          <w:sz w:val="24"/>
        </w:rPr>
        <w:t>安徽省农村污水处理适用技术</w:t>
      </w:r>
      <w:r w:rsidR="009B699A">
        <w:rPr>
          <w:rFonts w:ascii="Times New Roman" w:hAnsi="Times New Roman" w:cs="Times New Roman" w:hint="eastAsia"/>
          <w:sz w:val="24"/>
        </w:rPr>
        <w:t>”</w:t>
      </w:r>
      <w:r w:rsidRPr="00B20ADD">
        <w:rPr>
          <w:rFonts w:ascii="Times New Roman" w:hAnsi="Times New Roman" w:cs="Times New Roman"/>
          <w:sz w:val="24"/>
        </w:rPr>
        <w:t>及江浙地区污水处理的先进经验，结合怀远县目前推进的乡镇驻地</w:t>
      </w:r>
      <w:r w:rsidRPr="00B20ADD">
        <w:rPr>
          <w:rFonts w:ascii="Times New Roman" w:hAnsi="Times New Roman" w:cs="Times New Roman"/>
          <w:sz w:val="24"/>
        </w:rPr>
        <w:t>PPP</w:t>
      </w:r>
      <w:r w:rsidRPr="00B20ADD">
        <w:rPr>
          <w:rFonts w:ascii="Times New Roman" w:hAnsi="Times New Roman" w:cs="Times New Roman"/>
          <w:sz w:val="24"/>
        </w:rPr>
        <w:t>项目以及不同村庄的地域形态及污水排放现状，除纳入城镇污水管网的其他村庄，本次规划拟</w:t>
      </w:r>
      <w:r>
        <w:rPr>
          <w:rFonts w:ascii="Times New Roman" w:hAnsi="Times New Roman" w:cs="Times New Roman" w:hint="eastAsia"/>
          <w:sz w:val="24"/>
        </w:rPr>
        <w:t>选取</w:t>
      </w:r>
      <w:r w:rsidRPr="00B20ADD">
        <w:rPr>
          <w:rFonts w:ascii="Times New Roman" w:hAnsi="Times New Roman" w:cs="Times New Roman"/>
          <w:sz w:val="24"/>
        </w:rPr>
        <w:t>以下农村污水治理技术</w:t>
      </w:r>
      <w:r>
        <w:rPr>
          <w:rFonts w:ascii="Times New Roman" w:hAnsi="Times New Roman" w:cs="Times New Roman" w:hint="eastAsia"/>
          <w:sz w:val="24"/>
        </w:rPr>
        <w:t>进行比选</w:t>
      </w:r>
      <w:r w:rsidRPr="00B20ADD">
        <w:rPr>
          <w:rFonts w:ascii="Times New Roman" w:hAnsi="Times New Roman" w:cs="Times New Roman"/>
          <w:sz w:val="24"/>
          <w:szCs w:val="24"/>
        </w:rPr>
        <w:t>。</w:t>
      </w:r>
    </w:p>
    <w:p w14:paraId="536B7640" w14:textId="77777777" w:rsidR="00CB1C7A" w:rsidRDefault="00CB1C7A" w:rsidP="005A63D5">
      <w:pPr>
        <w:spacing w:line="360" w:lineRule="auto"/>
        <w:jc w:val="center"/>
        <w:rPr>
          <w:rFonts w:ascii="Times New Roman" w:hAnsi="Times New Roman" w:cs="Times New Roman"/>
          <w:b/>
        </w:rPr>
      </w:pPr>
    </w:p>
    <w:p w14:paraId="5CA4699D" w14:textId="77777777" w:rsidR="00CB1C7A" w:rsidRDefault="00CB1C7A" w:rsidP="005A63D5">
      <w:pPr>
        <w:spacing w:line="360" w:lineRule="auto"/>
        <w:jc w:val="center"/>
        <w:rPr>
          <w:rFonts w:ascii="Times New Roman" w:hAnsi="Times New Roman" w:cs="Times New Roman"/>
          <w:b/>
        </w:rPr>
      </w:pPr>
    </w:p>
    <w:p w14:paraId="2A74893F" w14:textId="77777777" w:rsidR="00CB1C7A" w:rsidRDefault="00CB1C7A" w:rsidP="005A63D5">
      <w:pPr>
        <w:spacing w:line="360" w:lineRule="auto"/>
        <w:jc w:val="center"/>
        <w:rPr>
          <w:rFonts w:ascii="Times New Roman" w:hAnsi="Times New Roman" w:cs="Times New Roman"/>
          <w:b/>
        </w:rPr>
      </w:pPr>
    </w:p>
    <w:p w14:paraId="53C20E3A" w14:textId="77777777" w:rsidR="00CB1C7A" w:rsidRDefault="00CB1C7A" w:rsidP="005A63D5">
      <w:pPr>
        <w:spacing w:line="360" w:lineRule="auto"/>
        <w:jc w:val="center"/>
        <w:rPr>
          <w:rFonts w:ascii="Times New Roman" w:hAnsi="Times New Roman" w:cs="Times New Roman"/>
          <w:b/>
        </w:rPr>
      </w:pPr>
    </w:p>
    <w:p w14:paraId="56A8A6D4" w14:textId="77777777" w:rsidR="00CB1C7A" w:rsidRDefault="00CB1C7A" w:rsidP="005A63D5">
      <w:pPr>
        <w:spacing w:line="360" w:lineRule="auto"/>
        <w:jc w:val="center"/>
        <w:rPr>
          <w:rFonts w:ascii="Times New Roman" w:hAnsi="Times New Roman" w:cs="Times New Roman"/>
          <w:b/>
        </w:rPr>
      </w:pPr>
    </w:p>
    <w:p w14:paraId="1F14F21A" w14:textId="77777777" w:rsidR="00CB1C7A" w:rsidRDefault="00CB1C7A" w:rsidP="005A63D5">
      <w:pPr>
        <w:spacing w:line="360" w:lineRule="auto"/>
        <w:jc w:val="center"/>
        <w:rPr>
          <w:rFonts w:ascii="Times New Roman" w:hAnsi="Times New Roman" w:cs="Times New Roman"/>
          <w:b/>
        </w:rPr>
      </w:pPr>
    </w:p>
    <w:p w14:paraId="74604838" w14:textId="112A2CF7" w:rsidR="005A63D5" w:rsidRPr="003E06A0" w:rsidRDefault="005A63D5" w:rsidP="005A63D5">
      <w:pPr>
        <w:spacing w:line="360" w:lineRule="auto"/>
        <w:jc w:val="center"/>
        <w:rPr>
          <w:rFonts w:ascii="Times New Roman" w:hAnsi="Times New Roman" w:cs="Times New Roman"/>
          <w:b/>
        </w:rPr>
      </w:pPr>
      <w:r w:rsidRPr="00B20ADD">
        <w:rPr>
          <w:rFonts w:ascii="Times New Roman" w:hAnsi="Times New Roman" w:cs="Times New Roman"/>
          <w:b/>
        </w:rPr>
        <w:lastRenderedPageBreak/>
        <w:t>表</w:t>
      </w:r>
      <w:r w:rsidR="00761F09">
        <w:rPr>
          <w:rFonts w:ascii="Times New Roman" w:hAnsi="Times New Roman" w:cs="Times New Roman" w:hint="eastAsia"/>
          <w:b/>
        </w:rPr>
        <w:t>3</w:t>
      </w:r>
      <w:r w:rsidRPr="00B20ADD">
        <w:rPr>
          <w:rFonts w:ascii="Times New Roman" w:hAnsi="Times New Roman" w:cs="Times New Roman"/>
          <w:b/>
        </w:rPr>
        <w:t>.</w:t>
      </w:r>
      <w:r w:rsidR="00CB1C7A">
        <w:rPr>
          <w:rFonts w:ascii="Times New Roman" w:hAnsi="Times New Roman" w:cs="Times New Roman" w:hint="eastAsia"/>
          <w:b/>
        </w:rPr>
        <w:t>3</w:t>
      </w:r>
      <w:r w:rsidRPr="00B20ADD">
        <w:rPr>
          <w:rFonts w:ascii="Times New Roman" w:hAnsi="Times New Roman" w:cs="Times New Roman"/>
          <w:b/>
        </w:rPr>
        <w:t>-</w:t>
      </w:r>
      <w:r>
        <w:rPr>
          <w:rFonts w:ascii="Times New Roman" w:hAnsi="Times New Roman" w:cs="Times New Roman" w:hint="eastAsia"/>
          <w:b/>
        </w:rPr>
        <w:t>1</w:t>
      </w:r>
      <w:r w:rsidRPr="00B20ADD">
        <w:rPr>
          <w:rFonts w:ascii="Times New Roman" w:hAnsi="Times New Roman" w:cs="Times New Roman"/>
          <w:b/>
        </w:rPr>
        <w:t xml:space="preserve"> </w:t>
      </w:r>
      <w:r>
        <w:rPr>
          <w:rFonts w:ascii="Times New Roman" w:hAnsi="Times New Roman" w:cs="Times New Roman" w:hint="eastAsia"/>
          <w:b/>
        </w:rPr>
        <w:t>乡镇驻地污水处理工艺比选表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1670"/>
        <w:gridCol w:w="1418"/>
        <w:gridCol w:w="2551"/>
        <w:gridCol w:w="2539"/>
      </w:tblGrid>
      <w:tr w:rsidR="005A63D5" w:rsidRPr="006B5EA5" w14:paraId="44ABBAF0" w14:textId="77777777" w:rsidTr="00CB1C7A">
        <w:trPr>
          <w:trHeight w:val="663"/>
          <w:jc w:val="center"/>
        </w:trPr>
        <w:tc>
          <w:tcPr>
            <w:tcW w:w="397" w:type="pct"/>
            <w:tcBorders>
              <w:top w:val="single" w:sz="4" w:space="0" w:color="auto"/>
              <w:left w:val="single" w:sz="4" w:space="0" w:color="auto"/>
              <w:bottom w:val="single" w:sz="4" w:space="0" w:color="auto"/>
              <w:right w:val="single" w:sz="4" w:space="0" w:color="auto"/>
            </w:tcBorders>
            <w:vAlign w:val="center"/>
          </w:tcPr>
          <w:p w14:paraId="2CBF87C1" w14:textId="77777777" w:rsidR="005A63D5" w:rsidRDefault="005A63D5" w:rsidP="000519A4">
            <w:pPr>
              <w:jc w:val="center"/>
              <w:rPr>
                <w:rFonts w:ascii="Times New Roman" w:eastAsia="宋体" w:hAnsi="Times New Roman" w:cs="Times New Roman"/>
                <w:b/>
                <w:bCs/>
              </w:rPr>
            </w:pPr>
            <w:r w:rsidRPr="006B5EA5">
              <w:rPr>
                <w:rFonts w:ascii="Times New Roman" w:eastAsia="宋体" w:hAnsi="Times New Roman" w:cs="Times New Roman"/>
                <w:b/>
                <w:bCs/>
              </w:rPr>
              <w:t>主体</w:t>
            </w:r>
          </w:p>
          <w:p w14:paraId="4AC7B0E2" w14:textId="77777777" w:rsidR="005A63D5" w:rsidRPr="006B5EA5" w:rsidRDefault="005A63D5" w:rsidP="000519A4">
            <w:pPr>
              <w:jc w:val="center"/>
              <w:rPr>
                <w:rFonts w:ascii="Times New Roman" w:eastAsia="宋体" w:hAnsi="Times New Roman" w:cs="Times New Roman"/>
                <w:b/>
                <w:bCs/>
              </w:rPr>
            </w:pPr>
            <w:r w:rsidRPr="006B5EA5">
              <w:rPr>
                <w:rFonts w:ascii="Times New Roman" w:eastAsia="宋体" w:hAnsi="Times New Roman" w:cs="Times New Roman"/>
                <w:b/>
                <w:bCs/>
              </w:rPr>
              <w:t>工艺</w:t>
            </w:r>
          </w:p>
        </w:tc>
        <w:tc>
          <w:tcPr>
            <w:tcW w:w="940" w:type="pct"/>
            <w:tcBorders>
              <w:top w:val="single" w:sz="4" w:space="0" w:color="auto"/>
              <w:left w:val="single" w:sz="4" w:space="0" w:color="auto"/>
              <w:bottom w:val="single" w:sz="4" w:space="0" w:color="auto"/>
              <w:right w:val="single" w:sz="4" w:space="0" w:color="auto"/>
            </w:tcBorders>
            <w:vAlign w:val="center"/>
          </w:tcPr>
          <w:p w14:paraId="69D9A9A9" w14:textId="77777777" w:rsidR="005A63D5" w:rsidRPr="006B5EA5" w:rsidRDefault="005A63D5" w:rsidP="000519A4">
            <w:pPr>
              <w:jc w:val="center"/>
              <w:rPr>
                <w:rFonts w:ascii="Times New Roman" w:eastAsia="宋体" w:hAnsi="Times New Roman" w:cs="Times New Roman"/>
                <w:b/>
                <w:bCs/>
              </w:rPr>
            </w:pPr>
            <w:r w:rsidRPr="006B5EA5">
              <w:rPr>
                <w:rFonts w:ascii="Times New Roman" w:eastAsia="宋体" w:hAnsi="Times New Roman" w:cs="Times New Roman"/>
                <w:b/>
                <w:bCs/>
              </w:rPr>
              <w:t>优点</w:t>
            </w:r>
          </w:p>
        </w:tc>
        <w:tc>
          <w:tcPr>
            <w:tcW w:w="798" w:type="pct"/>
            <w:tcBorders>
              <w:top w:val="single" w:sz="4" w:space="0" w:color="auto"/>
              <w:left w:val="single" w:sz="4" w:space="0" w:color="auto"/>
              <w:bottom w:val="single" w:sz="4" w:space="0" w:color="auto"/>
              <w:right w:val="single" w:sz="4" w:space="0" w:color="auto"/>
            </w:tcBorders>
            <w:vAlign w:val="center"/>
          </w:tcPr>
          <w:p w14:paraId="5E4EB73F" w14:textId="77777777" w:rsidR="005A63D5" w:rsidRPr="006B5EA5" w:rsidRDefault="005A63D5" w:rsidP="000519A4">
            <w:pPr>
              <w:jc w:val="center"/>
              <w:rPr>
                <w:rFonts w:ascii="Times New Roman" w:eastAsia="宋体" w:hAnsi="Times New Roman" w:cs="Times New Roman"/>
                <w:b/>
                <w:bCs/>
              </w:rPr>
            </w:pPr>
            <w:r w:rsidRPr="006B5EA5">
              <w:rPr>
                <w:rFonts w:ascii="Times New Roman" w:eastAsia="宋体" w:hAnsi="Times New Roman" w:cs="Times New Roman"/>
                <w:b/>
                <w:bCs/>
              </w:rPr>
              <w:t>缺点</w:t>
            </w:r>
          </w:p>
        </w:tc>
        <w:tc>
          <w:tcPr>
            <w:tcW w:w="1436" w:type="pct"/>
            <w:tcBorders>
              <w:top w:val="single" w:sz="4" w:space="0" w:color="auto"/>
              <w:left w:val="single" w:sz="4" w:space="0" w:color="auto"/>
              <w:bottom w:val="single" w:sz="4" w:space="0" w:color="auto"/>
              <w:right w:val="single" w:sz="4" w:space="0" w:color="auto"/>
            </w:tcBorders>
            <w:vAlign w:val="center"/>
          </w:tcPr>
          <w:p w14:paraId="0CD8D996" w14:textId="77777777" w:rsidR="005A63D5" w:rsidRPr="006B5EA5" w:rsidRDefault="005A63D5" w:rsidP="000519A4">
            <w:pPr>
              <w:jc w:val="center"/>
              <w:rPr>
                <w:rFonts w:ascii="Times New Roman" w:eastAsia="宋体" w:hAnsi="Times New Roman" w:cs="Times New Roman"/>
                <w:b/>
                <w:bCs/>
              </w:rPr>
            </w:pPr>
            <w:r w:rsidRPr="006B5EA5">
              <w:rPr>
                <w:rFonts w:ascii="Times New Roman" w:eastAsia="宋体" w:hAnsi="Times New Roman" w:cs="Times New Roman"/>
                <w:b/>
                <w:bCs/>
              </w:rPr>
              <w:t>工艺简图</w:t>
            </w:r>
          </w:p>
        </w:tc>
        <w:tc>
          <w:tcPr>
            <w:tcW w:w="1429" w:type="pct"/>
            <w:tcBorders>
              <w:top w:val="single" w:sz="4" w:space="0" w:color="auto"/>
              <w:left w:val="single" w:sz="4" w:space="0" w:color="auto"/>
              <w:bottom w:val="single" w:sz="4" w:space="0" w:color="auto"/>
              <w:right w:val="single" w:sz="4" w:space="0" w:color="auto"/>
            </w:tcBorders>
            <w:vAlign w:val="center"/>
          </w:tcPr>
          <w:p w14:paraId="761FFFF8" w14:textId="77777777" w:rsidR="005A63D5" w:rsidRPr="006B5EA5" w:rsidRDefault="005A63D5" w:rsidP="000519A4">
            <w:pPr>
              <w:jc w:val="center"/>
              <w:rPr>
                <w:rFonts w:ascii="Times New Roman" w:eastAsia="宋体" w:hAnsi="Times New Roman" w:cs="Times New Roman"/>
                <w:b/>
                <w:bCs/>
              </w:rPr>
            </w:pPr>
            <w:r w:rsidRPr="006B5EA5">
              <w:rPr>
                <w:rFonts w:ascii="Times New Roman" w:eastAsia="宋体" w:hAnsi="Times New Roman" w:cs="Times New Roman"/>
                <w:b/>
                <w:bCs/>
              </w:rPr>
              <w:t>图例图片</w:t>
            </w:r>
          </w:p>
        </w:tc>
      </w:tr>
      <w:tr w:rsidR="005A63D5" w:rsidRPr="006B5EA5" w14:paraId="4FF57481" w14:textId="77777777" w:rsidTr="00CB1C7A">
        <w:trPr>
          <w:trHeight w:val="1932"/>
          <w:jc w:val="center"/>
        </w:trPr>
        <w:tc>
          <w:tcPr>
            <w:tcW w:w="397" w:type="pct"/>
            <w:tcBorders>
              <w:top w:val="single" w:sz="4" w:space="0" w:color="auto"/>
              <w:left w:val="single" w:sz="4" w:space="0" w:color="auto"/>
              <w:bottom w:val="single" w:sz="4" w:space="0" w:color="auto"/>
              <w:right w:val="single" w:sz="4" w:space="0" w:color="auto"/>
            </w:tcBorders>
            <w:vAlign w:val="center"/>
          </w:tcPr>
          <w:p w14:paraId="0B2F6DF8" w14:textId="77777777" w:rsidR="005A63D5" w:rsidRPr="006B5EA5" w:rsidRDefault="005A63D5" w:rsidP="000519A4">
            <w:pPr>
              <w:jc w:val="center"/>
              <w:rPr>
                <w:rFonts w:ascii="Times New Roman" w:eastAsia="宋体" w:hAnsi="Times New Roman" w:cs="Times New Roman"/>
                <w:b/>
                <w:bCs/>
              </w:rPr>
            </w:pPr>
            <w:r w:rsidRPr="006B5EA5">
              <w:rPr>
                <w:rFonts w:ascii="Times New Roman" w:eastAsia="宋体" w:hAnsi="Times New Roman" w:cs="Times New Roman"/>
                <w:b/>
                <w:bCs/>
              </w:rPr>
              <w:t>A</w:t>
            </w:r>
            <w:r w:rsidRPr="006B5EA5">
              <w:rPr>
                <w:rFonts w:ascii="Times New Roman" w:eastAsia="宋体" w:hAnsi="Times New Roman" w:cs="Times New Roman"/>
                <w:b/>
                <w:bCs/>
                <w:vertAlign w:val="superscript"/>
              </w:rPr>
              <w:t>2</w:t>
            </w:r>
            <w:r w:rsidRPr="006B5EA5">
              <w:rPr>
                <w:rFonts w:ascii="Times New Roman" w:eastAsia="宋体" w:hAnsi="Times New Roman" w:cs="Times New Roman"/>
                <w:b/>
                <w:bCs/>
              </w:rPr>
              <w:t>/O</w:t>
            </w:r>
          </w:p>
        </w:tc>
        <w:tc>
          <w:tcPr>
            <w:tcW w:w="940" w:type="pct"/>
            <w:tcBorders>
              <w:top w:val="single" w:sz="4" w:space="0" w:color="auto"/>
              <w:left w:val="single" w:sz="4" w:space="0" w:color="auto"/>
              <w:bottom w:val="single" w:sz="4" w:space="0" w:color="auto"/>
              <w:right w:val="single" w:sz="4" w:space="0" w:color="auto"/>
            </w:tcBorders>
            <w:vAlign w:val="center"/>
          </w:tcPr>
          <w:p w14:paraId="359A8256"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1.</w:t>
            </w:r>
            <w:r w:rsidRPr="006B5EA5">
              <w:rPr>
                <w:rFonts w:ascii="Times New Roman" w:eastAsia="宋体" w:hAnsi="Times New Roman" w:cs="Times New Roman"/>
              </w:rPr>
              <w:t>水力停留时间少；</w:t>
            </w:r>
          </w:p>
          <w:p w14:paraId="0386DC69"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2.</w:t>
            </w:r>
            <w:r w:rsidRPr="006B5EA5">
              <w:rPr>
                <w:rFonts w:ascii="Times New Roman" w:eastAsia="宋体" w:hAnsi="Times New Roman" w:cs="Times New Roman"/>
              </w:rPr>
              <w:t>污泥中含磷浓度高，具有很高的肥效；</w:t>
            </w:r>
          </w:p>
          <w:p w14:paraId="67C26057"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3.</w:t>
            </w:r>
            <w:r w:rsidRPr="006B5EA5">
              <w:rPr>
                <w:rFonts w:ascii="Times New Roman" w:eastAsia="宋体" w:hAnsi="Times New Roman" w:cs="Times New Roman"/>
              </w:rPr>
              <w:t>运行中勿需投药。</w:t>
            </w:r>
          </w:p>
        </w:tc>
        <w:tc>
          <w:tcPr>
            <w:tcW w:w="798" w:type="pct"/>
            <w:tcBorders>
              <w:top w:val="single" w:sz="4" w:space="0" w:color="auto"/>
              <w:left w:val="single" w:sz="4" w:space="0" w:color="auto"/>
              <w:bottom w:val="single" w:sz="4" w:space="0" w:color="auto"/>
              <w:right w:val="single" w:sz="4" w:space="0" w:color="auto"/>
            </w:tcBorders>
            <w:vAlign w:val="center"/>
          </w:tcPr>
          <w:p w14:paraId="26F6CC4A"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1.</w:t>
            </w:r>
            <w:r w:rsidRPr="006B5EA5">
              <w:rPr>
                <w:rFonts w:ascii="Times New Roman" w:eastAsia="宋体" w:hAnsi="Times New Roman" w:cs="Times New Roman"/>
              </w:rPr>
              <w:t>脱氮除磷效率低；</w:t>
            </w:r>
          </w:p>
          <w:p w14:paraId="6507EED3"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2.</w:t>
            </w:r>
            <w:r w:rsidRPr="006B5EA5">
              <w:rPr>
                <w:rFonts w:ascii="Times New Roman" w:eastAsia="宋体" w:hAnsi="Times New Roman" w:cs="Times New Roman"/>
              </w:rPr>
              <w:t>出水水质很难提高；</w:t>
            </w:r>
          </w:p>
          <w:p w14:paraId="7C61FA7A"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3.</w:t>
            </w:r>
            <w:r w:rsidRPr="006B5EA5">
              <w:rPr>
                <w:rFonts w:ascii="Times New Roman" w:eastAsia="宋体" w:hAnsi="Times New Roman" w:cs="Times New Roman"/>
              </w:rPr>
              <w:t>运行费用相对较高。</w:t>
            </w:r>
          </w:p>
        </w:tc>
        <w:tc>
          <w:tcPr>
            <w:tcW w:w="1436" w:type="pct"/>
            <w:tcBorders>
              <w:top w:val="single" w:sz="4" w:space="0" w:color="auto"/>
              <w:left w:val="single" w:sz="4" w:space="0" w:color="auto"/>
              <w:bottom w:val="single" w:sz="4" w:space="0" w:color="auto"/>
              <w:right w:val="single" w:sz="4" w:space="0" w:color="auto"/>
            </w:tcBorders>
            <w:vAlign w:val="center"/>
          </w:tcPr>
          <w:p w14:paraId="55D314C1" w14:textId="77777777" w:rsidR="005A63D5" w:rsidRPr="006B5EA5" w:rsidRDefault="005A63D5" w:rsidP="000519A4">
            <w:pPr>
              <w:jc w:val="center"/>
              <w:rPr>
                <w:rFonts w:ascii="Times New Roman" w:eastAsia="宋体" w:hAnsi="Times New Roman" w:cs="Times New Roman"/>
              </w:rPr>
            </w:pPr>
            <w:r w:rsidRPr="006B5EA5">
              <w:rPr>
                <w:rFonts w:ascii="Times New Roman" w:eastAsia="宋体" w:hAnsi="Times New Roman" w:cs="Times New Roman"/>
                <w:noProof/>
              </w:rPr>
              <w:drawing>
                <wp:inline distT="0" distB="0" distL="0" distR="0" wp14:anchorId="61F47F28" wp14:editId="7BBF178B">
                  <wp:extent cx="1381125" cy="714375"/>
                  <wp:effectExtent l="0" t="0" r="9525" b="9525"/>
                  <wp:docPr id="5" name="图片 5" descr="A2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A2O（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125" cy="714375"/>
                          </a:xfrm>
                          <a:prstGeom prst="rect">
                            <a:avLst/>
                          </a:prstGeom>
                          <a:noFill/>
                          <a:ln>
                            <a:noFill/>
                          </a:ln>
                        </pic:spPr>
                      </pic:pic>
                    </a:graphicData>
                  </a:graphic>
                </wp:inline>
              </w:drawing>
            </w:r>
          </w:p>
        </w:tc>
        <w:tc>
          <w:tcPr>
            <w:tcW w:w="1429" w:type="pct"/>
            <w:tcBorders>
              <w:top w:val="single" w:sz="4" w:space="0" w:color="auto"/>
              <w:left w:val="single" w:sz="4" w:space="0" w:color="auto"/>
              <w:bottom w:val="single" w:sz="4" w:space="0" w:color="auto"/>
              <w:right w:val="single" w:sz="4" w:space="0" w:color="auto"/>
            </w:tcBorders>
            <w:vAlign w:val="center"/>
          </w:tcPr>
          <w:p w14:paraId="1DD00250" w14:textId="77777777" w:rsidR="005A63D5" w:rsidRPr="006B5EA5" w:rsidRDefault="005A63D5" w:rsidP="000519A4">
            <w:pPr>
              <w:jc w:val="center"/>
              <w:rPr>
                <w:rFonts w:ascii="Times New Roman" w:eastAsia="宋体" w:hAnsi="Times New Roman" w:cs="Times New Roman"/>
              </w:rPr>
            </w:pPr>
            <w:r w:rsidRPr="006B5EA5">
              <w:rPr>
                <w:rFonts w:ascii="Times New Roman" w:eastAsia="宋体" w:hAnsi="Times New Roman" w:cs="Times New Roman"/>
                <w:noProof/>
              </w:rPr>
              <w:drawing>
                <wp:inline distT="0" distB="0" distL="0" distR="0" wp14:anchorId="6CF7238F" wp14:editId="601C0CB9">
                  <wp:extent cx="1571625" cy="1123950"/>
                  <wp:effectExtent l="0" t="0" r="9525" b="0"/>
                  <wp:docPr id="6" name="图片 6" descr="A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A2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123950"/>
                          </a:xfrm>
                          <a:prstGeom prst="rect">
                            <a:avLst/>
                          </a:prstGeom>
                          <a:noFill/>
                          <a:ln>
                            <a:noFill/>
                          </a:ln>
                        </pic:spPr>
                      </pic:pic>
                    </a:graphicData>
                  </a:graphic>
                </wp:inline>
              </w:drawing>
            </w:r>
          </w:p>
        </w:tc>
      </w:tr>
      <w:tr w:rsidR="005A63D5" w:rsidRPr="006B5EA5" w14:paraId="40B5CECA" w14:textId="77777777" w:rsidTr="00CB1C7A">
        <w:trPr>
          <w:trHeight w:val="3517"/>
          <w:jc w:val="center"/>
        </w:trPr>
        <w:tc>
          <w:tcPr>
            <w:tcW w:w="397" w:type="pct"/>
            <w:tcBorders>
              <w:top w:val="single" w:sz="4" w:space="0" w:color="auto"/>
              <w:left w:val="single" w:sz="4" w:space="0" w:color="auto"/>
              <w:bottom w:val="single" w:sz="4" w:space="0" w:color="auto"/>
              <w:right w:val="single" w:sz="4" w:space="0" w:color="auto"/>
            </w:tcBorders>
            <w:vAlign w:val="center"/>
          </w:tcPr>
          <w:p w14:paraId="1683509B" w14:textId="77777777" w:rsidR="005A63D5" w:rsidRPr="006B5EA5" w:rsidRDefault="005A63D5" w:rsidP="000519A4">
            <w:pPr>
              <w:jc w:val="center"/>
              <w:rPr>
                <w:rFonts w:ascii="Times New Roman" w:eastAsia="宋体" w:hAnsi="Times New Roman" w:cs="Times New Roman"/>
                <w:b/>
                <w:bCs/>
              </w:rPr>
            </w:pPr>
            <w:r w:rsidRPr="006B5EA5">
              <w:rPr>
                <w:rFonts w:ascii="Times New Roman" w:eastAsia="宋体" w:hAnsi="Times New Roman" w:cs="Times New Roman"/>
                <w:b/>
                <w:bCs/>
              </w:rPr>
              <w:t>SBR</w:t>
            </w:r>
          </w:p>
        </w:tc>
        <w:tc>
          <w:tcPr>
            <w:tcW w:w="940" w:type="pct"/>
            <w:tcBorders>
              <w:top w:val="single" w:sz="4" w:space="0" w:color="auto"/>
              <w:left w:val="single" w:sz="4" w:space="0" w:color="auto"/>
              <w:bottom w:val="single" w:sz="4" w:space="0" w:color="auto"/>
              <w:right w:val="single" w:sz="4" w:space="0" w:color="auto"/>
            </w:tcBorders>
            <w:vAlign w:val="center"/>
          </w:tcPr>
          <w:p w14:paraId="46B818AF" w14:textId="77777777" w:rsidR="005A63D5" w:rsidRPr="006B5EA5" w:rsidRDefault="005A63D5" w:rsidP="000519A4">
            <w:pPr>
              <w:numPr>
                <w:ilvl w:val="0"/>
                <w:numId w:val="31"/>
              </w:numPr>
              <w:jc w:val="left"/>
              <w:rPr>
                <w:rFonts w:ascii="Times New Roman" w:eastAsia="宋体" w:hAnsi="Times New Roman" w:cs="Times New Roman"/>
              </w:rPr>
            </w:pPr>
            <w:r w:rsidRPr="006B5EA5">
              <w:rPr>
                <w:rFonts w:ascii="Times New Roman" w:eastAsia="宋体" w:hAnsi="Times New Roman" w:cs="Times New Roman"/>
              </w:rPr>
              <w:t>在大多数情况下，无需设置调节池、占地面积小；</w:t>
            </w:r>
          </w:p>
          <w:p w14:paraId="1F97CB44" w14:textId="77777777" w:rsidR="005A63D5" w:rsidRPr="006B5EA5" w:rsidRDefault="005A63D5" w:rsidP="000519A4">
            <w:pPr>
              <w:numPr>
                <w:ilvl w:val="0"/>
                <w:numId w:val="31"/>
              </w:numPr>
              <w:jc w:val="left"/>
              <w:rPr>
                <w:rFonts w:ascii="Times New Roman" w:eastAsia="宋体" w:hAnsi="Times New Roman" w:cs="Times New Roman"/>
              </w:rPr>
            </w:pPr>
            <w:r w:rsidRPr="006B5EA5">
              <w:rPr>
                <w:rFonts w:ascii="Times New Roman" w:eastAsia="宋体" w:hAnsi="Times New Roman" w:cs="Times New Roman"/>
              </w:rPr>
              <w:t>SVI</w:t>
            </w:r>
            <w:r w:rsidRPr="006B5EA5">
              <w:rPr>
                <w:rFonts w:ascii="Times New Roman" w:eastAsia="宋体" w:hAnsi="Times New Roman" w:cs="Times New Roman"/>
              </w:rPr>
              <w:t>值较低，污泥易于沉淀，一般情况下，不产生或很少产生剩余污泥；</w:t>
            </w:r>
          </w:p>
          <w:p w14:paraId="1D5DB371" w14:textId="77777777" w:rsidR="005A63D5" w:rsidRPr="006B5EA5" w:rsidRDefault="005A63D5" w:rsidP="000519A4">
            <w:pPr>
              <w:numPr>
                <w:ilvl w:val="0"/>
                <w:numId w:val="31"/>
              </w:numPr>
              <w:jc w:val="left"/>
              <w:rPr>
                <w:rFonts w:ascii="Times New Roman" w:eastAsia="宋体" w:hAnsi="Times New Roman" w:cs="Times New Roman"/>
              </w:rPr>
            </w:pPr>
            <w:r w:rsidRPr="006B5EA5">
              <w:rPr>
                <w:rFonts w:ascii="Times New Roman" w:eastAsia="宋体" w:hAnsi="Times New Roman" w:cs="Times New Roman"/>
              </w:rPr>
              <w:t>通过对运行方式的调节，在单一的曝气池内能够进行脱氮和除磷反应。</w:t>
            </w:r>
          </w:p>
        </w:tc>
        <w:tc>
          <w:tcPr>
            <w:tcW w:w="798" w:type="pct"/>
            <w:tcBorders>
              <w:top w:val="single" w:sz="4" w:space="0" w:color="auto"/>
              <w:left w:val="single" w:sz="4" w:space="0" w:color="auto"/>
              <w:bottom w:val="single" w:sz="4" w:space="0" w:color="auto"/>
              <w:right w:val="single" w:sz="4" w:space="0" w:color="auto"/>
            </w:tcBorders>
            <w:vAlign w:val="center"/>
          </w:tcPr>
          <w:p w14:paraId="2EB9B152" w14:textId="77777777" w:rsidR="005A63D5" w:rsidRPr="006B5EA5" w:rsidRDefault="005A63D5" w:rsidP="000519A4">
            <w:pPr>
              <w:numPr>
                <w:ilvl w:val="0"/>
                <w:numId w:val="32"/>
              </w:numPr>
              <w:jc w:val="left"/>
              <w:rPr>
                <w:rFonts w:ascii="Times New Roman" w:eastAsia="宋体" w:hAnsi="Times New Roman" w:cs="Times New Roman"/>
              </w:rPr>
            </w:pPr>
            <w:r w:rsidRPr="006B5EA5">
              <w:rPr>
                <w:rFonts w:ascii="Times New Roman" w:eastAsia="宋体" w:hAnsi="Times New Roman" w:cs="Times New Roman"/>
              </w:rPr>
              <w:t>对自动化程度要求较高；</w:t>
            </w:r>
          </w:p>
          <w:p w14:paraId="24D46444" w14:textId="77777777" w:rsidR="005A63D5" w:rsidRPr="006B5EA5" w:rsidRDefault="005A63D5" w:rsidP="000519A4">
            <w:pPr>
              <w:numPr>
                <w:ilvl w:val="0"/>
                <w:numId w:val="32"/>
              </w:numPr>
              <w:jc w:val="left"/>
              <w:rPr>
                <w:rFonts w:ascii="Times New Roman" w:eastAsia="宋体" w:hAnsi="Times New Roman" w:cs="Times New Roman"/>
              </w:rPr>
            </w:pPr>
            <w:r w:rsidRPr="006B5EA5">
              <w:rPr>
                <w:rFonts w:ascii="Times New Roman" w:eastAsia="宋体" w:hAnsi="Times New Roman" w:cs="Times New Roman"/>
              </w:rPr>
              <w:t>对管理人员素质要求较高；</w:t>
            </w:r>
            <w:r w:rsidRPr="006B5EA5">
              <w:rPr>
                <w:rFonts w:ascii="Times New Roman" w:eastAsia="宋体" w:hAnsi="Times New Roman" w:cs="Times New Roman"/>
              </w:rPr>
              <w:t xml:space="preserve"> </w:t>
            </w:r>
          </w:p>
          <w:p w14:paraId="03175781" w14:textId="77777777" w:rsidR="005A63D5" w:rsidRPr="006B5EA5" w:rsidRDefault="005A63D5" w:rsidP="000519A4">
            <w:pPr>
              <w:numPr>
                <w:ilvl w:val="0"/>
                <w:numId w:val="32"/>
              </w:numPr>
              <w:jc w:val="left"/>
              <w:rPr>
                <w:rFonts w:ascii="Times New Roman" w:eastAsia="宋体" w:hAnsi="Times New Roman" w:cs="Times New Roman"/>
              </w:rPr>
            </w:pPr>
            <w:r w:rsidRPr="006B5EA5">
              <w:rPr>
                <w:rFonts w:ascii="Times New Roman" w:eastAsia="宋体" w:hAnsi="Times New Roman" w:cs="Times New Roman"/>
              </w:rPr>
              <w:t>投资费用较高；</w:t>
            </w:r>
          </w:p>
          <w:p w14:paraId="31849853" w14:textId="77777777" w:rsidR="005A63D5" w:rsidRPr="006B5EA5" w:rsidRDefault="005A63D5" w:rsidP="000519A4">
            <w:pPr>
              <w:numPr>
                <w:ilvl w:val="0"/>
                <w:numId w:val="32"/>
              </w:numPr>
              <w:jc w:val="left"/>
              <w:rPr>
                <w:rFonts w:ascii="Times New Roman" w:eastAsia="宋体" w:hAnsi="Times New Roman" w:cs="Times New Roman"/>
              </w:rPr>
            </w:pPr>
            <w:r w:rsidRPr="006B5EA5">
              <w:rPr>
                <w:rFonts w:ascii="Times New Roman" w:eastAsia="宋体" w:hAnsi="Times New Roman" w:cs="Times New Roman"/>
              </w:rPr>
              <w:t>运行费用高、管理难度大。</w:t>
            </w:r>
          </w:p>
        </w:tc>
        <w:tc>
          <w:tcPr>
            <w:tcW w:w="1436" w:type="pct"/>
            <w:tcBorders>
              <w:top w:val="single" w:sz="4" w:space="0" w:color="auto"/>
              <w:left w:val="single" w:sz="4" w:space="0" w:color="auto"/>
              <w:bottom w:val="single" w:sz="4" w:space="0" w:color="auto"/>
              <w:right w:val="single" w:sz="4" w:space="0" w:color="auto"/>
            </w:tcBorders>
            <w:vAlign w:val="center"/>
          </w:tcPr>
          <w:p w14:paraId="46D4854A" w14:textId="77777777" w:rsidR="005A63D5" w:rsidRPr="006B5EA5" w:rsidRDefault="005A63D5" w:rsidP="000519A4">
            <w:pPr>
              <w:jc w:val="center"/>
              <w:rPr>
                <w:rFonts w:ascii="Times New Roman" w:eastAsia="宋体" w:hAnsi="Times New Roman" w:cs="Times New Roman"/>
              </w:rPr>
            </w:pPr>
            <w:r w:rsidRPr="006B5EA5">
              <w:rPr>
                <w:rFonts w:ascii="Times New Roman" w:eastAsia="宋体" w:hAnsi="Times New Roman" w:cs="Times New Roman"/>
                <w:noProof/>
              </w:rPr>
              <w:drawing>
                <wp:inline distT="0" distB="0" distL="0" distR="0" wp14:anchorId="2F210514" wp14:editId="20CC8B03">
                  <wp:extent cx="1323975" cy="1057275"/>
                  <wp:effectExtent l="0" t="0" r="9525" b="9525"/>
                  <wp:docPr id="8" name="图片 8" descr="S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SB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3975" cy="1057275"/>
                          </a:xfrm>
                          <a:prstGeom prst="rect">
                            <a:avLst/>
                          </a:prstGeom>
                          <a:noFill/>
                          <a:ln>
                            <a:noFill/>
                          </a:ln>
                        </pic:spPr>
                      </pic:pic>
                    </a:graphicData>
                  </a:graphic>
                </wp:inline>
              </w:drawing>
            </w:r>
          </w:p>
        </w:tc>
        <w:tc>
          <w:tcPr>
            <w:tcW w:w="1429" w:type="pct"/>
            <w:tcBorders>
              <w:top w:val="single" w:sz="4" w:space="0" w:color="auto"/>
              <w:left w:val="single" w:sz="4" w:space="0" w:color="auto"/>
              <w:bottom w:val="single" w:sz="4" w:space="0" w:color="auto"/>
              <w:right w:val="single" w:sz="4" w:space="0" w:color="auto"/>
            </w:tcBorders>
            <w:vAlign w:val="center"/>
          </w:tcPr>
          <w:p w14:paraId="620A5042" w14:textId="77777777" w:rsidR="005A63D5" w:rsidRPr="006B5EA5" w:rsidRDefault="005A63D5" w:rsidP="000519A4">
            <w:pPr>
              <w:jc w:val="center"/>
              <w:rPr>
                <w:rFonts w:ascii="Times New Roman" w:eastAsia="宋体" w:hAnsi="Times New Roman" w:cs="Times New Roman"/>
              </w:rPr>
            </w:pPr>
            <w:r w:rsidRPr="006B5EA5">
              <w:rPr>
                <w:rFonts w:ascii="Times New Roman" w:eastAsia="宋体" w:hAnsi="Times New Roman" w:cs="Times New Roman"/>
                <w:noProof/>
              </w:rPr>
              <w:drawing>
                <wp:inline distT="0" distB="0" distL="0" distR="0" wp14:anchorId="61FDB526" wp14:editId="5D1B6272">
                  <wp:extent cx="1581150" cy="1181100"/>
                  <wp:effectExtent l="0" t="0" r="0" b="0"/>
                  <wp:docPr id="9" name="图片 9" descr="S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SB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inline>
              </w:drawing>
            </w:r>
          </w:p>
        </w:tc>
      </w:tr>
      <w:tr w:rsidR="005A63D5" w:rsidRPr="006B5EA5" w14:paraId="055020C8" w14:textId="77777777" w:rsidTr="00CB1C7A">
        <w:trPr>
          <w:trHeight w:val="2248"/>
          <w:jc w:val="center"/>
        </w:trPr>
        <w:tc>
          <w:tcPr>
            <w:tcW w:w="397" w:type="pct"/>
            <w:tcBorders>
              <w:top w:val="single" w:sz="4" w:space="0" w:color="auto"/>
              <w:left w:val="single" w:sz="4" w:space="0" w:color="auto"/>
              <w:bottom w:val="single" w:sz="4" w:space="0" w:color="auto"/>
              <w:right w:val="single" w:sz="4" w:space="0" w:color="auto"/>
            </w:tcBorders>
            <w:vAlign w:val="center"/>
          </w:tcPr>
          <w:p w14:paraId="19CAFAEB" w14:textId="77777777" w:rsidR="005A63D5" w:rsidRPr="006B5EA5" w:rsidRDefault="005A63D5" w:rsidP="000519A4">
            <w:pPr>
              <w:jc w:val="center"/>
              <w:rPr>
                <w:rFonts w:ascii="Times New Roman" w:eastAsia="宋体" w:hAnsi="Times New Roman" w:cs="Times New Roman"/>
                <w:b/>
                <w:bCs/>
              </w:rPr>
            </w:pPr>
            <w:r w:rsidRPr="006B5EA5">
              <w:rPr>
                <w:rFonts w:ascii="Times New Roman" w:eastAsia="宋体" w:hAnsi="Times New Roman" w:cs="Times New Roman"/>
                <w:b/>
                <w:bCs/>
              </w:rPr>
              <w:t>生物接触氧化</w:t>
            </w:r>
          </w:p>
        </w:tc>
        <w:tc>
          <w:tcPr>
            <w:tcW w:w="940" w:type="pct"/>
            <w:tcBorders>
              <w:top w:val="single" w:sz="4" w:space="0" w:color="auto"/>
              <w:left w:val="single" w:sz="4" w:space="0" w:color="auto"/>
              <w:bottom w:val="single" w:sz="4" w:space="0" w:color="auto"/>
              <w:right w:val="single" w:sz="4" w:space="0" w:color="auto"/>
            </w:tcBorders>
            <w:vAlign w:val="center"/>
          </w:tcPr>
          <w:p w14:paraId="1B08D38D" w14:textId="77777777" w:rsidR="005A63D5" w:rsidRPr="006B5EA5" w:rsidRDefault="005A63D5" w:rsidP="000519A4">
            <w:pPr>
              <w:numPr>
                <w:ilvl w:val="0"/>
                <w:numId w:val="33"/>
              </w:numPr>
              <w:jc w:val="left"/>
              <w:rPr>
                <w:rFonts w:ascii="Times New Roman" w:eastAsia="宋体" w:hAnsi="Times New Roman" w:cs="Times New Roman"/>
              </w:rPr>
            </w:pPr>
            <w:r w:rsidRPr="006B5EA5">
              <w:rPr>
                <w:rFonts w:ascii="Times New Roman" w:eastAsia="宋体" w:hAnsi="Times New Roman" w:cs="Times New Roman"/>
              </w:rPr>
              <w:t>对冲击负荷有较强的适应力；</w:t>
            </w:r>
          </w:p>
          <w:p w14:paraId="3CA89B52" w14:textId="77777777" w:rsidR="005A63D5" w:rsidRPr="006B5EA5" w:rsidRDefault="005A63D5" w:rsidP="000519A4">
            <w:pPr>
              <w:numPr>
                <w:ilvl w:val="0"/>
                <w:numId w:val="33"/>
              </w:numPr>
              <w:jc w:val="left"/>
              <w:rPr>
                <w:rFonts w:ascii="Times New Roman" w:eastAsia="宋体" w:hAnsi="Times New Roman" w:cs="Times New Roman"/>
              </w:rPr>
            </w:pPr>
            <w:r w:rsidRPr="006B5EA5">
              <w:rPr>
                <w:rFonts w:ascii="Times New Roman" w:eastAsia="宋体" w:hAnsi="Times New Roman" w:cs="Times New Roman"/>
              </w:rPr>
              <w:t xml:space="preserve"> </w:t>
            </w:r>
            <w:r w:rsidRPr="006B5EA5">
              <w:rPr>
                <w:rFonts w:ascii="Times New Roman" w:eastAsia="宋体" w:hAnsi="Times New Roman" w:cs="Times New Roman"/>
              </w:rPr>
              <w:t>污泥产量少，不产生污泥膨胀；</w:t>
            </w:r>
          </w:p>
          <w:p w14:paraId="2B5B5D20"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3.</w:t>
            </w:r>
            <w:r w:rsidRPr="006B5EA5">
              <w:rPr>
                <w:rFonts w:ascii="Times New Roman" w:eastAsia="宋体" w:hAnsi="Times New Roman" w:cs="Times New Roman"/>
              </w:rPr>
              <w:t>勿需污泥回流，易于维护管理。</w:t>
            </w:r>
          </w:p>
        </w:tc>
        <w:tc>
          <w:tcPr>
            <w:tcW w:w="798" w:type="pct"/>
            <w:tcBorders>
              <w:top w:val="single" w:sz="4" w:space="0" w:color="auto"/>
              <w:left w:val="single" w:sz="4" w:space="0" w:color="auto"/>
              <w:bottom w:val="single" w:sz="4" w:space="0" w:color="auto"/>
              <w:right w:val="single" w:sz="4" w:space="0" w:color="auto"/>
            </w:tcBorders>
            <w:vAlign w:val="center"/>
          </w:tcPr>
          <w:p w14:paraId="6B106146"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1.</w:t>
            </w:r>
            <w:r w:rsidRPr="006B5EA5">
              <w:rPr>
                <w:rFonts w:ascii="Times New Roman" w:eastAsia="宋体" w:hAnsi="Times New Roman" w:cs="Times New Roman"/>
              </w:rPr>
              <w:t>投资大、占地面积大、运行费用高；</w:t>
            </w:r>
          </w:p>
          <w:p w14:paraId="6E70B3A9"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2.</w:t>
            </w:r>
            <w:r w:rsidRPr="006B5EA5">
              <w:rPr>
                <w:rFonts w:ascii="Times New Roman" w:eastAsia="宋体" w:hAnsi="Times New Roman" w:cs="Times New Roman"/>
              </w:rPr>
              <w:t>布水布气不均；</w:t>
            </w:r>
          </w:p>
          <w:p w14:paraId="74A9568C"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3.</w:t>
            </w:r>
            <w:r w:rsidRPr="006B5EA5">
              <w:rPr>
                <w:rFonts w:ascii="Times New Roman" w:eastAsia="宋体" w:hAnsi="Times New Roman" w:cs="Times New Roman"/>
              </w:rPr>
              <w:t>脱氮除</w:t>
            </w:r>
            <w:proofErr w:type="gramStart"/>
            <w:r w:rsidRPr="006B5EA5">
              <w:rPr>
                <w:rFonts w:ascii="Times New Roman" w:eastAsia="宋体" w:hAnsi="Times New Roman" w:cs="Times New Roman"/>
              </w:rPr>
              <w:t>磷效果</w:t>
            </w:r>
            <w:proofErr w:type="gramEnd"/>
            <w:r w:rsidRPr="006B5EA5">
              <w:rPr>
                <w:rFonts w:ascii="Times New Roman" w:eastAsia="宋体" w:hAnsi="Times New Roman" w:cs="Times New Roman"/>
              </w:rPr>
              <w:t>差；</w:t>
            </w:r>
          </w:p>
          <w:p w14:paraId="1F6A3851"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4.</w:t>
            </w:r>
            <w:r w:rsidRPr="006B5EA5">
              <w:rPr>
                <w:rFonts w:ascii="Times New Roman" w:eastAsia="宋体" w:hAnsi="Times New Roman" w:cs="Times New Roman"/>
              </w:rPr>
              <w:t>管理难度大，需要几个人管理。</w:t>
            </w:r>
          </w:p>
        </w:tc>
        <w:tc>
          <w:tcPr>
            <w:tcW w:w="1436" w:type="pct"/>
            <w:tcBorders>
              <w:top w:val="single" w:sz="4" w:space="0" w:color="auto"/>
              <w:left w:val="single" w:sz="4" w:space="0" w:color="auto"/>
              <w:bottom w:val="single" w:sz="4" w:space="0" w:color="auto"/>
              <w:right w:val="single" w:sz="4" w:space="0" w:color="auto"/>
            </w:tcBorders>
            <w:vAlign w:val="center"/>
          </w:tcPr>
          <w:p w14:paraId="48FF2DDA" w14:textId="77777777" w:rsidR="005A63D5" w:rsidRPr="006B5EA5" w:rsidRDefault="005A63D5" w:rsidP="000519A4">
            <w:pPr>
              <w:jc w:val="center"/>
              <w:rPr>
                <w:rFonts w:ascii="Times New Roman" w:eastAsia="宋体" w:hAnsi="Times New Roman" w:cs="Times New Roman"/>
              </w:rPr>
            </w:pPr>
            <w:r w:rsidRPr="006B5EA5">
              <w:rPr>
                <w:rFonts w:ascii="Times New Roman" w:eastAsia="宋体" w:hAnsi="Times New Roman" w:cs="Times New Roman"/>
                <w:noProof/>
              </w:rPr>
              <w:drawing>
                <wp:inline distT="0" distB="0" distL="0" distR="0" wp14:anchorId="7E9CA1FA" wp14:editId="59FEE99B">
                  <wp:extent cx="1362075" cy="1028700"/>
                  <wp:effectExtent l="0" t="0" r="9525" b="0"/>
                  <wp:docPr id="10" name="图片 10" descr="生物接触氧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生物接触氧化"/>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2075" cy="1028700"/>
                          </a:xfrm>
                          <a:prstGeom prst="rect">
                            <a:avLst/>
                          </a:prstGeom>
                          <a:noFill/>
                          <a:ln>
                            <a:noFill/>
                          </a:ln>
                        </pic:spPr>
                      </pic:pic>
                    </a:graphicData>
                  </a:graphic>
                </wp:inline>
              </w:drawing>
            </w:r>
          </w:p>
        </w:tc>
        <w:tc>
          <w:tcPr>
            <w:tcW w:w="1429" w:type="pct"/>
            <w:tcBorders>
              <w:top w:val="single" w:sz="4" w:space="0" w:color="auto"/>
              <w:left w:val="single" w:sz="4" w:space="0" w:color="auto"/>
              <w:bottom w:val="single" w:sz="4" w:space="0" w:color="auto"/>
              <w:right w:val="single" w:sz="4" w:space="0" w:color="auto"/>
            </w:tcBorders>
            <w:vAlign w:val="center"/>
          </w:tcPr>
          <w:p w14:paraId="008EE768" w14:textId="77777777" w:rsidR="005A63D5" w:rsidRPr="006B5EA5" w:rsidRDefault="005A63D5" w:rsidP="000519A4">
            <w:pPr>
              <w:jc w:val="center"/>
              <w:rPr>
                <w:rFonts w:ascii="Times New Roman" w:eastAsia="宋体" w:hAnsi="Times New Roman" w:cs="Times New Roman"/>
              </w:rPr>
            </w:pPr>
            <w:r w:rsidRPr="006B5EA5">
              <w:rPr>
                <w:rFonts w:ascii="Times New Roman" w:eastAsia="宋体" w:hAnsi="Times New Roman" w:cs="Times New Roman"/>
                <w:noProof/>
              </w:rPr>
              <w:drawing>
                <wp:inline distT="0" distB="0" distL="0" distR="0" wp14:anchorId="2354CDD4" wp14:editId="076914C9">
                  <wp:extent cx="1571625" cy="1362075"/>
                  <wp:effectExtent l="0" t="0" r="9525" b="9525"/>
                  <wp:docPr id="11" name="图片 11" descr="生物接触氧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生物接触氧化（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1625" cy="1362075"/>
                          </a:xfrm>
                          <a:prstGeom prst="rect">
                            <a:avLst/>
                          </a:prstGeom>
                          <a:noFill/>
                          <a:ln>
                            <a:noFill/>
                          </a:ln>
                        </pic:spPr>
                      </pic:pic>
                    </a:graphicData>
                  </a:graphic>
                </wp:inline>
              </w:drawing>
            </w:r>
          </w:p>
        </w:tc>
      </w:tr>
      <w:tr w:rsidR="005A63D5" w:rsidRPr="006B5EA5" w14:paraId="58425047" w14:textId="77777777" w:rsidTr="00CB1C7A">
        <w:trPr>
          <w:trHeight w:val="2913"/>
          <w:jc w:val="center"/>
        </w:trPr>
        <w:tc>
          <w:tcPr>
            <w:tcW w:w="397" w:type="pct"/>
            <w:tcBorders>
              <w:top w:val="single" w:sz="4" w:space="0" w:color="auto"/>
              <w:left w:val="single" w:sz="4" w:space="0" w:color="auto"/>
              <w:bottom w:val="single" w:sz="4" w:space="0" w:color="auto"/>
              <w:right w:val="single" w:sz="4" w:space="0" w:color="auto"/>
            </w:tcBorders>
            <w:vAlign w:val="center"/>
          </w:tcPr>
          <w:p w14:paraId="6E063B46" w14:textId="77777777" w:rsidR="005A63D5" w:rsidRPr="006B5EA5" w:rsidRDefault="005A63D5" w:rsidP="000519A4">
            <w:pPr>
              <w:jc w:val="center"/>
              <w:rPr>
                <w:rFonts w:ascii="Times New Roman" w:eastAsia="宋体" w:hAnsi="Times New Roman" w:cs="Times New Roman"/>
                <w:b/>
                <w:bCs/>
              </w:rPr>
            </w:pPr>
            <w:r w:rsidRPr="006B5EA5">
              <w:rPr>
                <w:rFonts w:ascii="Times New Roman" w:eastAsia="宋体" w:hAnsi="Times New Roman" w:cs="Times New Roman"/>
                <w:b/>
                <w:bCs/>
              </w:rPr>
              <w:t>MBR</w:t>
            </w:r>
          </w:p>
        </w:tc>
        <w:tc>
          <w:tcPr>
            <w:tcW w:w="940" w:type="pct"/>
            <w:tcBorders>
              <w:top w:val="single" w:sz="4" w:space="0" w:color="auto"/>
              <w:left w:val="single" w:sz="4" w:space="0" w:color="auto"/>
              <w:bottom w:val="single" w:sz="4" w:space="0" w:color="auto"/>
              <w:right w:val="single" w:sz="4" w:space="0" w:color="auto"/>
            </w:tcBorders>
            <w:vAlign w:val="center"/>
          </w:tcPr>
          <w:p w14:paraId="001CCEA1"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1.</w:t>
            </w:r>
            <w:r w:rsidRPr="006B5EA5">
              <w:rPr>
                <w:rFonts w:ascii="Times New Roman" w:eastAsia="宋体" w:hAnsi="Times New Roman" w:cs="Times New Roman"/>
              </w:rPr>
              <w:t>出水水质优质稳定</w:t>
            </w:r>
          </w:p>
          <w:p w14:paraId="6C2F9847"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2.</w:t>
            </w:r>
            <w:r w:rsidRPr="006B5EA5">
              <w:rPr>
                <w:rFonts w:ascii="Times New Roman" w:eastAsia="宋体" w:hAnsi="Times New Roman" w:cs="Times New Roman"/>
              </w:rPr>
              <w:t>剩余污泥产量少</w:t>
            </w:r>
          </w:p>
          <w:p w14:paraId="78F1D8EC"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3.</w:t>
            </w:r>
            <w:r w:rsidRPr="006B5EA5">
              <w:rPr>
                <w:rFonts w:ascii="Times New Roman" w:eastAsia="宋体" w:hAnsi="Times New Roman" w:cs="Times New Roman"/>
              </w:rPr>
              <w:t>占地面积小，不受设置场合限制</w:t>
            </w:r>
          </w:p>
          <w:p w14:paraId="711BCAFF"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t>4.</w:t>
            </w:r>
            <w:r w:rsidRPr="006B5EA5">
              <w:rPr>
                <w:rFonts w:ascii="Times New Roman" w:eastAsia="宋体" w:hAnsi="Times New Roman" w:cs="Times New Roman"/>
              </w:rPr>
              <w:t>可去除氨氮及难降解有机物</w:t>
            </w:r>
          </w:p>
          <w:p w14:paraId="52477CD1" w14:textId="77777777" w:rsidR="005A63D5" w:rsidRPr="006B5EA5" w:rsidRDefault="005A63D5" w:rsidP="000519A4">
            <w:pPr>
              <w:jc w:val="left"/>
              <w:rPr>
                <w:rFonts w:ascii="Times New Roman" w:eastAsia="宋体" w:hAnsi="Times New Roman" w:cs="Times New Roman"/>
              </w:rPr>
            </w:pPr>
            <w:r w:rsidRPr="006B5EA5">
              <w:rPr>
                <w:rFonts w:ascii="Times New Roman" w:eastAsia="宋体" w:hAnsi="Times New Roman" w:cs="Times New Roman"/>
              </w:rPr>
              <w:lastRenderedPageBreak/>
              <w:t>5.</w:t>
            </w:r>
            <w:r w:rsidRPr="006B5EA5">
              <w:rPr>
                <w:rFonts w:ascii="Times New Roman" w:eastAsia="宋体" w:hAnsi="Times New Roman" w:cs="Times New Roman"/>
              </w:rPr>
              <w:t>操作管理方便，易于实现自动控制</w:t>
            </w:r>
          </w:p>
          <w:p w14:paraId="1B8C3239" w14:textId="77777777" w:rsidR="005A63D5" w:rsidRPr="006B5EA5" w:rsidRDefault="005A63D5" w:rsidP="000519A4">
            <w:pPr>
              <w:jc w:val="left"/>
              <w:rPr>
                <w:rFonts w:ascii="Times New Roman" w:eastAsia="宋体" w:hAnsi="Times New Roman" w:cs="Times New Roman"/>
              </w:rPr>
            </w:pPr>
          </w:p>
        </w:tc>
        <w:tc>
          <w:tcPr>
            <w:tcW w:w="798" w:type="pct"/>
            <w:tcBorders>
              <w:top w:val="single" w:sz="4" w:space="0" w:color="auto"/>
              <w:left w:val="single" w:sz="4" w:space="0" w:color="auto"/>
              <w:bottom w:val="single" w:sz="4" w:space="0" w:color="auto"/>
              <w:right w:val="single" w:sz="4" w:space="0" w:color="auto"/>
            </w:tcBorders>
            <w:vAlign w:val="center"/>
          </w:tcPr>
          <w:p w14:paraId="6C6F7571" w14:textId="77777777" w:rsidR="005A63D5" w:rsidRPr="006B5EA5" w:rsidRDefault="005A63D5" w:rsidP="00325BC8">
            <w:pPr>
              <w:jc w:val="left"/>
              <w:rPr>
                <w:rFonts w:ascii="Times New Roman" w:eastAsia="宋体" w:hAnsi="Times New Roman" w:cs="Times New Roman"/>
              </w:rPr>
            </w:pPr>
            <w:r w:rsidRPr="006B5EA5">
              <w:rPr>
                <w:rFonts w:ascii="Times New Roman" w:eastAsia="宋体" w:hAnsi="Times New Roman" w:cs="Times New Roman"/>
              </w:rPr>
              <w:lastRenderedPageBreak/>
              <w:t>1.</w:t>
            </w:r>
            <w:r w:rsidRPr="006B5EA5">
              <w:rPr>
                <w:rFonts w:ascii="Times New Roman" w:eastAsia="宋体" w:hAnsi="Times New Roman" w:cs="Times New Roman"/>
              </w:rPr>
              <w:t>膜造价高，使膜</w:t>
            </w:r>
            <w:r w:rsidRPr="006B5EA5">
              <w:rPr>
                <w:rFonts w:ascii="Times New Roman" w:eastAsia="宋体" w:hAnsi="Times New Roman" w:cs="Times New Roman"/>
              </w:rPr>
              <w:t xml:space="preserve"> - </w:t>
            </w:r>
            <w:r w:rsidRPr="006B5EA5">
              <w:rPr>
                <w:rFonts w:ascii="Times New Roman" w:eastAsia="宋体" w:hAnsi="Times New Roman" w:cs="Times New Roman"/>
              </w:rPr>
              <w:t>生物反应器的基建投资高于传统污水处理工艺</w:t>
            </w:r>
            <w:r w:rsidRPr="006B5EA5">
              <w:rPr>
                <w:rFonts w:ascii="Times New Roman" w:eastAsia="宋体" w:hAnsi="Times New Roman" w:cs="Times New Roman"/>
              </w:rPr>
              <w:t>;2.</w:t>
            </w:r>
            <w:proofErr w:type="gramStart"/>
            <w:r w:rsidRPr="006B5EA5">
              <w:rPr>
                <w:rFonts w:ascii="Times New Roman" w:eastAsia="宋体" w:hAnsi="Times New Roman" w:cs="Times New Roman"/>
              </w:rPr>
              <w:t>膜污染</w:t>
            </w:r>
            <w:proofErr w:type="gramEnd"/>
            <w:r w:rsidRPr="006B5EA5">
              <w:rPr>
                <w:rFonts w:ascii="Times New Roman" w:eastAsia="宋体" w:hAnsi="Times New Roman" w:cs="Times New Roman"/>
              </w:rPr>
              <w:t>容易出现，给操作管理带来不</w:t>
            </w:r>
            <w:r w:rsidRPr="006B5EA5">
              <w:rPr>
                <w:rFonts w:ascii="Times New Roman" w:eastAsia="宋体" w:hAnsi="Times New Roman" w:cs="Times New Roman"/>
              </w:rPr>
              <w:lastRenderedPageBreak/>
              <w:t>便</w:t>
            </w:r>
            <w:r w:rsidRPr="006B5EA5">
              <w:rPr>
                <w:rFonts w:ascii="Times New Roman" w:eastAsia="宋体" w:hAnsi="Times New Roman" w:cs="Times New Roman"/>
              </w:rPr>
              <w:t>;3.</w:t>
            </w:r>
            <w:r w:rsidRPr="006B5EA5">
              <w:rPr>
                <w:rFonts w:ascii="Times New Roman" w:eastAsia="宋体" w:hAnsi="Times New Roman" w:cs="Times New Roman"/>
              </w:rPr>
              <w:t>能耗高</w:t>
            </w:r>
          </w:p>
        </w:tc>
        <w:tc>
          <w:tcPr>
            <w:tcW w:w="1436" w:type="pct"/>
            <w:tcBorders>
              <w:top w:val="single" w:sz="4" w:space="0" w:color="auto"/>
              <w:left w:val="single" w:sz="4" w:space="0" w:color="auto"/>
              <w:bottom w:val="single" w:sz="4" w:space="0" w:color="auto"/>
              <w:right w:val="single" w:sz="4" w:space="0" w:color="auto"/>
            </w:tcBorders>
            <w:vAlign w:val="center"/>
          </w:tcPr>
          <w:p w14:paraId="0AF96DDC" w14:textId="77777777" w:rsidR="005A63D5" w:rsidRPr="006B5EA5" w:rsidRDefault="005A63D5" w:rsidP="000519A4">
            <w:pPr>
              <w:jc w:val="center"/>
              <w:rPr>
                <w:rFonts w:ascii="Times New Roman" w:eastAsia="宋体" w:hAnsi="Times New Roman" w:cs="Times New Roman"/>
              </w:rPr>
            </w:pPr>
            <w:r w:rsidRPr="006B5EA5">
              <w:rPr>
                <w:rFonts w:ascii="Times New Roman" w:hAnsi="Times New Roman" w:cs="Times New Roman"/>
                <w:noProof/>
              </w:rPr>
              <w:lastRenderedPageBreak/>
              <w:drawing>
                <wp:inline distT="0" distB="0" distL="0" distR="0" wp14:anchorId="654F2388" wp14:editId="2813014F">
                  <wp:extent cx="1219200" cy="4476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8">
                            <a:extLst>
                              <a:ext uri="{28A0092B-C50C-407E-A947-70E740481C1C}">
                                <a14:useLocalDpi xmlns:a14="http://schemas.microsoft.com/office/drawing/2010/main" val="0"/>
                              </a:ext>
                            </a:extLst>
                          </a:blip>
                          <a:srcRect l="14331" t="28931" r="40723" b="41478"/>
                          <a:stretch>
                            <a:fillRect/>
                          </a:stretch>
                        </pic:blipFill>
                        <pic:spPr bwMode="auto">
                          <a:xfrm>
                            <a:off x="0" y="0"/>
                            <a:ext cx="1219200" cy="447675"/>
                          </a:xfrm>
                          <a:prstGeom prst="rect">
                            <a:avLst/>
                          </a:prstGeom>
                          <a:noFill/>
                          <a:ln>
                            <a:noFill/>
                          </a:ln>
                        </pic:spPr>
                      </pic:pic>
                    </a:graphicData>
                  </a:graphic>
                </wp:inline>
              </w:drawing>
            </w:r>
          </w:p>
        </w:tc>
        <w:tc>
          <w:tcPr>
            <w:tcW w:w="1429" w:type="pct"/>
            <w:tcBorders>
              <w:top w:val="single" w:sz="4" w:space="0" w:color="auto"/>
              <w:left w:val="single" w:sz="4" w:space="0" w:color="auto"/>
              <w:bottom w:val="single" w:sz="4" w:space="0" w:color="auto"/>
              <w:right w:val="single" w:sz="4" w:space="0" w:color="auto"/>
            </w:tcBorders>
            <w:vAlign w:val="center"/>
          </w:tcPr>
          <w:p w14:paraId="1DF84380" w14:textId="77777777" w:rsidR="005A63D5" w:rsidRPr="006B5EA5" w:rsidRDefault="005A63D5" w:rsidP="000519A4">
            <w:pPr>
              <w:jc w:val="center"/>
              <w:rPr>
                <w:rFonts w:ascii="Times New Roman" w:eastAsia="宋体" w:hAnsi="Times New Roman" w:cs="Times New Roman"/>
              </w:rPr>
            </w:pPr>
            <w:r w:rsidRPr="006B5EA5">
              <w:rPr>
                <w:rFonts w:ascii="Times New Roman" w:hAnsi="Times New Roman" w:cs="Times New Roman"/>
                <w:noProof/>
              </w:rPr>
              <w:drawing>
                <wp:inline distT="0" distB="0" distL="0" distR="0" wp14:anchorId="7C25F290" wp14:editId="3BB615B4">
                  <wp:extent cx="1430886" cy="8953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29" cstate="print">
                            <a:extLst>
                              <a:ext uri="{28A0092B-C50C-407E-A947-70E740481C1C}">
                                <a14:useLocalDpi xmlns:a14="http://schemas.microsoft.com/office/drawing/2010/main" val="0"/>
                              </a:ext>
                            </a:extLst>
                          </a:blip>
                          <a:srcRect l="21591" t="34113" r="48074" b="31763"/>
                          <a:stretch>
                            <a:fillRect/>
                          </a:stretch>
                        </pic:blipFill>
                        <pic:spPr bwMode="auto">
                          <a:xfrm>
                            <a:off x="0" y="0"/>
                            <a:ext cx="1430886" cy="895350"/>
                          </a:xfrm>
                          <a:prstGeom prst="rect">
                            <a:avLst/>
                          </a:prstGeom>
                          <a:noFill/>
                          <a:ln>
                            <a:noFill/>
                          </a:ln>
                        </pic:spPr>
                      </pic:pic>
                    </a:graphicData>
                  </a:graphic>
                </wp:inline>
              </w:drawing>
            </w:r>
          </w:p>
        </w:tc>
      </w:tr>
    </w:tbl>
    <w:p w14:paraId="030E9847" w14:textId="77777777" w:rsidR="005A63D5" w:rsidRPr="00B20ADD" w:rsidRDefault="005A63D5" w:rsidP="005A63D5">
      <w:pPr>
        <w:spacing w:line="360" w:lineRule="auto"/>
        <w:ind w:firstLineChars="200" w:firstLine="480"/>
        <w:rPr>
          <w:rFonts w:ascii="Times New Roman" w:hAnsi="Times New Roman" w:cs="Times New Roman"/>
          <w:sz w:val="24"/>
        </w:rPr>
      </w:pPr>
      <w:r w:rsidRPr="004F27D6">
        <w:rPr>
          <w:rFonts w:ascii="Times New Roman" w:hAnsi="Times New Roman" w:cs="Times New Roman" w:hint="eastAsia"/>
          <w:kern w:val="0"/>
          <w:sz w:val="24"/>
        </w:rPr>
        <w:lastRenderedPageBreak/>
        <w:t>通过对各污水处理工艺进行比选，本规划确定</w:t>
      </w:r>
      <w:r>
        <w:rPr>
          <w:rFonts w:ascii="Times New Roman" w:hAnsi="Times New Roman" w:cs="Times New Roman" w:hint="eastAsia"/>
          <w:kern w:val="0"/>
          <w:sz w:val="24"/>
        </w:rPr>
        <w:t>怀远县乡镇驻地污水处理厂</w:t>
      </w:r>
      <w:r w:rsidRPr="004F27D6">
        <w:rPr>
          <w:rFonts w:ascii="Times New Roman" w:hAnsi="Times New Roman" w:cs="Times New Roman" w:hint="eastAsia"/>
          <w:kern w:val="0"/>
          <w:sz w:val="24"/>
        </w:rPr>
        <w:t>推荐选用</w:t>
      </w:r>
      <w:r w:rsidRPr="004F27D6">
        <w:rPr>
          <w:rFonts w:ascii="Times New Roman" w:hAnsi="Times New Roman" w:cs="Times New Roman" w:hint="eastAsia"/>
          <w:kern w:val="0"/>
          <w:sz w:val="24"/>
        </w:rPr>
        <w:t>A</w:t>
      </w:r>
      <w:r w:rsidRPr="005F71F7">
        <w:rPr>
          <w:rFonts w:ascii="Times New Roman" w:hAnsi="Times New Roman" w:cs="Times New Roman" w:hint="eastAsia"/>
          <w:kern w:val="0"/>
          <w:sz w:val="24"/>
          <w:vertAlign w:val="superscript"/>
        </w:rPr>
        <w:t>2</w:t>
      </w:r>
      <w:r w:rsidRPr="004F27D6">
        <w:rPr>
          <w:rFonts w:ascii="Times New Roman" w:hAnsi="Times New Roman" w:cs="Times New Roman" w:hint="eastAsia"/>
          <w:kern w:val="0"/>
          <w:sz w:val="24"/>
        </w:rPr>
        <w:t>/O</w:t>
      </w:r>
      <w:r w:rsidRPr="004F27D6">
        <w:rPr>
          <w:rFonts w:ascii="Times New Roman" w:hAnsi="Times New Roman" w:cs="Times New Roman" w:hint="eastAsia"/>
          <w:kern w:val="0"/>
          <w:sz w:val="24"/>
        </w:rPr>
        <w:t>处理</w:t>
      </w:r>
      <w:r>
        <w:rPr>
          <w:rFonts w:ascii="Times New Roman" w:hAnsi="Times New Roman" w:cs="Times New Roman" w:hint="eastAsia"/>
          <w:kern w:val="0"/>
          <w:sz w:val="24"/>
        </w:rPr>
        <w:t>为主体</w:t>
      </w:r>
      <w:r w:rsidRPr="004F27D6">
        <w:rPr>
          <w:rFonts w:ascii="Times New Roman" w:hAnsi="Times New Roman" w:cs="Times New Roman" w:hint="eastAsia"/>
          <w:kern w:val="0"/>
          <w:sz w:val="24"/>
        </w:rPr>
        <w:t>工艺</w:t>
      </w:r>
      <w:r>
        <w:rPr>
          <w:rFonts w:ascii="Times New Roman" w:hAnsi="Times New Roman" w:cs="Times New Roman" w:hint="eastAsia"/>
          <w:kern w:val="0"/>
          <w:sz w:val="24"/>
        </w:rPr>
        <w:t>，同时末端增加过滤及消毒组合工艺，确保</w:t>
      </w:r>
      <w:r w:rsidRPr="004F27D6">
        <w:rPr>
          <w:rFonts w:ascii="Times New Roman" w:hAnsi="Times New Roman" w:cs="Times New Roman" w:hint="eastAsia"/>
          <w:kern w:val="0"/>
          <w:sz w:val="24"/>
        </w:rPr>
        <w:t>出水水质稳定且出水水质可达到《城镇污水处理厂污染物排放标准》（</w:t>
      </w:r>
      <w:r w:rsidRPr="004F27D6">
        <w:rPr>
          <w:rFonts w:ascii="Times New Roman" w:hAnsi="Times New Roman" w:cs="Times New Roman" w:hint="eastAsia"/>
          <w:kern w:val="0"/>
          <w:sz w:val="24"/>
        </w:rPr>
        <w:t>GB18918-2002</w:t>
      </w:r>
      <w:r w:rsidRPr="004F27D6">
        <w:rPr>
          <w:rFonts w:ascii="Times New Roman" w:hAnsi="Times New Roman" w:cs="Times New Roman" w:hint="eastAsia"/>
          <w:kern w:val="0"/>
          <w:sz w:val="24"/>
        </w:rPr>
        <w:t>）的一级</w:t>
      </w:r>
      <w:r w:rsidRPr="004F27D6">
        <w:rPr>
          <w:rFonts w:ascii="Times New Roman" w:hAnsi="Times New Roman" w:cs="Times New Roman" w:hint="eastAsia"/>
          <w:kern w:val="0"/>
          <w:sz w:val="24"/>
        </w:rPr>
        <w:t>A</w:t>
      </w:r>
      <w:r w:rsidRPr="004F27D6">
        <w:rPr>
          <w:rFonts w:ascii="Times New Roman" w:hAnsi="Times New Roman" w:cs="Times New Roman" w:hint="eastAsia"/>
          <w:kern w:val="0"/>
          <w:sz w:val="24"/>
        </w:rPr>
        <w:t>标准出水就近排入附近水体。</w:t>
      </w:r>
    </w:p>
    <w:p w14:paraId="65142473" w14:textId="1B5B00B3" w:rsidR="009B699A" w:rsidRPr="00B20ADD" w:rsidRDefault="00761F09" w:rsidP="009B699A">
      <w:pPr>
        <w:pStyle w:val="2"/>
        <w:spacing w:before="0" w:after="0"/>
        <w:rPr>
          <w:rFonts w:ascii="Times New Roman" w:eastAsia="黑体" w:hAnsi="Times New Roman" w:cs="Times New Roman"/>
          <w:sz w:val="30"/>
          <w:szCs w:val="30"/>
        </w:rPr>
      </w:pPr>
      <w:bookmarkStart w:id="154" w:name="_Toc47342722"/>
      <w:bookmarkStart w:id="155" w:name="_Toc47347100"/>
      <w:r>
        <w:rPr>
          <w:rFonts w:ascii="Times New Roman" w:eastAsia="黑体" w:hAnsi="Times New Roman" w:cs="Times New Roman" w:hint="eastAsia"/>
          <w:sz w:val="30"/>
          <w:szCs w:val="30"/>
        </w:rPr>
        <w:t>3</w:t>
      </w:r>
      <w:r w:rsidR="009B699A">
        <w:rPr>
          <w:rFonts w:ascii="Times New Roman" w:eastAsia="黑体" w:hAnsi="Times New Roman" w:cs="Times New Roman"/>
          <w:sz w:val="30"/>
          <w:szCs w:val="30"/>
        </w:rPr>
        <w:t>.</w:t>
      </w:r>
      <w:r w:rsidR="00CB1C7A">
        <w:rPr>
          <w:rFonts w:ascii="Times New Roman" w:eastAsia="黑体" w:hAnsi="Times New Roman" w:cs="Times New Roman" w:hint="eastAsia"/>
          <w:sz w:val="30"/>
          <w:szCs w:val="30"/>
        </w:rPr>
        <w:t>4</w:t>
      </w:r>
      <w:r w:rsidR="009B699A">
        <w:rPr>
          <w:rFonts w:ascii="Times New Roman" w:eastAsia="黑体" w:hAnsi="Times New Roman" w:cs="Times New Roman"/>
          <w:sz w:val="30"/>
          <w:szCs w:val="30"/>
        </w:rPr>
        <w:t>规划推荐</w:t>
      </w:r>
      <w:r w:rsidR="00EA3BCA">
        <w:rPr>
          <w:rFonts w:ascii="Times New Roman" w:eastAsia="黑体" w:hAnsi="Times New Roman" w:cs="Times New Roman" w:hint="eastAsia"/>
          <w:sz w:val="30"/>
          <w:szCs w:val="30"/>
        </w:rPr>
        <w:t>中心村及自然村</w:t>
      </w:r>
      <w:r w:rsidR="009B699A" w:rsidRPr="00B20ADD">
        <w:rPr>
          <w:rFonts w:ascii="Times New Roman" w:eastAsia="黑体" w:hAnsi="Times New Roman" w:cs="Times New Roman"/>
          <w:sz w:val="30"/>
          <w:szCs w:val="30"/>
        </w:rPr>
        <w:t>生活污水处理技术</w:t>
      </w:r>
      <w:bookmarkEnd w:id="154"/>
      <w:bookmarkEnd w:id="155"/>
    </w:p>
    <w:p w14:paraId="567D3222" w14:textId="62194A7C" w:rsidR="00977362" w:rsidRPr="00EA3BCA" w:rsidRDefault="00EB3189" w:rsidP="00EB3189">
      <w:pPr>
        <w:spacing w:line="360" w:lineRule="auto"/>
        <w:ind w:firstLineChars="200" w:firstLine="480"/>
        <w:rPr>
          <w:rFonts w:ascii="Times New Roman" w:hAnsi="Times New Roman" w:cs="Times New Roman"/>
          <w:kern w:val="0"/>
          <w:sz w:val="24"/>
        </w:rPr>
      </w:pPr>
      <w:r w:rsidRPr="00DE3925">
        <w:rPr>
          <w:rFonts w:ascii="Times New Roman" w:hAnsi="Times New Roman" w:cs="Times New Roman"/>
          <w:kern w:val="0"/>
          <w:sz w:val="24"/>
        </w:rPr>
        <w:t>根据《安徽省农村生活污水处理技术指引（试</w:t>
      </w:r>
      <w:r w:rsidRPr="00EA3BCA">
        <w:rPr>
          <w:rFonts w:ascii="Times New Roman" w:hAnsi="Times New Roman" w:cs="Times New Roman"/>
          <w:kern w:val="0"/>
          <w:sz w:val="24"/>
        </w:rPr>
        <w:t>行）》</w:t>
      </w:r>
      <w:r w:rsidR="00EA3BCA">
        <w:rPr>
          <w:rFonts w:ascii="Times New Roman" w:hAnsi="Times New Roman" w:cs="Times New Roman" w:hint="eastAsia"/>
          <w:kern w:val="0"/>
          <w:sz w:val="24"/>
        </w:rPr>
        <w:t>，</w:t>
      </w:r>
      <w:r w:rsidR="00453FCC">
        <w:rPr>
          <w:rFonts w:ascii="Times New Roman" w:hAnsi="Times New Roman" w:cs="Times New Roman"/>
          <w:kern w:val="0"/>
          <w:sz w:val="24"/>
        </w:rPr>
        <w:t>对于农村</w:t>
      </w:r>
      <w:r w:rsidR="00977362" w:rsidRPr="00EA3BCA">
        <w:rPr>
          <w:rFonts w:ascii="Times New Roman" w:hAnsi="Times New Roman" w:cs="Times New Roman"/>
          <w:kern w:val="0"/>
          <w:sz w:val="24"/>
        </w:rPr>
        <w:t>生活污水系统按照流程一般分为三个阶段，实际使用中可根据具体排放要求，采用其中一个阶段或多个阶段联用。</w:t>
      </w:r>
    </w:p>
    <w:p w14:paraId="6EAC4ADD" w14:textId="269931EB" w:rsidR="00977362" w:rsidRPr="00F87732" w:rsidRDefault="00977362" w:rsidP="00EA3BCA">
      <w:pPr>
        <w:spacing w:line="360" w:lineRule="auto"/>
        <w:jc w:val="center"/>
        <w:rPr>
          <w:rFonts w:ascii="Times New Roman" w:hAnsi="Times New Roman" w:cs="Times New Roman"/>
          <w:b/>
        </w:rPr>
      </w:pPr>
      <w:r w:rsidRPr="00EA3BCA">
        <w:rPr>
          <w:rFonts w:ascii="Times New Roman" w:hAnsi="Times New Roman" w:cs="Times New Roman"/>
          <w:b/>
        </w:rPr>
        <w:t>表</w:t>
      </w:r>
      <w:r w:rsidR="00761F09">
        <w:rPr>
          <w:rFonts w:ascii="Times New Roman" w:hAnsi="Times New Roman" w:cs="Times New Roman" w:hint="eastAsia"/>
          <w:b/>
        </w:rPr>
        <w:t>3</w:t>
      </w:r>
      <w:r w:rsidR="00CB1C7A">
        <w:rPr>
          <w:rFonts w:ascii="Times New Roman" w:hAnsi="Times New Roman" w:cs="Times New Roman" w:hint="eastAsia"/>
          <w:b/>
        </w:rPr>
        <w:t>.4</w:t>
      </w:r>
      <w:r w:rsidR="00EA3BCA">
        <w:rPr>
          <w:rFonts w:ascii="Times New Roman" w:hAnsi="Times New Roman" w:cs="Times New Roman" w:hint="eastAsia"/>
          <w:b/>
        </w:rPr>
        <w:t>-1</w:t>
      </w:r>
      <w:r w:rsidRPr="00F87732">
        <w:rPr>
          <w:rFonts w:ascii="Times New Roman" w:hAnsi="Times New Roman" w:cs="Times New Roman"/>
          <w:b/>
        </w:rPr>
        <w:t xml:space="preserve"> </w:t>
      </w:r>
      <w:r w:rsidRPr="00EA3BCA">
        <w:rPr>
          <w:rFonts w:ascii="Times New Roman" w:hAnsi="Times New Roman" w:cs="Times New Roman"/>
          <w:b/>
        </w:rPr>
        <w:t>农村生活污水处理流程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8"/>
        <w:gridCol w:w="1487"/>
        <w:gridCol w:w="2944"/>
        <w:gridCol w:w="3614"/>
      </w:tblGrid>
      <w:tr w:rsidR="00977362" w:rsidRPr="00F87732" w14:paraId="434CD9A1" w14:textId="77777777" w:rsidTr="00EA3BCA">
        <w:trPr>
          <w:trHeight w:val="454"/>
          <w:jc w:val="center"/>
        </w:trPr>
        <w:tc>
          <w:tcPr>
            <w:tcW w:w="472" w:type="pct"/>
            <w:shd w:val="clear" w:color="auto" w:fill="auto"/>
            <w:noWrap/>
            <w:tcMar>
              <w:top w:w="0" w:type="dxa"/>
              <w:left w:w="108" w:type="dxa"/>
              <w:bottom w:w="0" w:type="dxa"/>
              <w:right w:w="108" w:type="dxa"/>
            </w:tcMar>
            <w:vAlign w:val="center"/>
          </w:tcPr>
          <w:p w14:paraId="62C0F5D9" w14:textId="77777777" w:rsidR="00977362" w:rsidRPr="00EA3BCA" w:rsidRDefault="00977362" w:rsidP="00EA3BCA">
            <w:pPr>
              <w:pStyle w:val="22"/>
              <w:rPr>
                <w:rFonts w:ascii="Times New Roman" w:eastAsiaTheme="minorEastAsia" w:hAnsi="Times New Roman"/>
                <w:sz w:val="21"/>
              </w:rPr>
            </w:pPr>
            <w:r w:rsidRPr="00EA3BCA">
              <w:rPr>
                <w:rFonts w:ascii="Times New Roman" w:eastAsiaTheme="minorEastAsia" w:hAnsi="Times New Roman"/>
                <w:sz w:val="21"/>
              </w:rPr>
              <w:t>序号</w:t>
            </w:r>
          </w:p>
        </w:tc>
        <w:tc>
          <w:tcPr>
            <w:tcW w:w="837" w:type="pct"/>
            <w:shd w:val="clear" w:color="auto" w:fill="auto"/>
            <w:noWrap/>
            <w:tcMar>
              <w:top w:w="0" w:type="dxa"/>
              <w:left w:w="108" w:type="dxa"/>
              <w:bottom w:w="0" w:type="dxa"/>
              <w:right w:w="108" w:type="dxa"/>
            </w:tcMar>
            <w:vAlign w:val="center"/>
          </w:tcPr>
          <w:p w14:paraId="1FA45F86" w14:textId="77777777" w:rsidR="00977362" w:rsidRPr="00EA3BCA" w:rsidRDefault="00977362" w:rsidP="00EA3BCA">
            <w:pPr>
              <w:pStyle w:val="22"/>
              <w:rPr>
                <w:rFonts w:ascii="Times New Roman" w:eastAsiaTheme="minorEastAsia" w:hAnsi="Times New Roman"/>
                <w:sz w:val="21"/>
              </w:rPr>
            </w:pPr>
            <w:r w:rsidRPr="00EA3BCA">
              <w:rPr>
                <w:rFonts w:ascii="Times New Roman" w:eastAsiaTheme="minorEastAsia" w:hAnsi="Times New Roman"/>
                <w:sz w:val="21"/>
              </w:rPr>
              <w:t>阶段</w:t>
            </w:r>
          </w:p>
        </w:tc>
        <w:tc>
          <w:tcPr>
            <w:tcW w:w="1657" w:type="pct"/>
            <w:shd w:val="clear" w:color="auto" w:fill="auto"/>
            <w:noWrap/>
            <w:tcMar>
              <w:top w:w="0" w:type="dxa"/>
              <w:left w:w="108" w:type="dxa"/>
              <w:bottom w:w="0" w:type="dxa"/>
              <w:right w:w="108" w:type="dxa"/>
            </w:tcMar>
            <w:vAlign w:val="center"/>
          </w:tcPr>
          <w:p w14:paraId="7FF15B69" w14:textId="77777777" w:rsidR="00977362" w:rsidRPr="00EA3BCA" w:rsidRDefault="00977362" w:rsidP="00EA3BCA">
            <w:pPr>
              <w:pStyle w:val="22"/>
              <w:rPr>
                <w:rFonts w:ascii="Times New Roman" w:eastAsiaTheme="minorEastAsia" w:hAnsi="Times New Roman"/>
                <w:sz w:val="21"/>
              </w:rPr>
            </w:pPr>
            <w:r w:rsidRPr="00EA3BCA">
              <w:rPr>
                <w:rFonts w:ascii="Times New Roman" w:eastAsiaTheme="minorEastAsia" w:hAnsi="Times New Roman"/>
                <w:sz w:val="21"/>
              </w:rPr>
              <w:t>常用工艺</w:t>
            </w:r>
          </w:p>
        </w:tc>
        <w:tc>
          <w:tcPr>
            <w:tcW w:w="2034" w:type="pct"/>
            <w:shd w:val="clear" w:color="auto" w:fill="auto"/>
            <w:noWrap/>
            <w:tcMar>
              <w:top w:w="0" w:type="dxa"/>
              <w:left w:w="108" w:type="dxa"/>
              <w:bottom w:w="0" w:type="dxa"/>
              <w:right w:w="108" w:type="dxa"/>
            </w:tcMar>
            <w:vAlign w:val="center"/>
          </w:tcPr>
          <w:p w14:paraId="694CD323" w14:textId="77777777" w:rsidR="00977362" w:rsidRPr="00EA3BCA" w:rsidRDefault="00977362" w:rsidP="00EA3BCA">
            <w:pPr>
              <w:pStyle w:val="22"/>
              <w:rPr>
                <w:rFonts w:ascii="Times New Roman" w:eastAsiaTheme="minorEastAsia" w:hAnsi="Times New Roman"/>
                <w:sz w:val="21"/>
              </w:rPr>
            </w:pPr>
            <w:r w:rsidRPr="00EA3BCA">
              <w:rPr>
                <w:rFonts w:ascii="Times New Roman" w:eastAsiaTheme="minorEastAsia" w:hAnsi="Times New Roman"/>
                <w:sz w:val="21"/>
              </w:rPr>
              <w:t>目的</w:t>
            </w:r>
          </w:p>
        </w:tc>
      </w:tr>
      <w:tr w:rsidR="00977362" w:rsidRPr="00F87732" w14:paraId="21E5D0AC" w14:textId="77777777" w:rsidTr="00EA3BCA">
        <w:trPr>
          <w:trHeight w:val="454"/>
          <w:jc w:val="center"/>
        </w:trPr>
        <w:tc>
          <w:tcPr>
            <w:tcW w:w="472" w:type="pct"/>
            <w:shd w:val="clear" w:color="auto" w:fill="auto"/>
            <w:noWrap/>
            <w:tcMar>
              <w:top w:w="0" w:type="dxa"/>
              <w:left w:w="108" w:type="dxa"/>
              <w:bottom w:w="0" w:type="dxa"/>
              <w:right w:w="108" w:type="dxa"/>
            </w:tcMar>
            <w:vAlign w:val="center"/>
          </w:tcPr>
          <w:p w14:paraId="7645CF40" w14:textId="77777777" w:rsidR="00977362" w:rsidRPr="00EA3BCA" w:rsidRDefault="00977362" w:rsidP="00EA3BCA">
            <w:pPr>
              <w:pStyle w:val="22"/>
              <w:rPr>
                <w:rFonts w:ascii="Times New Roman" w:eastAsiaTheme="minorEastAsia" w:hAnsi="Times New Roman"/>
                <w:sz w:val="21"/>
              </w:rPr>
            </w:pPr>
            <w:r w:rsidRPr="00EA3BCA">
              <w:rPr>
                <w:rFonts w:ascii="Times New Roman" w:eastAsiaTheme="minorEastAsia" w:hAnsi="Times New Roman"/>
                <w:sz w:val="21"/>
              </w:rPr>
              <w:t>1</w:t>
            </w:r>
          </w:p>
        </w:tc>
        <w:tc>
          <w:tcPr>
            <w:tcW w:w="837" w:type="pct"/>
            <w:shd w:val="clear" w:color="auto" w:fill="auto"/>
            <w:noWrap/>
            <w:tcMar>
              <w:top w:w="0" w:type="dxa"/>
              <w:left w:w="108" w:type="dxa"/>
              <w:bottom w:w="0" w:type="dxa"/>
              <w:right w:w="108" w:type="dxa"/>
            </w:tcMar>
            <w:vAlign w:val="center"/>
          </w:tcPr>
          <w:p w14:paraId="6F2CBB50" w14:textId="77777777" w:rsidR="00977362" w:rsidRPr="00EA3BCA" w:rsidRDefault="00977362" w:rsidP="00EA3BCA">
            <w:pPr>
              <w:pStyle w:val="22"/>
              <w:rPr>
                <w:rFonts w:ascii="Times New Roman" w:eastAsiaTheme="minorEastAsia" w:hAnsi="Times New Roman"/>
                <w:sz w:val="21"/>
              </w:rPr>
            </w:pPr>
            <w:r w:rsidRPr="00EA3BCA">
              <w:rPr>
                <w:rFonts w:ascii="Times New Roman" w:eastAsiaTheme="minorEastAsia" w:hAnsi="Times New Roman"/>
                <w:sz w:val="21"/>
              </w:rPr>
              <w:t>第一阶段</w:t>
            </w:r>
          </w:p>
        </w:tc>
        <w:tc>
          <w:tcPr>
            <w:tcW w:w="1657" w:type="pct"/>
            <w:shd w:val="clear" w:color="auto" w:fill="auto"/>
            <w:noWrap/>
            <w:tcMar>
              <w:top w:w="0" w:type="dxa"/>
              <w:left w:w="108" w:type="dxa"/>
              <w:bottom w:w="0" w:type="dxa"/>
              <w:right w:w="108" w:type="dxa"/>
            </w:tcMar>
            <w:vAlign w:val="center"/>
          </w:tcPr>
          <w:p w14:paraId="221AF003" w14:textId="77777777" w:rsidR="00977362" w:rsidRPr="00EA3BCA" w:rsidRDefault="00977362" w:rsidP="00EA3BCA">
            <w:pPr>
              <w:pStyle w:val="22"/>
              <w:rPr>
                <w:rFonts w:ascii="Times New Roman" w:eastAsiaTheme="minorEastAsia" w:hAnsi="Times New Roman"/>
                <w:sz w:val="21"/>
                <w:lang w:eastAsia="zh-CN"/>
              </w:rPr>
            </w:pPr>
            <w:r w:rsidRPr="00EA3BCA">
              <w:rPr>
                <w:rFonts w:ascii="Times New Roman" w:eastAsiaTheme="minorEastAsia" w:hAnsi="Times New Roman"/>
                <w:sz w:val="21"/>
                <w:lang w:eastAsia="zh-CN"/>
              </w:rPr>
              <w:t>格栅、化粪池等</w:t>
            </w:r>
          </w:p>
        </w:tc>
        <w:tc>
          <w:tcPr>
            <w:tcW w:w="2034" w:type="pct"/>
            <w:shd w:val="clear" w:color="auto" w:fill="auto"/>
            <w:noWrap/>
            <w:tcMar>
              <w:top w:w="0" w:type="dxa"/>
              <w:left w:w="108" w:type="dxa"/>
              <w:bottom w:w="0" w:type="dxa"/>
              <w:right w:w="108" w:type="dxa"/>
            </w:tcMar>
            <w:vAlign w:val="center"/>
          </w:tcPr>
          <w:p w14:paraId="7E7677FB" w14:textId="77777777" w:rsidR="00977362" w:rsidRPr="00EA3BCA" w:rsidRDefault="00977362" w:rsidP="00EA3BCA">
            <w:pPr>
              <w:pStyle w:val="22"/>
              <w:rPr>
                <w:rFonts w:ascii="Times New Roman" w:eastAsiaTheme="minorEastAsia" w:hAnsi="Times New Roman"/>
                <w:sz w:val="21"/>
              </w:rPr>
            </w:pPr>
            <w:r w:rsidRPr="00EA3BCA">
              <w:rPr>
                <w:rFonts w:ascii="Times New Roman" w:eastAsiaTheme="minorEastAsia" w:hAnsi="Times New Roman"/>
                <w:sz w:val="21"/>
              </w:rPr>
              <w:t>去除大部分悬浮物和部分</w:t>
            </w:r>
            <w:r w:rsidRPr="00EA3BCA">
              <w:rPr>
                <w:rFonts w:ascii="Times New Roman" w:eastAsiaTheme="minorEastAsia" w:hAnsi="Times New Roman"/>
                <w:sz w:val="21"/>
              </w:rPr>
              <w:t>CODcr</w:t>
            </w:r>
            <w:r w:rsidRPr="00EA3BCA">
              <w:rPr>
                <w:rFonts w:ascii="Times New Roman" w:eastAsiaTheme="minorEastAsia" w:hAnsi="Times New Roman"/>
                <w:sz w:val="21"/>
              </w:rPr>
              <w:t>、</w:t>
            </w:r>
            <w:r w:rsidRPr="00EA3BCA">
              <w:rPr>
                <w:rFonts w:ascii="Times New Roman" w:eastAsiaTheme="minorEastAsia" w:hAnsi="Times New Roman"/>
                <w:sz w:val="21"/>
              </w:rPr>
              <w:t>BOD</w:t>
            </w:r>
            <w:r w:rsidRPr="00EA3BCA">
              <w:rPr>
                <w:rFonts w:ascii="Times New Roman" w:eastAsiaTheme="minorEastAsia" w:hAnsi="Times New Roman"/>
                <w:sz w:val="21"/>
                <w:vertAlign w:val="subscript"/>
              </w:rPr>
              <w:t>5</w:t>
            </w:r>
            <w:r w:rsidRPr="00EA3BCA">
              <w:rPr>
                <w:rFonts w:ascii="Times New Roman" w:eastAsiaTheme="minorEastAsia" w:hAnsi="Times New Roman"/>
                <w:sz w:val="21"/>
              </w:rPr>
              <w:t>等</w:t>
            </w:r>
          </w:p>
        </w:tc>
      </w:tr>
      <w:tr w:rsidR="00977362" w:rsidRPr="00F87732" w14:paraId="1F33114C" w14:textId="77777777" w:rsidTr="00EA3BCA">
        <w:trPr>
          <w:trHeight w:val="454"/>
          <w:jc w:val="center"/>
        </w:trPr>
        <w:tc>
          <w:tcPr>
            <w:tcW w:w="472" w:type="pct"/>
            <w:shd w:val="clear" w:color="auto" w:fill="auto"/>
            <w:noWrap/>
            <w:tcMar>
              <w:top w:w="0" w:type="dxa"/>
              <w:left w:w="108" w:type="dxa"/>
              <w:bottom w:w="0" w:type="dxa"/>
              <w:right w:w="108" w:type="dxa"/>
            </w:tcMar>
            <w:vAlign w:val="center"/>
          </w:tcPr>
          <w:p w14:paraId="08830CF6" w14:textId="77777777" w:rsidR="00977362" w:rsidRPr="00EA3BCA" w:rsidRDefault="00977362" w:rsidP="00EA3BCA">
            <w:pPr>
              <w:pStyle w:val="22"/>
              <w:rPr>
                <w:rFonts w:ascii="Times New Roman" w:eastAsiaTheme="minorEastAsia" w:hAnsi="Times New Roman"/>
                <w:sz w:val="21"/>
              </w:rPr>
            </w:pPr>
            <w:r w:rsidRPr="00EA3BCA">
              <w:rPr>
                <w:rFonts w:ascii="Times New Roman" w:eastAsiaTheme="minorEastAsia" w:hAnsi="Times New Roman"/>
                <w:sz w:val="21"/>
              </w:rPr>
              <w:t>2</w:t>
            </w:r>
          </w:p>
        </w:tc>
        <w:tc>
          <w:tcPr>
            <w:tcW w:w="837" w:type="pct"/>
            <w:shd w:val="clear" w:color="auto" w:fill="auto"/>
            <w:noWrap/>
            <w:tcMar>
              <w:top w:w="0" w:type="dxa"/>
              <w:left w:w="108" w:type="dxa"/>
              <w:bottom w:w="0" w:type="dxa"/>
              <w:right w:w="108" w:type="dxa"/>
            </w:tcMar>
            <w:vAlign w:val="center"/>
          </w:tcPr>
          <w:p w14:paraId="2694EEDE" w14:textId="77777777" w:rsidR="00977362" w:rsidRPr="00EA3BCA" w:rsidRDefault="00977362" w:rsidP="00EA3BCA">
            <w:pPr>
              <w:pStyle w:val="22"/>
              <w:rPr>
                <w:rFonts w:ascii="Times New Roman" w:eastAsiaTheme="minorEastAsia" w:hAnsi="Times New Roman"/>
                <w:sz w:val="21"/>
              </w:rPr>
            </w:pPr>
            <w:r w:rsidRPr="00EA3BCA">
              <w:rPr>
                <w:rFonts w:ascii="Times New Roman" w:eastAsiaTheme="minorEastAsia" w:hAnsi="Times New Roman"/>
                <w:sz w:val="21"/>
              </w:rPr>
              <w:t>第二阶段</w:t>
            </w:r>
          </w:p>
        </w:tc>
        <w:tc>
          <w:tcPr>
            <w:tcW w:w="1657" w:type="pct"/>
            <w:shd w:val="clear" w:color="auto" w:fill="auto"/>
            <w:noWrap/>
            <w:tcMar>
              <w:top w:w="0" w:type="dxa"/>
              <w:left w:w="108" w:type="dxa"/>
              <w:bottom w:w="0" w:type="dxa"/>
              <w:right w:w="108" w:type="dxa"/>
            </w:tcMar>
            <w:vAlign w:val="center"/>
          </w:tcPr>
          <w:p w14:paraId="3A9C88A6" w14:textId="77777777" w:rsidR="00977362" w:rsidRPr="00EA3BCA" w:rsidRDefault="00977362" w:rsidP="00EA3BCA">
            <w:pPr>
              <w:pStyle w:val="22"/>
              <w:rPr>
                <w:rFonts w:ascii="Times New Roman" w:eastAsiaTheme="minorEastAsia" w:hAnsi="Times New Roman"/>
                <w:sz w:val="21"/>
                <w:lang w:eastAsia="zh-CN"/>
              </w:rPr>
            </w:pPr>
            <w:r w:rsidRPr="00EA3BCA">
              <w:rPr>
                <w:rFonts w:ascii="Times New Roman" w:eastAsiaTheme="minorEastAsia" w:hAnsi="Times New Roman"/>
                <w:sz w:val="21"/>
                <w:lang w:eastAsia="zh-CN"/>
              </w:rPr>
              <w:t>装配式污水处理设备、接触氧化池、生物滤池、</w:t>
            </w:r>
            <w:proofErr w:type="gramStart"/>
            <w:r w:rsidRPr="00EA3BCA">
              <w:rPr>
                <w:rFonts w:ascii="Times New Roman" w:eastAsiaTheme="minorEastAsia" w:hAnsi="Times New Roman"/>
                <w:sz w:val="21"/>
                <w:lang w:eastAsia="zh-CN"/>
              </w:rPr>
              <w:t>稳定塘</w:t>
            </w:r>
            <w:proofErr w:type="gramEnd"/>
            <w:r w:rsidRPr="00EA3BCA">
              <w:rPr>
                <w:rFonts w:ascii="Times New Roman" w:eastAsiaTheme="minorEastAsia" w:hAnsi="Times New Roman"/>
                <w:sz w:val="21"/>
                <w:lang w:eastAsia="zh-CN"/>
              </w:rPr>
              <w:t>等</w:t>
            </w:r>
          </w:p>
        </w:tc>
        <w:tc>
          <w:tcPr>
            <w:tcW w:w="2034" w:type="pct"/>
            <w:shd w:val="clear" w:color="auto" w:fill="auto"/>
            <w:noWrap/>
            <w:tcMar>
              <w:top w:w="0" w:type="dxa"/>
              <w:left w:w="108" w:type="dxa"/>
              <w:bottom w:w="0" w:type="dxa"/>
              <w:right w:w="108" w:type="dxa"/>
            </w:tcMar>
            <w:vAlign w:val="center"/>
          </w:tcPr>
          <w:p w14:paraId="22332585" w14:textId="77777777" w:rsidR="00977362" w:rsidRPr="00EA3BCA" w:rsidRDefault="00977362" w:rsidP="00EA3BCA">
            <w:pPr>
              <w:pStyle w:val="22"/>
              <w:rPr>
                <w:rFonts w:ascii="Times New Roman" w:eastAsiaTheme="minorEastAsia" w:hAnsi="Times New Roman"/>
                <w:sz w:val="21"/>
              </w:rPr>
            </w:pPr>
            <w:r w:rsidRPr="00EA3BCA">
              <w:rPr>
                <w:rFonts w:ascii="Times New Roman" w:eastAsiaTheme="minorEastAsia" w:hAnsi="Times New Roman"/>
                <w:sz w:val="21"/>
              </w:rPr>
              <w:t>去除大部分</w:t>
            </w:r>
            <w:r w:rsidRPr="00EA3BCA">
              <w:rPr>
                <w:rFonts w:ascii="Times New Roman" w:eastAsiaTheme="minorEastAsia" w:hAnsi="Times New Roman"/>
                <w:sz w:val="21"/>
              </w:rPr>
              <w:t>CODcr</w:t>
            </w:r>
            <w:r w:rsidRPr="00EA3BCA">
              <w:rPr>
                <w:rFonts w:ascii="Times New Roman" w:eastAsiaTheme="minorEastAsia" w:hAnsi="Times New Roman"/>
                <w:sz w:val="21"/>
              </w:rPr>
              <w:t>、</w:t>
            </w:r>
            <w:r w:rsidRPr="00EA3BCA">
              <w:rPr>
                <w:rFonts w:ascii="Times New Roman" w:eastAsiaTheme="minorEastAsia" w:hAnsi="Times New Roman"/>
                <w:sz w:val="21"/>
              </w:rPr>
              <w:t>BOD</w:t>
            </w:r>
            <w:r w:rsidRPr="00EA3BCA">
              <w:rPr>
                <w:rFonts w:ascii="Times New Roman" w:eastAsiaTheme="minorEastAsia" w:hAnsi="Times New Roman"/>
                <w:sz w:val="21"/>
                <w:vertAlign w:val="subscript"/>
              </w:rPr>
              <w:t>5</w:t>
            </w:r>
            <w:r w:rsidRPr="00EA3BCA">
              <w:rPr>
                <w:rFonts w:ascii="Times New Roman" w:eastAsiaTheme="minorEastAsia" w:hAnsi="Times New Roman"/>
                <w:sz w:val="21"/>
              </w:rPr>
              <w:t>和部分氮、磷等</w:t>
            </w:r>
          </w:p>
        </w:tc>
      </w:tr>
      <w:tr w:rsidR="00977362" w:rsidRPr="00F87732" w14:paraId="6A6E34CF" w14:textId="77777777" w:rsidTr="00EA3BCA">
        <w:trPr>
          <w:trHeight w:val="454"/>
          <w:jc w:val="center"/>
        </w:trPr>
        <w:tc>
          <w:tcPr>
            <w:tcW w:w="472" w:type="pct"/>
            <w:shd w:val="clear" w:color="auto" w:fill="auto"/>
            <w:noWrap/>
            <w:tcMar>
              <w:top w:w="0" w:type="dxa"/>
              <w:left w:w="108" w:type="dxa"/>
              <w:bottom w:w="0" w:type="dxa"/>
              <w:right w:w="108" w:type="dxa"/>
            </w:tcMar>
            <w:vAlign w:val="center"/>
          </w:tcPr>
          <w:p w14:paraId="052B4A02" w14:textId="77777777" w:rsidR="00977362" w:rsidRPr="00EA3BCA" w:rsidRDefault="00977362" w:rsidP="00EA3BCA">
            <w:pPr>
              <w:pStyle w:val="22"/>
              <w:rPr>
                <w:rFonts w:ascii="Times New Roman" w:eastAsiaTheme="minorEastAsia" w:hAnsi="Times New Roman"/>
                <w:sz w:val="21"/>
              </w:rPr>
            </w:pPr>
            <w:r w:rsidRPr="00EA3BCA">
              <w:rPr>
                <w:rFonts w:ascii="Times New Roman" w:eastAsiaTheme="minorEastAsia" w:hAnsi="Times New Roman"/>
                <w:sz w:val="21"/>
              </w:rPr>
              <w:t>3</w:t>
            </w:r>
          </w:p>
        </w:tc>
        <w:tc>
          <w:tcPr>
            <w:tcW w:w="837" w:type="pct"/>
            <w:shd w:val="clear" w:color="auto" w:fill="auto"/>
            <w:noWrap/>
            <w:tcMar>
              <w:top w:w="0" w:type="dxa"/>
              <w:left w:w="108" w:type="dxa"/>
              <w:bottom w:w="0" w:type="dxa"/>
              <w:right w:w="108" w:type="dxa"/>
            </w:tcMar>
            <w:vAlign w:val="center"/>
          </w:tcPr>
          <w:p w14:paraId="68C2E772" w14:textId="77777777" w:rsidR="00977362" w:rsidRPr="00EA3BCA" w:rsidRDefault="00977362" w:rsidP="00EA3BCA">
            <w:pPr>
              <w:pStyle w:val="22"/>
              <w:rPr>
                <w:rFonts w:ascii="Times New Roman" w:eastAsiaTheme="minorEastAsia" w:hAnsi="Times New Roman"/>
                <w:sz w:val="21"/>
              </w:rPr>
            </w:pPr>
            <w:r w:rsidRPr="00EA3BCA">
              <w:rPr>
                <w:rFonts w:ascii="Times New Roman" w:eastAsiaTheme="minorEastAsia" w:hAnsi="Times New Roman"/>
                <w:sz w:val="21"/>
              </w:rPr>
              <w:t>第三阶段</w:t>
            </w:r>
          </w:p>
        </w:tc>
        <w:tc>
          <w:tcPr>
            <w:tcW w:w="1657" w:type="pct"/>
            <w:shd w:val="clear" w:color="auto" w:fill="auto"/>
            <w:noWrap/>
            <w:tcMar>
              <w:top w:w="0" w:type="dxa"/>
              <w:left w:w="108" w:type="dxa"/>
              <w:bottom w:w="0" w:type="dxa"/>
              <w:right w:w="108" w:type="dxa"/>
            </w:tcMar>
            <w:vAlign w:val="center"/>
          </w:tcPr>
          <w:p w14:paraId="1835ED83" w14:textId="77777777" w:rsidR="00977362" w:rsidRPr="00EA3BCA" w:rsidRDefault="00977362" w:rsidP="00EA3BCA">
            <w:pPr>
              <w:pStyle w:val="22"/>
              <w:rPr>
                <w:rFonts w:ascii="Times New Roman" w:eastAsiaTheme="minorEastAsia" w:hAnsi="Times New Roman"/>
                <w:sz w:val="21"/>
                <w:lang w:eastAsia="zh-CN"/>
              </w:rPr>
            </w:pPr>
            <w:r w:rsidRPr="00EA3BCA">
              <w:rPr>
                <w:rFonts w:ascii="Times New Roman" w:eastAsiaTheme="minorEastAsia" w:hAnsi="Times New Roman"/>
                <w:sz w:val="21"/>
                <w:lang w:eastAsia="zh-CN"/>
              </w:rPr>
              <w:t>人工湿地、生态沟渠、土地处理、生物浮岛等</w:t>
            </w:r>
          </w:p>
        </w:tc>
        <w:tc>
          <w:tcPr>
            <w:tcW w:w="2034" w:type="pct"/>
            <w:shd w:val="clear" w:color="auto" w:fill="auto"/>
            <w:noWrap/>
            <w:tcMar>
              <w:top w:w="0" w:type="dxa"/>
              <w:left w:w="108" w:type="dxa"/>
              <w:bottom w:w="0" w:type="dxa"/>
              <w:right w:w="108" w:type="dxa"/>
            </w:tcMar>
            <w:vAlign w:val="center"/>
          </w:tcPr>
          <w:p w14:paraId="67E5800C" w14:textId="77777777" w:rsidR="00977362" w:rsidRPr="00EA3BCA" w:rsidRDefault="00977362" w:rsidP="00EA3BCA">
            <w:pPr>
              <w:pStyle w:val="22"/>
              <w:rPr>
                <w:rFonts w:ascii="Times New Roman" w:eastAsiaTheme="minorEastAsia" w:hAnsi="Times New Roman"/>
                <w:sz w:val="21"/>
              </w:rPr>
            </w:pPr>
            <w:r w:rsidRPr="00EA3BCA">
              <w:rPr>
                <w:rFonts w:ascii="Times New Roman" w:eastAsiaTheme="minorEastAsia" w:hAnsi="Times New Roman"/>
                <w:sz w:val="21"/>
              </w:rPr>
              <w:t>进一步去除</w:t>
            </w:r>
            <w:r w:rsidRPr="00EA3BCA">
              <w:rPr>
                <w:rFonts w:ascii="Times New Roman" w:eastAsiaTheme="minorEastAsia" w:hAnsi="Times New Roman"/>
                <w:sz w:val="21"/>
              </w:rPr>
              <w:t>CODcr</w:t>
            </w:r>
            <w:r w:rsidRPr="00EA3BCA">
              <w:rPr>
                <w:rFonts w:ascii="Times New Roman" w:eastAsiaTheme="minorEastAsia" w:hAnsi="Times New Roman"/>
                <w:sz w:val="21"/>
              </w:rPr>
              <w:t>、</w:t>
            </w:r>
            <w:r w:rsidRPr="00EA3BCA">
              <w:rPr>
                <w:rFonts w:ascii="Times New Roman" w:eastAsiaTheme="minorEastAsia" w:hAnsi="Times New Roman"/>
                <w:sz w:val="21"/>
              </w:rPr>
              <w:t>BOD</w:t>
            </w:r>
            <w:r w:rsidRPr="00EA3BCA">
              <w:rPr>
                <w:rFonts w:ascii="Times New Roman" w:eastAsiaTheme="minorEastAsia" w:hAnsi="Times New Roman"/>
                <w:sz w:val="21"/>
                <w:vertAlign w:val="subscript"/>
              </w:rPr>
              <w:t>5</w:t>
            </w:r>
            <w:r w:rsidRPr="00EA3BCA">
              <w:rPr>
                <w:rFonts w:ascii="Times New Roman" w:eastAsiaTheme="minorEastAsia" w:hAnsi="Times New Roman"/>
                <w:sz w:val="21"/>
              </w:rPr>
              <w:t>、氮、磷及其他污染因子</w:t>
            </w:r>
          </w:p>
        </w:tc>
      </w:tr>
    </w:tbl>
    <w:p w14:paraId="49E633B9" w14:textId="103B977B" w:rsidR="00E71E7E" w:rsidRDefault="00DE3925" w:rsidP="003A2449">
      <w:pPr>
        <w:spacing w:line="360" w:lineRule="auto"/>
        <w:ind w:firstLineChars="200" w:firstLine="480"/>
        <w:rPr>
          <w:rFonts w:ascii="Times New Roman" w:hAnsi="Times New Roman" w:cs="Times New Roman"/>
          <w:b/>
        </w:rPr>
      </w:pPr>
      <w:r w:rsidRPr="00DE3925">
        <w:rPr>
          <w:rFonts w:ascii="Times New Roman" w:hAnsi="Times New Roman" w:cs="Times New Roman"/>
          <w:kern w:val="0"/>
          <w:sz w:val="24"/>
        </w:rPr>
        <w:t>怀远县各乡镇村庄建设规划对自然村的污水处理均做了相应治理规划，规划中所采用治理技术是通过改厕后建设规范化的化粪池处理生活污水。由于自然村数量大、分散区域较广，污水收集管网的建设投资大，不符合怀远县农村经济发展的现状水平。因此本规划方案根据《安徽省农村生活污水处理技术指引（试</w:t>
      </w:r>
      <w:r w:rsidR="00EB3189" w:rsidRPr="00454502">
        <w:rPr>
          <w:kern w:val="0"/>
          <w:sz w:val="24"/>
        </w:rPr>
        <w:t>行）》，推荐采用规范化粪池处理污水技术</w:t>
      </w:r>
      <w:r w:rsidR="006450FD">
        <w:rPr>
          <w:rFonts w:hint="eastAsia"/>
          <w:kern w:val="0"/>
          <w:sz w:val="24"/>
        </w:rPr>
        <w:t>（第一阶段）</w:t>
      </w:r>
      <w:r w:rsidR="006450FD">
        <w:rPr>
          <w:rFonts w:hint="eastAsia"/>
          <w:kern w:val="0"/>
          <w:sz w:val="24"/>
        </w:rPr>
        <w:t>+</w:t>
      </w:r>
      <w:r w:rsidR="008A261C">
        <w:rPr>
          <w:rFonts w:hint="eastAsia"/>
          <w:kern w:val="0"/>
          <w:sz w:val="24"/>
        </w:rPr>
        <w:t>生态</w:t>
      </w:r>
      <w:r w:rsidR="004B4887">
        <w:rPr>
          <w:rFonts w:hint="eastAsia"/>
          <w:kern w:val="0"/>
          <w:sz w:val="24"/>
        </w:rPr>
        <w:t>沟渠或其余生态方式</w:t>
      </w:r>
      <w:r w:rsidR="006450FD">
        <w:rPr>
          <w:rFonts w:hint="eastAsia"/>
          <w:kern w:val="0"/>
          <w:sz w:val="24"/>
        </w:rPr>
        <w:t>（第三阶段）</w:t>
      </w:r>
      <w:r w:rsidR="00EB3189" w:rsidRPr="00454502">
        <w:rPr>
          <w:kern w:val="0"/>
          <w:sz w:val="24"/>
        </w:rPr>
        <w:t>。具体实施方式依据自然村农户居住情况，相对集中农户可多户建设</w:t>
      </w:r>
      <w:r w:rsidR="00EB3189" w:rsidRPr="00454502">
        <w:rPr>
          <w:kern w:val="0"/>
          <w:sz w:val="24"/>
        </w:rPr>
        <w:t>1</w:t>
      </w:r>
      <w:proofErr w:type="gramStart"/>
      <w:r w:rsidR="00EB3189" w:rsidRPr="00454502">
        <w:rPr>
          <w:kern w:val="0"/>
          <w:sz w:val="24"/>
        </w:rPr>
        <w:t>座化</w:t>
      </w:r>
      <w:proofErr w:type="gramEnd"/>
      <w:r w:rsidR="00EB3189" w:rsidRPr="00454502">
        <w:rPr>
          <w:kern w:val="0"/>
          <w:sz w:val="24"/>
        </w:rPr>
        <w:t>粪池，独立的农户可单独建设</w:t>
      </w:r>
      <w:r w:rsidR="00EB3189" w:rsidRPr="00454502">
        <w:rPr>
          <w:kern w:val="0"/>
          <w:sz w:val="24"/>
        </w:rPr>
        <w:t>1</w:t>
      </w:r>
      <w:proofErr w:type="gramStart"/>
      <w:r w:rsidR="00EB3189" w:rsidRPr="00454502">
        <w:rPr>
          <w:kern w:val="0"/>
          <w:sz w:val="24"/>
        </w:rPr>
        <w:t>座化</w:t>
      </w:r>
      <w:proofErr w:type="gramEnd"/>
      <w:r w:rsidR="00E71E7E">
        <w:rPr>
          <w:kern w:val="0"/>
          <w:sz w:val="24"/>
        </w:rPr>
        <w:t>粪池。污水经过化粪池处理后</w:t>
      </w:r>
      <w:r w:rsidR="00EB3189" w:rsidRPr="00454502">
        <w:rPr>
          <w:kern w:val="0"/>
          <w:sz w:val="24"/>
        </w:rPr>
        <w:t>通过管道或明渠排入</w:t>
      </w:r>
      <w:r w:rsidR="00E71E7E">
        <w:rPr>
          <w:kern w:val="0"/>
          <w:sz w:val="24"/>
        </w:rPr>
        <w:t>生态沟渠</w:t>
      </w:r>
      <w:r w:rsidR="00E71E7E">
        <w:rPr>
          <w:rFonts w:hint="eastAsia"/>
          <w:kern w:val="0"/>
          <w:sz w:val="24"/>
        </w:rPr>
        <w:t>、人工湿地等</w:t>
      </w:r>
      <w:r w:rsidR="00E71E7E">
        <w:rPr>
          <w:kern w:val="0"/>
          <w:sz w:val="24"/>
        </w:rPr>
        <w:t>处</w:t>
      </w:r>
      <w:r w:rsidR="00EB3189" w:rsidRPr="00454502">
        <w:rPr>
          <w:kern w:val="0"/>
          <w:sz w:val="24"/>
        </w:rPr>
        <w:t>，</w:t>
      </w:r>
      <w:r w:rsidR="00E71E7E">
        <w:rPr>
          <w:rFonts w:ascii="Times New Roman" w:hAnsi="Times New Roman" w:cs="Times New Roman"/>
          <w:sz w:val="24"/>
        </w:rPr>
        <w:t>污水处理设施出水</w:t>
      </w:r>
      <w:r w:rsidR="00E71E7E" w:rsidRPr="00B20ADD">
        <w:rPr>
          <w:rFonts w:ascii="Times New Roman" w:hAnsi="Times New Roman" w:cs="Times New Roman"/>
          <w:sz w:val="24"/>
        </w:rPr>
        <w:t>符合《农村生活污水处理设施水污染物排</w:t>
      </w:r>
      <w:r w:rsidR="00E71E7E" w:rsidRPr="00B20ADD">
        <w:rPr>
          <w:rFonts w:ascii="Times New Roman" w:hAnsi="Times New Roman" w:cs="Times New Roman"/>
          <w:sz w:val="24"/>
        </w:rPr>
        <w:lastRenderedPageBreak/>
        <w:t>放标准》（</w:t>
      </w:r>
      <w:r w:rsidR="00E71E7E" w:rsidRPr="00B20ADD">
        <w:rPr>
          <w:rFonts w:ascii="Times New Roman" w:hAnsi="Times New Roman" w:cs="Times New Roman"/>
          <w:sz w:val="24"/>
        </w:rPr>
        <w:t>DB34/3527-2019</w:t>
      </w:r>
      <w:r w:rsidR="00E71E7E" w:rsidRPr="00B20ADD">
        <w:rPr>
          <w:rFonts w:ascii="Times New Roman" w:hAnsi="Times New Roman" w:cs="Times New Roman"/>
          <w:sz w:val="24"/>
        </w:rPr>
        <w:t>）。</w:t>
      </w:r>
      <w:r w:rsidR="00E71E7E">
        <w:rPr>
          <w:rFonts w:ascii="Times New Roman" w:hAnsi="Times New Roman" w:cs="Times New Roman"/>
          <w:sz w:val="24"/>
        </w:rPr>
        <w:t>对于尾水用于灌溉的水质</w:t>
      </w:r>
      <w:r w:rsidR="00E71E7E" w:rsidRPr="00B20ADD">
        <w:rPr>
          <w:rFonts w:ascii="Times New Roman" w:hAnsi="Times New Roman" w:cs="Times New Roman"/>
          <w:sz w:val="24"/>
        </w:rPr>
        <w:t>符合《农田灌溉水质标准》（</w:t>
      </w:r>
      <w:r w:rsidR="00E71E7E" w:rsidRPr="00B20ADD">
        <w:rPr>
          <w:rFonts w:ascii="Times New Roman" w:hAnsi="Times New Roman" w:cs="Times New Roman"/>
          <w:sz w:val="24"/>
        </w:rPr>
        <w:t>GB5084-2005</w:t>
      </w:r>
      <w:r w:rsidR="00E71E7E" w:rsidRPr="00B20ADD">
        <w:rPr>
          <w:rFonts w:ascii="Times New Roman" w:hAnsi="Times New Roman" w:cs="Times New Roman"/>
          <w:sz w:val="24"/>
        </w:rPr>
        <w:t>）</w:t>
      </w:r>
      <w:r w:rsidR="00E71E7E">
        <w:rPr>
          <w:rFonts w:ascii="Times New Roman" w:hAnsi="Times New Roman" w:cs="Times New Roman" w:hint="eastAsia"/>
          <w:sz w:val="24"/>
        </w:rPr>
        <w:t>。</w:t>
      </w:r>
    </w:p>
    <w:p w14:paraId="1DF34CCF" w14:textId="4B3CBD62" w:rsidR="00EB3189" w:rsidRPr="005068E9" w:rsidRDefault="00EB3189" w:rsidP="002702FE">
      <w:pPr>
        <w:snapToGrid w:val="0"/>
        <w:spacing w:beforeLines="50" w:before="156" w:line="360" w:lineRule="auto"/>
        <w:ind w:firstLineChars="200" w:firstLine="480"/>
        <w:rPr>
          <w:rFonts w:ascii="Times New Roman" w:hAnsi="Times New Roman" w:cs="Times New Roman"/>
          <w:sz w:val="24"/>
        </w:rPr>
      </w:pPr>
      <w:r w:rsidRPr="005068E9">
        <w:rPr>
          <w:rFonts w:ascii="Times New Roman" w:hAnsi="Times New Roman" w:cs="Times New Roman"/>
          <w:sz w:val="24"/>
        </w:rPr>
        <w:t>经过化粪池消化处理后的粪便属于优质有机肥料，可以直接用于农田，对改良土壤、提高农作物的品质具有重要的作用。处理工艺流程：</w:t>
      </w:r>
    </w:p>
    <w:p w14:paraId="19D666CF" w14:textId="468D4F3D" w:rsidR="00EB3189" w:rsidRPr="00454502" w:rsidRDefault="00E71E7E" w:rsidP="00761F09">
      <w:pPr>
        <w:snapToGrid w:val="0"/>
        <w:spacing w:line="360" w:lineRule="auto"/>
        <w:rPr>
          <w:kern w:val="0"/>
          <w:sz w:val="24"/>
        </w:rPr>
      </w:pPr>
      <w:r>
        <w:rPr>
          <w:noProof/>
          <w:kern w:val="0"/>
          <w:sz w:val="24"/>
        </w:rPr>
        <mc:AlternateContent>
          <mc:Choice Requires="wps">
            <w:drawing>
              <wp:anchor distT="0" distB="0" distL="114300" distR="114300" simplePos="0" relativeHeight="251661312" behindDoc="0" locked="0" layoutInCell="1" allowOverlap="1" wp14:anchorId="0DC325E1" wp14:editId="7CFE2DAA">
                <wp:simplePos x="0" y="0"/>
                <wp:positionH relativeFrom="column">
                  <wp:posOffset>2908935</wp:posOffset>
                </wp:positionH>
                <wp:positionV relativeFrom="paragraph">
                  <wp:posOffset>114935</wp:posOffset>
                </wp:positionV>
                <wp:extent cx="1531620" cy="302260"/>
                <wp:effectExtent l="0" t="0" r="11430" b="21590"/>
                <wp:wrapNone/>
                <wp:docPr id="26" name="圆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02260"/>
                        </a:xfrm>
                        <a:prstGeom prst="roundRect">
                          <a:avLst>
                            <a:gd name="adj" fmla="val 16667"/>
                          </a:avLst>
                        </a:prstGeom>
                        <a:solidFill>
                          <a:srgbClr val="FFFFFF"/>
                        </a:solidFill>
                        <a:ln w="9525">
                          <a:solidFill>
                            <a:srgbClr val="000000"/>
                          </a:solidFill>
                          <a:round/>
                          <a:headEnd/>
                          <a:tailEnd/>
                        </a:ln>
                      </wps:spPr>
                      <wps:txbx>
                        <w:txbxContent>
                          <w:p w14:paraId="676A1682" w14:textId="56741E23" w:rsidR="00B25EBB" w:rsidRDefault="00E71E7E" w:rsidP="00E71E7E">
                            <w:r>
                              <w:rPr>
                                <w:rFonts w:hint="eastAsia"/>
                              </w:rPr>
                              <w:t>生态沟渠、人工湿地等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26" o:spid="_x0000_s1026" style="position:absolute;left:0;text-align:left;margin-left:229.05pt;margin-top:9.05pt;width:120.6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UbTgIAAHAEAAAOAAAAZHJzL2Uyb0RvYy54bWysVFGO0zAQ/UfiDpb/aZpsm2WjTVerLkVI&#10;C6xYOIBrO43Bsc3YbbocgAPwjYTED+IQHGcFx2DiZEsLfCHyYc14PM8z741zerZtNNlI8Mqakqaj&#10;MSXScCuUWZX01cvFg4eU+MCMYNoaWdIb6enZ7P6909YVMrO11UICQRDji9aVtA7BFUnieS0b5kfW&#10;SYPBykLDArqwSgSwFtEbnWTjcZ60FoQDy6X3uHvRB+ks4leV5OF5VXkZiC4p1hbiCnFddmsyO2XF&#10;CpirFR/KYP9QRcOUwUt3UBcsMLIG9QdUozhYb6sw4rZJbFUpLmMP2E06/q2b65o5GXtBcrzb0eT/&#10;Hyx/trkCokRJs5wSwxrU6Pbj+x9fPnz/9PX222eC28hR63yBR6/dFXRdendp+RtPjJ3XzKzkOYBt&#10;a8kEVpZ255ODhM7xmEqW7VMr8Aa2DjbSta2g6QCRCLKNqtzsVJHbQDhuptOjNM9QPI6xo3GW5VG2&#10;hBV32Q58eCxtQzqjpGDXRrxA6eMVbHPpQ5RGDP0x8ZqSqtEo9IZpkuZ5fhyLZsVwGLHvMGO7Viux&#10;UFpHB1bLuQaCqSVdxG9I9vvHtCFtSU+m2TRWcRDz+xDj+P0NIvYRB7Sj9pER0Q5M6d7GKrUZuO7o&#10;7WUK2+V2UGxpxQ2yDrYfe3ymaNQW3lHS4siX1L9dM5CU6CcGlTtJJ5PujURnMj3uOIf9yHI/wgxH&#10;qJIGSnpzHvp3tXagVjXelMbOjT1HtSsV7sair2qoG8carYN3s+/HU79+FLOfAAAA//8DAFBLAwQU&#10;AAYACAAAACEAnZ09L9wAAAAJAQAADwAAAGRycy9kb3ducmV2LnhtbEyPQU/DMAyF70j8h8hI3Fgy&#10;oNtamk4ICa6IwoFj2nhtReN0TdoVfj3eCU629Z6ev5fvF9eLGcfQedKwXikQSLW3HTUaPt6fb3Yg&#10;QjRkTe8JNXxjgH1xeZGbzPoTveFcxkZwCIXMaGhjHDIpQ92iM2HlByTWDn50JvI5NtKO5sThrpe3&#10;Sm2kMx3xh9YM+NRi/VVOTkNt1aTGz/k1rZJY/szTkeTLUevrq+XxAUTEJf6Z4YzP6FAwU+UnskH0&#10;Gu6T3ZqtLJwnGzZpegei4iXZgixy+b9B8QsAAP//AwBQSwECLQAUAAYACAAAACEAtoM4kv4AAADh&#10;AQAAEwAAAAAAAAAAAAAAAAAAAAAAW0NvbnRlbnRfVHlwZXNdLnhtbFBLAQItABQABgAIAAAAIQA4&#10;/SH/1gAAAJQBAAALAAAAAAAAAAAAAAAAAC8BAABfcmVscy8ucmVsc1BLAQItABQABgAIAAAAIQB3&#10;PSUbTgIAAHAEAAAOAAAAAAAAAAAAAAAAAC4CAABkcnMvZTJvRG9jLnhtbFBLAQItABQABgAIAAAA&#10;IQCdnT0v3AAAAAkBAAAPAAAAAAAAAAAAAAAAAKgEAABkcnMvZG93bnJldi54bWxQSwUGAAAAAAQA&#10;BADzAAAAsQUAAAAA&#10;">
                <v:textbox>
                  <w:txbxContent>
                    <w:p w14:paraId="676A1682" w14:textId="56741E23" w:rsidR="00B25EBB" w:rsidRDefault="00E71E7E" w:rsidP="00E71E7E">
                      <w:r>
                        <w:rPr>
                          <w:rFonts w:hint="eastAsia"/>
                        </w:rPr>
                        <w:t>生态沟渠、人工湿地等</w:t>
                      </w:r>
                    </w:p>
                  </w:txbxContent>
                </v:textbox>
              </v:roundrect>
            </w:pict>
          </mc:Fallback>
        </mc:AlternateContent>
      </w:r>
      <w:r>
        <w:rPr>
          <w:noProof/>
          <w:kern w:val="0"/>
          <w:sz w:val="24"/>
        </w:rPr>
        <mc:AlternateContent>
          <mc:Choice Requires="wps">
            <w:drawing>
              <wp:anchor distT="0" distB="0" distL="114300" distR="114300" simplePos="0" relativeHeight="251665408" behindDoc="0" locked="0" layoutInCell="1" allowOverlap="1" wp14:anchorId="2FDEB499" wp14:editId="3E343E11">
                <wp:simplePos x="0" y="0"/>
                <wp:positionH relativeFrom="column">
                  <wp:posOffset>4439920</wp:posOffset>
                </wp:positionH>
                <wp:positionV relativeFrom="paragraph">
                  <wp:posOffset>226060</wp:posOffset>
                </wp:positionV>
                <wp:extent cx="207010" cy="119380"/>
                <wp:effectExtent l="0" t="19050" r="40640" b="33020"/>
                <wp:wrapNone/>
                <wp:docPr id="27" name="右箭头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19380"/>
                        </a:xfrm>
                        <a:prstGeom prst="rightArrow">
                          <a:avLst>
                            <a:gd name="adj1" fmla="val 50000"/>
                            <a:gd name="adj2" fmla="val 433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7" o:spid="_x0000_s1026" type="#_x0000_t13" style="position:absolute;left:0;text-align:left;margin-left:349.6pt;margin-top:17.8pt;width:16.3pt;height: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FVAIAAJQEAAAOAAAAZHJzL2Uyb0RvYy54bWysVM1uEzEQviPxDpbvdLPbhKSrbqqqpQip&#10;QKXCA0xsb9bgP2wnm/ASfQmucIFXqngNZr1J2MANsQfL4xl//ma+mT2/2GhF1sIHaU1F85MRJcIw&#10;y6VZVvT9u5tnM0pCBMNBWSMquhWBXsyfPjlvXSkK21jFhScIYkLZuoo2MboyywJrhIZwYp0w6Kyt&#10;1xDR9MuMe2gRXausGI2eZ6313HnLRAh4et076Tzh17Vg8W1dBxGJqihyi2n1aV10azY/h3LpwTWS&#10;7WjAP7DQIA0+eoC6hghk5eVfUFoyb4Ot4wmzOrN1LZlIOWA2+eiPbO4bcCLlgsUJ7lCm8P9g2Zv1&#10;nSeSV7SYUmJAo0aPD99/fvv6+OUHwTMsUOtCiXH37s53KQZ3a9nHQIy9asAsxaX3tm0EcKSVd/HZ&#10;0YXOCHiVLNrXliM8rKJNtdrUXneAWAWySZJsD5KITSQMD4vRFOtCCUNXnp+dzpJkGZT7y86H+FJY&#10;TbpNRb1cNjExSk/A+jbEpAvfJQf8Q05JrRXKvAZFJiP8dm0wiCmGMePT00mfGZQ7RGSwfznVxCrJ&#10;b6RSyfDLxZXyBOErepO+VBYs3TBMGdJW9GxSTBLVI18YQnQMe4746lGYlhGnR0ld0dkhCMpOjBeG&#10;p96OIFW/x8vK7NTpBOmFXVi+RXG87UcDRxk3jfWfKWlxLCoaPq3AC0rUK4MCn+XjcTdHyRhPpgUa&#10;fuhZDD1gGEJVNFLSb69iP3srl4TqGqarmLGX2BS1jPvu6VntyGLr4+5otoZ2ivr9M5n/AgAA//8D&#10;AFBLAwQUAAYACAAAACEAJMMyAd8AAAAJAQAADwAAAGRycy9kb3ducmV2LnhtbEyPu07DQBBFeyT+&#10;YTVIdGScl0mM1xECIdGRB0XKtXewLfZhvJvY8PVMKihHc3TvuflmtEacqQ+tdxKmkwQEucrr1tUS&#10;3g8vdysQISqnlfGOJHxTgE1xfZWrTPvB7ei8j7XgEBcyJaGJscsQQ9WQVWHiO3L8+/C9VZHPvkbd&#10;q4HDrcFZkqRoVeu4oVEdPTVUfe5PVkJpntPjtvt6RY3Dln4SPIy7Nylvb8bHBxCRxvgHw0Wf1aFg&#10;p9KfnA7CSEjX6xmjEubLFAQD9/MpbyklLBcLwCLH/wuKXwAAAP//AwBQSwECLQAUAAYACAAAACEA&#10;toM4kv4AAADhAQAAEwAAAAAAAAAAAAAAAAAAAAAAW0NvbnRlbnRfVHlwZXNdLnhtbFBLAQItABQA&#10;BgAIAAAAIQA4/SH/1gAAAJQBAAALAAAAAAAAAAAAAAAAAC8BAABfcmVscy8ucmVsc1BLAQItABQA&#10;BgAIAAAAIQBC+mLFVAIAAJQEAAAOAAAAAAAAAAAAAAAAAC4CAABkcnMvZTJvRG9jLnhtbFBLAQIt&#10;ABQABgAIAAAAIQAkwzIB3wAAAAkBAAAPAAAAAAAAAAAAAAAAAK4EAABkcnMvZG93bnJldi54bWxQ&#10;SwUGAAAAAAQABADzAAAAugUAAAAA&#10;"/>
            </w:pict>
          </mc:Fallback>
        </mc:AlternateContent>
      </w:r>
      <w:r>
        <w:rPr>
          <w:noProof/>
          <w:kern w:val="0"/>
          <w:sz w:val="24"/>
        </w:rPr>
        <mc:AlternateContent>
          <mc:Choice Requires="wps">
            <w:drawing>
              <wp:anchor distT="0" distB="0" distL="114300" distR="114300" simplePos="0" relativeHeight="251662336" behindDoc="0" locked="0" layoutInCell="1" allowOverlap="1" wp14:anchorId="6CC3D567" wp14:editId="3625BABE">
                <wp:simplePos x="0" y="0"/>
                <wp:positionH relativeFrom="column">
                  <wp:posOffset>4635500</wp:posOffset>
                </wp:positionH>
                <wp:positionV relativeFrom="paragraph">
                  <wp:posOffset>123825</wp:posOffset>
                </wp:positionV>
                <wp:extent cx="779145" cy="302260"/>
                <wp:effectExtent l="0" t="0" r="20955" b="21590"/>
                <wp:wrapNone/>
                <wp:docPr id="28" name="圆角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302260"/>
                        </a:xfrm>
                        <a:prstGeom prst="roundRect">
                          <a:avLst>
                            <a:gd name="adj" fmla="val 16667"/>
                          </a:avLst>
                        </a:prstGeom>
                        <a:solidFill>
                          <a:srgbClr val="FFFFFF"/>
                        </a:solidFill>
                        <a:ln w="9525">
                          <a:solidFill>
                            <a:srgbClr val="000000"/>
                          </a:solidFill>
                          <a:round/>
                          <a:headEnd/>
                          <a:tailEnd/>
                        </a:ln>
                      </wps:spPr>
                      <wps:txbx>
                        <w:txbxContent>
                          <w:p w14:paraId="22495A3C" w14:textId="77777777" w:rsidR="00B25EBB" w:rsidRDefault="00B25EBB" w:rsidP="00EB3189">
                            <w:pPr>
                              <w:jc w:val="center"/>
                            </w:pPr>
                            <w:r>
                              <w:rPr>
                                <w:rFonts w:hint="eastAsia"/>
                              </w:rPr>
                              <w:t>浇地、灌溉</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28" o:spid="_x0000_s1027" style="position:absolute;left:0;text-align:left;margin-left:365pt;margin-top:9.75pt;width:61.3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JiTQIAAG4EAAAOAAAAZHJzL2Uyb0RvYy54bWysVFFuEzEQ/UfiDpb/6SZLk9BVN1WVUoRU&#10;oKJwAMf2Zg1ejxk72bQH4AB8IyHxgzgEx6ngGMx6k5IAX4j9sGbGnueZ98Z7fLJuLFtpDAZcyYcH&#10;A860k6CMW5T89avzB484C1E4JSw4XfJrHfjJ9P6949YXOocarNLICMSFovUlr2P0RZYFWetGhAPw&#10;2tFmBdiISC4uMoWiJfTGZvlgMM5aQOURpA6Bomf9Jp8m/KrSMr6oqqAjsyWn2mJaMa3zbs2mx6JY&#10;oPC1kZsyxD9U0Qjj6NI7qDMRBVui+QOqMRIhQBUPJDQZVJWROvVA3QwHv3VzVQuvUy9ETvB3NIX/&#10;Byufry6RGVXynJRyoiGNbj++//Hlw/dPX2+/fWYUJo5aHwo6euUvsesy+AuQbwNzMKuFW+hTRGhr&#10;LRRVNuzOZ3sJnRMolc3bZ6DoBrGMkOhaV9h0gEQEWydVru9U0evIJAUnk6Ph4YgzSVsPB3k+Tqpl&#10;otgmewzxiYaGdUbJEZZOvSTl0w1idRFiUkZt2hPqDWdVY0nnlbBsOB6PJ6lmUWwOE/YWM3UL1qhz&#10;Y21ycDGfWWSUWvLz9G2Sw+4x61hb8qNRPkpV7O2FXYhB+v4GkfpI89kx+9ipZEdhbG9TldZtqO7Y&#10;7VWK6/k66Zl06Jifg7om7hH64afHSkYNeMNZS4Nf8vBuKVBzZp860q97Jck4HE1ycnAbne9GhZME&#10;UfLIWW/OYv+qlh7NoqYbhqlxB6ekdWXidij6ajZl01CTtfdqdv106tdvYvoTAAD//wMAUEsDBBQA&#10;BgAIAAAAIQDl6Mpb3gAAAAkBAAAPAAAAZHJzL2Rvd25yZXYueG1sTI/BTsMwEETvSPyDtUjcqJ2i&#10;Nm2IUxWkivZIQerViZfYIl6nsZuGv8ec4Dia0cybcjO5jo04BOtJQjYTwJAary21Ej7edw8rYCEq&#10;0qrzhBK+McCmur0pVaH9ld5wPMaWpRIKhZJgYuwLzkNj0Kkw8z1S8j794FRMcmi5HtQ1lbuOz4VY&#10;cqcspQWjenwx2HwdL07C/nweX7PDQfB9bXdOPRu7PU1S3t9N2ydgEaf4F4Zf/IQOVWKq/YV0YJ2E&#10;/FGkLzEZ6wWwFFgt5jmwWsIyz4BXJf//oPoBAAD//wMAUEsBAi0AFAAGAAgAAAAhALaDOJL+AAAA&#10;4QEAABMAAAAAAAAAAAAAAAAAAAAAAFtDb250ZW50X1R5cGVzXS54bWxQSwECLQAUAAYACAAAACEA&#10;OP0h/9YAAACUAQAACwAAAAAAAAAAAAAAAAAvAQAAX3JlbHMvLnJlbHNQSwECLQAUAAYACAAAACEA&#10;iGcyYk0CAABuBAAADgAAAAAAAAAAAAAAAAAuAgAAZHJzL2Uyb0RvYy54bWxQSwECLQAUAAYACAAA&#10;ACEA5ejKW94AAAAJAQAADwAAAAAAAAAAAAAAAACnBAAAZHJzL2Rvd25yZXYueG1sUEsFBgAAAAAE&#10;AAQA8wAAALIFAAAAAA==&#10;">
                <v:textbox inset="0,,0">
                  <w:txbxContent>
                    <w:p w14:paraId="22495A3C" w14:textId="77777777" w:rsidR="00B25EBB" w:rsidRDefault="00B25EBB" w:rsidP="00EB3189">
                      <w:pPr>
                        <w:jc w:val="center"/>
                      </w:pPr>
                      <w:r>
                        <w:rPr>
                          <w:rFonts w:hint="eastAsia"/>
                        </w:rPr>
                        <w:t>浇地、灌溉</w:t>
                      </w:r>
                    </w:p>
                  </w:txbxContent>
                </v:textbox>
              </v:roundrect>
            </w:pict>
          </mc:Fallback>
        </mc:AlternateContent>
      </w:r>
      <w:r w:rsidR="00761F09">
        <w:rPr>
          <w:noProof/>
          <w:kern w:val="0"/>
          <w:sz w:val="24"/>
        </w:rPr>
        <mc:AlternateContent>
          <mc:Choice Requires="wps">
            <w:drawing>
              <wp:anchor distT="0" distB="0" distL="114300" distR="114300" simplePos="0" relativeHeight="251666432" behindDoc="0" locked="0" layoutInCell="1" allowOverlap="1" wp14:anchorId="70C720FC" wp14:editId="362A7965">
                <wp:simplePos x="0" y="0"/>
                <wp:positionH relativeFrom="column">
                  <wp:posOffset>1927860</wp:posOffset>
                </wp:positionH>
                <wp:positionV relativeFrom="paragraph">
                  <wp:posOffset>625475</wp:posOffset>
                </wp:positionV>
                <wp:extent cx="779145" cy="302260"/>
                <wp:effectExtent l="0" t="0" r="20955" b="21590"/>
                <wp:wrapNone/>
                <wp:docPr id="19" name="圆角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302260"/>
                        </a:xfrm>
                        <a:prstGeom prst="roundRect">
                          <a:avLst>
                            <a:gd name="adj" fmla="val 16667"/>
                          </a:avLst>
                        </a:prstGeom>
                        <a:solidFill>
                          <a:srgbClr val="FFFFFF"/>
                        </a:solidFill>
                        <a:ln w="9525">
                          <a:solidFill>
                            <a:srgbClr val="000000"/>
                          </a:solidFill>
                          <a:round/>
                          <a:headEnd/>
                          <a:tailEnd/>
                        </a:ln>
                      </wps:spPr>
                      <wps:txbx>
                        <w:txbxContent>
                          <w:p w14:paraId="42067FDA" w14:textId="77777777" w:rsidR="00B25EBB" w:rsidRDefault="00B25EBB" w:rsidP="00EB3189">
                            <w:pPr>
                              <w:jc w:val="center"/>
                            </w:pPr>
                            <w:r>
                              <w:rPr>
                                <w:rFonts w:hint="eastAsia"/>
                              </w:rPr>
                              <w:t>粪便还田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19" o:spid="_x0000_s1026" style="position:absolute;left:0;text-align:left;margin-left:151.8pt;margin-top:49.25pt;width:61.35pt;height:2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LZSgIAAGcEAAAOAAAAZHJzL2Uyb0RvYy54bWysVFFuEzEQ/UfiDpb/6SahSeiqm6pqKUIq&#10;UFE4gGN7swavx4ydbNoDcAC+kZD4QRyC41RwDGa9m5AAX4j9sGbGM88z82b2+GRdW7bSGAy4gg8P&#10;BpxpJ0EZtyj461cXDx5xFqJwSlhwuuA3OvCT2f17x43P9QgqsEojIxAX8sYXvIrR51kWZKVrEQ7A&#10;a0eXJWAtIqm4yBSKhtBrm40Gg0nWACqPIHUIZD3vLvks4ZellvFFWQYdmS045RbTiemct2c2Oxb5&#10;AoWvjOzTEP+QRS2Mo0e3UOciCrZE8wdUbSRCgDIeSKgzKEsjdaqBqhkOfqvmuhJep1qoOcFv2xT+&#10;H6x8vrpCZhRxd8SZEzVxdPfx/Y8vH75/+nr37TMjM/Wo8SEn12t/hW2VwV+CfBuYg7NKuIU+RYSm&#10;0kJRZsPWP9sLaJVAoWzePANFL4hlhNSudYl1C0iNYOvEys2WFb2OTJJxOj0aHo45k3T1cDAaTRJr&#10;mcg3wR5DfKKhZq1QcISlUy+J+fSCWF2GmJhRfXlCveGsrC3xvBKWDSeTyTTlLPLembA3mKlasEZd&#10;GGuTgov5mUVGoQW/SF8fHHbdrGNNwY/Go3HKYu8u7EIM0vc3iFRHms+2s4+dSnIUxnYyZWld3+q2&#10;ux1LcT1f94TNQd1Q0xG6qactJaECvOWsoYkveHi3FKg5s08dEdeuRxIOx9MRKbixznetwkmCKHjk&#10;rBPPYrdOS49mUdELw1Sxg1MiuTRxMw1dNn2+NM0k7a3Lrp68fv0fZj8BAAD//wMAUEsDBBQABgAI&#10;AAAAIQCNO+1u3wAAAAoBAAAPAAAAZHJzL2Rvd25yZXYueG1sTI/BTsMwEETvSPyDtUjcqJ2mRCXE&#10;qQpSRXukIHF14iW2iO00dtPw9ywnOK7maeZttZldzyYcow1eQrYQwNC3QVvfSXh/292tgcWkvFZ9&#10;8CjhGyNs6uurSpU6XPwrTsfUMSrxsVQSTEpDyXlsDToVF2FAT9lnGJ1KdI4d16O6ULnr+VKIgjtl&#10;PS0YNeCzwfbreHYS9qfT9JIdDoLvG7tz6snY7ccs5e3NvH0ElnBOfzD86pM61OTUhLPXkfUScpEX&#10;hEp4WN8DI2C1LHJgDZGrIgNeV/z/C/UPAAAA//8DAFBLAQItABQABgAIAAAAIQC2gziS/gAAAOEB&#10;AAATAAAAAAAAAAAAAAAAAAAAAABbQ29udGVudF9UeXBlc10ueG1sUEsBAi0AFAAGAAgAAAAhADj9&#10;If/WAAAAlAEAAAsAAAAAAAAAAAAAAAAALwEAAF9yZWxzLy5yZWxzUEsBAi0AFAAGAAgAAAAhAAhy&#10;ItlKAgAAZwQAAA4AAAAAAAAAAAAAAAAALgIAAGRycy9lMm9Eb2MueG1sUEsBAi0AFAAGAAgAAAAh&#10;AI077W7fAAAACgEAAA8AAAAAAAAAAAAAAAAApAQAAGRycy9kb3ducmV2LnhtbFBLBQYAAAAABAAE&#10;APMAAACwBQAAAAA=&#10;">
                <v:textbox inset="0,,0">
                  <w:txbxContent>
                    <w:p w14:paraId="42067FDA" w14:textId="77777777" w:rsidR="005C04C5" w:rsidRDefault="005C04C5" w:rsidP="00EB3189">
                      <w:pPr>
                        <w:jc w:val="center"/>
                      </w:pPr>
                      <w:r>
                        <w:rPr>
                          <w:rFonts w:hint="eastAsia"/>
                        </w:rPr>
                        <w:t>粪便还田</w:t>
                      </w:r>
                    </w:p>
                  </w:txbxContent>
                </v:textbox>
              </v:roundrect>
            </w:pict>
          </mc:Fallback>
        </mc:AlternateContent>
      </w:r>
      <w:r w:rsidR="00761F09">
        <w:rPr>
          <w:noProof/>
          <w:kern w:val="0"/>
          <w:sz w:val="24"/>
        </w:rPr>
        <mc:AlternateContent>
          <mc:Choice Requires="wps">
            <w:drawing>
              <wp:anchor distT="0" distB="0" distL="114300" distR="114300" simplePos="0" relativeHeight="251659264" behindDoc="0" locked="0" layoutInCell="1" allowOverlap="1" wp14:anchorId="7ADE45B4" wp14:editId="02DB67D1">
                <wp:simplePos x="0" y="0"/>
                <wp:positionH relativeFrom="column">
                  <wp:posOffset>941705</wp:posOffset>
                </wp:positionH>
                <wp:positionV relativeFrom="paragraph">
                  <wp:posOffset>119380</wp:posOffset>
                </wp:positionV>
                <wp:extent cx="779145" cy="302260"/>
                <wp:effectExtent l="0" t="0" r="20955" b="21590"/>
                <wp:wrapNone/>
                <wp:docPr id="23" name="圆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302260"/>
                        </a:xfrm>
                        <a:prstGeom prst="roundRect">
                          <a:avLst>
                            <a:gd name="adj" fmla="val 16667"/>
                          </a:avLst>
                        </a:prstGeom>
                        <a:solidFill>
                          <a:srgbClr val="FFFFFF"/>
                        </a:solidFill>
                        <a:ln w="9525">
                          <a:solidFill>
                            <a:schemeClr val="tx1"/>
                          </a:solidFill>
                          <a:round/>
                          <a:headEnd/>
                          <a:tailEnd/>
                        </a:ln>
                      </wps:spPr>
                      <wps:txbx>
                        <w:txbxContent>
                          <w:p w14:paraId="697E7261" w14:textId="77777777" w:rsidR="00B25EBB" w:rsidRDefault="00B25EBB" w:rsidP="00EB3189">
                            <w:pPr>
                              <w:jc w:val="center"/>
                            </w:pPr>
                            <w:r>
                              <w:rPr>
                                <w:rFonts w:hint="eastAsia"/>
                              </w:rPr>
                              <w:t>农户污水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23" o:spid="_x0000_s1027" style="position:absolute;left:0;text-align:left;margin-left:74.15pt;margin-top:9.4pt;width:61.35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EKVQIAAHUEAAAOAAAAZHJzL2Uyb0RvYy54bWysVFFu1DAQ/UfiDpb/aXbT7i6Nmq2qliKk&#10;AhWFA3htZ2NwPGbs3aQ9AAfgGwmJH8QhOE4Fx2DibJct/CHyYc14PM8z741zdNw1lq01BgOu5OO9&#10;EWfaSVDGLUv+5vX5o8echSicEhacLvm1Dvx4/vDBUesLnUMNVmlkBOJC0fqS1zH6IsuCrHUjwh54&#10;7ShYATYikovLTKFoCb2xWT4aTbMWUHkEqUOg3bMhyOcJv6q0jC+rKujIbMmptphWTOuiX7P5kSiW&#10;KHxt5KYM8Q9VNMI4unQLdSaiYCs0f0E1RiIEqOKehCaDqjJSpx6om/Hoj26uauF16oXICX5LU/h/&#10;sPLF+hKZUSXP9zlzoiGNbj99+Pn144/P326/f2G0TRy1PhR09MpfYt9l8Bcg3wXm4LQWbqlPEKGt&#10;tVBU2bg/n91L6J1AqWzRPgdFN4hVhERXV2HTAxIRrEuqXG9V0V1kkjZns8PxwYQzSaH9UZ5Pk2qZ&#10;KO6SPYb4VEPDeqPkCCunXpHy6QaxvggxKaM27Qn1lrOqsaTzWlg2nk6ns1SzKDaHCfsOM3UL1qhz&#10;Y21ycLk4tcgoteTn6dskh91j1rG25IeTfJKquBdLw623ILEbKCNadxFSG2k8e2KfOJXsKIwdbCrS&#10;ug3TPbmDSLFbdEnOhNkTvwB1TdQjDLNPb5WMGvCGs5bmvuTh/Uqg5sw+cyQfcX3QP5TkHExmOTm4&#10;G1nsRoSTBFXyyNlgnsbhca08mmVNN41T/w5OSPLKxLvZGKralE+zTda9x7Prp1O//xbzXwAAAP//&#10;AwBQSwMEFAAGAAgAAAAhAELUKtfbAAAACQEAAA8AAABkcnMvZG93bnJldi54bWxMj01OwzAQhfdI&#10;3MEaJDaIOi1VCCFOhZC6RKJpD+DGQxzVHke224bbM6xgN0/z6f00m9k7ccGYxkAKlosCBFIfzEiD&#10;gsN++1iBSFmT0S4QKvjGBJv29qbRtQlX2uGly4NgE0q1VmBznmopU2/R67QIExL/vkL0OrOMgzRR&#10;X9ncO7kqilJ6PRInWD3hu8X+1J29gt3WdqfJUJXiXn7Gwwt+OPug1P3d/PYKIuOc/2D4rc/VoeVO&#10;x3Amk4Rjva6eGOWj4gkMrJ6XPO6ooCzXINtG/l/Q/gAAAP//AwBQSwECLQAUAAYACAAAACEAtoM4&#10;kv4AAADhAQAAEwAAAAAAAAAAAAAAAAAAAAAAW0NvbnRlbnRfVHlwZXNdLnhtbFBLAQItABQABgAI&#10;AAAAIQA4/SH/1gAAAJQBAAALAAAAAAAAAAAAAAAAAC8BAABfcmVscy8ucmVsc1BLAQItABQABgAI&#10;AAAAIQAYWbEKVQIAAHUEAAAOAAAAAAAAAAAAAAAAAC4CAABkcnMvZTJvRG9jLnhtbFBLAQItABQA&#10;BgAIAAAAIQBC1CrX2wAAAAkBAAAPAAAAAAAAAAAAAAAAAK8EAABkcnMvZG93bnJldi54bWxQSwUG&#10;AAAAAAQABADzAAAAtwUAAAAA&#10;" strokecolor="black [3213]">
                <v:textbox>
                  <w:txbxContent>
                    <w:p w14:paraId="697E7261" w14:textId="77777777" w:rsidR="005C04C5" w:rsidRDefault="005C04C5" w:rsidP="00EB3189">
                      <w:pPr>
                        <w:jc w:val="center"/>
                      </w:pPr>
                      <w:r>
                        <w:rPr>
                          <w:rFonts w:hint="eastAsia"/>
                        </w:rPr>
                        <w:t>农户污水</w:t>
                      </w:r>
                    </w:p>
                  </w:txbxContent>
                </v:textbox>
              </v:roundrect>
            </w:pict>
          </mc:Fallback>
        </mc:AlternateContent>
      </w:r>
      <w:r w:rsidR="00761F09">
        <w:rPr>
          <w:noProof/>
          <w:kern w:val="0"/>
          <w:sz w:val="24"/>
        </w:rPr>
        <mc:AlternateContent>
          <mc:Choice Requires="wps">
            <w:drawing>
              <wp:anchor distT="0" distB="0" distL="114300" distR="114300" simplePos="0" relativeHeight="251660288" behindDoc="0" locked="0" layoutInCell="1" allowOverlap="1" wp14:anchorId="5C59C4C3" wp14:editId="209B5A14">
                <wp:simplePos x="0" y="0"/>
                <wp:positionH relativeFrom="column">
                  <wp:posOffset>1927860</wp:posOffset>
                </wp:positionH>
                <wp:positionV relativeFrom="paragraph">
                  <wp:posOffset>119380</wp:posOffset>
                </wp:positionV>
                <wp:extent cx="779145" cy="302260"/>
                <wp:effectExtent l="0" t="0" r="20955" b="21590"/>
                <wp:wrapNone/>
                <wp:docPr id="24" name="圆角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302260"/>
                        </a:xfrm>
                        <a:prstGeom prst="roundRect">
                          <a:avLst>
                            <a:gd name="adj" fmla="val 16667"/>
                          </a:avLst>
                        </a:prstGeom>
                        <a:solidFill>
                          <a:srgbClr val="FFFFFF"/>
                        </a:solidFill>
                        <a:ln w="9525">
                          <a:solidFill>
                            <a:srgbClr val="000000"/>
                          </a:solidFill>
                          <a:round/>
                          <a:headEnd/>
                          <a:tailEnd/>
                        </a:ln>
                      </wps:spPr>
                      <wps:txbx>
                        <w:txbxContent>
                          <w:p w14:paraId="33962696" w14:textId="45BCA426" w:rsidR="00B25EBB" w:rsidRDefault="00B25EBB" w:rsidP="00EB3189">
                            <w:pPr>
                              <w:jc w:val="center"/>
                            </w:pPr>
                            <w:r>
                              <w:rPr>
                                <w:rFonts w:hint="eastAsia"/>
                              </w:rPr>
                              <w:t>化粪池</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24" o:spid="_x0000_s1028" style="position:absolute;left:0;text-align:left;margin-left:151.8pt;margin-top:9.4pt;width:61.35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c3TgIAAG4EAAAOAAAAZHJzL2Uyb0RvYy54bWysVF1uEzEQfkfiDpbf6SZLfuiqm6pqKUIq&#10;UFE4gGN7swavx4ydbNoDcACekZB4QRyC41RwDGa9SUmAJ8Q+WDNjz+eZ7xvv0fG6sWylMRhwJR8e&#10;DDjTToIyblHy16/OHzziLEThlLDgdMmvdeDHs/v3jlpf6BxqsEojIxAXitaXvI7RF1kWZK0bEQ7A&#10;a0ebFWAjIrm4yBSKltAbm+WDwSRrAZVHkDoEip71m3yW8KtKy/iiqoKOzJacaotpxbTOuzWbHYli&#10;gcLXRm7KEP9QRSOMo0vvoM5EFGyJ5g+oxkiEAFU8kNBkUFVG6tQDdTMc/NbNVS28Tr0QOcHf0RT+&#10;H6x8vrpEZlTJ8xFnTjSk0e3H9z++fPj+6evtt8+MwsRR60NBR6/8JXZdBn8B8m1gDk5r4Rb6BBHa&#10;WgtFlQ2789leQucESmXz9hkoukEsIyS61hU2HSARwdZJles7VfQ6MknB6fRwOBpzJmnr4SDPJ0m1&#10;TBTbZI8hPtHQsM4oOcLSqZekfLpBrC5CTMqoTXtCveGsaizpvBKWDSeTyTTVLIrNYcLeYqZuwRp1&#10;bqxNDi7mpxYZpZb8PH2b5LB7zDrWlvxwnI9TFXt7YRdikL6/QaQ+0nx2zD52KtlRGNvbVKV1G6o7&#10;dnuV4nq+7vXsMDvm56CuiXuEfvjpsZJRA95w1tLglzy8WwrUnNmnjvTrXkkyRuNpTg5uo/PdqHCS&#10;IEoeOevN09i/qqVHs6jphmFq3MEJaV2ZuB2KvppN2TTUZO29ml0/nfr1m5j9BAAA//8DAFBLAwQU&#10;AAYACAAAACEAPhimPN0AAAAJAQAADwAAAGRycy9kb3ducmV2LnhtbEyPwU7DMBBE70j8g7VI3Kjd&#10;prKqEKcqSBXtkYLE1YmX2CK209hNw9+znOC4mqfZN9V29j2bcEwuBgXLhQCGoY3GhU7B+9v+YQMs&#10;ZR2M7mNABd+YYFvf3lS6NPEaXnE65Y5RSUilVmBzHkrOU2vR67SIAwbKPuPodaZz7LgZ9ZXKfc9X&#10;QkjutQv0weoBny22X6eLV3A4n6eX5fEo+KFxe6+frNt9zErd3827R2AZ5/wHw68+qUNNTk28BJNY&#10;r6AQhSSUgg1NIGC9kgWwRoGUa+B1xf8vqH8AAAD//wMAUEsBAi0AFAAGAAgAAAAhALaDOJL+AAAA&#10;4QEAABMAAAAAAAAAAAAAAAAAAAAAAFtDb250ZW50X1R5cGVzXS54bWxQSwECLQAUAAYACAAAACEA&#10;OP0h/9YAAACUAQAACwAAAAAAAAAAAAAAAAAvAQAAX3JlbHMvLnJlbHNQSwECLQAUAAYACAAAACEA&#10;8ukHN04CAABuBAAADgAAAAAAAAAAAAAAAAAuAgAAZHJzL2Uyb0RvYy54bWxQSwECLQAUAAYACAAA&#10;ACEAPhimPN0AAAAJAQAADwAAAAAAAAAAAAAAAACoBAAAZHJzL2Rvd25yZXYueG1sUEsFBgAAAAAE&#10;AAQA8wAAALIFAAAAAA==&#10;">
                <v:textbox inset="0,,0">
                  <w:txbxContent>
                    <w:p w14:paraId="33962696" w14:textId="45BCA426" w:rsidR="005C04C5" w:rsidRDefault="005C04C5" w:rsidP="00EB3189">
                      <w:pPr>
                        <w:jc w:val="center"/>
                      </w:pPr>
                      <w:r>
                        <w:rPr>
                          <w:rFonts w:hint="eastAsia"/>
                        </w:rPr>
                        <w:t>化粪池</w:t>
                      </w:r>
                    </w:p>
                  </w:txbxContent>
                </v:textbox>
              </v:roundrect>
            </w:pict>
          </mc:Fallback>
        </mc:AlternateContent>
      </w:r>
      <w:r w:rsidR="00761F09">
        <w:rPr>
          <w:noProof/>
          <w:kern w:val="0"/>
          <w:sz w:val="24"/>
        </w:rPr>
        <mc:AlternateContent>
          <mc:Choice Requires="wps">
            <w:drawing>
              <wp:anchor distT="0" distB="0" distL="114300" distR="114300" simplePos="0" relativeHeight="251663360" behindDoc="0" locked="0" layoutInCell="1" allowOverlap="1" wp14:anchorId="1290E97B" wp14:editId="72584959">
                <wp:simplePos x="0" y="0"/>
                <wp:positionH relativeFrom="column">
                  <wp:posOffset>1720850</wp:posOffset>
                </wp:positionH>
                <wp:positionV relativeFrom="paragraph">
                  <wp:posOffset>191135</wp:posOffset>
                </wp:positionV>
                <wp:extent cx="207010" cy="119380"/>
                <wp:effectExtent l="0" t="19050" r="40640" b="33020"/>
                <wp:wrapNone/>
                <wp:docPr id="25" name="右箭头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19380"/>
                        </a:xfrm>
                        <a:prstGeom prst="rightArrow">
                          <a:avLst>
                            <a:gd name="adj1" fmla="val 50000"/>
                            <a:gd name="adj2" fmla="val 433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箭头 25" o:spid="_x0000_s1026" type="#_x0000_t13" style="position:absolute;left:0;text-align:left;margin-left:135.5pt;margin-top:15.05pt;width:16.3pt;height: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AoUQIAAJQEAAAOAAAAZHJzL2Uyb0RvYy54bWysVEuOEzEQ3SNxB8t70ul8mKSVzmiUIQhp&#10;gJEGDlCx3WmDf9hOOsMluARb2MCVRlyDancSEpBYIHphuVzl51f1qnp2udOKbIUP0pqS5r0+JcIw&#10;y6VZl/Ttm+WTCSUhguGgrBElvReBXs4fP5o1rhADW1vFhScIYkLRuJLWMboiywKrhYbQs04YdFbW&#10;a4ho+nXGPTSIrlU26PefZo313HnLRAh4et056TzhV5Vg8XVVBRGJKilyi2n1aV21azafQbH24GrJ&#10;9jTgH1hokAYfPUJdQwSy8fIPKC2Zt8FWsceszmxVSSZSDphN3v8tm7sanEi5YHGCO5Yp/D9Y9mp7&#10;64nkJR2MKTGgUaOHT99+fP3y8Pk7wTMsUONCgXF37ta3KQZ3Y9n7QIxd1GDW4sp729QCONLK2/js&#10;7EJrBLxKVs1LyxEeNtGmWu0qr1tArALZJUnuj5KIXSQMDwf9C6wLJQxdeT4dTpJkGRSHy86H+FxY&#10;TdpNSb1c1zExSk/A9ibEpAvfJwf8XU5JpRXKvAVFxn389m1wEjM4jRkNh+MuMyj2iMjg8HKqiVWS&#10;L6VSyfDr1UJ5gvAlXaYvlQVLdxqmDGlKOh1jkf8O0TLsOOKrZxBaRpweJXVJJ8cgKFoxnhmeejuC&#10;VN0eLyuzV6cVpBN2Zfk9iuNtNxo4yriprf9ISYNjUdLwYQNeUKJeGBR4mo9G7RwlYzS+GKDhTz2r&#10;Uw8YhlAljZR020XsZm/jklBtw7S5G3uFTVHJeOiejtWeLLY+7s5m69ROUb9+JvOfAAAA//8DAFBL&#10;AwQUAAYACAAAACEAG5yURN8AAAAJAQAADwAAAGRycy9kb3ducmV2LnhtbEyPzU7DMBCE70i8g7VI&#10;3Og6DQolzaZCICRu9IcDRyfeJhGxHWK3CTw95gTH0Yxmvik2s+nFmUffOUuQLCQItrXTnW0I3g7P&#10;NysQPiirVe8sE3yxh015eVGoXLvJ7vi8D42IJdbniqANYcgRfd2yUX7hBrbRO7rRqBDl2KAe1RTL&#10;TY9LKTM0qrNxoVUDP7Zcf+xPhqDqn7L37fD5ghqnLX9LPMy7V6Lrq/lhDSLwHP7C8Isf0aGMTJU7&#10;We1FT7C8S+KXQJDKBEQMpDLNQFQEt6t7wLLA/w/KHwAAAP//AwBQSwECLQAUAAYACAAAACEAtoM4&#10;kv4AAADhAQAAEwAAAAAAAAAAAAAAAAAAAAAAW0NvbnRlbnRfVHlwZXNdLnhtbFBLAQItABQABgAI&#10;AAAAIQA4/SH/1gAAAJQBAAALAAAAAAAAAAAAAAAAAC8BAABfcmVscy8ucmVsc1BLAQItABQABgAI&#10;AAAAIQAVsYAoUQIAAJQEAAAOAAAAAAAAAAAAAAAAAC4CAABkcnMvZTJvRG9jLnhtbFBLAQItABQA&#10;BgAIAAAAIQAbnJRE3wAAAAkBAAAPAAAAAAAAAAAAAAAAAKsEAABkcnMvZG93bnJldi54bWxQSwUG&#10;AAAAAAQABADzAAAAtwUAAAAA&#10;"/>
            </w:pict>
          </mc:Fallback>
        </mc:AlternateContent>
      </w:r>
      <w:r w:rsidR="00761F09">
        <w:rPr>
          <w:noProof/>
          <w:kern w:val="0"/>
          <w:sz w:val="24"/>
        </w:rPr>
        <mc:AlternateContent>
          <mc:Choice Requires="wps">
            <w:drawing>
              <wp:anchor distT="0" distB="0" distL="114300" distR="114300" simplePos="0" relativeHeight="251664384" behindDoc="0" locked="0" layoutInCell="1" allowOverlap="1" wp14:anchorId="62518763" wp14:editId="0A149C83">
                <wp:simplePos x="0" y="0"/>
                <wp:positionH relativeFrom="column">
                  <wp:posOffset>2707005</wp:posOffset>
                </wp:positionH>
                <wp:positionV relativeFrom="paragraph">
                  <wp:posOffset>191135</wp:posOffset>
                </wp:positionV>
                <wp:extent cx="207010" cy="119380"/>
                <wp:effectExtent l="0" t="19050" r="40640" b="33020"/>
                <wp:wrapNone/>
                <wp:docPr id="29" name="右箭头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19380"/>
                        </a:xfrm>
                        <a:prstGeom prst="rightArrow">
                          <a:avLst>
                            <a:gd name="adj1" fmla="val 50000"/>
                            <a:gd name="adj2" fmla="val 433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箭头 29" o:spid="_x0000_s1026" type="#_x0000_t13" style="position:absolute;left:0;text-align:left;margin-left:213.15pt;margin-top:15.05pt;width:16.3pt;height: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4pVAIAAJQEAAAOAAAAZHJzL2Uyb0RvYy54bWysVM1uEzEQviPxDpbvdLObhCarbqoqpQip&#10;QKXCA0xsb9bgP2wnm/ISfQmucIFXqngNZr1p2MANsQfL4xl//ma+mT0732lFtsIHaU1F85MRJcIw&#10;y6VZV/T9u6tnM0pCBMNBWSMqeicCPV88fXLWulIUtrGKC08QxISydRVtYnRllgXWCA3hxDph0Flb&#10;ryGi6dcZ99AiulZZMRo9z1rrufOWiRDw9LJ30kXCr2vB4tu6DiISVVHkFtPq07rq1mxxBuXag2sk&#10;29OAf2ChQRp89AB1CRHIxsu/oLRk3gZbxxNmdWbrWjKRcsBs8tEf2dw24ETKBYsT3KFM4f/Bsjfb&#10;G08kr2gxp8SARo0e7r///Pb14csPgmdYoNaFEuNu3Y3vUgzu2rKPgRi7bMCsxYX3tm0EcKSVd/HZ&#10;0YXOCHiVrNrXliM8bKJNtdrVXneAWAWyS5LcHSQRu0gYHhajU6wLJQxdeT4fz5JkGZSPl50P8aWw&#10;mnSbinq5bmJilJ6A7XWISRe+Tw74h5ySWiuUeQuKTEf47dtgEFMMYybj8bTPDMo9IjJ4fDnVxCrJ&#10;r6RSyfDr1VJ5gvAVvUpfKguWbhimDGkrOp8W00T1yBeGEB3DniO+ehSmZcTpUVJXdHYIgrIT44Xh&#10;qbcjSNXv8bIye3U6QXphV5bfoTje9qOBo4ybxvrPlLQ4FhUNnzbgBSXqlUGB5/lk0s1RMibT0wIN&#10;P/Sshh4wDKEqGinpt8vYz97GJaG6hukqZuwFNkUt42P39Kz2ZLH1cXc0W0M7Rf3+mSx+AQAA//8D&#10;AFBLAwQUAAYACAAAACEAVKJ4j94AAAAJAQAADwAAAGRycy9kb3ducmV2LnhtbEyPy07EMAxF90j8&#10;Q2QkdowzD6qhNB0hEBI75sGCZdqYtiKP0mSmha/HrIaVbfno+rjYTM6KEw2xC17BfCZBkK+D6Xyj&#10;4O3wfLMGEZP2RtvgScE3RdiUlxeFzk0Y/Y5O+9QIDvEx1wralPocMdYtOR1noSfPu48wOJ14HBo0&#10;gx453FlcSJmh053nC63u6bGl+nN/dAoq+5S9b/uvFzQ4bulH4mHavSp1fTU93ININKUzDH/6rA4l&#10;O1Xh6E0UVsFqkS0ZVbCUcxAMrG7XdyAqbrhiWeD/D8pfAAAA//8DAFBLAQItABQABgAIAAAAIQC2&#10;gziS/gAAAOEBAAATAAAAAAAAAAAAAAAAAAAAAABbQ29udGVudF9UeXBlc10ueG1sUEsBAi0AFAAG&#10;AAgAAAAhADj9If/WAAAAlAEAAAsAAAAAAAAAAAAAAAAALwEAAF9yZWxzLy5yZWxzUEsBAi0AFAAG&#10;AAgAAAAhACQAXilUAgAAlAQAAA4AAAAAAAAAAAAAAAAALgIAAGRycy9lMm9Eb2MueG1sUEsBAi0A&#10;FAAGAAgAAAAhAFSieI/eAAAACQEAAA8AAAAAAAAAAAAAAAAArgQAAGRycy9kb3ducmV2LnhtbFBL&#10;BQYAAAAABAAEAPMAAAC5BQAAAAA=&#10;"/>
            </w:pict>
          </mc:Fallback>
        </mc:AlternateContent>
      </w:r>
    </w:p>
    <w:p w14:paraId="2843DB40" w14:textId="1B856303" w:rsidR="00EB3189" w:rsidRDefault="00EB3189" w:rsidP="00761F09">
      <w:pPr>
        <w:snapToGrid w:val="0"/>
        <w:spacing w:line="360" w:lineRule="auto"/>
        <w:ind w:firstLineChars="200" w:firstLine="480"/>
        <w:rPr>
          <w:b/>
          <w:bCs/>
          <w:kern w:val="0"/>
          <w:sz w:val="27"/>
          <w:szCs w:val="27"/>
        </w:rPr>
      </w:pPr>
      <w:r>
        <w:rPr>
          <w:noProof/>
          <w:kern w:val="0"/>
          <w:sz w:val="24"/>
        </w:rPr>
        <mc:AlternateContent>
          <mc:Choice Requires="wps">
            <w:drawing>
              <wp:anchor distT="0" distB="0" distL="114300" distR="114300" simplePos="0" relativeHeight="251667456" behindDoc="0" locked="0" layoutInCell="1" allowOverlap="1" wp14:anchorId="3C24F491" wp14:editId="3C83099D">
                <wp:simplePos x="0" y="0"/>
                <wp:positionH relativeFrom="column">
                  <wp:posOffset>2233930</wp:posOffset>
                </wp:positionH>
                <wp:positionV relativeFrom="paragraph">
                  <wp:posOffset>124460</wp:posOffset>
                </wp:positionV>
                <wp:extent cx="90805" cy="221615"/>
                <wp:effectExtent l="19050" t="0" r="42545" b="45085"/>
                <wp:wrapNone/>
                <wp:docPr id="21" name="下箭头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1615"/>
                        </a:xfrm>
                        <a:prstGeom prst="downArrow">
                          <a:avLst>
                            <a:gd name="adj1" fmla="val 50000"/>
                            <a:gd name="adj2" fmla="val 610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21" o:spid="_x0000_s1026" type="#_x0000_t67" style="position:absolute;left:0;text-align:left;margin-left:175.9pt;margin-top:9.8pt;width:7.15pt;height:1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mRVQIAAJQEAAAOAAAAZHJzL2Uyb0RvYy54bWysVM1uEzEQviPxDpbvdH+UlHbVTVWlFCEV&#10;qFTgPrG9WYP/sJ1s+gy8Rq9w4sADgXgNZr3bsIEbYg+OxzP+5pv5PDk732lFtsIHaU1Ni6OcEmGY&#10;5dKsa/r2zdWTE0pCBMNBWSNqeicCPV88fnTWuUqUtrWKC08QxISqczVtY3RVlgXWCg3hyDph0NlY&#10;ryGi6dcZ99AhulZZmefHWWc9d94yEQKeXg5Oukj4TSNYfN00QUSiaorcYlp9Wlf9mi3OoFp7cK1k&#10;Iw34BxYapMGke6hLiEA2Xv4FpSXzNtgmHjGrM9s0kolUA1ZT5H9Uc9uCE6kWbE5w+zaF/wfLXm1v&#10;PJG8pmVBiQGNGn3/9unnl88/7r8SPMMGdS5UGHfrbnxfYnDXln0IxNhlC2YtLry3XSuAI60Unx1c&#10;6I2AV8mqe2k5wsMm2tSrXeN1D4hdILskyd1eErGLhOHhaX6Szylh6CnL4riY94QyqB7uOh/ic2E1&#10;6Tc15bYziU9KANvrEJMqfCwN+Hsss9EKRd6CIvMcv/ERTGLKacxxkRezMe2IiAQeEqeOWCX5lVQq&#10;GX69WipPEL6mV+kbL4dpmDKkw/Lm5TxRPfCFKUTPcOCIWQ/CtIw4O0rqmp7sg6DqpXhmeHrZEaQa&#10;9nhZGWzdgxyDrCvL71Aab4fBwEHGjYB3+EtJh2NR0/BxA15Qol4YFPi0mM36OUrGbP60RMNPPaup&#10;BwxrLU4bgg3bZRxmb+O8XLeYq0jVG3uBj6KRsRe3ZzjwGg18+knzcUz72ZraKer3n8niFwAAAP//&#10;AwBQSwMEFAAGAAgAAAAhAGJDPDPcAAAACQEAAA8AAABkcnMvZG93bnJldi54bWxMj01OwzAUhPdI&#10;3MF6SOyoY4qtEuJUqFIldkDbA7zGJomIf7Cd1Nwes4LlaEYz3zTbbCay6BBHZyWwVQVE286p0fYS&#10;Tsf93QZITGgVTs5qCd86wra9vmqwVu5i3/VySD0pJTbWKGFIydeUxm7QBuPKeW2L9+GCwVRk6KkK&#10;eCnlZqL3VSWowdGWhQG93g26+zzMRsLX8sZekIn8mvPsg9pzvkteytub/PwEJOmc/sLwi1/QoS1M&#10;ZzdbFckkYc1ZQU/FeBRASmAtBANylsAfONC2of8ftD8AAAD//wMAUEsBAi0AFAAGAAgAAAAhALaD&#10;OJL+AAAA4QEAABMAAAAAAAAAAAAAAAAAAAAAAFtDb250ZW50X1R5cGVzXS54bWxQSwECLQAUAAYA&#10;CAAAACEAOP0h/9YAAACUAQAACwAAAAAAAAAAAAAAAAAvAQAAX3JlbHMvLnJlbHNQSwECLQAUAAYA&#10;CAAAACEA6gw5kVUCAACUBAAADgAAAAAAAAAAAAAAAAAuAgAAZHJzL2Uyb0RvYy54bWxQSwECLQAU&#10;AAYACAAAACEAYkM8M9wAAAAJAQAADwAAAAAAAAAAAAAAAACvBAAAZHJzL2Rvd25yZXYueG1sUEsF&#10;BgAAAAAEAAQA8wAAALgFAAAAAA==&#10;">
                <v:textbox style="layout-flow:vertical-ideographic"/>
              </v:shape>
            </w:pict>
          </mc:Fallback>
        </mc:AlternateContent>
      </w:r>
    </w:p>
    <w:p w14:paraId="6F292D98" w14:textId="77777777" w:rsidR="00761F09" w:rsidRDefault="00761F09" w:rsidP="00761F09">
      <w:pPr>
        <w:snapToGrid w:val="0"/>
        <w:spacing w:line="360" w:lineRule="auto"/>
        <w:ind w:leftChars="500" w:left="1050" w:firstLineChars="200" w:firstLine="542"/>
        <w:rPr>
          <w:b/>
          <w:bCs/>
          <w:kern w:val="0"/>
          <w:sz w:val="27"/>
          <w:szCs w:val="27"/>
        </w:rPr>
      </w:pPr>
    </w:p>
    <w:p w14:paraId="23F9CA58" w14:textId="77777777" w:rsidR="00197308" w:rsidRDefault="00197308" w:rsidP="00761F09">
      <w:pPr>
        <w:snapToGrid w:val="0"/>
        <w:spacing w:line="360" w:lineRule="auto"/>
        <w:ind w:leftChars="500" w:left="1050" w:firstLineChars="200" w:firstLine="542"/>
        <w:rPr>
          <w:b/>
          <w:bCs/>
          <w:kern w:val="0"/>
          <w:sz w:val="27"/>
          <w:szCs w:val="27"/>
        </w:rPr>
      </w:pPr>
    </w:p>
    <w:p w14:paraId="0C0C650C" w14:textId="77777777" w:rsidR="00CB3134" w:rsidRDefault="00CB3134" w:rsidP="0049150A">
      <w:pPr>
        <w:pStyle w:val="1"/>
        <w:spacing w:before="0" w:after="0" w:line="360" w:lineRule="auto"/>
        <w:rPr>
          <w:rFonts w:ascii="Times New Roman" w:eastAsia="黑体" w:hAnsi="Times New Roman" w:cs="Times New Roman"/>
          <w:sz w:val="36"/>
          <w:szCs w:val="36"/>
        </w:rPr>
        <w:sectPr w:rsidR="00CB3134" w:rsidSect="00013BF8">
          <w:headerReference w:type="default" r:id="rId30"/>
          <w:pgSz w:w="11907" w:h="16839" w:code="9"/>
          <w:pgMar w:top="1440" w:right="1800" w:bottom="1440" w:left="1440" w:header="851" w:footer="992" w:gutter="0"/>
          <w:cols w:space="1050"/>
          <w:docGrid w:type="lines" w:linePitch="312"/>
        </w:sectPr>
      </w:pPr>
      <w:bookmarkStart w:id="156" w:name="_Toc43022641"/>
      <w:bookmarkStart w:id="157" w:name="_Toc43022824"/>
      <w:bookmarkStart w:id="158" w:name="_Toc43023116"/>
      <w:bookmarkStart w:id="159" w:name="_Toc43023177"/>
      <w:bookmarkStart w:id="160" w:name="_Toc43023244"/>
      <w:bookmarkStart w:id="161" w:name="_Toc47342724"/>
      <w:bookmarkStart w:id="162" w:name="_Toc47347101"/>
    </w:p>
    <w:p w14:paraId="0EB33758" w14:textId="2C4C740A" w:rsidR="0049150A" w:rsidRDefault="00761F09" w:rsidP="0049150A">
      <w:pPr>
        <w:pStyle w:val="1"/>
        <w:spacing w:before="0" w:after="0" w:line="360" w:lineRule="auto"/>
        <w:rPr>
          <w:rFonts w:ascii="Times New Roman" w:eastAsia="黑体" w:hAnsi="Times New Roman" w:cs="Times New Roman"/>
          <w:sz w:val="36"/>
          <w:szCs w:val="36"/>
        </w:rPr>
      </w:pPr>
      <w:r>
        <w:rPr>
          <w:rFonts w:ascii="Times New Roman" w:eastAsia="黑体" w:hAnsi="Times New Roman" w:cs="Times New Roman" w:hint="eastAsia"/>
          <w:sz w:val="36"/>
          <w:szCs w:val="36"/>
        </w:rPr>
        <w:lastRenderedPageBreak/>
        <w:t>4</w:t>
      </w:r>
      <w:r w:rsidR="0049150A" w:rsidRPr="00B20ADD">
        <w:rPr>
          <w:rFonts w:ascii="Times New Roman" w:eastAsia="黑体" w:hAnsi="Times New Roman" w:cs="Times New Roman"/>
          <w:sz w:val="36"/>
          <w:szCs w:val="36"/>
        </w:rPr>
        <w:t>乡镇</w:t>
      </w:r>
      <w:r w:rsidR="001F2171">
        <w:rPr>
          <w:rFonts w:ascii="Times New Roman" w:eastAsia="黑体" w:hAnsi="Times New Roman" w:cs="Times New Roman"/>
          <w:sz w:val="36"/>
          <w:szCs w:val="36"/>
        </w:rPr>
        <w:t>驻地</w:t>
      </w:r>
      <w:r w:rsidR="0049150A" w:rsidRPr="00B20ADD">
        <w:rPr>
          <w:rFonts w:ascii="Times New Roman" w:eastAsia="黑体" w:hAnsi="Times New Roman" w:cs="Times New Roman"/>
          <w:sz w:val="36"/>
          <w:szCs w:val="36"/>
        </w:rPr>
        <w:t>污水处理规划</w:t>
      </w:r>
      <w:bookmarkEnd w:id="156"/>
      <w:bookmarkEnd w:id="157"/>
      <w:bookmarkEnd w:id="158"/>
      <w:bookmarkEnd w:id="159"/>
      <w:bookmarkEnd w:id="160"/>
      <w:bookmarkEnd w:id="161"/>
      <w:bookmarkEnd w:id="162"/>
    </w:p>
    <w:p w14:paraId="1166D9E1" w14:textId="4CB8E3F4" w:rsidR="001F2171" w:rsidRPr="001F2171" w:rsidRDefault="001F2171" w:rsidP="001F2171">
      <w:pPr>
        <w:widowControl/>
        <w:spacing w:line="360" w:lineRule="auto"/>
        <w:ind w:firstLineChars="200" w:firstLine="480"/>
        <w:rPr>
          <w:rFonts w:ascii="Times New Roman" w:hAnsi="Times New Roman" w:cs="Times New Roman"/>
          <w:kern w:val="0"/>
          <w:sz w:val="24"/>
        </w:rPr>
      </w:pPr>
      <w:r w:rsidRPr="001F2171">
        <w:rPr>
          <w:rFonts w:ascii="Times New Roman" w:hAnsi="Times New Roman" w:cs="Times New Roman" w:hint="eastAsia"/>
          <w:kern w:val="0"/>
          <w:sz w:val="24"/>
        </w:rPr>
        <w:t>枞阳县</w:t>
      </w:r>
      <w:r>
        <w:rPr>
          <w:rFonts w:ascii="Times New Roman" w:hAnsi="Times New Roman" w:cs="Times New Roman" w:hint="eastAsia"/>
          <w:kern w:val="0"/>
          <w:sz w:val="24"/>
        </w:rPr>
        <w:t>下辖</w:t>
      </w:r>
      <w:r>
        <w:rPr>
          <w:rFonts w:ascii="Times New Roman" w:hAnsi="Times New Roman" w:cs="Times New Roman" w:hint="eastAsia"/>
          <w:kern w:val="0"/>
          <w:sz w:val="24"/>
        </w:rPr>
        <w:t>18</w:t>
      </w:r>
      <w:r>
        <w:rPr>
          <w:rFonts w:ascii="Times New Roman" w:hAnsi="Times New Roman" w:cs="Times New Roman" w:hint="eastAsia"/>
          <w:kern w:val="0"/>
          <w:sz w:val="24"/>
        </w:rPr>
        <w:t>个乡镇，其中</w:t>
      </w:r>
      <w:proofErr w:type="gramStart"/>
      <w:r>
        <w:rPr>
          <w:rFonts w:ascii="Times New Roman" w:hAnsi="Times New Roman" w:cs="Times New Roman" w:hint="eastAsia"/>
          <w:kern w:val="0"/>
          <w:sz w:val="24"/>
        </w:rPr>
        <w:t>榴</w:t>
      </w:r>
      <w:proofErr w:type="gramEnd"/>
      <w:r>
        <w:rPr>
          <w:rFonts w:ascii="Times New Roman" w:hAnsi="Times New Roman" w:cs="Times New Roman" w:hint="eastAsia"/>
          <w:kern w:val="0"/>
          <w:sz w:val="24"/>
        </w:rPr>
        <w:t>城镇和荆山镇为县政府驻地，两镇驻地污水纳入县污水处理系统。</w:t>
      </w:r>
      <w:r w:rsidR="00BF7672">
        <w:rPr>
          <w:rFonts w:ascii="Times New Roman" w:hAnsi="Times New Roman" w:cs="Times New Roman" w:hint="eastAsia"/>
          <w:kern w:val="0"/>
          <w:sz w:val="24"/>
        </w:rPr>
        <w:t>本次乡镇驻地污水规划范畴仅含其余</w:t>
      </w:r>
      <w:r w:rsidR="00BF7672">
        <w:rPr>
          <w:rFonts w:ascii="Times New Roman" w:hAnsi="Times New Roman" w:cs="Times New Roman" w:hint="eastAsia"/>
          <w:kern w:val="0"/>
          <w:sz w:val="24"/>
        </w:rPr>
        <w:t>16</w:t>
      </w:r>
      <w:r w:rsidR="00BF7672">
        <w:rPr>
          <w:rFonts w:ascii="Times New Roman" w:hAnsi="Times New Roman" w:cs="Times New Roman" w:hint="eastAsia"/>
          <w:kern w:val="0"/>
          <w:sz w:val="24"/>
        </w:rPr>
        <w:t>个乡镇。</w:t>
      </w:r>
    </w:p>
    <w:p w14:paraId="44122DD9" w14:textId="4DA29129" w:rsidR="000519A4" w:rsidRPr="00B20ADD" w:rsidRDefault="00761F09" w:rsidP="000519A4">
      <w:pPr>
        <w:pStyle w:val="3"/>
        <w:spacing w:before="0" w:after="0" w:line="360" w:lineRule="auto"/>
        <w:rPr>
          <w:rFonts w:ascii="Times New Roman" w:eastAsia="黑体" w:hAnsi="Times New Roman" w:cs="Times New Roman"/>
          <w:kern w:val="0"/>
          <w:sz w:val="28"/>
          <w:szCs w:val="28"/>
        </w:rPr>
      </w:pPr>
      <w:bookmarkStart w:id="163" w:name="_Toc500423751"/>
      <w:bookmarkStart w:id="164" w:name="_Toc502912102"/>
      <w:bookmarkStart w:id="165" w:name="_Toc47342726"/>
      <w:bookmarkStart w:id="166" w:name="_Toc47347102"/>
      <w:bookmarkStart w:id="167" w:name="_Toc500423752"/>
      <w:bookmarkStart w:id="168" w:name="_Toc502912103"/>
      <w:r>
        <w:rPr>
          <w:rFonts w:ascii="Times New Roman" w:eastAsia="黑体" w:hAnsi="Times New Roman" w:cs="Times New Roman" w:hint="eastAsia"/>
          <w:kern w:val="0"/>
          <w:sz w:val="28"/>
          <w:szCs w:val="28"/>
        </w:rPr>
        <w:t>4</w:t>
      </w:r>
      <w:r>
        <w:rPr>
          <w:rFonts w:ascii="Times New Roman" w:eastAsia="黑体" w:hAnsi="Times New Roman" w:cs="Times New Roman"/>
          <w:kern w:val="0"/>
          <w:sz w:val="28"/>
          <w:szCs w:val="28"/>
        </w:rPr>
        <w:t>.1</w:t>
      </w:r>
      <w:r w:rsidR="000519A4" w:rsidRPr="00B20ADD">
        <w:rPr>
          <w:rFonts w:ascii="Times New Roman" w:eastAsia="黑体" w:hAnsi="Times New Roman" w:cs="Times New Roman"/>
          <w:kern w:val="0"/>
          <w:sz w:val="28"/>
          <w:szCs w:val="28"/>
        </w:rPr>
        <w:t>白莲坡镇区污水处理规划</w:t>
      </w:r>
      <w:bookmarkEnd w:id="163"/>
      <w:bookmarkEnd w:id="164"/>
      <w:bookmarkEnd w:id="165"/>
      <w:bookmarkEnd w:id="166"/>
    </w:p>
    <w:p w14:paraId="0875BAAC" w14:textId="62520674" w:rsidR="000519A4" w:rsidRPr="00B20ADD" w:rsidRDefault="00761F09" w:rsidP="000519A4">
      <w:pPr>
        <w:widowControl/>
        <w:spacing w:line="360" w:lineRule="auto"/>
        <w:jc w:val="left"/>
        <w:rPr>
          <w:rFonts w:ascii="Times New Roman" w:hAnsi="Times New Roman" w:cs="Times New Roman"/>
          <w:kern w:val="0"/>
          <w:sz w:val="24"/>
        </w:rPr>
      </w:pPr>
      <w:r>
        <w:rPr>
          <w:rFonts w:ascii="Times New Roman" w:hAnsi="Times New Roman" w:cs="Times New Roman" w:hint="eastAsia"/>
          <w:kern w:val="0"/>
          <w:sz w:val="24"/>
        </w:rPr>
        <w:t>4</w:t>
      </w:r>
      <w:r>
        <w:rPr>
          <w:rFonts w:ascii="Times New Roman" w:hAnsi="Times New Roman" w:cs="Times New Roman"/>
          <w:kern w:val="0"/>
          <w:sz w:val="24"/>
        </w:rPr>
        <w:t>.1.1</w:t>
      </w:r>
      <w:r w:rsidR="000519A4" w:rsidRPr="00B20ADD">
        <w:rPr>
          <w:rFonts w:ascii="Times New Roman" w:hAnsi="Times New Roman" w:cs="Times New Roman"/>
          <w:kern w:val="0"/>
          <w:sz w:val="24"/>
        </w:rPr>
        <w:t>污水量确定</w:t>
      </w:r>
    </w:p>
    <w:p w14:paraId="27870DFC"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近期污水量确定为</w:t>
      </w:r>
      <w:r w:rsidRPr="00B20ADD">
        <w:rPr>
          <w:rFonts w:ascii="Times New Roman" w:hAnsi="Times New Roman" w:cs="Times New Roman"/>
          <w:kern w:val="0"/>
          <w:sz w:val="24"/>
        </w:rPr>
        <w:t>500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天，远期增加</w:t>
      </w:r>
      <w:r>
        <w:rPr>
          <w:rFonts w:ascii="Times New Roman" w:hAnsi="Times New Roman" w:cs="Times New Roman" w:hint="eastAsia"/>
          <w:kern w:val="0"/>
          <w:sz w:val="24"/>
        </w:rPr>
        <w:t>4</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w:t>
      </w:r>
      <w:r>
        <w:rPr>
          <w:rFonts w:ascii="Times New Roman" w:hAnsi="Times New Roman" w:cs="Times New Roman" w:hint="eastAsia"/>
          <w:kern w:val="0"/>
          <w:sz w:val="24"/>
        </w:rPr>
        <w:t>9</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7A3616BE" w14:textId="70E997D3" w:rsidR="000519A4" w:rsidRPr="00B20ADD" w:rsidRDefault="00761F09" w:rsidP="000519A4">
      <w:pPr>
        <w:widowControl/>
        <w:spacing w:line="360" w:lineRule="auto"/>
        <w:jc w:val="left"/>
        <w:rPr>
          <w:rFonts w:ascii="Times New Roman" w:hAnsi="Times New Roman" w:cs="Times New Roman"/>
          <w:kern w:val="0"/>
          <w:sz w:val="24"/>
        </w:rPr>
      </w:pPr>
      <w:r>
        <w:rPr>
          <w:rFonts w:ascii="Times New Roman" w:hAnsi="Times New Roman" w:cs="Times New Roman" w:hint="eastAsia"/>
          <w:kern w:val="0"/>
          <w:sz w:val="24"/>
        </w:rPr>
        <w:t>4</w:t>
      </w:r>
      <w:r w:rsidR="000519A4" w:rsidRPr="00B20ADD">
        <w:rPr>
          <w:rFonts w:ascii="Times New Roman" w:hAnsi="Times New Roman" w:cs="Times New Roman"/>
          <w:kern w:val="0"/>
          <w:sz w:val="24"/>
        </w:rPr>
        <w:t>.1.</w:t>
      </w:r>
      <w:r>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081361E0" w14:textId="450947FF"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4.1-</w:t>
      </w:r>
      <w:r w:rsidR="00761F09">
        <w:rPr>
          <w:rFonts w:ascii="Times New Roman" w:hAnsi="Times New Roman" w:cs="Times New Roman" w:hint="eastAsia"/>
          <w:b/>
        </w:rPr>
        <w:t>1</w:t>
      </w:r>
      <w:r w:rsidRPr="00B20ADD">
        <w:rPr>
          <w:rFonts w:ascii="Times New Roman" w:hAnsi="Times New Roman" w:cs="Times New Roman"/>
          <w:b/>
        </w:rPr>
        <w:t xml:space="preserve"> </w:t>
      </w:r>
      <w:r w:rsidRPr="00B20ADD">
        <w:rPr>
          <w:rFonts w:ascii="Times New Roman" w:hAnsi="Times New Roman" w:cs="Times New Roman"/>
          <w:b/>
        </w:rPr>
        <w:t>白莲坡镇污水处理厂投资估算</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62"/>
        <w:gridCol w:w="1363"/>
        <w:gridCol w:w="1530"/>
        <w:gridCol w:w="1572"/>
        <w:gridCol w:w="1364"/>
        <w:gridCol w:w="1592"/>
      </w:tblGrid>
      <w:tr w:rsidR="000519A4" w:rsidRPr="00B20ADD" w14:paraId="5BE05814" w14:textId="77777777" w:rsidTr="00761F09">
        <w:trPr>
          <w:jc w:val="center"/>
        </w:trPr>
        <w:tc>
          <w:tcPr>
            <w:tcW w:w="823" w:type="pct"/>
            <w:vAlign w:val="center"/>
          </w:tcPr>
          <w:p w14:paraId="6A9E8299" w14:textId="77777777" w:rsidR="000519A4" w:rsidRPr="00B20ADD" w:rsidRDefault="000519A4" w:rsidP="000519A4">
            <w:pPr>
              <w:snapToGrid w:val="0"/>
              <w:spacing w:line="276" w:lineRule="auto"/>
              <w:rPr>
                <w:rFonts w:ascii="Times New Roman" w:hAnsi="Times New Roman" w:cs="Times New Roman"/>
                <w:b/>
                <w:kern w:val="0"/>
              </w:rPr>
            </w:pPr>
            <w:r w:rsidRPr="00B20ADD">
              <w:rPr>
                <w:rFonts w:ascii="Times New Roman" w:hAnsi="Times New Roman" w:cs="Times New Roman"/>
                <w:b/>
                <w:kern w:val="0"/>
              </w:rPr>
              <w:t>项目名称</w:t>
            </w:r>
          </w:p>
        </w:tc>
        <w:tc>
          <w:tcPr>
            <w:tcW w:w="767" w:type="pct"/>
            <w:vAlign w:val="center"/>
          </w:tcPr>
          <w:p w14:paraId="5E051893" w14:textId="77777777" w:rsidR="000519A4" w:rsidRPr="00B20ADD" w:rsidRDefault="000519A4" w:rsidP="000519A4">
            <w:pPr>
              <w:snapToGrid w:val="0"/>
              <w:spacing w:line="276" w:lineRule="auto"/>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861" w:type="pct"/>
            <w:vAlign w:val="center"/>
          </w:tcPr>
          <w:p w14:paraId="048C95F3" w14:textId="77777777" w:rsidR="000519A4" w:rsidRPr="00B20ADD" w:rsidRDefault="000519A4" w:rsidP="000519A4">
            <w:pPr>
              <w:snapToGrid w:val="0"/>
              <w:spacing w:line="276" w:lineRule="auto"/>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885" w:type="pct"/>
            <w:vAlign w:val="center"/>
          </w:tcPr>
          <w:p w14:paraId="206136E3" w14:textId="77777777" w:rsidR="000519A4" w:rsidRPr="00B20ADD" w:rsidRDefault="000519A4" w:rsidP="000519A4">
            <w:pPr>
              <w:snapToGrid w:val="0"/>
              <w:spacing w:line="276" w:lineRule="auto"/>
              <w:rPr>
                <w:rFonts w:ascii="Times New Roman" w:hAnsi="Times New Roman" w:cs="Times New Roman"/>
                <w:b/>
                <w:kern w:val="0"/>
              </w:rPr>
            </w:pPr>
            <w:r w:rsidRPr="00B20ADD">
              <w:rPr>
                <w:rFonts w:ascii="Times New Roman" w:hAnsi="Times New Roman" w:cs="Times New Roman"/>
                <w:b/>
                <w:kern w:val="0"/>
              </w:rPr>
              <w:t>近期投资（万元）</w:t>
            </w:r>
          </w:p>
        </w:tc>
        <w:tc>
          <w:tcPr>
            <w:tcW w:w="768" w:type="pct"/>
            <w:vAlign w:val="center"/>
          </w:tcPr>
          <w:p w14:paraId="4C83715D" w14:textId="77777777" w:rsidR="000519A4" w:rsidRPr="00B20ADD" w:rsidRDefault="000519A4" w:rsidP="000519A4">
            <w:pPr>
              <w:snapToGrid w:val="0"/>
              <w:spacing w:line="276" w:lineRule="auto"/>
              <w:rPr>
                <w:rFonts w:ascii="Times New Roman" w:hAnsi="Times New Roman" w:cs="Times New Roman"/>
                <w:b/>
                <w:kern w:val="0"/>
              </w:rPr>
            </w:pPr>
            <w:r w:rsidRPr="00B20ADD">
              <w:rPr>
                <w:rFonts w:ascii="Times New Roman" w:hAnsi="Times New Roman" w:cs="Times New Roman"/>
                <w:b/>
                <w:kern w:val="0"/>
              </w:rPr>
              <w:t>远期投资（万元）</w:t>
            </w:r>
          </w:p>
        </w:tc>
        <w:tc>
          <w:tcPr>
            <w:tcW w:w="896" w:type="pct"/>
            <w:vAlign w:val="center"/>
          </w:tcPr>
          <w:p w14:paraId="69A0E0E3" w14:textId="77777777" w:rsidR="000519A4" w:rsidRPr="00B20ADD" w:rsidRDefault="000519A4" w:rsidP="000519A4">
            <w:pPr>
              <w:snapToGrid w:val="0"/>
              <w:spacing w:line="276" w:lineRule="auto"/>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189FB95B" w14:textId="77777777" w:rsidTr="00761F09">
        <w:trPr>
          <w:jc w:val="center"/>
        </w:trPr>
        <w:tc>
          <w:tcPr>
            <w:tcW w:w="823" w:type="pct"/>
            <w:vAlign w:val="center"/>
          </w:tcPr>
          <w:p w14:paraId="489FDB85" w14:textId="77777777" w:rsidR="000519A4" w:rsidRPr="00B20ADD" w:rsidRDefault="000519A4" w:rsidP="000519A4">
            <w:pPr>
              <w:snapToGrid w:val="0"/>
              <w:spacing w:line="276" w:lineRule="auto"/>
              <w:rPr>
                <w:rFonts w:ascii="Times New Roman" w:hAnsi="Times New Roman" w:cs="Times New Roman"/>
                <w:kern w:val="0"/>
              </w:rPr>
            </w:pPr>
            <w:r w:rsidRPr="00B20ADD">
              <w:rPr>
                <w:rFonts w:ascii="Times New Roman" w:hAnsi="Times New Roman" w:cs="Times New Roman"/>
                <w:kern w:val="0"/>
              </w:rPr>
              <w:t>污水处理厂</w:t>
            </w:r>
          </w:p>
        </w:tc>
        <w:tc>
          <w:tcPr>
            <w:tcW w:w="767" w:type="pct"/>
            <w:vAlign w:val="center"/>
          </w:tcPr>
          <w:p w14:paraId="37B55881" w14:textId="77777777" w:rsidR="000519A4" w:rsidRPr="00B20ADD" w:rsidRDefault="000519A4" w:rsidP="000519A4">
            <w:pPr>
              <w:snapToGrid w:val="0"/>
              <w:spacing w:line="276" w:lineRule="auto"/>
              <w:jc w:val="center"/>
              <w:rPr>
                <w:rFonts w:ascii="Times New Roman" w:hAnsi="Times New Roman" w:cs="Times New Roman"/>
                <w:kern w:val="0"/>
              </w:rPr>
            </w:pPr>
            <w:r w:rsidRPr="00B20ADD">
              <w:rPr>
                <w:rFonts w:ascii="Times New Roman" w:hAnsi="Times New Roman" w:cs="Times New Roman"/>
                <w:kern w:val="0"/>
              </w:rPr>
              <w:t>500</w:t>
            </w:r>
          </w:p>
        </w:tc>
        <w:tc>
          <w:tcPr>
            <w:tcW w:w="861" w:type="pct"/>
            <w:vAlign w:val="center"/>
          </w:tcPr>
          <w:p w14:paraId="431128E0" w14:textId="77777777" w:rsidR="000519A4" w:rsidRPr="00B20ADD" w:rsidRDefault="000519A4" w:rsidP="000519A4">
            <w:pPr>
              <w:snapToGrid w:val="0"/>
              <w:spacing w:line="276" w:lineRule="auto"/>
              <w:jc w:val="center"/>
              <w:rPr>
                <w:rFonts w:ascii="Times New Roman" w:hAnsi="Times New Roman" w:cs="Times New Roman"/>
                <w:kern w:val="0"/>
              </w:rPr>
            </w:pPr>
            <w:r>
              <w:rPr>
                <w:rFonts w:ascii="Times New Roman" w:hAnsi="Times New Roman" w:cs="Times New Roman" w:hint="eastAsia"/>
                <w:kern w:val="0"/>
              </w:rPr>
              <w:t>9</w:t>
            </w:r>
            <w:r w:rsidRPr="00B20ADD">
              <w:rPr>
                <w:rFonts w:ascii="Times New Roman" w:hAnsi="Times New Roman" w:cs="Times New Roman"/>
                <w:kern w:val="0"/>
              </w:rPr>
              <w:t>00</w:t>
            </w:r>
          </w:p>
        </w:tc>
        <w:tc>
          <w:tcPr>
            <w:tcW w:w="885" w:type="pct"/>
            <w:vAlign w:val="center"/>
          </w:tcPr>
          <w:p w14:paraId="0459F551" w14:textId="77777777" w:rsidR="000519A4" w:rsidRPr="00B20ADD" w:rsidRDefault="000519A4" w:rsidP="000519A4">
            <w:pPr>
              <w:snapToGrid w:val="0"/>
              <w:spacing w:line="276" w:lineRule="auto"/>
              <w:jc w:val="center"/>
              <w:rPr>
                <w:rFonts w:ascii="Times New Roman" w:hAnsi="Times New Roman" w:cs="Times New Roman"/>
                <w:kern w:val="0"/>
              </w:rPr>
            </w:pPr>
            <w:r>
              <w:rPr>
                <w:rFonts w:ascii="Times New Roman" w:hAnsi="Times New Roman" w:cs="Times New Roman" w:hint="eastAsia"/>
                <w:kern w:val="0"/>
              </w:rPr>
              <w:t>400</w:t>
            </w:r>
          </w:p>
        </w:tc>
        <w:tc>
          <w:tcPr>
            <w:tcW w:w="768" w:type="pct"/>
            <w:vAlign w:val="center"/>
          </w:tcPr>
          <w:p w14:paraId="0A24D309" w14:textId="77777777" w:rsidR="000519A4" w:rsidRPr="00B20ADD" w:rsidRDefault="000519A4" w:rsidP="000519A4">
            <w:pPr>
              <w:snapToGrid w:val="0"/>
              <w:spacing w:line="276" w:lineRule="auto"/>
              <w:jc w:val="center"/>
              <w:rPr>
                <w:rFonts w:ascii="Times New Roman" w:hAnsi="Times New Roman" w:cs="Times New Roman"/>
                <w:kern w:val="0"/>
              </w:rPr>
            </w:pPr>
            <w:r>
              <w:rPr>
                <w:rFonts w:ascii="Times New Roman" w:hAnsi="Times New Roman" w:cs="Times New Roman" w:hint="eastAsia"/>
                <w:kern w:val="0"/>
              </w:rPr>
              <w:t>320</w:t>
            </w:r>
          </w:p>
        </w:tc>
        <w:tc>
          <w:tcPr>
            <w:tcW w:w="896" w:type="pct"/>
            <w:vAlign w:val="center"/>
          </w:tcPr>
          <w:p w14:paraId="41C0B2FF" w14:textId="77777777" w:rsidR="000519A4" w:rsidRPr="00B20ADD" w:rsidRDefault="000519A4" w:rsidP="000519A4">
            <w:pPr>
              <w:snapToGrid w:val="0"/>
              <w:spacing w:line="276" w:lineRule="auto"/>
              <w:rPr>
                <w:rFonts w:ascii="Times New Roman" w:hAnsi="Times New Roman" w:cs="Times New Roman"/>
                <w:kern w:val="0"/>
              </w:rPr>
            </w:pPr>
          </w:p>
        </w:tc>
      </w:tr>
      <w:tr w:rsidR="000519A4" w:rsidRPr="00B20ADD" w14:paraId="0AAAFD92" w14:textId="77777777" w:rsidTr="00761F09">
        <w:trPr>
          <w:jc w:val="center"/>
        </w:trPr>
        <w:tc>
          <w:tcPr>
            <w:tcW w:w="823" w:type="pct"/>
            <w:vAlign w:val="center"/>
          </w:tcPr>
          <w:p w14:paraId="42968DEF" w14:textId="77777777" w:rsidR="000519A4" w:rsidRPr="00B20ADD" w:rsidRDefault="000519A4" w:rsidP="000519A4">
            <w:pPr>
              <w:snapToGrid w:val="0"/>
              <w:spacing w:line="276" w:lineRule="auto"/>
              <w:jc w:val="left"/>
              <w:rPr>
                <w:rFonts w:ascii="Times New Roman" w:hAnsi="Times New Roman" w:cs="Times New Roman"/>
                <w:kern w:val="0"/>
              </w:rPr>
            </w:pPr>
            <w:r w:rsidRPr="00B20ADD">
              <w:rPr>
                <w:rFonts w:ascii="Times New Roman" w:hAnsi="Times New Roman" w:cs="Times New Roman"/>
                <w:kern w:val="0"/>
              </w:rPr>
              <w:t>污水管网（</w:t>
            </w:r>
            <w:r w:rsidRPr="00B20ADD">
              <w:rPr>
                <w:rFonts w:ascii="Times New Roman" w:hAnsi="Times New Roman" w:cs="Times New Roman"/>
                <w:kern w:val="0"/>
              </w:rPr>
              <w:t>m</w:t>
            </w:r>
            <w:r w:rsidRPr="00B20ADD">
              <w:rPr>
                <w:rFonts w:ascii="Times New Roman" w:hAnsi="Times New Roman" w:cs="Times New Roman"/>
                <w:kern w:val="0"/>
              </w:rPr>
              <w:t>）</w:t>
            </w:r>
          </w:p>
        </w:tc>
        <w:tc>
          <w:tcPr>
            <w:tcW w:w="767" w:type="pct"/>
            <w:vAlign w:val="center"/>
          </w:tcPr>
          <w:p w14:paraId="24CFD44E" w14:textId="77777777" w:rsidR="000519A4" w:rsidRPr="00B20ADD" w:rsidRDefault="000519A4" w:rsidP="000519A4">
            <w:pPr>
              <w:snapToGrid w:val="0"/>
              <w:spacing w:line="276" w:lineRule="auto"/>
              <w:jc w:val="center"/>
              <w:rPr>
                <w:rFonts w:ascii="Times New Roman" w:hAnsi="Times New Roman" w:cs="Times New Roman"/>
                <w:kern w:val="0"/>
              </w:rPr>
            </w:pPr>
            <w:r w:rsidRPr="00B20ADD">
              <w:rPr>
                <w:rFonts w:ascii="Times New Roman" w:hAnsi="Times New Roman" w:cs="Times New Roman"/>
                <w:kern w:val="0"/>
              </w:rPr>
              <w:t>8100</w:t>
            </w:r>
          </w:p>
        </w:tc>
        <w:tc>
          <w:tcPr>
            <w:tcW w:w="861" w:type="pct"/>
            <w:vAlign w:val="center"/>
          </w:tcPr>
          <w:p w14:paraId="54107CF1"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885" w:type="pct"/>
            <w:vAlign w:val="center"/>
          </w:tcPr>
          <w:p w14:paraId="179603C4" w14:textId="77777777" w:rsidR="000519A4" w:rsidRPr="00B20ADD" w:rsidRDefault="000519A4" w:rsidP="000519A4">
            <w:pPr>
              <w:snapToGrid w:val="0"/>
              <w:spacing w:line="276" w:lineRule="auto"/>
              <w:jc w:val="center"/>
              <w:rPr>
                <w:rFonts w:ascii="Times New Roman" w:hAnsi="Times New Roman" w:cs="Times New Roman"/>
                <w:kern w:val="0"/>
              </w:rPr>
            </w:pPr>
            <w:r>
              <w:rPr>
                <w:rFonts w:ascii="Times New Roman" w:hAnsi="Times New Roman" w:cs="Times New Roman" w:hint="eastAsia"/>
                <w:kern w:val="0"/>
              </w:rPr>
              <w:t>750</w:t>
            </w:r>
          </w:p>
        </w:tc>
        <w:tc>
          <w:tcPr>
            <w:tcW w:w="768" w:type="pct"/>
            <w:vAlign w:val="center"/>
          </w:tcPr>
          <w:p w14:paraId="711B445A"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896" w:type="pct"/>
            <w:vAlign w:val="center"/>
          </w:tcPr>
          <w:p w14:paraId="3E1A1BD8" w14:textId="77777777" w:rsidR="000519A4" w:rsidRPr="00B20ADD" w:rsidRDefault="000519A4" w:rsidP="000519A4">
            <w:pPr>
              <w:snapToGrid w:val="0"/>
              <w:spacing w:line="276" w:lineRule="auto"/>
              <w:rPr>
                <w:rFonts w:ascii="Times New Roman" w:hAnsi="Times New Roman" w:cs="Times New Roman"/>
                <w:kern w:val="0"/>
              </w:rPr>
            </w:pPr>
            <w:r w:rsidRPr="00B20ADD">
              <w:rPr>
                <w:rFonts w:ascii="Times New Roman" w:hAnsi="Times New Roman" w:cs="Times New Roman"/>
                <w:kern w:val="0"/>
              </w:rPr>
              <w:t>DN300-400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31C357E2" w14:textId="77777777" w:rsidTr="00761F09">
        <w:trPr>
          <w:jc w:val="center"/>
        </w:trPr>
        <w:tc>
          <w:tcPr>
            <w:tcW w:w="823" w:type="pct"/>
            <w:vAlign w:val="center"/>
          </w:tcPr>
          <w:p w14:paraId="5CCE842F" w14:textId="77777777" w:rsidR="000519A4" w:rsidRPr="00B20ADD" w:rsidRDefault="000519A4" w:rsidP="000519A4">
            <w:pPr>
              <w:snapToGrid w:val="0"/>
              <w:spacing w:line="276" w:lineRule="auto"/>
              <w:rPr>
                <w:rFonts w:ascii="Times New Roman" w:hAnsi="Times New Roman" w:cs="Times New Roman"/>
                <w:kern w:val="0"/>
              </w:rPr>
            </w:pPr>
            <w:r w:rsidRPr="00B20ADD">
              <w:rPr>
                <w:rFonts w:ascii="Times New Roman" w:hAnsi="Times New Roman" w:cs="Times New Roman"/>
                <w:kern w:val="0"/>
              </w:rPr>
              <w:t>检查井（</w:t>
            </w:r>
            <w:proofErr w:type="gramStart"/>
            <w:r w:rsidRPr="00B20ADD">
              <w:rPr>
                <w:rFonts w:ascii="Times New Roman" w:hAnsi="Times New Roman" w:cs="Times New Roman"/>
                <w:kern w:val="0"/>
              </w:rPr>
              <w:t>个</w:t>
            </w:r>
            <w:proofErr w:type="gramEnd"/>
            <w:r w:rsidRPr="00B20ADD">
              <w:rPr>
                <w:rFonts w:ascii="Times New Roman" w:hAnsi="Times New Roman" w:cs="Times New Roman"/>
                <w:kern w:val="0"/>
              </w:rPr>
              <w:t>）</w:t>
            </w:r>
          </w:p>
        </w:tc>
        <w:tc>
          <w:tcPr>
            <w:tcW w:w="767" w:type="pct"/>
            <w:vAlign w:val="center"/>
          </w:tcPr>
          <w:p w14:paraId="79B1D71D" w14:textId="77777777" w:rsidR="000519A4" w:rsidRPr="00B20ADD" w:rsidRDefault="000519A4" w:rsidP="000519A4">
            <w:pPr>
              <w:snapToGrid w:val="0"/>
              <w:spacing w:line="276" w:lineRule="auto"/>
              <w:jc w:val="center"/>
              <w:rPr>
                <w:rFonts w:ascii="Times New Roman" w:hAnsi="Times New Roman" w:cs="Times New Roman"/>
                <w:kern w:val="0"/>
              </w:rPr>
            </w:pPr>
            <w:r w:rsidRPr="00B20ADD">
              <w:rPr>
                <w:rFonts w:ascii="Times New Roman" w:hAnsi="Times New Roman" w:cs="Times New Roman"/>
                <w:kern w:val="0"/>
              </w:rPr>
              <w:t>300</w:t>
            </w:r>
          </w:p>
        </w:tc>
        <w:tc>
          <w:tcPr>
            <w:tcW w:w="861" w:type="pct"/>
            <w:vAlign w:val="center"/>
          </w:tcPr>
          <w:p w14:paraId="36965DC9"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885" w:type="pct"/>
            <w:vAlign w:val="center"/>
          </w:tcPr>
          <w:p w14:paraId="4198B13A" w14:textId="77777777" w:rsidR="000519A4" w:rsidRPr="00B20ADD" w:rsidRDefault="000519A4" w:rsidP="000519A4">
            <w:pPr>
              <w:snapToGrid w:val="0"/>
              <w:spacing w:line="276" w:lineRule="auto"/>
              <w:jc w:val="center"/>
              <w:rPr>
                <w:rFonts w:ascii="Times New Roman" w:hAnsi="Times New Roman" w:cs="Times New Roman"/>
                <w:kern w:val="0"/>
              </w:rPr>
            </w:pPr>
            <w:r>
              <w:rPr>
                <w:rFonts w:ascii="Times New Roman" w:hAnsi="Times New Roman" w:cs="Times New Roman" w:hint="eastAsia"/>
                <w:kern w:val="0"/>
              </w:rPr>
              <w:t>60</w:t>
            </w:r>
          </w:p>
        </w:tc>
        <w:tc>
          <w:tcPr>
            <w:tcW w:w="768" w:type="pct"/>
            <w:vAlign w:val="center"/>
          </w:tcPr>
          <w:p w14:paraId="19D3C34F"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896" w:type="pct"/>
            <w:vAlign w:val="center"/>
          </w:tcPr>
          <w:p w14:paraId="6BF85AE1" w14:textId="77777777" w:rsidR="000519A4" w:rsidRPr="00B20ADD" w:rsidRDefault="000519A4" w:rsidP="000519A4">
            <w:pPr>
              <w:snapToGrid w:val="0"/>
              <w:spacing w:line="276" w:lineRule="auto"/>
              <w:rPr>
                <w:rFonts w:ascii="Times New Roman" w:hAnsi="Times New Roman" w:cs="Times New Roman"/>
                <w:kern w:val="0"/>
              </w:rPr>
            </w:pPr>
            <w:r w:rsidRPr="00B20ADD">
              <w:rPr>
                <w:rFonts w:ascii="Times New Roman" w:hAnsi="Times New Roman" w:cs="Times New Roman"/>
              </w:rPr>
              <w:t>Ø800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246A52A8" w14:textId="77777777" w:rsidTr="00761F09">
        <w:trPr>
          <w:jc w:val="center"/>
        </w:trPr>
        <w:tc>
          <w:tcPr>
            <w:tcW w:w="823" w:type="pct"/>
            <w:vAlign w:val="center"/>
          </w:tcPr>
          <w:p w14:paraId="2E0F5364" w14:textId="77777777" w:rsidR="000519A4" w:rsidRPr="00B20ADD" w:rsidRDefault="000519A4" w:rsidP="000519A4">
            <w:pPr>
              <w:snapToGrid w:val="0"/>
              <w:spacing w:line="276" w:lineRule="auto"/>
              <w:rPr>
                <w:rFonts w:ascii="Times New Roman" w:hAnsi="Times New Roman" w:cs="Times New Roman"/>
                <w:kern w:val="0"/>
              </w:rPr>
            </w:pPr>
            <w:r w:rsidRPr="00B20ADD">
              <w:rPr>
                <w:rFonts w:ascii="Times New Roman" w:hAnsi="Times New Roman" w:cs="Times New Roman"/>
                <w:kern w:val="0"/>
              </w:rPr>
              <w:t>合计</w:t>
            </w:r>
          </w:p>
        </w:tc>
        <w:tc>
          <w:tcPr>
            <w:tcW w:w="767" w:type="pct"/>
            <w:vAlign w:val="center"/>
          </w:tcPr>
          <w:p w14:paraId="1CFEF873"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861" w:type="pct"/>
            <w:vAlign w:val="center"/>
          </w:tcPr>
          <w:p w14:paraId="7C8E1470"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885" w:type="pct"/>
            <w:vAlign w:val="center"/>
          </w:tcPr>
          <w:p w14:paraId="71B30385" w14:textId="77777777" w:rsidR="000519A4" w:rsidRPr="00B20ADD" w:rsidRDefault="000519A4" w:rsidP="000519A4">
            <w:pPr>
              <w:snapToGrid w:val="0"/>
              <w:spacing w:line="276" w:lineRule="auto"/>
              <w:jc w:val="center"/>
              <w:rPr>
                <w:rFonts w:ascii="Times New Roman" w:hAnsi="Times New Roman" w:cs="Times New Roman"/>
                <w:kern w:val="0"/>
              </w:rPr>
            </w:pPr>
            <w:r>
              <w:rPr>
                <w:rFonts w:ascii="Times New Roman" w:hAnsi="Times New Roman" w:cs="Times New Roman" w:hint="eastAsia"/>
                <w:kern w:val="0"/>
              </w:rPr>
              <w:t>1210</w:t>
            </w:r>
          </w:p>
        </w:tc>
        <w:tc>
          <w:tcPr>
            <w:tcW w:w="768" w:type="pct"/>
            <w:vAlign w:val="center"/>
          </w:tcPr>
          <w:p w14:paraId="7B9B08AA" w14:textId="77777777" w:rsidR="000519A4" w:rsidRPr="00B20ADD" w:rsidRDefault="000519A4" w:rsidP="000519A4">
            <w:pPr>
              <w:snapToGrid w:val="0"/>
              <w:spacing w:line="276" w:lineRule="auto"/>
              <w:jc w:val="center"/>
              <w:rPr>
                <w:rFonts w:ascii="Times New Roman" w:hAnsi="Times New Roman" w:cs="Times New Roman"/>
                <w:kern w:val="0"/>
              </w:rPr>
            </w:pPr>
            <w:r>
              <w:rPr>
                <w:rFonts w:ascii="Times New Roman" w:hAnsi="Times New Roman" w:cs="Times New Roman" w:hint="eastAsia"/>
                <w:kern w:val="0"/>
              </w:rPr>
              <w:t>320</w:t>
            </w:r>
          </w:p>
        </w:tc>
        <w:tc>
          <w:tcPr>
            <w:tcW w:w="896" w:type="pct"/>
            <w:vAlign w:val="center"/>
          </w:tcPr>
          <w:p w14:paraId="05A84BA3" w14:textId="77777777" w:rsidR="000519A4" w:rsidRPr="00B20ADD" w:rsidRDefault="000519A4" w:rsidP="000519A4">
            <w:pPr>
              <w:snapToGrid w:val="0"/>
              <w:spacing w:line="276" w:lineRule="auto"/>
              <w:rPr>
                <w:rFonts w:ascii="Times New Roman" w:hAnsi="Times New Roman" w:cs="Times New Roman"/>
                <w:kern w:val="0"/>
              </w:rPr>
            </w:pPr>
          </w:p>
        </w:tc>
      </w:tr>
    </w:tbl>
    <w:p w14:paraId="23E05AFF" w14:textId="101BEAB0" w:rsidR="000519A4" w:rsidRPr="00B20ADD" w:rsidRDefault="00761F09" w:rsidP="000519A4">
      <w:pPr>
        <w:pStyle w:val="3"/>
        <w:spacing w:before="120" w:after="120" w:line="360" w:lineRule="auto"/>
        <w:rPr>
          <w:rFonts w:ascii="Times New Roman" w:eastAsia="黑体" w:hAnsi="Times New Roman" w:cs="Times New Roman"/>
          <w:kern w:val="0"/>
          <w:sz w:val="28"/>
          <w:szCs w:val="28"/>
        </w:rPr>
      </w:pPr>
      <w:bookmarkStart w:id="169" w:name="_Toc47342727"/>
      <w:bookmarkStart w:id="170" w:name="_Toc47347103"/>
      <w:bookmarkEnd w:id="167"/>
      <w:bookmarkEnd w:id="168"/>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2</w:t>
      </w:r>
      <w:r>
        <w:rPr>
          <w:rFonts w:ascii="Times New Roman" w:eastAsia="黑体" w:hAnsi="Times New Roman" w:cs="Times New Roman"/>
          <w:kern w:val="0"/>
          <w:sz w:val="28"/>
          <w:szCs w:val="28"/>
        </w:rPr>
        <w:t>常坟</w:t>
      </w:r>
      <w:r w:rsidR="000519A4" w:rsidRPr="00B20ADD">
        <w:rPr>
          <w:rFonts w:ascii="Times New Roman" w:eastAsia="黑体" w:hAnsi="Times New Roman" w:cs="Times New Roman"/>
          <w:kern w:val="0"/>
          <w:sz w:val="28"/>
          <w:szCs w:val="28"/>
        </w:rPr>
        <w:t>镇区污水处理规划</w:t>
      </w:r>
      <w:bookmarkEnd w:id="169"/>
      <w:bookmarkEnd w:id="170"/>
    </w:p>
    <w:p w14:paraId="710FB775" w14:textId="25416E26"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sidRPr="00B20ADD">
        <w:rPr>
          <w:rFonts w:ascii="Times New Roman" w:hAnsi="Times New Roman" w:cs="Times New Roman"/>
          <w:kern w:val="0"/>
          <w:sz w:val="24"/>
        </w:rPr>
        <w:t>2.1</w:t>
      </w:r>
      <w:r w:rsidR="000519A4" w:rsidRPr="00B20ADD">
        <w:rPr>
          <w:rFonts w:ascii="Times New Roman" w:hAnsi="Times New Roman" w:cs="Times New Roman"/>
          <w:kern w:val="0"/>
          <w:sz w:val="24"/>
        </w:rPr>
        <w:t>污水量确定</w:t>
      </w:r>
    </w:p>
    <w:p w14:paraId="02FE0702"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近期污水量确定为</w:t>
      </w:r>
      <w:r>
        <w:rPr>
          <w:rFonts w:ascii="Times New Roman" w:hAnsi="Times New Roman" w:cs="Times New Roman" w:hint="eastAsia"/>
          <w:kern w:val="0"/>
          <w:sz w:val="24"/>
        </w:rPr>
        <w:t>29</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天，远期增加</w:t>
      </w:r>
      <w:r w:rsidRPr="00B20ADD">
        <w:rPr>
          <w:rFonts w:ascii="Times New Roman" w:hAnsi="Times New Roman" w:cs="Times New Roman"/>
          <w:kern w:val="0"/>
          <w:sz w:val="24"/>
        </w:rPr>
        <w:t>1</w:t>
      </w:r>
      <w:r>
        <w:rPr>
          <w:rFonts w:ascii="Times New Roman" w:hAnsi="Times New Roman" w:cs="Times New Roman" w:hint="eastAsia"/>
          <w:kern w:val="0"/>
          <w:sz w:val="24"/>
        </w:rPr>
        <w:t>0</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w:t>
      </w:r>
      <w:r>
        <w:rPr>
          <w:rFonts w:ascii="Times New Roman" w:hAnsi="Times New Roman" w:cs="Times New Roman" w:hint="eastAsia"/>
          <w:kern w:val="0"/>
          <w:sz w:val="24"/>
        </w:rPr>
        <w:t>39</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1E78B63A" w14:textId="391213C1"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4.2.</w:t>
      </w:r>
      <w:r>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17F38D1D" w14:textId="3D052A90"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00761F09">
        <w:rPr>
          <w:rFonts w:ascii="Times New Roman" w:hAnsi="Times New Roman" w:cs="Times New Roman" w:hint="eastAsia"/>
          <w:b/>
        </w:rPr>
        <w:t>2</w:t>
      </w:r>
      <w:r>
        <w:rPr>
          <w:rFonts w:ascii="Times New Roman" w:hAnsi="Times New Roman" w:cs="Times New Roman"/>
          <w:b/>
        </w:rPr>
        <w:t>-</w:t>
      </w:r>
      <w:r w:rsidR="00761F09">
        <w:rPr>
          <w:rFonts w:ascii="Times New Roman" w:hAnsi="Times New Roman" w:cs="Times New Roman" w:hint="eastAsia"/>
          <w:b/>
        </w:rPr>
        <w:t>1</w:t>
      </w:r>
      <w:r w:rsidRPr="00B20ADD">
        <w:rPr>
          <w:rFonts w:ascii="Times New Roman" w:hAnsi="Times New Roman" w:cs="Times New Roman"/>
          <w:b/>
        </w:rPr>
        <w:t xml:space="preserve"> </w:t>
      </w:r>
      <w:r w:rsidRPr="00B20ADD">
        <w:rPr>
          <w:rFonts w:ascii="Times New Roman" w:hAnsi="Times New Roman" w:cs="Times New Roman"/>
          <w:b/>
        </w:rPr>
        <w:t>常坟镇污水处理厂投资估算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49"/>
        <w:gridCol w:w="1233"/>
        <w:gridCol w:w="1292"/>
        <w:gridCol w:w="1338"/>
        <w:gridCol w:w="1338"/>
        <w:gridCol w:w="1933"/>
      </w:tblGrid>
      <w:tr w:rsidR="000519A4" w:rsidRPr="00B20ADD" w14:paraId="7FD5550B" w14:textId="77777777" w:rsidTr="000519A4">
        <w:tc>
          <w:tcPr>
            <w:tcW w:w="985" w:type="pct"/>
            <w:vAlign w:val="center"/>
          </w:tcPr>
          <w:p w14:paraId="7579544B" w14:textId="77777777" w:rsidR="000519A4" w:rsidRPr="00B20ADD" w:rsidRDefault="000519A4" w:rsidP="000519A4">
            <w:pPr>
              <w:snapToGrid w:val="0"/>
              <w:spacing w:line="276" w:lineRule="auto"/>
              <w:jc w:val="center"/>
              <w:rPr>
                <w:rFonts w:ascii="Times New Roman" w:hAnsi="Times New Roman" w:cs="Times New Roman"/>
                <w:b/>
                <w:kern w:val="0"/>
              </w:rPr>
            </w:pPr>
            <w:r w:rsidRPr="00B20ADD">
              <w:rPr>
                <w:rFonts w:ascii="Times New Roman" w:hAnsi="Times New Roman" w:cs="Times New Roman"/>
                <w:b/>
                <w:kern w:val="0"/>
              </w:rPr>
              <w:t>项目名称</w:t>
            </w:r>
          </w:p>
        </w:tc>
        <w:tc>
          <w:tcPr>
            <w:tcW w:w="694" w:type="pct"/>
            <w:vAlign w:val="center"/>
          </w:tcPr>
          <w:p w14:paraId="4AA3BB61" w14:textId="77777777" w:rsidR="000519A4" w:rsidRPr="00B20ADD" w:rsidRDefault="000519A4" w:rsidP="000519A4">
            <w:pPr>
              <w:snapToGrid w:val="0"/>
              <w:spacing w:line="276" w:lineRule="auto"/>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27" w:type="pct"/>
            <w:vAlign w:val="center"/>
          </w:tcPr>
          <w:p w14:paraId="065854EE" w14:textId="77777777" w:rsidR="000519A4" w:rsidRPr="00B20ADD" w:rsidRDefault="000519A4" w:rsidP="000519A4">
            <w:pPr>
              <w:snapToGrid w:val="0"/>
              <w:spacing w:line="276" w:lineRule="auto"/>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53" w:type="pct"/>
            <w:vAlign w:val="center"/>
          </w:tcPr>
          <w:p w14:paraId="05BED607" w14:textId="77777777" w:rsidR="000519A4" w:rsidRPr="00B20ADD" w:rsidRDefault="000519A4" w:rsidP="000519A4">
            <w:pPr>
              <w:snapToGrid w:val="0"/>
              <w:spacing w:line="276" w:lineRule="auto"/>
              <w:jc w:val="center"/>
              <w:rPr>
                <w:rFonts w:ascii="Times New Roman" w:hAnsi="Times New Roman" w:cs="Times New Roman"/>
                <w:b/>
                <w:kern w:val="0"/>
              </w:rPr>
            </w:pPr>
            <w:r w:rsidRPr="00B20ADD">
              <w:rPr>
                <w:rFonts w:ascii="Times New Roman" w:hAnsi="Times New Roman" w:cs="Times New Roman"/>
                <w:b/>
                <w:kern w:val="0"/>
              </w:rPr>
              <w:t>近期投资（万元）</w:t>
            </w:r>
          </w:p>
        </w:tc>
        <w:tc>
          <w:tcPr>
            <w:tcW w:w="753" w:type="pct"/>
            <w:vAlign w:val="center"/>
          </w:tcPr>
          <w:p w14:paraId="05257A6D" w14:textId="77777777" w:rsidR="000519A4" w:rsidRPr="00B20ADD" w:rsidRDefault="000519A4" w:rsidP="000519A4">
            <w:pPr>
              <w:snapToGrid w:val="0"/>
              <w:spacing w:line="276" w:lineRule="auto"/>
              <w:jc w:val="center"/>
              <w:rPr>
                <w:rFonts w:ascii="Times New Roman" w:hAnsi="Times New Roman" w:cs="Times New Roman"/>
                <w:b/>
                <w:kern w:val="0"/>
              </w:rPr>
            </w:pPr>
            <w:r w:rsidRPr="00B20ADD">
              <w:rPr>
                <w:rFonts w:ascii="Times New Roman" w:hAnsi="Times New Roman" w:cs="Times New Roman"/>
                <w:b/>
                <w:kern w:val="0"/>
              </w:rPr>
              <w:t>远期投资（万元）</w:t>
            </w:r>
          </w:p>
        </w:tc>
        <w:tc>
          <w:tcPr>
            <w:tcW w:w="1088" w:type="pct"/>
            <w:vAlign w:val="center"/>
          </w:tcPr>
          <w:p w14:paraId="09D65DB3" w14:textId="77777777" w:rsidR="000519A4" w:rsidRPr="00B20ADD" w:rsidRDefault="000519A4" w:rsidP="000519A4">
            <w:pPr>
              <w:snapToGrid w:val="0"/>
              <w:spacing w:line="276" w:lineRule="auto"/>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4972C89B" w14:textId="77777777" w:rsidTr="000519A4">
        <w:tc>
          <w:tcPr>
            <w:tcW w:w="985" w:type="pct"/>
            <w:vAlign w:val="center"/>
          </w:tcPr>
          <w:p w14:paraId="362C8FF7" w14:textId="77777777" w:rsidR="000519A4" w:rsidRPr="00B20ADD" w:rsidRDefault="000519A4" w:rsidP="000519A4">
            <w:pPr>
              <w:snapToGrid w:val="0"/>
              <w:spacing w:line="276" w:lineRule="auto"/>
              <w:jc w:val="center"/>
              <w:rPr>
                <w:rFonts w:ascii="Times New Roman" w:hAnsi="Times New Roman" w:cs="Times New Roman"/>
                <w:kern w:val="0"/>
              </w:rPr>
            </w:pPr>
            <w:r w:rsidRPr="00B20ADD">
              <w:rPr>
                <w:rFonts w:ascii="Times New Roman" w:hAnsi="Times New Roman" w:cs="Times New Roman"/>
                <w:kern w:val="0"/>
              </w:rPr>
              <w:t>污水处理厂</w:t>
            </w:r>
          </w:p>
        </w:tc>
        <w:tc>
          <w:tcPr>
            <w:tcW w:w="694" w:type="pct"/>
            <w:vAlign w:val="center"/>
          </w:tcPr>
          <w:p w14:paraId="669BD211" w14:textId="77777777" w:rsidR="000519A4" w:rsidRPr="00B20ADD" w:rsidRDefault="000519A4" w:rsidP="000519A4">
            <w:pPr>
              <w:snapToGrid w:val="0"/>
              <w:spacing w:line="276" w:lineRule="auto"/>
              <w:jc w:val="center"/>
              <w:rPr>
                <w:rFonts w:ascii="Times New Roman" w:hAnsi="Times New Roman" w:cs="Times New Roman"/>
                <w:kern w:val="0"/>
              </w:rPr>
            </w:pPr>
            <w:r>
              <w:rPr>
                <w:kern w:val="0"/>
              </w:rPr>
              <w:t>2900</w:t>
            </w:r>
          </w:p>
        </w:tc>
        <w:tc>
          <w:tcPr>
            <w:tcW w:w="727" w:type="pct"/>
            <w:vAlign w:val="center"/>
          </w:tcPr>
          <w:p w14:paraId="02D6C021" w14:textId="77777777" w:rsidR="000519A4" w:rsidRPr="00B20ADD" w:rsidRDefault="000519A4" w:rsidP="000519A4">
            <w:pPr>
              <w:snapToGrid w:val="0"/>
              <w:spacing w:line="276" w:lineRule="auto"/>
              <w:jc w:val="center"/>
              <w:rPr>
                <w:rFonts w:ascii="Times New Roman" w:hAnsi="Times New Roman" w:cs="Times New Roman"/>
                <w:kern w:val="0"/>
              </w:rPr>
            </w:pPr>
            <w:r>
              <w:rPr>
                <w:kern w:val="0"/>
              </w:rPr>
              <w:t>3900</w:t>
            </w:r>
          </w:p>
        </w:tc>
        <w:tc>
          <w:tcPr>
            <w:tcW w:w="753" w:type="pct"/>
            <w:vAlign w:val="center"/>
          </w:tcPr>
          <w:p w14:paraId="03955F53" w14:textId="77777777" w:rsidR="000519A4" w:rsidRPr="00B20ADD" w:rsidRDefault="000519A4" w:rsidP="000519A4">
            <w:pPr>
              <w:snapToGrid w:val="0"/>
              <w:spacing w:line="276" w:lineRule="auto"/>
              <w:jc w:val="center"/>
              <w:rPr>
                <w:rFonts w:ascii="Times New Roman" w:hAnsi="Times New Roman" w:cs="Times New Roman"/>
                <w:kern w:val="0"/>
              </w:rPr>
            </w:pPr>
            <w:r>
              <w:rPr>
                <w:kern w:val="0"/>
              </w:rPr>
              <w:t>2320</w:t>
            </w:r>
          </w:p>
        </w:tc>
        <w:tc>
          <w:tcPr>
            <w:tcW w:w="753" w:type="pct"/>
            <w:vAlign w:val="center"/>
          </w:tcPr>
          <w:p w14:paraId="1476A283" w14:textId="77777777" w:rsidR="000519A4" w:rsidRPr="00B20ADD" w:rsidRDefault="000519A4" w:rsidP="000519A4">
            <w:pPr>
              <w:snapToGrid w:val="0"/>
              <w:spacing w:line="276" w:lineRule="auto"/>
              <w:jc w:val="center"/>
              <w:rPr>
                <w:rFonts w:ascii="Times New Roman" w:hAnsi="Times New Roman" w:cs="Times New Roman"/>
                <w:kern w:val="0"/>
              </w:rPr>
            </w:pPr>
            <w:r>
              <w:rPr>
                <w:kern w:val="0"/>
              </w:rPr>
              <w:t>800</w:t>
            </w:r>
          </w:p>
        </w:tc>
        <w:tc>
          <w:tcPr>
            <w:tcW w:w="1088" w:type="pct"/>
            <w:vAlign w:val="center"/>
          </w:tcPr>
          <w:p w14:paraId="26453E46" w14:textId="77777777" w:rsidR="000519A4" w:rsidRPr="00B20ADD" w:rsidRDefault="000519A4" w:rsidP="000519A4">
            <w:pPr>
              <w:snapToGrid w:val="0"/>
              <w:spacing w:line="276" w:lineRule="auto"/>
              <w:jc w:val="center"/>
              <w:rPr>
                <w:rFonts w:ascii="Times New Roman" w:hAnsi="Times New Roman" w:cs="Times New Roman"/>
                <w:kern w:val="0"/>
              </w:rPr>
            </w:pPr>
          </w:p>
        </w:tc>
      </w:tr>
      <w:tr w:rsidR="000519A4" w:rsidRPr="00B20ADD" w14:paraId="4AFA6D03" w14:textId="77777777" w:rsidTr="000519A4">
        <w:tc>
          <w:tcPr>
            <w:tcW w:w="985" w:type="pct"/>
            <w:vAlign w:val="center"/>
          </w:tcPr>
          <w:p w14:paraId="5386CD6B" w14:textId="77777777" w:rsidR="000519A4" w:rsidRPr="00B20ADD" w:rsidRDefault="000519A4" w:rsidP="000519A4">
            <w:pPr>
              <w:snapToGrid w:val="0"/>
              <w:spacing w:line="276" w:lineRule="auto"/>
              <w:jc w:val="center"/>
              <w:rPr>
                <w:rFonts w:ascii="Times New Roman" w:hAnsi="Times New Roman" w:cs="Times New Roman"/>
                <w:kern w:val="0"/>
              </w:rPr>
            </w:pPr>
            <w:r w:rsidRPr="00B20ADD">
              <w:rPr>
                <w:rFonts w:ascii="Times New Roman" w:hAnsi="Times New Roman" w:cs="Times New Roman"/>
                <w:kern w:val="0"/>
              </w:rPr>
              <w:t>污水管网（</w:t>
            </w:r>
            <w:r w:rsidRPr="00B20ADD">
              <w:rPr>
                <w:rFonts w:ascii="Times New Roman" w:hAnsi="Times New Roman" w:cs="Times New Roman"/>
                <w:kern w:val="0"/>
              </w:rPr>
              <w:t>m</w:t>
            </w:r>
            <w:r w:rsidRPr="00B20ADD">
              <w:rPr>
                <w:rFonts w:ascii="Times New Roman" w:hAnsi="Times New Roman" w:cs="Times New Roman"/>
                <w:kern w:val="0"/>
              </w:rPr>
              <w:t>）</w:t>
            </w:r>
          </w:p>
        </w:tc>
        <w:tc>
          <w:tcPr>
            <w:tcW w:w="694" w:type="pct"/>
            <w:vAlign w:val="center"/>
          </w:tcPr>
          <w:p w14:paraId="758361B4" w14:textId="77777777" w:rsidR="000519A4" w:rsidRPr="00B20ADD" w:rsidRDefault="000519A4" w:rsidP="000519A4">
            <w:pPr>
              <w:snapToGrid w:val="0"/>
              <w:spacing w:line="276" w:lineRule="auto"/>
              <w:jc w:val="center"/>
              <w:rPr>
                <w:rFonts w:ascii="Times New Roman" w:hAnsi="Times New Roman" w:cs="Times New Roman"/>
                <w:kern w:val="0"/>
              </w:rPr>
            </w:pPr>
            <w:r>
              <w:rPr>
                <w:kern w:val="0"/>
              </w:rPr>
              <w:t>33800</w:t>
            </w:r>
          </w:p>
        </w:tc>
        <w:tc>
          <w:tcPr>
            <w:tcW w:w="727" w:type="pct"/>
            <w:vAlign w:val="center"/>
          </w:tcPr>
          <w:p w14:paraId="4C481C71"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753" w:type="pct"/>
            <w:vAlign w:val="center"/>
          </w:tcPr>
          <w:p w14:paraId="05780407"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753" w:type="pct"/>
            <w:vAlign w:val="center"/>
          </w:tcPr>
          <w:p w14:paraId="683F4660"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1088" w:type="pct"/>
            <w:vAlign w:val="center"/>
          </w:tcPr>
          <w:p w14:paraId="5E7BB5CD" w14:textId="77777777" w:rsidR="000519A4" w:rsidRPr="00B20ADD" w:rsidRDefault="000519A4" w:rsidP="000519A4">
            <w:pPr>
              <w:snapToGrid w:val="0"/>
              <w:spacing w:line="276" w:lineRule="auto"/>
              <w:jc w:val="center"/>
              <w:rPr>
                <w:rFonts w:ascii="Times New Roman" w:hAnsi="Times New Roman" w:cs="Times New Roman"/>
                <w:kern w:val="0"/>
              </w:rPr>
            </w:pPr>
            <w:r w:rsidRPr="00B20ADD">
              <w:rPr>
                <w:rFonts w:ascii="Times New Roman" w:hAnsi="Times New Roman" w:cs="Times New Roman"/>
                <w:kern w:val="0"/>
              </w:rPr>
              <w:t>近期完成</w:t>
            </w:r>
            <w:r w:rsidRPr="00B20ADD">
              <w:rPr>
                <w:rFonts w:ascii="Times New Roman" w:hAnsi="Times New Roman" w:cs="Times New Roman"/>
                <w:kern w:val="0"/>
              </w:rPr>
              <w:t>85%</w:t>
            </w:r>
          </w:p>
        </w:tc>
      </w:tr>
      <w:tr w:rsidR="000519A4" w:rsidRPr="00B20ADD" w14:paraId="4D7BCACC" w14:textId="77777777" w:rsidTr="000519A4">
        <w:tc>
          <w:tcPr>
            <w:tcW w:w="985" w:type="pct"/>
            <w:vAlign w:val="center"/>
          </w:tcPr>
          <w:p w14:paraId="0434E961" w14:textId="77777777" w:rsidR="000519A4" w:rsidRPr="00B20ADD" w:rsidRDefault="000519A4" w:rsidP="000519A4">
            <w:pPr>
              <w:snapToGrid w:val="0"/>
              <w:spacing w:line="276" w:lineRule="auto"/>
              <w:jc w:val="center"/>
              <w:rPr>
                <w:rFonts w:ascii="Times New Roman" w:hAnsi="Times New Roman" w:cs="Times New Roman"/>
                <w:kern w:val="0"/>
              </w:rPr>
            </w:pPr>
            <w:r w:rsidRPr="00B20ADD">
              <w:rPr>
                <w:rFonts w:ascii="Times New Roman" w:hAnsi="Times New Roman" w:cs="Times New Roman"/>
                <w:kern w:val="0"/>
              </w:rPr>
              <w:t>污水主管（</w:t>
            </w:r>
            <w:r w:rsidRPr="00B20ADD">
              <w:rPr>
                <w:rFonts w:ascii="Times New Roman" w:hAnsi="Times New Roman" w:cs="Times New Roman"/>
                <w:kern w:val="0"/>
              </w:rPr>
              <w:t>m</w:t>
            </w:r>
            <w:r w:rsidRPr="00B20ADD">
              <w:rPr>
                <w:rFonts w:ascii="Times New Roman" w:hAnsi="Times New Roman" w:cs="Times New Roman"/>
                <w:kern w:val="0"/>
              </w:rPr>
              <w:t>）</w:t>
            </w:r>
          </w:p>
        </w:tc>
        <w:tc>
          <w:tcPr>
            <w:tcW w:w="694" w:type="pct"/>
            <w:vAlign w:val="center"/>
          </w:tcPr>
          <w:p w14:paraId="7CE9E72E" w14:textId="77777777" w:rsidR="000519A4" w:rsidRPr="00B20ADD" w:rsidRDefault="000519A4" w:rsidP="000519A4">
            <w:pPr>
              <w:snapToGrid w:val="0"/>
              <w:spacing w:line="276" w:lineRule="auto"/>
              <w:jc w:val="center"/>
              <w:rPr>
                <w:rFonts w:ascii="Times New Roman" w:hAnsi="Times New Roman" w:cs="Times New Roman"/>
                <w:kern w:val="0"/>
              </w:rPr>
            </w:pPr>
            <w:r>
              <w:rPr>
                <w:kern w:val="0"/>
              </w:rPr>
              <w:t>4300</w:t>
            </w:r>
          </w:p>
        </w:tc>
        <w:tc>
          <w:tcPr>
            <w:tcW w:w="727" w:type="pct"/>
            <w:vAlign w:val="center"/>
          </w:tcPr>
          <w:p w14:paraId="3456D1B6"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753" w:type="pct"/>
            <w:vAlign w:val="center"/>
          </w:tcPr>
          <w:p w14:paraId="01B812A8" w14:textId="77777777" w:rsidR="000519A4" w:rsidRPr="00B20ADD" w:rsidRDefault="000519A4" w:rsidP="000519A4">
            <w:pPr>
              <w:snapToGrid w:val="0"/>
              <w:spacing w:line="276" w:lineRule="auto"/>
              <w:jc w:val="center"/>
              <w:rPr>
                <w:rFonts w:ascii="Times New Roman" w:hAnsi="Times New Roman" w:cs="Times New Roman"/>
                <w:kern w:val="0"/>
              </w:rPr>
            </w:pPr>
            <w:r>
              <w:rPr>
                <w:kern w:val="0"/>
              </w:rPr>
              <w:t>600</w:t>
            </w:r>
          </w:p>
        </w:tc>
        <w:tc>
          <w:tcPr>
            <w:tcW w:w="753" w:type="pct"/>
            <w:vAlign w:val="center"/>
          </w:tcPr>
          <w:p w14:paraId="0DB05ADA"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1088" w:type="pct"/>
            <w:vAlign w:val="center"/>
          </w:tcPr>
          <w:p w14:paraId="419A09EE" w14:textId="77777777" w:rsidR="000519A4" w:rsidRPr="00B20ADD" w:rsidRDefault="000519A4" w:rsidP="000519A4">
            <w:pPr>
              <w:snapToGrid w:val="0"/>
              <w:spacing w:line="276" w:lineRule="auto"/>
              <w:jc w:val="center"/>
              <w:rPr>
                <w:rFonts w:ascii="Times New Roman" w:hAnsi="Times New Roman" w:cs="Times New Roman"/>
                <w:kern w:val="0"/>
              </w:rPr>
            </w:pPr>
            <w:r w:rsidRPr="00B20ADD">
              <w:rPr>
                <w:rFonts w:ascii="Times New Roman" w:hAnsi="Times New Roman" w:cs="Times New Roman"/>
                <w:kern w:val="0"/>
              </w:rPr>
              <w:t>DN600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40EFF62F" w14:textId="77777777" w:rsidTr="000519A4">
        <w:tc>
          <w:tcPr>
            <w:tcW w:w="985" w:type="pct"/>
            <w:vAlign w:val="center"/>
          </w:tcPr>
          <w:p w14:paraId="211FDE0F" w14:textId="77777777" w:rsidR="000519A4" w:rsidRPr="00B20ADD" w:rsidRDefault="000519A4" w:rsidP="000519A4">
            <w:pPr>
              <w:snapToGrid w:val="0"/>
              <w:spacing w:line="276" w:lineRule="auto"/>
              <w:jc w:val="center"/>
              <w:rPr>
                <w:rFonts w:ascii="Times New Roman" w:hAnsi="Times New Roman" w:cs="Times New Roman"/>
                <w:kern w:val="0"/>
              </w:rPr>
            </w:pPr>
            <w:r w:rsidRPr="00B20ADD">
              <w:rPr>
                <w:rFonts w:ascii="Times New Roman" w:hAnsi="Times New Roman" w:cs="Times New Roman"/>
                <w:kern w:val="0"/>
              </w:rPr>
              <w:t>污水支管（</w:t>
            </w:r>
            <w:r w:rsidRPr="00B20ADD">
              <w:rPr>
                <w:rFonts w:ascii="Times New Roman" w:hAnsi="Times New Roman" w:cs="Times New Roman"/>
                <w:kern w:val="0"/>
              </w:rPr>
              <w:t>m</w:t>
            </w:r>
            <w:r w:rsidRPr="00B20ADD">
              <w:rPr>
                <w:rFonts w:ascii="Times New Roman" w:hAnsi="Times New Roman" w:cs="Times New Roman"/>
                <w:kern w:val="0"/>
              </w:rPr>
              <w:t>）</w:t>
            </w:r>
          </w:p>
        </w:tc>
        <w:tc>
          <w:tcPr>
            <w:tcW w:w="694" w:type="pct"/>
            <w:vAlign w:val="center"/>
          </w:tcPr>
          <w:p w14:paraId="5E96B925" w14:textId="77777777" w:rsidR="000519A4" w:rsidRPr="00B20ADD" w:rsidRDefault="000519A4" w:rsidP="000519A4">
            <w:pPr>
              <w:snapToGrid w:val="0"/>
              <w:spacing w:line="276" w:lineRule="auto"/>
              <w:jc w:val="center"/>
              <w:rPr>
                <w:rFonts w:ascii="Times New Roman" w:hAnsi="Times New Roman" w:cs="Times New Roman"/>
                <w:kern w:val="0"/>
              </w:rPr>
            </w:pPr>
            <w:r>
              <w:rPr>
                <w:kern w:val="0"/>
              </w:rPr>
              <w:t>29500</w:t>
            </w:r>
          </w:p>
        </w:tc>
        <w:tc>
          <w:tcPr>
            <w:tcW w:w="727" w:type="pct"/>
            <w:vAlign w:val="center"/>
          </w:tcPr>
          <w:p w14:paraId="57499629"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753" w:type="pct"/>
            <w:vAlign w:val="center"/>
          </w:tcPr>
          <w:p w14:paraId="3D1274F1" w14:textId="77777777" w:rsidR="000519A4" w:rsidRPr="00B20ADD" w:rsidRDefault="000519A4" w:rsidP="000519A4">
            <w:pPr>
              <w:snapToGrid w:val="0"/>
              <w:spacing w:line="276" w:lineRule="auto"/>
              <w:jc w:val="center"/>
              <w:rPr>
                <w:rFonts w:ascii="Times New Roman" w:hAnsi="Times New Roman" w:cs="Times New Roman"/>
                <w:kern w:val="0"/>
              </w:rPr>
            </w:pPr>
            <w:r>
              <w:rPr>
                <w:kern w:val="0"/>
              </w:rPr>
              <w:t>3000</w:t>
            </w:r>
          </w:p>
        </w:tc>
        <w:tc>
          <w:tcPr>
            <w:tcW w:w="753" w:type="pct"/>
            <w:vAlign w:val="center"/>
          </w:tcPr>
          <w:p w14:paraId="081D176C"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1088" w:type="pct"/>
            <w:vAlign w:val="center"/>
          </w:tcPr>
          <w:p w14:paraId="5F1843DA" w14:textId="77777777" w:rsidR="000519A4" w:rsidRPr="00B20ADD" w:rsidRDefault="000519A4" w:rsidP="000519A4">
            <w:pPr>
              <w:snapToGrid w:val="0"/>
              <w:spacing w:line="276" w:lineRule="auto"/>
              <w:jc w:val="center"/>
              <w:rPr>
                <w:rFonts w:ascii="Times New Roman" w:hAnsi="Times New Roman" w:cs="Times New Roman"/>
                <w:kern w:val="0"/>
              </w:rPr>
            </w:pPr>
            <w:r w:rsidRPr="00B20ADD">
              <w:rPr>
                <w:rFonts w:ascii="Times New Roman" w:hAnsi="Times New Roman" w:cs="Times New Roman"/>
                <w:kern w:val="0"/>
              </w:rPr>
              <w:t>DN300-400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7C62BF4E" w14:textId="77777777" w:rsidTr="000519A4">
        <w:tc>
          <w:tcPr>
            <w:tcW w:w="985" w:type="pct"/>
            <w:vAlign w:val="center"/>
          </w:tcPr>
          <w:p w14:paraId="50C449CE" w14:textId="77777777" w:rsidR="000519A4" w:rsidRPr="00B20ADD" w:rsidRDefault="000519A4" w:rsidP="000519A4">
            <w:pPr>
              <w:snapToGrid w:val="0"/>
              <w:spacing w:line="276" w:lineRule="auto"/>
              <w:jc w:val="center"/>
              <w:rPr>
                <w:rFonts w:ascii="Times New Roman" w:hAnsi="Times New Roman" w:cs="Times New Roman"/>
                <w:kern w:val="0"/>
              </w:rPr>
            </w:pPr>
            <w:r w:rsidRPr="00B20ADD">
              <w:rPr>
                <w:rFonts w:ascii="Times New Roman" w:hAnsi="Times New Roman" w:cs="Times New Roman"/>
                <w:kern w:val="0"/>
              </w:rPr>
              <w:t>检查井（</w:t>
            </w:r>
            <w:proofErr w:type="gramStart"/>
            <w:r w:rsidRPr="00B20ADD">
              <w:rPr>
                <w:rFonts w:ascii="Times New Roman" w:hAnsi="Times New Roman" w:cs="Times New Roman"/>
                <w:kern w:val="0"/>
              </w:rPr>
              <w:t>个</w:t>
            </w:r>
            <w:proofErr w:type="gramEnd"/>
            <w:r w:rsidRPr="00B20ADD">
              <w:rPr>
                <w:rFonts w:ascii="Times New Roman" w:hAnsi="Times New Roman" w:cs="Times New Roman"/>
                <w:kern w:val="0"/>
              </w:rPr>
              <w:t>）</w:t>
            </w:r>
          </w:p>
        </w:tc>
        <w:tc>
          <w:tcPr>
            <w:tcW w:w="694" w:type="pct"/>
            <w:vAlign w:val="center"/>
          </w:tcPr>
          <w:p w14:paraId="155050C9" w14:textId="77777777" w:rsidR="000519A4" w:rsidRPr="00B20ADD" w:rsidRDefault="000519A4" w:rsidP="000519A4">
            <w:pPr>
              <w:snapToGrid w:val="0"/>
              <w:spacing w:line="276" w:lineRule="auto"/>
              <w:jc w:val="center"/>
              <w:rPr>
                <w:rFonts w:ascii="Times New Roman" w:hAnsi="Times New Roman" w:cs="Times New Roman"/>
                <w:kern w:val="0"/>
              </w:rPr>
            </w:pPr>
            <w:r>
              <w:rPr>
                <w:kern w:val="0"/>
              </w:rPr>
              <w:t>1128</w:t>
            </w:r>
          </w:p>
        </w:tc>
        <w:tc>
          <w:tcPr>
            <w:tcW w:w="727" w:type="pct"/>
            <w:vAlign w:val="center"/>
          </w:tcPr>
          <w:p w14:paraId="4537E68B"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753" w:type="pct"/>
            <w:vAlign w:val="center"/>
          </w:tcPr>
          <w:p w14:paraId="0C942CD4" w14:textId="77777777" w:rsidR="000519A4" w:rsidRPr="00B20ADD" w:rsidRDefault="000519A4" w:rsidP="000519A4">
            <w:pPr>
              <w:snapToGrid w:val="0"/>
              <w:spacing w:line="276" w:lineRule="auto"/>
              <w:jc w:val="center"/>
              <w:rPr>
                <w:rFonts w:ascii="Times New Roman" w:hAnsi="Times New Roman" w:cs="Times New Roman"/>
                <w:kern w:val="0"/>
              </w:rPr>
            </w:pPr>
            <w:r>
              <w:rPr>
                <w:kern w:val="0"/>
              </w:rPr>
              <w:t>250</w:t>
            </w:r>
          </w:p>
        </w:tc>
        <w:tc>
          <w:tcPr>
            <w:tcW w:w="753" w:type="pct"/>
            <w:vAlign w:val="center"/>
          </w:tcPr>
          <w:p w14:paraId="2B887BB0"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1088" w:type="pct"/>
            <w:vAlign w:val="center"/>
          </w:tcPr>
          <w:p w14:paraId="2DFDCB08" w14:textId="77777777" w:rsidR="000519A4" w:rsidRPr="00B20ADD" w:rsidRDefault="000519A4" w:rsidP="000519A4">
            <w:pPr>
              <w:snapToGrid w:val="0"/>
              <w:spacing w:line="276" w:lineRule="auto"/>
              <w:jc w:val="center"/>
              <w:rPr>
                <w:rFonts w:ascii="Times New Roman" w:hAnsi="Times New Roman" w:cs="Times New Roman"/>
                <w:kern w:val="0"/>
              </w:rPr>
            </w:pPr>
            <w:r w:rsidRPr="00B20ADD">
              <w:rPr>
                <w:rFonts w:ascii="Times New Roman" w:hAnsi="Times New Roman" w:cs="Times New Roman"/>
              </w:rPr>
              <w:t>Ø900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5BE18B35" w14:textId="77777777" w:rsidTr="000519A4">
        <w:tc>
          <w:tcPr>
            <w:tcW w:w="985" w:type="pct"/>
            <w:vAlign w:val="center"/>
          </w:tcPr>
          <w:p w14:paraId="73520586" w14:textId="77777777" w:rsidR="000519A4" w:rsidRPr="00B20ADD" w:rsidRDefault="000519A4" w:rsidP="000519A4">
            <w:pPr>
              <w:snapToGrid w:val="0"/>
              <w:spacing w:line="276" w:lineRule="auto"/>
              <w:jc w:val="center"/>
              <w:rPr>
                <w:rFonts w:ascii="Times New Roman" w:hAnsi="Times New Roman" w:cs="Times New Roman"/>
                <w:kern w:val="0"/>
              </w:rPr>
            </w:pPr>
            <w:r w:rsidRPr="00B20ADD">
              <w:rPr>
                <w:rFonts w:ascii="Times New Roman" w:hAnsi="Times New Roman" w:cs="Times New Roman"/>
                <w:kern w:val="0"/>
              </w:rPr>
              <w:t>合计</w:t>
            </w:r>
          </w:p>
        </w:tc>
        <w:tc>
          <w:tcPr>
            <w:tcW w:w="694" w:type="pct"/>
            <w:vAlign w:val="center"/>
          </w:tcPr>
          <w:p w14:paraId="2CAADEFD"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727" w:type="pct"/>
            <w:vAlign w:val="center"/>
          </w:tcPr>
          <w:p w14:paraId="32396CBF" w14:textId="77777777" w:rsidR="000519A4" w:rsidRPr="00B20ADD" w:rsidRDefault="000519A4" w:rsidP="000519A4">
            <w:pPr>
              <w:snapToGrid w:val="0"/>
              <w:spacing w:line="276" w:lineRule="auto"/>
              <w:jc w:val="center"/>
              <w:rPr>
                <w:rFonts w:ascii="Times New Roman" w:hAnsi="Times New Roman" w:cs="Times New Roman"/>
                <w:kern w:val="0"/>
              </w:rPr>
            </w:pPr>
          </w:p>
        </w:tc>
        <w:tc>
          <w:tcPr>
            <w:tcW w:w="753" w:type="pct"/>
            <w:vAlign w:val="center"/>
          </w:tcPr>
          <w:p w14:paraId="600DB73F" w14:textId="77777777" w:rsidR="000519A4" w:rsidRPr="00B20ADD" w:rsidRDefault="000519A4" w:rsidP="000519A4">
            <w:pPr>
              <w:snapToGrid w:val="0"/>
              <w:spacing w:line="276" w:lineRule="auto"/>
              <w:jc w:val="center"/>
              <w:rPr>
                <w:rFonts w:ascii="Times New Roman" w:hAnsi="Times New Roman" w:cs="Times New Roman"/>
                <w:kern w:val="0"/>
              </w:rPr>
            </w:pPr>
            <w:r>
              <w:rPr>
                <w:kern w:val="0"/>
              </w:rPr>
              <w:t>6170</w:t>
            </w:r>
          </w:p>
        </w:tc>
        <w:tc>
          <w:tcPr>
            <w:tcW w:w="753" w:type="pct"/>
            <w:vAlign w:val="center"/>
          </w:tcPr>
          <w:p w14:paraId="093BE041" w14:textId="77777777" w:rsidR="000519A4" w:rsidRPr="00B20ADD" w:rsidRDefault="000519A4" w:rsidP="000519A4">
            <w:pPr>
              <w:snapToGrid w:val="0"/>
              <w:spacing w:line="276" w:lineRule="auto"/>
              <w:jc w:val="center"/>
              <w:rPr>
                <w:rFonts w:ascii="Times New Roman" w:hAnsi="Times New Roman" w:cs="Times New Roman"/>
                <w:kern w:val="0"/>
              </w:rPr>
            </w:pPr>
            <w:r>
              <w:rPr>
                <w:kern w:val="0"/>
              </w:rPr>
              <w:t>800</w:t>
            </w:r>
          </w:p>
        </w:tc>
        <w:tc>
          <w:tcPr>
            <w:tcW w:w="1088" w:type="pct"/>
            <w:vAlign w:val="center"/>
          </w:tcPr>
          <w:p w14:paraId="5916D476" w14:textId="77777777" w:rsidR="000519A4" w:rsidRPr="00B20ADD" w:rsidRDefault="000519A4" w:rsidP="000519A4">
            <w:pPr>
              <w:snapToGrid w:val="0"/>
              <w:spacing w:line="276" w:lineRule="auto"/>
              <w:jc w:val="center"/>
              <w:rPr>
                <w:rFonts w:ascii="Times New Roman" w:hAnsi="Times New Roman" w:cs="Times New Roman"/>
                <w:kern w:val="0"/>
              </w:rPr>
            </w:pPr>
          </w:p>
        </w:tc>
      </w:tr>
    </w:tbl>
    <w:p w14:paraId="76A65002" w14:textId="114E2CBE" w:rsidR="000519A4" w:rsidRPr="00B20ADD" w:rsidRDefault="00761F09" w:rsidP="000519A4">
      <w:pPr>
        <w:pStyle w:val="3"/>
        <w:spacing w:before="120" w:after="120" w:line="360" w:lineRule="auto"/>
        <w:rPr>
          <w:rFonts w:ascii="Times New Roman" w:eastAsia="黑体" w:hAnsi="Times New Roman" w:cs="Times New Roman"/>
          <w:kern w:val="0"/>
          <w:sz w:val="28"/>
          <w:szCs w:val="28"/>
        </w:rPr>
      </w:pPr>
      <w:bookmarkStart w:id="171" w:name="_Toc500423753"/>
      <w:bookmarkStart w:id="172" w:name="_Toc502912104"/>
      <w:bookmarkStart w:id="173" w:name="_Toc47342728"/>
      <w:bookmarkStart w:id="174" w:name="_Toc47347104"/>
      <w:bookmarkStart w:id="175" w:name="_Toc455308630"/>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3</w:t>
      </w:r>
      <w:r w:rsidR="000519A4" w:rsidRPr="00B20ADD">
        <w:rPr>
          <w:rFonts w:ascii="Times New Roman" w:eastAsia="黑体" w:hAnsi="Times New Roman" w:cs="Times New Roman"/>
          <w:kern w:val="0"/>
          <w:sz w:val="28"/>
          <w:szCs w:val="28"/>
        </w:rPr>
        <w:t>万福镇镇区污水处理规划</w:t>
      </w:r>
      <w:bookmarkEnd w:id="171"/>
      <w:bookmarkEnd w:id="172"/>
      <w:bookmarkEnd w:id="173"/>
      <w:bookmarkEnd w:id="174"/>
    </w:p>
    <w:p w14:paraId="6558622C" w14:textId="36A28B2E"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Pr>
          <w:rFonts w:ascii="Times New Roman" w:hAnsi="Times New Roman" w:cs="Times New Roman" w:hint="eastAsia"/>
          <w:kern w:val="0"/>
          <w:sz w:val="24"/>
        </w:rPr>
        <w:t>3</w:t>
      </w:r>
      <w:r>
        <w:rPr>
          <w:rFonts w:ascii="Times New Roman" w:hAnsi="Times New Roman" w:cs="Times New Roman"/>
          <w:kern w:val="0"/>
          <w:sz w:val="24"/>
        </w:rPr>
        <w:t>.</w:t>
      </w:r>
      <w:r w:rsidR="000519A4" w:rsidRPr="00B20ADD">
        <w:rPr>
          <w:rFonts w:ascii="Times New Roman" w:hAnsi="Times New Roman" w:cs="Times New Roman"/>
          <w:kern w:val="0"/>
          <w:sz w:val="24"/>
        </w:rPr>
        <w:t>1</w:t>
      </w:r>
      <w:r w:rsidR="000519A4" w:rsidRPr="00B20ADD">
        <w:rPr>
          <w:rFonts w:ascii="Times New Roman" w:hAnsi="Times New Roman" w:cs="Times New Roman"/>
          <w:kern w:val="0"/>
          <w:sz w:val="24"/>
        </w:rPr>
        <w:t>污水量确定</w:t>
      </w:r>
    </w:p>
    <w:p w14:paraId="0ABB1F29"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lastRenderedPageBreak/>
        <w:t>近期污水处理规模为</w:t>
      </w:r>
      <w:r w:rsidRPr="00B20ADD">
        <w:rPr>
          <w:rFonts w:ascii="Times New Roman" w:hAnsi="Times New Roman" w:cs="Times New Roman"/>
          <w:kern w:val="0"/>
          <w:sz w:val="24"/>
        </w:rPr>
        <w:t>600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天，远期增加</w:t>
      </w:r>
      <w:r>
        <w:rPr>
          <w:rFonts w:ascii="Times New Roman" w:hAnsi="Times New Roman" w:cs="Times New Roman" w:hint="eastAsia"/>
          <w:kern w:val="0"/>
          <w:sz w:val="24"/>
        </w:rPr>
        <w:t>2</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w:t>
      </w:r>
      <w:r>
        <w:rPr>
          <w:rFonts w:ascii="Times New Roman" w:hAnsi="Times New Roman" w:cs="Times New Roman" w:hint="eastAsia"/>
          <w:kern w:val="0"/>
          <w:sz w:val="24"/>
        </w:rPr>
        <w:t>8</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25221285" w14:textId="77F93966"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4.3.</w:t>
      </w:r>
      <w:r>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272D3EE7" w14:textId="090397E3"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00761F09">
        <w:rPr>
          <w:rFonts w:ascii="Times New Roman" w:hAnsi="Times New Roman" w:cs="Times New Roman" w:hint="eastAsia"/>
          <w:b/>
        </w:rPr>
        <w:t>3</w:t>
      </w:r>
      <w:r>
        <w:rPr>
          <w:rFonts w:ascii="Times New Roman" w:hAnsi="Times New Roman" w:cs="Times New Roman"/>
          <w:b/>
        </w:rPr>
        <w:t>-</w:t>
      </w:r>
      <w:r w:rsidR="00761F09">
        <w:rPr>
          <w:rFonts w:ascii="Times New Roman" w:hAnsi="Times New Roman" w:cs="Times New Roman" w:hint="eastAsia"/>
          <w:b/>
        </w:rPr>
        <w:t>1</w:t>
      </w:r>
      <w:r w:rsidRPr="00B20ADD">
        <w:rPr>
          <w:rFonts w:ascii="Times New Roman" w:hAnsi="Times New Roman" w:cs="Times New Roman"/>
          <w:b/>
        </w:rPr>
        <w:t xml:space="preserve"> </w:t>
      </w:r>
      <w:r w:rsidRPr="00B20ADD">
        <w:rPr>
          <w:rFonts w:ascii="Times New Roman" w:hAnsi="Times New Roman" w:cs="Times New Roman"/>
          <w:b/>
        </w:rPr>
        <w:t>万福镇污水处理厂投资估算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88"/>
        <w:gridCol w:w="1324"/>
        <w:gridCol w:w="1340"/>
        <w:gridCol w:w="1332"/>
        <w:gridCol w:w="1331"/>
        <w:gridCol w:w="1668"/>
      </w:tblGrid>
      <w:tr w:rsidR="000519A4" w:rsidRPr="00B20ADD" w14:paraId="3191F9A7" w14:textId="77777777" w:rsidTr="000519A4">
        <w:tc>
          <w:tcPr>
            <w:tcW w:w="1063" w:type="pct"/>
            <w:vAlign w:val="center"/>
          </w:tcPr>
          <w:p w14:paraId="0DD2DB71"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745" w:type="pct"/>
            <w:vAlign w:val="center"/>
          </w:tcPr>
          <w:p w14:paraId="6D394861"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54" w:type="pct"/>
            <w:vAlign w:val="center"/>
          </w:tcPr>
          <w:p w14:paraId="499A9245"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50" w:type="pct"/>
            <w:vAlign w:val="center"/>
          </w:tcPr>
          <w:p w14:paraId="49EA4399"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近期投资（万元）</w:t>
            </w:r>
          </w:p>
        </w:tc>
        <w:tc>
          <w:tcPr>
            <w:tcW w:w="749" w:type="pct"/>
            <w:vAlign w:val="center"/>
          </w:tcPr>
          <w:p w14:paraId="3B3018F4"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远期投资（万元）</w:t>
            </w:r>
          </w:p>
        </w:tc>
        <w:tc>
          <w:tcPr>
            <w:tcW w:w="939" w:type="pct"/>
            <w:vAlign w:val="center"/>
          </w:tcPr>
          <w:p w14:paraId="3F3A1059"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18A400B5" w14:textId="77777777" w:rsidTr="000519A4">
        <w:tc>
          <w:tcPr>
            <w:tcW w:w="1063" w:type="pct"/>
            <w:vAlign w:val="center"/>
          </w:tcPr>
          <w:p w14:paraId="482354E8"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污水处理厂</w:t>
            </w:r>
          </w:p>
        </w:tc>
        <w:tc>
          <w:tcPr>
            <w:tcW w:w="745" w:type="pct"/>
            <w:vAlign w:val="center"/>
          </w:tcPr>
          <w:p w14:paraId="0E7D2EF0" w14:textId="77777777" w:rsidR="000519A4" w:rsidRPr="00B20ADD" w:rsidRDefault="000519A4" w:rsidP="000519A4">
            <w:pPr>
              <w:jc w:val="center"/>
              <w:rPr>
                <w:rFonts w:ascii="Times New Roman" w:hAnsi="Times New Roman" w:cs="Times New Roman"/>
                <w:kern w:val="0"/>
              </w:rPr>
            </w:pPr>
            <w:r>
              <w:rPr>
                <w:kern w:val="0"/>
              </w:rPr>
              <w:t>600</w:t>
            </w:r>
          </w:p>
        </w:tc>
        <w:tc>
          <w:tcPr>
            <w:tcW w:w="754" w:type="pct"/>
            <w:vAlign w:val="center"/>
          </w:tcPr>
          <w:p w14:paraId="737E5AD1" w14:textId="77777777" w:rsidR="000519A4" w:rsidRPr="00B20ADD" w:rsidRDefault="000519A4" w:rsidP="000519A4">
            <w:pPr>
              <w:jc w:val="center"/>
              <w:rPr>
                <w:rFonts w:ascii="Times New Roman" w:hAnsi="Times New Roman" w:cs="Times New Roman"/>
                <w:kern w:val="0"/>
              </w:rPr>
            </w:pPr>
            <w:r>
              <w:rPr>
                <w:kern w:val="0"/>
              </w:rPr>
              <w:t>800</w:t>
            </w:r>
          </w:p>
        </w:tc>
        <w:tc>
          <w:tcPr>
            <w:tcW w:w="750" w:type="pct"/>
            <w:vAlign w:val="center"/>
          </w:tcPr>
          <w:p w14:paraId="516EF584" w14:textId="77777777" w:rsidR="000519A4" w:rsidRPr="00B20ADD" w:rsidRDefault="000519A4" w:rsidP="000519A4">
            <w:pPr>
              <w:jc w:val="center"/>
              <w:rPr>
                <w:rFonts w:ascii="Times New Roman" w:hAnsi="Times New Roman" w:cs="Times New Roman"/>
                <w:kern w:val="0"/>
              </w:rPr>
            </w:pPr>
            <w:r>
              <w:rPr>
                <w:kern w:val="0"/>
              </w:rPr>
              <w:t>480</w:t>
            </w:r>
          </w:p>
        </w:tc>
        <w:tc>
          <w:tcPr>
            <w:tcW w:w="749" w:type="pct"/>
            <w:vAlign w:val="center"/>
          </w:tcPr>
          <w:p w14:paraId="28CDB0E1" w14:textId="77777777" w:rsidR="000519A4" w:rsidRPr="00B20ADD" w:rsidRDefault="000519A4" w:rsidP="000519A4">
            <w:pPr>
              <w:jc w:val="center"/>
              <w:rPr>
                <w:rFonts w:ascii="Times New Roman" w:hAnsi="Times New Roman" w:cs="Times New Roman"/>
                <w:kern w:val="0"/>
              </w:rPr>
            </w:pPr>
            <w:r>
              <w:rPr>
                <w:kern w:val="0"/>
              </w:rPr>
              <w:t>160</w:t>
            </w:r>
          </w:p>
        </w:tc>
        <w:tc>
          <w:tcPr>
            <w:tcW w:w="939" w:type="pct"/>
            <w:vAlign w:val="center"/>
          </w:tcPr>
          <w:p w14:paraId="76077F1A" w14:textId="77777777" w:rsidR="000519A4" w:rsidRPr="00B20ADD" w:rsidRDefault="000519A4" w:rsidP="000519A4">
            <w:pPr>
              <w:jc w:val="center"/>
              <w:rPr>
                <w:rFonts w:ascii="Times New Roman" w:hAnsi="Times New Roman" w:cs="Times New Roman"/>
                <w:kern w:val="0"/>
              </w:rPr>
            </w:pPr>
          </w:p>
        </w:tc>
      </w:tr>
      <w:tr w:rsidR="000519A4" w:rsidRPr="00B20ADD" w14:paraId="4DAA2333" w14:textId="77777777" w:rsidTr="000519A4">
        <w:tc>
          <w:tcPr>
            <w:tcW w:w="1063" w:type="pct"/>
            <w:vAlign w:val="center"/>
          </w:tcPr>
          <w:p w14:paraId="66BBE7C2"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污水主管（</w:t>
            </w:r>
            <w:r w:rsidRPr="00B20ADD">
              <w:rPr>
                <w:rFonts w:ascii="Times New Roman" w:hAnsi="Times New Roman" w:cs="Times New Roman"/>
                <w:kern w:val="0"/>
              </w:rPr>
              <w:t>m</w:t>
            </w:r>
            <w:r w:rsidRPr="00B20ADD">
              <w:rPr>
                <w:rFonts w:ascii="Times New Roman" w:hAnsi="Times New Roman" w:cs="Times New Roman"/>
                <w:kern w:val="0"/>
              </w:rPr>
              <w:t>）</w:t>
            </w:r>
          </w:p>
        </w:tc>
        <w:tc>
          <w:tcPr>
            <w:tcW w:w="745" w:type="pct"/>
            <w:vAlign w:val="center"/>
          </w:tcPr>
          <w:p w14:paraId="51B6ECAB" w14:textId="77777777" w:rsidR="000519A4" w:rsidRPr="00B20ADD" w:rsidRDefault="000519A4" w:rsidP="000519A4">
            <w:pPr>
              <w:jc w:val="center"/>
              <w:rPr>
                <w:rFonts w:ascii="Times New Roman" w:hAnsi="Times New Roman" w:cs="Times New Roman"/>
                <w:kern w:val="0"/>
              </w:rPr>
            </w:pPr>
            <w:r>
              <w:rPr>
                <w:kern w:val="0"/>
              </w:rPr>
              <w:t>1500</w:t>
            </w:r>
          </w:p>
        </w:tc>
        <w:tc>
          <w:tcPr>
            <w:tcW w:w="754" w:type="pct"/>
            <w:vAlign w:val="center"/>
          </w:tcPr>
          <w:p w14:paraId="71A24B3D" w14:textId="77777777" w:rsidR="000519A4" w:rsidRPr="00B20ADD" w:rsidRDefault="000519A4" w:rsidP="000519A4">
            <w:pPr>
              <w:jc w:val="center"/>
              <w:rPr>
                <w:rFonts w:ascii="Times New Roman" w:hAnsi="Times New Roman" w:cs="Times New Roman"/>
                <w:kern w:val="0"/>
              </w:rPr>
            </w:pPr>
          </w:p>
        </w:tc>
        <w:tc>
          <w:tcPr>
            <w:tcW w:w="750" w:type="pct"/>
            <w:vAlign w:val="center"/>
          </w:tcPr>
          <w:p w14:paraId="7A2D4B4F" w14:textId="77777777" w:rsidR="000519A4" w:rsidRPr="00B20ADD" w:rsidRDefault="000519A4" w:rsidP="000519A4">
            <w:pPr>
              <w:jc w:val="center"/>
              <w:rPr>
                <w:rFonts w:ascii="Times New Roman" w:hAnsi="Times New Roman" w:cs="Times New Roman"/>
                <w:kern w:val="0"/>
              </w:rPr>
            </w:pPr>
            <w:r>
              <w:rPr>
                <w:kern w:val="0"/>
              </w:rPr>
              <w:t>200</w:t>
            </w:r>
          </w:p>
        </w:tc>
        <w:tc>
          <w:tcPr>
            <w:tcW w:w="749" w:type="pct"/>
            <w:vAlign w:val="center"/>
          </w:tcPr>
          <w:p w14:paraId="36AF01F9" w14:textId="77777777" w:rsidR="000519A4" w:rsidRPr="00B20ADD" w:rsidRDefault="000519A4" w:rsidP="000519A4">
            <w:pPr>
              <w:jc w:val="center"/>
              <w:rPr>
                <w:rFonts w:ascii="Times New Roman" w:hAnsi="Times New Roman" w:cs="Times New Roman"/>
                <w:kern w:val="0"/>
              </w:rPr>
            </w:pPr>
          </w:p>
        </w:tc>
        <w:tc>
          <w:tcPr>
            <w:tcW w:w="939" w:type="pct"/>
            <w:vAlign w:val="center"/>
          </w:tcPr>
          <w:p w14:paraId="72EB7310"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DN500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79C49DCE" w14:textId="77777777" w:rsidTr="000519A4">
        <w:tc>
          <w:tcPr>
            <w:tcW w:w="1063" w:type="pct"/>
            <w:vAlign w:val="center"/>
          </w:tcPr>
          <w:p w14:paraId="13153512"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污水支管（</w:t>
            </w:r>
            <w:r w:rsidRPr="00B20ADD">
              <w:rPr>
                <w:rFonts w:ascii="Times New Roman" w:hAnsi="Times New Roman" w:cs="Times New Roman"/>
                <w:kern w:val="0"/>
              </w:rPr>
              <w:t>m</w:t>
            </w:r>
            <w:r w:rsidRPr="00B20ADD">
              <w:rPr>
                <w:rFonts w:ascii="Times New Roman" w:hAnsi="Times New Roman" w:cs="Times New Roman"/>
                <w:kern w:val="0"/>
              </w:rPr>
              <w:t>）</w:t>
            </w:r>
          </w:p>
        </w:tc>
        <w:tc>
          <w:tcPr>
            <w:tcW w:w="745" w:type="pct"/>
            <w:vAlign w:val="center"/>
          </w:tcPr>
          <w:p w14:paraId="2FA1A957" w14:textId="77777777" w:rsidR="000519A4" w:rsidRPr="00B20ADD" w:rsidRDefault="000519A4" w:rsidP="000519A4">
            <w:pPr>
              <w:jc w:val="center"/>
              <w:rPr>
                <w:rFonts w:ascii="Times New Roman" w:hAnsi="Times New Roman" w:cs="Times New Roman"/>
                <w:kern w:val="0"/>
              </w:rPr>
            </w:pPr>
            <w:r>
              <w:rPr>
                <w:kern w:val="0"/>
              </w:rPr>
              <w:t>10200</w:t>
            </w:r>
          </w:p>
        </w:tc>
        <w:tc>
          <w:tcPr>
            <w:tcW w:w="754" w:type="pct"/>
            <w:vAlign w:val="center"/>
          </w:tcPr>
          <w:p w14:paraId="67EA321D" w14:textId="77777777" w:rsidR="000519A4" w:rsidRPr="00B20ADD" w:rsidRDefault="000519A4" w:rsidP="000519A4">
            <w:pPr>
              <w:jc w:val="center"/>
              <w:rPr>
                <w:rFonts w:ascii="Times New Roman" w:hAnsi="Times New Roman" w:cs="Times New Roman"/>
                <w:kern w:val="0"/>
              </w:rPr>
            </w:pPr>
          </w:p>
        </w:tc>
        <w:tc>
          <w:tcPr>
            <w:tcW w:w="750" w:type="pct"/>
            <w:vAlign w:val="center"/>
          </w:tcPr>
          <w:p w14:paraId="1E9175A1" w14:textId="77777777" w:rsidR="000519A4" w:rsidRPr="00B20ADD" w:rsidRDefault="000519A4" w:rsidP="000519A4">
            <w:pPr>
              <w:jc w:val="center"/>
              <w:rPr>
                <w:rFonts w:ascii="Times New Roman" w:hAnsi="Times New Roman" w:cs="Times New Roman"/>
                <w:kern w:val="0"/>
              </w:rPr>
            </w:pPr>
            <w:r>
              <w:rPr>
                <w:kern w:val="0"/>
              </w:rPr>
              <w:t>1000</w:t>
            </w:r>
          </w:p>
        </w:tc>
        <w:tc>
          <w:tcPr>
            <w:tcW w:w="749" w:type="pct"/>
            <w:vAlign w:val="center"/>
          </w:tcPr>
          <w:p w14:paraId="4D5A54F7" w14:textId="77777777" w:rsidR="000519A4" w:rsidRPr="00B20ADD" w:rsidRDefault="000519A4" w:rsidP="000519A4">
            <w:pPr>
              <w:jc w:val="center"/>
              <w:rPr>
                <w:rFonts w:ascii="Times New Roman" w:hAnsi="Times New Roman" w:cs="Times New Roman"/>
                <w:kern w:val="0"/>
              </w:rPr>
            </w:pPr>
          </w:p>
        </w:tc>
        <w:tc>
          <w:tcPr>
            <w:tcW w:w="939" w:type="pct"/>
            <w:vAlign w:val="center"/>
          </w:tcPr>
          <w:p w14:paraId="1D7A5968"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DN300-400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74897947" w14:textId="77777777" w:rsidTr="000519A4">
        <w:tc>
          <w:tcPr>
            <w:tcW w:w="1063" w:type="pct"/>
            <w:vAlign w:val="center"/>
          </w:tcPr>
          <w:p w14:paraId="06E6DC6E"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roofErr w:type="gramStart"/>
            <w:r w:rsidRPr="00B20ADD">
              <w:rPr>
                <w:rFonts w:ascii="Times New Roman" w:hAnsi="Times New Roman" w:cs="Times New Roman"/>
                <w:kern w:val="0"/>
              </w:rPr>
              <w:t>个</w:t>
            </w:r>
            <w:proofErr w:type="gramEnd"/>
            <w:r w:rsidRPr="00B20ADD">
              <w:rPr>
                <w:rFonts w:ascii="Times New Roman" w:hAnsi="Times New Roman" w:cs="Times New Roman"/>
                <w:kern w:val="0"/>
              </w:rPr>
              <w:t>）</w:t>
            </w:r>
          </w:p>
        </w:tc>
        <w:tc>
          <w:tcPr>
            <w:tcW w:w="745" w:type="pct"/>
            <w:vAlign w:val="center"/>
          </w:tcPr>
          <w:p w14:paraId="61A30D59" w14:textId="77777777" w:rsidR="000519A4" w:rsidRPr="00B20ADD" w:rsidRDefault="000519A4" w:rsidP="000519A4">
            <w:pPr>
              <w:jc w:val="center"/>
              <w:rPr>
                <w:rFonts w:ascii="Times New Roman" w:hAnsi="Times New Roman" w:cs="Times New Roman"/>
                <w:kern w:val="0"/>
              </w:rPr>
            </w:pPr>
            <w:r>
              <w:rPr>
                <w:kern w:val="0"/>
              </w:rPr>
              <w:t>390</w:t>
            </w:r>
          </w:p>
        </w:tc>
        <w:tc>
          <w:tcPr>
            <w:tcW w:w="754" w:type="pct"/>
            <w:vAlign w:val="center"/>
          </w:tcPr>
          <w:p w14:paraId="474401AC" w14:textId="77777777" w:rsidR="000519A4" w:rsidRPr="00B20ADD" w:rsidRDefault="000519A4" w:rsidP="000519A4">
            <w:pPr>
              <w:jc w:val="center"/>
              <w:rPr>
                <w:rFonts w:ascii="Times New Roman" w:hAnsi="Times New Roman" w:cs="Times New Roman"/>
                <w:kern w:val="0"/>
              </w:rPr>
            </w:pPr>
          </w:p>
        </w:tc>
        <w:tc>
          <w:tcPr>
            <w:tcW w:w="750" w:type="pct"/>
            <w:vAlign w:val="center"/>
          </w:tcPr>
          <w:p w14:paraId="1701045F" w14:textId="77777777" w:rsidR="000519A4" w:rsidRPr="00B20ADD" w:rsidRDefault="000519A4" w:rsidP="000519A4">
            <w:pPr>
              <w:jc w:val="center"/>
              <w:rPr>
                <w:rFonts w:ascii="Times New Roman" w:hAnsi="Times New Roman" w:cs="Times New Roman"/>
                <w:kern w:val="0"/>
              </w:rPr>
            </w:pPr>
            <w:r>
              <w:rPr>
                <w:kern w:val="0"/>
              </w:rPr>
              <w:t>90</w:t>
            </w:r>
          </w:p>
        </w:tc>
        <w:tc>
          <w:tcPr>
            <w:tcW w:w="749" w:type="pct"/>
            <w:vAlign w:val="center"/>
          </w:tcPr>
          <w:p w14:paraId="1D115EAC" w14:textId="77777777" w:rsidR="000519A4" w:rsidRPr="00B20ADD" w:rsidRDefault="000519A4" w:rsidP="000519A4">
            <w:pPr>
              <w:jc w:val="center"/>
              <w:rPr>
                <w:rFonts w:ascii="Times New Roman" w:hAnsi="Times New Roman" w:cs="Times New Roman"/>
                <w:kern w:val="0"/>
              </w:rPr>
            </w:pPr>
          </w:p>
        </w:tc>
        <w:tc>
          <w:tcPr>
            <w:tcW w:w="939" w:type="pct"/>
            <w:vAlign w:val="center"/>
          </w:tcPr>
          <w:p w14:paraId="3E699BC4"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Ø800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2809EC5D" w14:textId="77777777" w:rsidTr="000519A4">
        <w:tc>
          <w:tcPr>
            <w:tcW w:w="1063" w:type="pct"/>
            <w:vAlign w:val="center"/>
          </w:tcPr>
          <w:p w14:paraId="58FE9925"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745" w:type="pct"/>
            <w:vAlign w:val="center"/>
          </w:tcPr>
          <w:p w14:paraId="3A460020" w14:textId="77777777" w:rsidR="000519A4" w:rsidRPr="00B20ADD" w:rsidRDefault="000519A4" w:rsidP="000519A4">
            <w:pPr>
              <w:jc w:val="center"/>
              <w:rPr>
                <w:rFonts w:ascii="Times New Roman" w:hAnsi="Times New Roman" w:cs="Times New Roman"/>
                <w:kern w:val="0"/>
              </w:rPr>
            </w:pPr>
          </w:p>
        </w:tc>
        <w:tc>
          <w:tcPr>
            <w:tcW w:w="754" w:type="pct"/>
            <w:vAlign w:val="center"/>
          </w:tcPr>
          <w:p w14:paraId="2A7FA3BE" w14:textId="77777777" w:rsidR="000519A4" w:rsidRPr="00B20ADD" w:rsidRDefault="000519A4" w:rsidP="000519A4">
            <w:pPr>
              <w:jc w:val="center"/>
              <w:rPr>
                <w:rFonts w:ascii="Times New Roman" w:hAnsi="Times New Roman" w:cs="Times New Roman"/>
                <w:kern w:val="0"/>
              </w:rPr>
            </w:pPr>
          </w:p>
        </w:tc>
        <w:tc>
          <w:tcPr>
            <w:tcW w:w="750" w:type="pct"/>
            <w:vAlign w:val="center"/>
          </w:tcPr>
          <w:p w14:paraId="7DB97AE0" w14:textId="77777777" w:rsidR="000519A4" w:rsidRPr="00B20ADD" w:rsidRDefault="000519A4" w:rsidP="000519A4">
            <w:pPr>
              <w:jc w:val="center"/>
              <w:rPr>
                <w:rFonts w:ascii="Times New Roman" w:hAnsi="Times New Roman" w:cs="Times New Roman"/>
                <w:kern w:val="0"/>
              </w:rPr>
            </w:pPr>
            <w:r>
              <w:rPr>
                <w:kern w:val="0"/>
              </w:rPr>
              <w:t>1770</w:t>
            </w:r>
          </w:p>
        </w:tc>
        <w:tc>
          <w:tcPr>
            <w:tcW w:w="749" w:type="pct"/>
            <w:vAlign w:val="center"/>
          </w:tcPr>
          <w:p w14:paraId="4FABCED2" w14:textId="77777777" w:rsidR="000519A4" w:rsidRPr="00B20ADD" w:rsidRDefault="000519A4" w:rsidP="000519A4">
            <w:pPr>
              <w:jc w:val="center"/>
              <w:rPr>
                <w:rFonts w:ascii="Times New Roman" w:hAnsi="Times New Roman" w:cs="Times New Roman"/>
                <w:kern w:val="0"/>
              </w:rPr>
            </w:pPr>
            <w:r>
              <w:rPr>
                <w:kern w:val="0"/>
              </w:rPr>
              <w:t>160</w:t>
            </w:r>
          </w:p>
        </w:tc>
        <w:tc>
          <w:tcPr>
            <w:tcW w:w="939" w:type="pct"/>
            <w:vAlign w:val="center"/>
          </w:tcPr>
          <w:p w14:paraId="0D2A3A44" w14:textId="77777777" w:rsidR="000519A4" w:rsidRPr="00B20ADD" w:rsidRDefault="000519A4" w:rsidP="000519A4">
            <w:pPr>
              <w:jc w:val="center"/>
              <w:rPr>
                <w:rFonts w:ascii="Times New Roman" w:hAnsi="Times New Roman" w:cs="Times New Roman"/>
              </w:rPr>
            </w:pPr>
          </w:p>
        </w:tc>
      </w:tr>
    </w:tbl>
    <w:p w14:paraId="1FBD8554" w14:textId="4BD80FBE" w:rsidR="000519A4" w:rsidRPr="00B20ADD" w:rsidRDefault="00761F09" w:rsidP="000519A4">
      <w:pPr>
        <w:pStyle w:val="3"/>
        <w:spacing w:before="120" w:after="120" w:line="360" w:lineRule="auto"/>
        <w:rPr>
          <w:rFonts w:ascii="Times New Roman" w:eastAsia="黑体" w:hAnsi="Times New Roman" w:cs="Times New Roman"/>
          <w:kern w:val="0"/>
          <w:sz w:val="28"/>
          <w:szCs w:val="28"/>
        </w:rPr>
      </w:pPr>
      <w:bookmarkStart w:id="176" w:name="_Toc500423754"/>
      <w:bookmarkStart w:id="177" w:name="_Toc502912105"/>
      <w:bookmarkStart w:id="178" w:name="_Toc47342729"/>
      <w:bookmarkStart w:id="179" w:name="_Toc47347105"/>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唐集镇镇区污水处理规划</w:t>
      </w:r>
      <w:bookmarkEnd w:id="176"/>
      <w:bookmarkEnd w:id="177"/>
      <w:bookmarkEnd w:id="178"/>
      <w:bookmarkEnd w:id="179"/>
    </w:p>
    <w:p w14:paraId="44B09D50" w14:textId="1404A481"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sidRPr="00B20ADD">
        <w:rPr>
          <w:rFonts w:ascii="Times New Roman" w:hAnsi="Times New Roman" w:cs="Times New Roman"/>
          <w:kern w:val="0"/>
          <w:sz w:val="24"/>
        </w:rPr>
        <w:t>4.1</w:t>
      </w:r>
      <w:r w:rsidR="000519A4" w:rsidRPr="00B20ADD">
        <w:rPr>
          <w:rFonts w:ascii="Times New Roman" w:hAnsi="Times New Roman" w:cs="Times New Roman"/>
          <w:kern w:val="0"/>
          <w:sz w:val="24"/>
        </w:rPr>
        <w:t>污水量确定</w:t>
      </w:r>
    </w:p>
    <w:p w14:paraId="468FEFF0"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近期污水处理规模为</w:t>
      </w:r>
      <w:r>
        <w:rPr>
          <w:rFonts w:ascii="Times New Roman" w:hAnsi="Times New Roman" w:cs="Times New Roman" w:hint="eastAsia"/>
          <w:kern w:val="0"/>
          <w:sz w:val="24"/>
        </w:rPr>
        <w:t>11</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天，远期增加</w:t>
      </w:r>
      <w:r>
        <w:rPr>
          <w:rFonts w:ascii="Times New Roman" w:hAnsi="Times New Roman" w:cs="Times New Roman" w:hint="eastAsia"/>
          <w:kern w:val="0"/>
          <w:sz w:val="24"/>
        </w:rPr>
        <w:t>11</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w:t>
      </w:r>
      <w:r w:rsidRPr="00B20ADD">
        <w:rPr>
          <w:rFonts w:ascii="Times New Roman" w:hAnsi="Times New Roman" w:cs="Times New Roman"/>
          <w:kern w:val="0"/>
          <w:sz w:val="24"/>
        </w:rPr>
        <w:t>2</w:t>
      </w:r>
      <w:r>
        <w:rPr>
          <w:rFonts w:ascii="Times New Roman" w:hAnsi="Times New Roman" w:cs="Times New Roman" w:hint="eastAsia"/>
          <w:kern w:val="0"/>
          <w:sz w:val="24"/>
        </w:rPr>
        <w:t>2</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0AB68577" w14:textId="1A6D0458"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DC3BE8">
        <w:rPr>
          <w:rFonts w:ascii="Times New Roman" w:hAnsi="Times New Roman" w:cs="Times New Roman"/>
          <w:kern w:val="0"/>
          <w:sz w:val="24"/>
        </w:rPr>
        <w:t>4.</w:t>
      </w:r>
      <w:r w:rsidR="00DC3BE8">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172AEAF1" w14:textId="5FCB2C9E"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00DC3BE8">
        <w:rPr>
          <w:rFonts w:ascii="Times New Roman" w:hAnsi="Times New Roman" w:cs="Times New Roman" w:hint="eastAsia"/>
          <w:b/>
        </w:rPr>
        <w:t>4</w:t>
      </w:r>
      <w:r>
        <w:rPr>
          <w:rFonts w:ascii="Times New Roman" w:hAnsi="Times New Roman" w:cs="Times New Roman"/>
          <w:b/>
        </w:rPr>
        <w:t>-</w:t>
      </w:r>
      <w:r w:rsidR="00DC3BE8">
        <w:rPr>
          <w:rFonts w:ascii="Times New Roman" w:hAnsi="Times New Roman" w:cs="Times New Roman" w:hint="eastAsia"/>
          <w:b/>
        </w:rPr>
        <w:t>1</w:t>
      </w:r>
      <w:r w:rsidRPr="00B20ADD">
        <w:rPr>
          <w:rFonts w:ascii="Times New Roman" w:hAnsi="Times New Roman" w:cs="Times New Roman"/>
          <w:b/>
        </w:rPr>
        <w:t xml:space="preserve"> </w:t>
      </w:r>
      <w:r w:rsidRPr="00B20ADD">
        <w:rPr>
          <w:rFonts w:ascii="Times New Roman" w:hAnsi="Times New Roman" w:cs="Times New Roman"/>
          <w:b/>
        </w:rPr>
        <w:t>唐集镇污水处理厂投资估算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90"/>
        <w:gridCol w:w="1325"/>
        <w:gridCol w:w="1340"/>
        <w:gridCol w:w="1332"/>
        <w:gridCol w:w="1331"/>
        <w:gridCol w:w="1665"/>
      </w:tblGrid>
      <w:tr w:rsidR="000519A4" w:rsidRPr="00B20ADD" w14:paraId="41384091" w14:textId="77777777" w:rsidTr="000519A4">
        <w:tc>
          <w:tcPr>
            <w:tcW w:w="1064" w:type="pct"/>
            <w:vAlign w:val="center"/>
          </w:tcPr>
          <w:p w14:paraId="6483E8AE"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746" w:type="pct"/>
            <w:vAlign w:val="center"/>
          </w:tcPr>
          <w:p w14:paraId="33823FD7"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54" w:type="pct"/>
            <w:vAlign w:val="center"/>
          </w:tcPr>
          <w:p w14:paraId="26D7F2C6"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50" w:type="pct"/>
            <w:vAlign w:val="center"/>
          </w:tcPr>
          <w:p w14:paraId="45895D56"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近期投资（万元）</w:t>
            </w:r>
          </w:p>
        </w:tc>
        <w:tc>
          <w:tcPr>
            <w:tcW w:w="749" w:type="pct"/>
            <w:vAlign w:val="center"/>
          </w:tcPr>
          <w:p w14:paraId="41CE8A0D"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远期投资（万元）</w:t>
            </w:r>
          </w:p>
        </w:tc>
        <w:tc>
          <w:tcPr>
            <w:tcW w:w="937" w:type="pct"/>
            <w:vAlign w:val="center"/>
          </w:tcPr>
          <w:p w14:paraId="2B92FE73"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5BBA9A20" w14:textId="77777777" w:rsidTr="000519A4">
        <w:tc>
          <w:tcPr>
            <w:tcW w:w="1064" w:type="pct"/>
            <w:vAlign w:val="center"/>
          </w:tcPr>
          <w:p w14:paraId="2611DCC2"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污水处理厂</w:t>
            </w:r>
          </w:p>
        </w:tc>
        <w:tc>
          <w:tcPr>
            <w:tcW w:w="746" w:type="pct"/>
            <w:vAlign w:val="center"/>
          </w:tcPr>
          <w:p w14:paraId="164ECF67" w14:textId="77777777" w:rsidR="000519A4" w:rsidRPr="00B20ADD" w:rsidRDefault="000519A4" w:rsidP="000519A4">
            <w:pPr>
              <w:jc w:val="center"/>
              <w:rPr>
                <w:rFonts w:ascii="Times New Roman" w:hAnsi="Times New Roman" w:cs="Times New Roman"/>
                <w:kern w:val="0"/>
              </w:rPr>
            </w:pPr>
            <w:r>
              <w:rPr>
                <w:kern w:val="0"/>
              </w:rPr>
              <w:t>1100</w:t>
            </w:r>
          </w:p>
        </w:tc>
        <w:tc>
          <w:tcPr>
            <w:tcW w:w="754" w:type="pct"/>
            <w:vAlign w:val="center"/>
          </w:tcPr>
          <w:p w14:paraId="68775C7C" w14:textId="77777777" w:rsidR="000519A4" w:rsidRPr="00B20ADD" w:rsidRDefault="000519A4" w:rsidP="000519A4">
            <w:pPr>
              <w:jc w:val="center"/>
              <w:rPr>
                <w:rFonts w:ascii="Times New Roman" w:hAnsi="Times New Roman" w:cs="Times New Roman"/>
                <w:kern w:val="0"/>
              </w:rPr>
            </w:pPr>
            <w:r>
              <w:rPr>
                <w:kern w:val="0"/>
              </w:rPr>
              <w:t>2200</w:t>
            </w:r>
          </w:p>
        </w:tc>
        <w:tc>
          <w:tcPr>
            <w:tcW w:w="750" w:type="pct"/>
            <w:vAlign w:val="center"/>
          </w:tcPr>
          <w:p w14:paraId="4623F87C" w14:textId="77777777" w:rsidR="000519A4" w:rsidRPr="00B20ADD" w:rsidRDefault="000519A4" w:rsidP="000519A4">
            <w:pPr>
              <w:jc w:val="center"/>
              <w:rPr>
                <w:rFonts w:ascii="Times New Roman" w:hAnsi="Times New Roman" w:cs="Times New Roman"/>
                <w:kern w:val="0"/>
              </w:rPr>
            </w:pPr>
            <w:r>
              <w:rPr>
                <w:kern w:val="0"/>
              </w:rPr>
              <w:t>880</w:t>
            </w:r>
          </w:p>
        </w:tc>
        <w:tc>
          <w:tcPr>
            <w:tcW w:w="749" w:type="pct"/>
            <w:vAlign w:val="center"/>
          </w:tcPr>
          <w:p w14:paraId="6D00750D" w14:textId="77777777" w:rsidR="000519A4" w:rsidRPr="00B20ADD" w:rsidRDefault="000519A4" w:rsidP="000519A4">
            <w:pPr>
              <w:jc w:val="center"/>
              <w:rPr>
                <w:rFonts w:ascii="Times New Roman" w:hAnsi="Times New Roman" w:cs="Times New Roman"/>
                <w:kern w:val="0"/>
              </w:rPr>
            </w:pPr>
            <w:r>
              <w:rPr>
                <w:kern w:val="0"/>
              </w:rPr>
              <w:t>880</w:t>
            </w:r>
          </w:p>
        </w:tc>
        <w:tc>
          <w:tcPr>
            <w:tcW w:w="937" w:type="pct"/>
            <w:vAlign w:val="center"/>
          </w:tcPr>
          <w:p w14:paraId="459762EB" w14:textId="77777777" w:rsidR="000519A4" w:rsidRPr="00B20ADD" w:rsidRDefault="000519A4" w:rsidP="000519A4">
            <w:pPr>
              <w:jc w:val="center"/>
              <w:rPr>
                <w:rFonts w:ascii="Times New Roman" w:hAnsi="Times New Roman" w:cs="Times New Roman"/>
                <w:kern w:val="0"/>
              </w:rPr>
            </w:pPr>
          </w:p>
        </w:tc>
      </w:tr>
      <w:tr w:rsidR="000519A4" w:rsidRPr="00B20ADD" w14:paraId="621FE071" w14:textId="77777777" w:rsidTr="000519A4">
        <w:tc>
          <w:tcPr>
            <w:tcW w:w="1064" w:type="pct"/>
            <w:vAlign w:val="center"/>
          </w:tcPr>
          <w:p w14:paraId="20B7A5C7"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污水主管（</w:t>
            </w:r>
            <w:r w:rsidRPr="00B20ADD">
              <w:rPr>
                <w:rFonts w:ascii="Times New Roman" w:hAnsi="Times New Roman" w:cs="Times New Roman"/>
                <w:kern w:val="0"/>
              </w:rPr>
              <w:t>m</w:t>
            </w:r>
            <w:r w:rsidRPr="00B20ADD">
              <w:rPr>
                <w:rFonts w:ascii="Times New Roman" w:hAnsi="Times New Roman" w:cs="Times New Roman"/>
                <w:kern w:val="0"/>
              </w:rPr>
              <w:t>）</w:t>
            </w:r>
          </w:p>
        </w:tc>
        <w:tc>
          <w:tcPr>
            <w:tcW w:w="746" w:type="pct"/>
            <w:vAlign w:val="center"/>
          </w:tcPr>
          <w:p w14:paraId="405F8934" w14:textId="77777777" w:rsidR="000519A4" w:rsidRPr="00B20ADD" w:rsidRDefault="000519A4" w:rsidP="000519A4">
            <w:pPr>
              <w:jc w:val="center"/>
              <w:rPr>
                <w:rFonts w:ascii="Times New Roman" w:hAnsi="Times New Roman" w:cs="Times New Roman"/>
                <w:kern w:val="0"/>
              </w:rPr>
            </w:pPr>
            <w:r>
              <w:rPr>
                <w:kern w:val="0"/>
              </w:rPr>
              <w:t>1600</w:t>
            </w:r>
          </w:p>
        </w:tc>
        <w:tc>
          <w:tcPr>
            <w:tcW w:w="754" w:type="pct"/>
            <w:vAlign w:val="center"/>
          </w:tcPr>
          <w:p w14:paraId="2C1F556D" w14:textId="77777777" w:rsidR="000519A4" w:rsidRPr="00B20ADD" w:rsidRDefault="000519A4" w:rsidP="000519A4">
            <w:pPr>
              <w:jc w:val="center"/>
              <w:rPr>
                <w:rFonts w:ascii="Times New Roman" w:hAnsi="Times New Roman" w:cs="Times New Roman"/>
                <w:kern w:val="0"/>
              </w:rPr>
            </w:pPr>
          </w:p>
        </w:tc>
        <w:tc>
          <w:tcPr>
            <w:tcW w:w="750" w:type="pct"/>
            <w:vAlign w:val="center"/>
          </w:tcPr>
          <w:p w14:paraId="491CFFA7" w14:textId="77777777" w:rsidR="000519A4" w:rsidRPr="00B20ADD" w:rsidRDefault="000519A4" w:rsidP="000519A4">
            <w:pPr>
              <w:jc w:val="center"/>
              <w:rPr>
                <w:rFonts w:ascii="Times New Roman" w:hAnsi="Times New Roman" w:cs="Times New Roman"/>
                <w:kern w:val="0"/>
              </w:rPr>
            </w:pPr>
            <w:r>
              <w:rPr>
                <w:kern w:val="0"/>
              </w:rPr>
              <w:t>200</w:t>
            </w:r>
          </w:p>
        </w:tc>
        <w:tc>
          <w:tcPr>
            <w:tcW w:w="749" w:type="pct"/>
            <w:vAlign w:val="center"/>
          </w:tcPr>
          <w:p w14:paraId="78888753" w14:textId="77777777" w:rsidR="000519A4" w:rsidRPr="00B20ADD" w:rsidRDefault="000519A4" w:rsidP="000519A4">
            <w:pPr>
              <w:jc w:val="center"/>
              <w:rPr>
                <w:rFonts w:ascii="Times New Roman" w:hAnsi="Times New Roman" w:cs="Times New Roman"/>
                <w:kern w:val="0"/>
              </w:rPr>
            </w:pPr>
          </w:p>
        </w:tc>
        <w:tc>
          <w:tcPr>
            <w:tcW w:w="937" w:type="pct"/>
            <w:vAlign w:val="center"/>
          </w:tcPr>
          <w:p w14:paraId="28BC7D4E"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DN500</w:t>
            </w:r>
            <w:r w:rsidRPr="00B20ADD">
              <w:rPr>
                <w:rFonts w:ascii="Times New Roman" w:hAnsi="Times New Roman" w:cs="Times New Roman"/>
                <w:kern w:val="0"/>
              </w:rPr>
              <w:t>，</w:t>
            </w:r>
            <w:r w:rsidRPr="00B20ADD">
              <w:rPr>
                <w:rFonts w:ascii="Times New Roman" w:hAnsi="Times New Roman" w:cs="Times New Roman"/>
                <w:sz w:val="24"/>
              </w:rPr>
              <w:t>双壁波纹管</w:t>
            </w:r>
          </w:p>
        </w:tc>
      </w:tr>
      <w:tr w:rsidR="000519A4" w:rsidRPr="00B20ADD" w14:paraId="476BFBB1" w14:textId="77777777" w:rsidTr="000519A4">
        <w:tc>
          <w:tcPr>
            <w:tcW w:w="1064" w:type="pct"/>
            <w:vAlign w:val="center"/>
          </w:tcPr>
          <w:p w14:paraId="7BF23759"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污水支管（</w:t>
            </w:r>
            <w:r w:rsidRPr="00B20ADD">
              <w:rPr>
                <w:rFonts w:ascii="Times New Roman" w:hAnsi="Times New Roman" w:cs="Times New Roman"/>
                <w:kern w:val="0"/>
              </w:rPr>
              <w:t>m</w:t>
            </w:r>
            <w:r w:rsidRPr="00B20ADD">
              <w:rPr>
                <w:rFonts w:ascii="Times New Roman" w:hAnsi="Times New Roman" w:cs="Times New Roman"/>
                <w:kern w:val="0"/>
              </w:rPr>
              <w:t>）</w:t>
            </w:r>
          </w:p>
        </w:tc>
        <w:tc>
          <w:tcPr>
            <w:tcW w:w="746" w:type="pct"/>
            <w:vAlign w:val="center"/>
          </w:tcPr>
          <w:p w14:paraId="16424B8B" w14:textId="77777777" w:rsidR="000519A4" w:rsidRPr="00B20ADD" w:rsidRDefault="000519A4" w:rsidP="000519A4">
            <w:pPr>
              <w:jc w:val="center"/>
              <w:rPr>
                <w:rFonts w:ascii="Times New Roman" w:hAnsi="Times New Roman" w:cs="Times New Roman"/>
                <w:kern w:val="0"/>
              </w:rPr>
            </w:pPr>
            <w:r>
              <w:rPr>
                <w:kern w:val="0"/>
              </w:rPr>
              <w:t>16600</w:t>
            </w:r>
          </w:p>
        </w:tc>
        <w:tc>
          <w:tcPr>
            <w:tcW w:w="754" w:type="pct"/>
            <w:vAlign w:val="center"/>
          </w:tcPr>
          <w:p w14:paraId="0858D0DE" w14:textId="77777777" w:rsidR="000519A4" w:rsidRPr="00B20ADD" w:rsidRDefault="000519A4" w:rsidP="000519A4">
            <w:pPr>
              <w:jc w:val="center"/>
              <w:rPr>
                <w:rFonts w:ascii="Times New Roman" w:hAnsi="Times New Roman" w:cs="Times New Roman"/>
                <w:kern w:val="0"/>
              </w:rPr>
            </w:pPr>
          </w:p>
        </w:tc>
        <w:tc>
          <w:tcPr>
            <w:tcW w:w="750" w:type="pct"/>
            <w:vAlign w:val="center"/>
          </w:tcPr>
          <w:p w14:paraId="52517F0F" w14:textId="77777777" w:rsidR="000519A4" w:rsidRPr="00B20ADD" w:rsidRDefault="000519A4" w:rsidP="000519A4">
            <w:pPr>
              <w:jc w:val="center"/>
              <w:rPr>
                <w:rFonts w:ascii="Times New Roman" w:hAnsi="Times New Roman" w:cs="Times New Roman"/>
                <w:kern w:val="0"/>
              </w:rPr>
            </w:pPr>
            <w:r>
              <w:rPr>
                <w:kern w:val="0"/>
              </w:rPr>
              <w:t>2000</w:t>
            </w:r>
          </w:p>
        </w:tc>
        <w:tc>
          <w:tcPr>
            <w:tcW w:w="749" w:type="pct"/>
            <w:vAlign w:val="center"/>
          </w:tcPr>
          <w:p w14:paraId="1B8434F3" w14:textId="77777777" w:rsidR="000519A4" w:rsidRPr="00B20ADD" w:rsidRDefault="000519A4" w:rsidP="000519A4">
            <w:pPr>
              <w:jc w:val="center"/>
              <w:rPr>
                <w:rFonts w:ascii="Times New Roman" w:hAnsi="Times New Roman" w:cs="Times New Roman"/>
                <w:kern w:val="0"/>
              </w:rPr>
            </w:pPr>
          </w:p>
        </w:tc>
        <w:tc>
          <w:tcPr>
            <w:tcW w:w="937" w:type="pct"/>
            <w:vAlign w:val="center"/>
          </w:tcPr>
          <w:p w14:paraId="39F0013B"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DN300-400</w:t>
            </w:r>
            <w:r w:rsidRPr="00B20ADD">
              <w:rPr>
                <w:rFonts w:ascii="Times New Roman" w:hAnsi="Times New Roman" w:cs="Times New Roman"/>
                <w:kern w:val="0"/>
              </w:rPr>
              <w:t>，</w:t>
            </w:r>
            <w:r w:rsidRPr="00B20ADD">
              <w:rPr>
                <w:rFonts w:ascii="Times New Roman" w:hAnsi="Times New Roman" w:cs="Times New Roman"/>
                <w:sz w:val="24"/>
              </w:rPr>
              <w:t>双壁波纹管</w:t>
            </w:r>
          </w:p>
        </w:tc>
      </w:tr>
      <w:tr w:rsidR="000519A4" w:rsidRPr="00B20ADD" w14:paraId="322D5564" w14:textId="77777777" w:rsidTr="000519A4">
        <w:tc>
          <w:tcPr>
            <w:tcW w:w="1064" w:type="pct"/>
            <w:vAlign w:val="center"/>
          </w:tcPr>
          <w:p w14:paraId="14A3852D"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roofErr w:type="gramStart"/>
            <w:r w:rsidRPr="00B20ADD">
              <w:rPr>
                <w:rFonts w:ascii="Times New Roman" w:hAnsi="Times New Roman" w:cs="Times New Roman"/>
                <w:kern w:val="0"/>
              </w:rPr>
              <w:t>个</w:t>
            </w:r>
            <w:proofErr w:type="gramEnd"/>
            <w:r w:rsidRPr="00B20ADD">
              <w:rPr>
                <w:rFonts w:ascii="Times New Roman" w:hAnsi="Times New Roman" w:cs="Times New Roman"/>
                <w:kern w:val="0"/>
              </w:rPr>
              <w:t>）</w:t>
            </w:r>
          </w:p>
        </w:tc>
        <w:tc>
          <w:tcPr>
            <w:tcW w:w="746" w:type="pct"/>
            <w:vAlign w:val="center"/>
          </w:tcPr>
          <w:p w14:paraId="6038DAF3" w14:textId="77777777" w:rsidR="000519A4" w:rsidRPr="00B20ADD" w:rsidRDefault="000519A4" w:rsidP="000519A4">
            <w:pPr>
              <w:jc w:val="center"/>
              <w:rPr>
                <w:rFonts w:ascii="Times New Roman" w:hAnsi="Times New Roman" w:cs="Times New Roman"/>
                <w:kern w:val="0"/>
              </w:rPr>
            </w:pPr>
            <w:r>
              <w:rPr>
                <w:kern w:val="0"/>
              </w:rPr>
              <w:t>600</w:t>
            </w:r>
          </w:p>
        </w:tc>
        <w:tc>
          <w:tcPr>
            <w:tcW w:w="754" w:type="pct"/>
            <w:vAlign w:val="center"/>
          </w:tcPr>
          <w:p w14:paraId="003480AF" w14:textId="77777777" w:rsidR="000519A4" w:rsidRPr="00B20ADD" w:rsidRDefault="000519A4" w:rsidP="000519A4">
            <w:pPr>
              <w:jc w:val="center"/>
              <w:rPr>
                <w:rFonts w:ascii="Times New Roman" w:hAnsi="Times New Roman" w:cs="Times New Roman"/>
                <w:kern w:val="0"/>
              </w:rPr>
            </w:pPr>
          </w:p>
        </w:tc>
        <w:tc>
          <w:tcPr>
            <w:tcW w:w="750" w:type="pct"/>
            <w:vAlign w:val="center"/>
          </w:tcPr>
          <w:p w14:paraId="79397C55" w14:textId="77777777" w:rsidR="000519A4" w:rsidRPr="00B20ADD" w:rsidRDefault="000519A4" w:rsidP="000519A4">
            <w:pPr>
              <w:jc w:val="center"/>
              <w:rPr>
                <w:rFonts w:ascii="Times New Roman" w:hAnsi="Times New Roman" w:cs="Times New Roman"/>
                <w:kern w:val="0"/>
              </w:rPr>
            </w:pPr>
            <w:r>
              <w:rPr>
                <w:kern w:val="0"/>
              </w:rPr>
              <w:t>200</w:t>
            </w:r>
          </w:p>
        </w:tc>
        <w:tc>
          <w:tcPr>
            <w:tcW w:w="749" w:type="pct"/>
            <w:vAlign w:val="center"/>
          </w:tcPr>
          <w:p w14:paraId="2D63C304" w14:textId="77777777" w:rsidR="000519A4" w:rsidRPr="00B20ADD" w:rsidRDefault="000519A4" w:rsidP="000519A4">
            <w:pPr>
              <w:jc w:val="center"/>
              <w:rPr>
                <w:rFonts w:ascii="Times New Roman" w:hAnsi="Times New Roman" w:cs="Times New Roman"/>
                <w:kern w:val="0"/>
              </w:rPr>
            </w:pPr>
          </w:p>
        </w:tc>
        <w:tc>
          <w:tcPr>
            <w:tcW w:w="937" w:type="pct"/>
            <w:vAlign w:val="center"/>
          </w:tcPr>
          <w:p w14:paraId="673D3529"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Ø800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2503A29B" w14:textId="77777777" w:rsidTr="000519A4">
        <w:tc>
          <w:tcPr>
            <w:tcW w:w="1064" w:type="pct"/>
            <w:vAlign w:val="center"/>
          </w:tcPr>
          <w:p w14:paraId="10319B99"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746" w:type="pct"/>
            <w:vAlign w:val="center"/>
          </w:tcPr>
          <w:p w14:paraId="5A2AEDE2" w14:textId="77777777" w:rsidR="000519A4" w:rsidRPr="00B20ADD" w:rsidRDefault="000519A4" w:rsidP="000519A4">
            <w:pPr>
              <w:jc w:val="center"/>
              <w:rPr>
                <w:rFonts w:ascii="Times New Roman" w:hAnsi="Times New Roman" w:cs="Times New Roman"/>
                <w:kern w:val="0"/>
              </w:rPr>
            </w:pPr>
          </w:p>
        </w:tc>
        <w:tc>
          <w:tcPr>
            <w:tcW w:w="754" w:type="pct"/>
            <w:vAlign w:val="center"/>
          </w:tcPr>
          <w:p w14:paraId="3BF4E4DF" w14:textId="77777777" w:rsidR="000519A4" w:rsidRPr="00B20ADD" w:rsidRDefault="000519A4" w:rsidP="000519A4">
            <w:pPr>
              <w:jc w:val="center"/>
              <w:rPr>
                <w:rFonts w:ascii="Times New Roman" w:hAnsi="Times New Roman" w:cs="Times New Roman"/>
                <w:kern w:val="0"/>
              </w:rPr>
            </w:pPr>
          </w:p>
        </w:tc>
        <w:tc>
          <w:tcPr>
            <w:tcW w:w="750" w:type="pct"/>
            <w:vAlign w:val="center"/>
          </w:tcPr>
          <w:p w14:paraId="3CFD1CD3" w14:textId="77777777" w:rsidR="000519A4" w:rsidRPr="00B20ADD" w:rsidRDefault="000519A4" w:rsidP="000519A4">
            <w:pPr>
              <w:jc w:val="center"/>
              <w:rPr>
                <w:rFonts w:ascii="Times New Roman" w:hAnsi="Times New Roman" w:cs="Times New Roman"/>
                <w:kern w:val="0"/>
              </w:rPr>
            </w:pPr>
            <w:r>
              <w:rPr>
                <w:kern w:val="0"/>
              </w:rPr>
              <w:t>3280</w:t>
            </w:r>
          </w:p>
        </w:tc>
        <w:tc>
          <w:tcPr>
            <w:tcW w:w="749" w:type="pct"/>
            <w:vAlign w:val="center"/>
          </w:tcPr>
          <w:p w14:paraId="55478E03" w14:textId="77777777" w:rsidR="000519A4" w:rsidRPr="00B20ADD" w:rsidRDefault="000519A4" w:rsidP="000519A4">
            <w:pPr>
              <w:jc w:val="center"/>
              <w:rPr>
                <w:rFonts w:ascii="Times New Roman" w:hAnsi="Times New Roman" w:cs="Times New Roman"/>
                <w:kern w:val="0"/>
              </w:rPr>
            </w:pPr>
            <w:r>
              <w:rPr>
                <w:kern w:val="0"/>
              </w:rPr>
              <w:t>880</w:t>
            </w:r>
          </w:p>
        </w:tc>
        <w:tc>
          <w:tcPr>
            <w:tcW w:w="937" w:type="pct"/>
            <w:vAlign w:val="center"/>
          </w:tcPr>
          <w:p w14:paraId="351FEE3E" w14:textId="77777777" w:rsidR="000519A4" w:rsidRPr="00B20ADD" w:rsidRDefault="000519A4" w:rsidP="000519A4">
            <w:pPr>
              <w:jc w:val="center"/>
              <w:rPr>
                <w:rFonts w:ascii="Times New Roman" w:hAnsi="Times New Roman" w:cs="Times New Roman"/>
              </w:rPr>
            </w:pPr>
          </w:p>
        </w:tc>
      </w:tr>
    </w:tbl>
    <w:p w14:paraId="1781E53C" w14:textId="79A52B4F" w:rsidR="000519A4" w:rsidRPr="00B20ADD" w:rsidRDefault="00761F09" w:rsidP="000519A4">
      <w:pPr>
        <w:pStyle w:val="3"/>
        <w:spacing w:before="120" w:after="120" w:line="360" w:lineRule="auto"/>
        <w:rPr>
          <w:rFonts w:ascii="Times New Roman" w:eastAsia="黑体" w:hAnsi="Times New Roman" w:cs="Times New Roman"/>
          <w:kern w:val="0"/>
          <w:sz w:val="28"/>
          <w:szCs w:val="28"/>
        </w:rPr>
      </w:pPr>
      <w:bookmarkStart w:id="180" w:name="_Toc500423755"/>
      <w:bookmarkStart w:id="181" w:name="_Toc502912106"/>
      <w:bookmarkStart w:id="182" w:name="_Toc47342730"/>
      <w:bookmarkStart w:id="183" w:name="_Toc47347106"/>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5</w:t>
      </w:r>
      <w:r w:rsidR="000519A4" w:rsidRPr="00B20ADD">
        <w:rPr>
          <w:rFonts w:ascii="Times New Roman" w:eastAsia="黑体" w:hAnsi="Times New Roman" w:cs="Times New Roman"/>
          <w:kern w:val="0"/>
          <w:sz w:val="28"/>
          <w:szCs w:val="28"/>
        </w:rPr>
        <w:t>龙</w:t>
      </w:r>
      <w:proofErr w:type="gramStart"/>
      <w:r w:rsidR="000519A4" w:rsidRPr="00B20ADD">
        <w:rPr>
          <w:rFonts w:ascii="Times New Roman" w:eastAsia="黑体" w:hAnsi="Times New Roman" w:cs="Times New Roman"/>
          <w:kern w:val="0"/>
          <w:sz w:val="28"/>
          <w:szCs w:val="28"/>
        </w:rPr>
        <w:t>亢</w:t>
      </w:r>
      <w:proofErr w:type="gramEnd"/>
      <w:r w:rsidR="000519A4" w:rsidRPr="00B20ADD">
        <w:rPr>
          <w:rFonts w:ascii="Times New Roman" w:eastAsia="黑体" w:hAnsi="Times New Roman" w:cs="Times New Roman"/>
          <w:kern w:val="0"/>
          <w:sz w:val="28"/>
          <w:szCs w:val="28"/>
        </w:rPr>
        <w:t>镇镇区污水处理规划</w:t>
      </w:r>
      <w:bookmarkEnd w:id="180"/>
      <w:bookmarkEnd w:id="181"/>
      <w:bookmarkEnd w:id="182"/>
      <w:bookmarkEnd w:id="183"/>
    </w:p>
    <w:p w14:paraId="6D43E8DD" w14:textId="5F9E48E8" w:rsidR="000519A4" w:rsidRPr="00B20ADD" w:rsidRDefault="00761F09" w:rsidP="000519A4">
      <w:pPr>
        <w:spacing w:line="360" w:lineRule="auto"/>
        <w:rPr>
          <w:rFonts w:ascii="Times New Roman" w:hAnsi="Times New Roman" w:cs="Times New Roman"/>
          <w:kern w:val="0"/>
          <w:sz w:val="24"/>
        </w:rPr>
      </w:pPr>
      <w:r>
        <w:rPr>
          <w:rFonts w:ascii="Times New Roman" w:hAnsi="Times New Roman" w:cs="Times New Roman"/>
          <w:kern w:val="0"/>
          <w:sz w:val="24"/>
        </w:rPr>
        <w:t>4.</w:t>
      </w:r>
      <w:r w:rsidR="00DC3BE8">
        <w:rPr>
          <w:rFonts w:ascii="Times New Roman" w:hAnsi="Times New Roman" w:cs="Times New Roman" w:hint="eastAsia"/>
          <w:kern w:val="0"/>
          <w:sz w:val="24"/>
        </w:rPr>
        <w:t>5.</w:t>
      </w:r>
      <w:r w:rsidR="000519A4" w:rsidRPr="00B20ADD">
        <w:rPr>
          <w:rFonts w:ascii="Times New Roman" w:hAnsi="Times New Roman" w:cs="Times New Roman"/>
          <w:kern w:val="0"/>
          <w:sz w:val="24"/>
        </w:rPr>
        <w:t>1</w:t>
      </w:r>
      <w:r w:rsidR="000519A4" w:rsidRPr="00B20ADD">
        <w:rPr>
          <w:rFonts w:ascii="Times New Roman" w:hAnsi="Times New Roman" w:cs="Times New Roman"/>
          <w:kern w:val="0"/>
          <w:sz w:val="24"/>
        </w:rPr>
        <w:t>污水量确定</w:t>
      </w:r>
    </w:p>
    <w:p w14:paraId="61495DB8" w14:textId="77777777" w:rsidR="000519A4" w:rsidRPr="00B20ADD" w:rsidRDefault="000519A4" w:rsidP="000519A4">
      <w:pPr>
        <w:spacing w:line="360" w:lineRule="auto"/>
        <w:ind w:firstLine="482"/>
        <w:rPr>
          <w:rFonts w:ascii="Times New Roman" w:hAnsi="Times New Roman" w:cs="Times New Roman"/>
          <w:kern w:val="0"/>
          <w:sz w:val="24"/>
        </w:rPr>
      </w:pPr>
      <w:r w:rsidRPr="00B20ADD">
        <w:rPr>
          <w:rFonts w:ascii="Times New Roman" w:hAnsi="Times New Roman" w:cs="Times New Roman"/>
          <w:kern w:val="0"/>
          <w:sz w:val="24"/>
        </w:rPr>
        <w:t>近期污水处理规模确定为</w:t>
      </w:r>
      <w:r>
        <w:rPr>
          <w:rFonts w:ascii="Times New Roman" w:hAnsi="Times New Roman" w:cs="Times New Roman" w:hint="eastAsia"/>
          <w:kern w:val="0"/>
          <w:sz w:val="24"/>
        </w:rPr>
        <w:t>9</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天，远期增加</w:t>
      </w:r>
      <w:r>
        <w:rPr>
          <w:rFonts w:ascii="Times New Roman" w:hAnsi="Times New Roman" w:cs="Times New Roman" w:hint="eastAsia"/>
          <w:kern w:val="0"/>
          <w:sz w:val="24"/>
        </w:rPr>
        <w:t>9</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天，总规模为</w:t>
      </w:r>
      <w:r>
        <w:rPr>
          <w:rFonts w:ascii="Times New Roman" w:hAnsi="Times New Roman" w:cs="Times New Roman" w:hint="eastAsia"/>
          <w:kern w:val="0"/>
          <w:sz w:val="24"/>
        </w:rPr>
        <w:t>18</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223F7340" w14:textId="5484C351"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DC3BE8">
        <w:rPr>
          <w:rFonts w:ascii="Times New Roman" w:hAnsi="Times New Roman" w:cs="Times New Roman" w:hint="eastAsia"/>
          <w:kern w:val="0"/>
          <w:sz w:val="24"/>
        </w:rPr>
        <w:t>5</w:t>
      </w:r>
      <w:r>
        <w:rPr>
          <w:rFonts w:ascii="Times New Roman" w:hAnsi="Times New Roman" w:cs="Times New Roman"/>
          <w:kern w:val="0"/>
          <w:sz w:val="24"/>
        </w:rPr>
        <w:t>.</w:t>
      </w:r>
      <w:r w:rsidR="00DC3BE8">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77352C2C" w14:textId="6ADD87C0"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00DC3BE8">
        <w:rPr>
          <w:rFonts w:ascii="Times New Roman" w:hAnsi="Times New Roman" w:cs="Times New Roman" w:hint="eastAsia"/>
          <w:b/>
        </w:rPr>
        <w:t>5</w:t>
      </w:r>
      <w:r>
        <w:rPr>
          <w:rFonts w:ascii="Times New Roman" w:hAnsi="Times New Roman" w:cs="Times New Roman"/>
          <w:b/>
        </w:rPr>
        <w:t>-</w:t>
      </w:r>
      <w:r w:rsidR="00DC3BE8">
        <w:rPr>
          <w:rFonts w:ascii="Times New Roman" w:hAnsi="Times New Roman" w:cs="Times New Roman" w:hint="eastAsia"/>
          <w:b/>
        </w:rPr>
        <w:t>1</w:t>
      </w:r>
      <w:r w:rsidRPr="00B20ADD">
        <w:rPr>
          <w:rFonts w:ascii="Times New Roman" w:hAnsi="Times New Roman" w:cs="Times New Roman"/>
          <w:b/>
        </w:rPr>
        <w:t xml:space="preserve"> </w:t>
      </w:r>
      <w:r w:rsidRPr="00B20ADD">
        <w:rPr>
          <w:rFonts w:ascii="Times New Roman" w:hAnsi="Times New Roman" w:cs="Times New Roman"/>
          <w:b/>
        </w:rPr>
        <w:t>龙</w:t>
      </w:r>
      <w:proofErr w:type="gramStart"/>
      <w:r w:rsidRPr="00B20ADD">
        <w:rPr>
          <w:rFonts w:ascii="Times New Roman" w:hAnsi="Times New Roman" w:cs="Times New Roman"/>
          <w:b/>
        </w:rPr>
        <w:t>亢</w:t>
      </w:r>
      <w:proofErr w:type="gramEnd"/>
      <w:r w:rsidRPr="00B20ADD">
        <w:rPr>
          <w:rFonts w:ascii="Times New Roman" w:hAnsi="Times New Roman" w:cs="Times New Roman"/>
          <w:b/>
        </w:rPr>
        <w:t>镇污水处理厂投资估算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19"/>
        <w:gridCol w:w="1341"/>
        <w:gridCol w:w="1240"/>
        <w:gridCol w:w="1347"/>
        <w:gridCol w:w="1347"/>
        <w:gridCol w:w="1889"/>
      </w:tblGrid>
      <w:tr w:rsidR="000519A4" w:rsidRPr="00B20ADD" w14:paraId="737E88A3" w14:textId="77777777" w:rsidTr="000519A4">
        <w:tc>
          <w:tcPr>
            <w:tcW w:w="967" w:type="pct"/>
            <w:vAlign w:val="center"/>
          </w:tcPr>
          <w:p w14:paraId="4DEC9097"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755" w:type="pct"/>
            <w:vAlign w:val="center"/>
          </w:tcPr>
          <w:p w14:paraId="0773CD65"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698" w:type="pct"/>
            <w:vAlign w:val="center"/>
          </w:tcPr>
          <w:p w14:paraId="009B5BAF"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58" w:type="pct"/>
            <w:vAlign w:val="center"/>
          </w:tcPr>
          <w:p w14:paraId="631900B2"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近期投资（万元）</w:t>
            </w:r>
          </w:p>
        </w:tc>
        <w:tc>
          <w:tcPr>
            <w:tcW w:w="758" w:type="pct"/>
            <w:vAlign w:val="center"/>
          </w:tcPr>
          <w:p w14:paraId="513C8860"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远期投资（万元）</w:t>
            </w:r>
          </w:p>
        </w:tc>
        <w:tc>
          <w:tcPr>
            <w:tcW w:w="1063" w:type="pct"/>
            <w:vAlign w:val="center"/>
          </w:tcPr>
          <w:p w14:paraId="1A48BCC5"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39CFE8B1" w14:textId="77777777" w:rsidTr="000519A4">
        <w:tc>
          <w:tcPr>
            <w:tcW w:w="967" w:type="pct"/>
            <w:vAlign w:val="center"/>
          </w:tcPr>
          <w:p w14:paraId="584CC276"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lastRenderedPageBreak/>
              <w:t>污水处理厂</w:t>
            </w:r>
          </w:p>
        </w:tc>
        <w:tc>
          <w:tcPr>
            <w:tcW w:w="755" w:type="pct"/>
            <w:vAlign w:val="center"/>
          </w:tcPr>
          <w:p w14:paraId="13CCFC44" w14:textId="77777777" w:rsidR="000519A4" w:rsidRPr="00B20ADD" w:rsidRDefault="000519A4" w:rsidP="000519A4">
            <w:pPr>
              <w:jc w:val="center"/>
              <w:rPr>
                <w:rFonts w:ascii="Times New Roman" w:hAnsi="Times New Roman" w:cs="Times New Roman"/>
                <w:kern w:val="0"/>
              </w:rPr>
            </w:pPr>
            <w:r>
              <w:rPr>
                <w:kern w:val="0"/>
              </w:rPr>
              <w:t>900</w:t>
            </w:r>
          </w:p>
        </w:tc>
        <w:tc>
          <w:tcPr>
            <w:tcW w:w="698" w:type="pct"/>
            <w:vAlign w:val="center"/>
          </w:tcPr>
          <w:p w14:paraId="39F6768C" w14:textId="77777777" w:rsidR="000519A4" w:rsidRPr="00B20ADD" w:rsidRDefault="000519A4" w:rsidP="000519A4">
            <w:pPr>
              <w:jc w:val="center"/>
              <w:rPr>
                <w:rFonts w:ascii="Times New Roman" w:hAnsi="Times New Roman" w:cs="Times New Roman"/>
                <w:kern w:val="0"/>
              </w:rPr>
            </w:pPr>
            <w:r>
              <w:rPr>
                <w:kern w:val="0"/>
              </w:rPr>
              <w:t>1800</w:t>
            </w:r>
          </w:p>
        </w:tc>
        <w:tc>
          <w:tcPr>
            <w:tcW w:w="758" w:type="pct"/>
            <w:vAlign w:val="center"/>
          </w:tcPr>
          <w:p w14:paraId="3F2EBB64" w14:textId="77777777" w:rsidR="000519A4" w:rsidRPr="00B20ADD" w:rsidRDefault="000519A4" w:rsidP="000519A4">
            <w:pPr>
              <w:jc w:val="center"/>
              <w:rPr>
                <w:rFonts w:ascii="Times New Roman" w:hAnsi="Times New Roman" w:cs="Times New Roman"/>
                <w:kern w:val="0"/>
              </w:rPr>
            </w:pPr>
            <w:r>
              <w:rPr>
                <w:kern w:val="0"/>
              </w:rPr>
              <w:t>720</w:t>
            </w:r>
          </w:p>
        </w:tc>
        <w:tc>
          <w:tcPr>
            <w:tcW w:w="758" w:type="pct"/>
            <w:vAlign w:val="center"/>
          </w:tcPr>
          <w:p w14:paraId="7ED7BFB2" w14:textId="77777777" w:rsidR="000519A4" w:rsidRPr="00B20ADD" w:rsidRDefault="000519A4" w:rsidP="000519A4">
            <w:pPr>
              <w:jc w:val="center"/>
              <w:rPr>
                <w:rFonts w:ascii="Times New Roman" w:hAnsi="Times New Roman" w:cs="Times New Roman"/>
                <w:kern w:val="0"/>
              </w:rPr>
            </w:pPr>
            <w:r>
              <w:rPr>
                <w:kern w:val="0"/>
              </w:rPr>
              <w:t>720</w:t>
            </w:r>
          </w:p>
        </w:tc>
        <w:tc>
          <w:tcPr>
            <w:tcW w:w="1063" w:type="pct"/>
            <w:vAlign w:val="center"/>
          </w:tcPr>
          <w:p w14:paraId="35E1FDBC" w14:textId="77777777" w:rsidR="000519A4" w:rsidRPr="00B20ADD" w:rsidRDefault="000519A4" w:rsidP="000519A4">
            <w:pPr>
              <w:jc w:val="center"/>
              <w:rPr>
                <w:rFonts w:ascii="Times New Roman" w:hAnsi="Times New Roman" w:cs="Times New Roman"/>
                <w:kern w:val="0"/>
              </w:rPr>
            </w:pPr>
          </w:p>
        </w:tc>
      </w:tr>
      <w:tr w:rsidR="000519A4" w:rsidRPr="00B20ADD" w14:paraId="3EA766A5" w14:textId="77777777" w:rsidTr="000519A4">
        <w:tc>
          <w:tcPr>
            <w:tcW w:w="967" w:type="pct"/>
            <w:vAlign w:val="center"/>
          </w:tcPr>
          <w:p w14:paraId="781EAE81"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主管（</w:t>
            </w:r>
            <w:r w:rsidRPr="00B20ADD">
              <w:rPr>
                <w:rFonts w:ascii="Times New Roman" w:hAnsi="Times New Roman" w:cs="Times New Roman"/>
                <w:kern w:val="0"/>
              </w:rPr>
              <w:t>m</w:t>
            </w:r>
            <w:r w:rsidRPr="00B20ADD">
              <w:rPr>
                <w:rFonts w:ascii="Times New Roman" w:hAnsi="Times New Roman" w:cs="Times New Roman"/>
                <w:kern w:val="0"/>
              </w:rPr>
              <w:t>）</w:t>
            </w:r>
          </w:p>
        </w:tc>
        <w:tc>
          <w:tcPr>
            <w:tcW w:w="755" w:type="pct"/>
            <w:vAlign w:val="center"/>
          </w:tcPr>
          <w:p w14:paraId="4C1993C2" w14:textId="77777777" w:rsidR="000519A4" w:rsidRPr="00B20ADD" w:rsidRDefault="000519A4" w:rsidP="000519A4">
            <w:pPr>
              <w:jc w:val="center"/>
              <w:rPr>
                <w:rFonts w:ascii="Times New Roman" w:hAnsi="Times New Roman" w:cs="Times New Roman"/>
                <w:kern w:val="0"/>
              </w:rPr>
            </w:pPr>
            <w:r>
              <w:rPr>
                <w:kern w:val="0"/>
              </w:rPr>
              <w:t>500</w:t>
            </w:r>
          </w:p>
        </w:tc>
        <w:tc>
          <w:tcPr>
            <w:tcW w:w="698" w:type="pct"/>
            <w:vAlign w:val="center"/>
          </w:tcPr>
          <w:p w14:paraId="0C464DED" w14:textId="77777777" w:rsidR="000519A4" w:rsidRPr="00B20ADD" w:rsidRDefault="000519A4" w:rsidP="000519A4">
            <w:pPr>
              <w:jc w:val="center"/>
              <w:rPr>
                <w:rFonts w:ascii="Times New Roman" w:hAnsi="Times New Roman" w:cs="Times New Roman"/>
                <w:kern w:val="0"/>
              </w:rPr>
            </w:pPr>
          </w:p>
        </w:tc>
        <w:tc>
          <w:tcPr>
            <w:tcW w:w="758" w:type="pct"/>
            <w:vAlign w:val="center"/>
          </w:tcPr>
          <w:p w14:paraId="0028256A" w14:textId="77777777" w:rsidR="000519A4" w:rsidRPr="00B20ADD" w:rsidRDefault="000519A4" w:rsidP="000519A4">
            <w:pPr>
              <w:jc w:val="center"/>
              <w:rPr>
                <w:rFonts w:ascii="Times New Roman" w:hAnsi="Times New Roman" w:cs="Times New Roman"/>
                <w:kern w:val="0"/>
              </w:rPr>
            </w:pPr>
            <w:r>
              <w:rPr>
                <w:kern w:val="0"/>
              </w:rPr>
              <w:t>100</w:t>
            </w:r>
          </w:p>
        </w:tc>
        <w:tc>
          <w:tcPr>
            <w:tcW w:w="758" w:type="pct"/>
            <w:vAlign w:val="center"/>
          </w:tcPr>
          <w:p w14:paraId="1F2FFC59" w14:textId="77777777" w:rsidR="000519A4" w:rsidRPr="00B20ADD" w:rsidRDefault="000519A4" w:rsidP="000519A4">
            <w:pPr>
              <w:jc w:val="center"/>
              <w:rPr>
                <w:rFonts w:ascii="Times New Roman" w:hAnsi="Times New Roman" w:cs="Times New Roman"/>
                <w:kern w:val="0"/>
              </w:rPr>
            </w:pPr>
          </w:p>
        </w:tc>
        <w:tc>
          <w:tcPr>
            <w:tcW w:w="1063" w:type="pct"/>
            <w:vAlign w:val="center"/>
          </w:tcPr>
          <w:p w14:paraId="0EF09596"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DN500</w:t>
            </w:r>
            <w:r w:rsidRPr="00B20ADD">
              <w:rPr>
                <w:rFonts w:ascii="Times New Roman" w:hAnsi="Times New Roman" w:cs="Times New Roman"/>
              </w:rPr>
              <w:t>，</w:t>
            </w:r>
            <w:r w:rsidRPr="00B20ADD">
              <w:rPr>
                <w:rFonts w:ascii="Times New Roman" w:hAnsi="Times New Roman" w:cs="Times New Roman"/>
                <w:sz w:val="24"/>
              </w:rPr>
              <w:t>双壁波纹管</w:t>
            </w:r>
          </w:p>
        </w:tc>
      </w:tr>
      <w:tr w:rsidR="000519A4" w:rsidRPr="00B20ADD" w14:paraId="7A61A372" w14:textId="77777777" w:rsidTr="000519A4">
        <w:tc>
          <w:tcPr>
            <w:tcW w:w="967" w:type="pct"/>
            <w:vAlign w:val="center"/>
          </w:tcPr>
          <w:p w14:paraId="3719A8E6"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支管（</w:t>
            </w:r>
            <w:r w:rsidRPr="00B20ADD">
              <w:rPr>
                <w:rFonts w:ascii="Times New Roman" w:hAnsi="Times New Roman" w:cs="Times New Roman"/>
                <w:kern w:val="0"/>
              </w:rPr>
              <w:t>m</w:t>
            </w:r>
            <w:r w:rsidRPr="00B20ADD">
              <w:rPr>
                <w:rFonts w:ascii="Times New Roman" w:hAnsi="Times New Roman" w:cs="Times New Roman"/>
                <w:kern w:val="0"/>
              </w:rPr>
              <w:t>）</w:t>
            </w:r>
          </w:p>
        </w:tc>
        <w:tc>
          <w:tcPr>
            <w:tcW w:w="755" w:type="pct"/>
            <w:vAlign w:val="center"/>
          </w:tcPr>
          <w:p w14:paraId="6E715B0A" w14:textId="77777777" w:rsidR="000519A4" w:rsidRPr="00B20ADD" w:rsidRDefault="000519A4" w:rsidP="000519A4">
            <w:pPr>
              <w:jc w:val="center"/>
              <w:rPr>
                <w:rFonts w:ascii="Times New Roman" w:hAnsi="Times New Roman" w:cs="Times New Roman"/>
                <w:kern w:val="0"/>
              </w:rPr>
            </w:pPr>
            <w:r>
              <w:rPr>
                <w:kern w:val="0"/>
              </w:rPr>
              <w:t>7200</w:t>
            </w:r>
          </w:p>
        </w:tc>
        <w:tc>
          <w:tcPr>
            <w:tcW w:w="698" w:type="pct"/>
            <w:vAlign w:val="center"/>
          </w:tcPr>
          <w:p w14:paraId="0DBE8685" w14:textId="77777777" w:rsidR="000519A4" w:rsidRPr="00B20ADD" w:rsidRDefault="000519A4" w:rsidP="000519A4">
            <w:pPr>
              <w:jc w:val="center"/>
              <w:rPr>
                <w:rFonts w:ascii="Times New Roman" w:hAnsi="Times New Roman" w:cs="Times New Roman"/>
                <w:kern w:val="0"/>
              </w:rPr>
            </w:pPr>
          </w:p>
        </w:tc>
        <w:tc>
          <w:tcPr>
            <w:tcW w:w="758" w:type="pct"/>
            <w:vAlign w:val="center"/>
          </w:tcPr>
          <w:p w14:paraId="613B67C4" w14:textId="77777777" w:rsidR="000519A4" w:rsidRPr="00B20ADD" w:rsidRDefault="000519A4" w:rsidP="000519A4">
            <w:pPr>
              <w:jc w:val="center"/>
              <w:rPr>
                <w:rFonts w:ascii="Times New Roman" w:hAnsi="Times New Roman" w:cs="Times New Roman"/>
                <w:kern w:val="0"/>
              </w:rPr>
            </w:pPr>
            <w:r>
              <w:rPr>
                <w:kern w:val="0"/>
              </w:rPr>
              <w:t>1000</w:t>
            </w:r>
          </w:p>
        </w:tc>
        <w:tc>
          <w:tcPr>
            <w:tcW w:w="758" w:type="pct"/>
            <w:vAlign w:val="center"/>
          </w:tcPr>
          <w:p w14:paraId="3F08C709" w14:textId="77777777" w:rsidR="000519A4" w:rsidRPr="00B20ADD" w:rsidRDefault="000519A4" w:rsidP="000519A4">
            <w:pPr>
              <w:jc w:val="center"/>
              <w:rPr>
                <w:rFonts w:ascii="Times New Roman" w:hAnsi="Times New Roman" w:cs="Times New Roman"/>
                <w:kern w:val="0"/>
              </w:rPr>
            </w:pPr>
          </w:p>
        </w:tc>
        <w:tc>
          <w:tcPr>
            <w:tcW w:w="1063" w:type="pct"/>
            <w:vAlign w:val="center"/>
          </w:tcPr>
          <w:p w14:paraId="4EC86F46"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DN300-400</w:t>
            </w:r>
            <w:r w:rsidRPr="00B20ADD">
              <w:rPr>
                <w:rFonts w:ascii="Times New Roman" w:hAnsi="Times New Roman" w:cs="Times New Roman"/>
              </w:rPr>
              <w:t>，</w:t>
            </w:r>
            <w:r w:rsidRPr="00B20ADD">
              <w:rPr>
                <w:rFonts w:ascii="Times New Roman" w:hAnsi="Times New Roman" w:cs="Times New Roman"/>
                <w:sz w:val="24"/>
              </w:rPr>
              <w:t>双壁波纹管</w:t>
            </w:r>
          </w:p>
        </w:tc>
      </w:tr>
      <w:tr w:rsidR="000519A4" w:rsidRPr="00B20ADD" w14:paraId="3F18A4DC" w14:textId="77777777" w:rsidTr="000519A4">
        <w:tc>
          <w:tcPr>
            <w:tcW w:w="967" w:type="pct"/>
            <w:vAlign w:val="center"/>
          </w:tcPr>
          <w:p w14:paraId="0EC85683"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roofErr w:type="gramStart"/>
            <w:r w:rsidRPr="00B20ADD">
              <w:rPr>
                <w:rFonts w:ascii="Times New Roman" w:hAnsi="Times New Roman" w:cs="Times New Roman"/>
                <w:kern w:val="0"/>
              </w:rPr>
              <w:t>个</w:t>
            </w:r>
            <w:proofErr w:type="gramEnd"/>
            <w:r w:rsidRPr="00B20ADD">
              <w:rPr>
                <w:rFonts w:ascii="Times New Roman" w:hAnsi="Times New Roman" w:cs="Times New Roman"/>
                <w:kern w:val="0"/>
              </w:rPr>
              <w:t>）</w:t>
            </w:r>
          </w:p>
        </w:tc>
        <w:tc>
          <w:tcPr>
            <w:tcW w:w="755" w:type="pct"/>
            <w:vAlign w:val="center"/>
          </w:tcPr>
          <w:p w14:paraId="36AB8A13" w14:textId="77777777" w:rsidR="000519A4" w:rsidRPr="00B20ADD" w:rsidRDefault="000519A4" w:rsidP="000519A4">
            <w:pPr>
              <w:jc w:val="center"/>
              <w:rPr>
                <w:rFonts w:ascii="Times New Roman" w:hAnsi="Times New Roman" w:cs="Times New Roman"/>
                <w:kern w:val="0"/>
              </w:rPr>
            </w:pPr>
            <w:r>
              <w:rPr>
                <w:kern w:val="0"/>
              </w:rPr>
              <w:t>250</w:t>
            </w:r>
          </w:p>
        </w:tc>
        <w:tc>
          <w:tcPr>
            <w:tcW w:w="698" w:type="pct"/>
            <w:vAlign w:val="center"/>
          </w:tcPr>
          <w:p w14:paraId="6DDCD45D" w14:textId="77777777" w:rsidR="000519A4" w:rsidRPr="00B20ADD" w:rsidRDefault="000519A4" w:rsidP="000519A4">
            <w:pPr>
              <w:jc w:val="center"/>
              <w:rPr>
                <w:rFonts w:ascii="Times New Roman" w:hAnsi="Times New Roman" w:cs="Times New Roman"/>
                <w:kern w:val="0"/>
              </w:rPr>
            </w:pPr>
          </w:p>
        </w:tc>
        <w:tc>
          <w:tcPr>
            <w:tcW w:w="758" w:type="pct"/>
            <w:vAlign w:val="center"/>
          </w:tcPr>
          <w:p w14:paraId="4BCBEF57" w14:textId="77777777" w:rsidR="000519A4" w:rsidRPr="00B20ADD" w:rsidRDefault="000519A4" w:rsidP="000519A4">
            <w:pPr>
              <w:jc w:val="center"/>
              <w:rPr>
                <w:rFonts w:ascii="Times New Roman" w:hAnsi="Times New Roman" w:cs="Times New Roman"/>
                <w:kern w:val="0"/>
              </w:rPr>
            </w:pPr>
            <w:r>
              <w:rPr>
                <w:kern w:val="0"/>
              </w:rPr>
              <w:t>60</w:t>
            </w:r>
          </w:p>
        </w:tc>
        <w:tc>
          <w:tcPr>
            <w:tcW w:w="758" w:type="pct"/>
            <w:vAlign w:val="center"/>
          </w:tcPr>
          <w:p w14:paraId="69A9CAAC" w14:textId="77777777" w:rsidR="000519A4" w:rsidRPr="00B20ADD" w:rsidRDefault="000519A4" w:rsidP="000519A4">
            <w:pPr>
              <w:jc w:val="center"/>
              <w:rPr>
                <w:rFonts w:ascii="Times New Roman" w:hAnsi="Times New Roman" w:cs="Times New Roman"/>
                <w:kern w:val="0"/>
              </w:rPr>
            </w:pPr>
          </w:p>
        </w:tc>
        <w:tc>
          <w:tcPr>
            <w:tcW w:w="1063" w:type="pct"/>
            <w:vAlign w:val="center"/>
          </w:tcPr>
          <w:p w14:paraId="31D1222B"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Ø900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6A87C2B3" w14:textId="77777777" w:rsidTr="000519A4">
        <w:tc>
          <w:tcPr>
            <w:tcW w:w="967" w:type="pct"/>
            <w:vAlign w:val="center"/>
          </w:tcPr>
          <w:p w14:paraId="2F797293"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755" w:type="pct"/>
            <w:vAlign w:val="center"/>
          </w:tcPr>
          <w:p w14:paraId="612D4565" w14:textId="77777777" w:rsidR="000519A4" w:rsidRPr="00B20ADD" w:rsidRDefault="000519A4" w:rsidP="000519A4">
            <w:pPr>
              <w:jc w:val="center"/>
              <w:rPr>
                <w:rFonts w:ascii="Times New Roman" w:hAnsi="Times New Roman" w:cs="Times New Roman"/>
                <w:kern w:val="0"/>
              </w:rPr>
            </w:pPr>
          </w:p>
        </w:tc>
        <w:tc>
          <w:tcPr>
            <w:tcW w:w="698" w:type="pct"/>
            <w:vAlign w:val="center"/>
          </w:tcPr>
          <w:p w14:paraId="20CC2549" w14:textId="77777777" w:rsidR="000519A4" w:rsidRPr="00B20ADD" w:rsidRDefault="000519A4" w:rsidP="000519A4">
            <w:pPr>
              <w:jc w:val="center"/>
              <w:rPr>
                <w:rFonts w:ascii="Times New Roman" w:hAnsi="Times New Roman" w:cs="Times New Roman"/>
                <w:kern w:val="0"/>
              </w:rPr>
            </w:pPr>
          </w:p>
        </w:tc>
        <w:tc>
          <w:tcPr>
            <w:tcW w:w="758" w:type="pct"/>
            <w:vAlign w:val="center"/>
          </w:tcPr>
          <w:p w14:paraId="52BF2315" w14:textId="77777777" w:rsidR="000519A4" w:rsidRPr="00B20ADD" w:rsidRDefault="000519A4" w:rsidP="000519A4">
            <w:pPr>
              <w:jc w:val="center"/>
              <w:rPr>
                <w:rFonts w:ascii="Times New Roman" w:hAnsi="Times New Roman" w:cs="Times New Roman"/>
                <w:kern w:val="0"/>
              </w:rPr>
            </w:pPr>
            <w:r>
              <w:rPr>
                <w:kern w:val="0"/>
              </w:rPr>
              <w:t>1880</w:t>
            </w:r>
          </w:p>
        </w:tc>
        <w:tc>
          <w:tcPr>
            <w:tcW w:w="758" w:type="pct"/>
            <w:vAlign w:val="center"/>
          </w:tcPr>
          <w:p w14:paraId="09B1B400" w14:textId="77777777" w:rsidR="000519A4" w:rsidRPr="00B20ADD" w:rsidRDefault="000519A4" w:rsidP="000519A4">
            <w:pPr>
              <w:jc w:val="center"/>
              <w:rPr>
                <w:rFonts w:ascii="Times New Roman" w:hAnsi="Times New Roman" w:cs="Times New Roman"/>
                <w:kern w:val="0"/>
              </w:rPr>
            </w:pPr>
            <w:r>
              <w:rPr>
                <w:kern w:val="0"/>
              </w:rPr>
              <w:t>720</w:t>
            </w:r>
          </w:p>
        </w:tc>
        <w:tc>
          <w:tcPr>
            <w:tcW w:w="1063" w:type="pct"/>
            <w:vAlign w:val="center"/>
          </w:tcPr>
          <w:p w14:paraId="01530F8A" w14:textId="77777777" w:rsidR="000519A4" w:rsidRPr="00B20ADD" w:rsidRDefault="000519A4" w:rsidP="000519A4">
            <w:pPr>
              <w:jc w:val="center"/>
              <w:rPr>
                <w:rFonts w:ascii="Times New Roman" w:hAnsi="Times New Roman" w:cs="Times New Roman"/>
                <w:kern w:val="0"/>
              </w:rPr>
            </w:pPr>
          </w:p>
        </w:tc>
      </w:tr>
    </w:tbl>
    <w:p w14:paraId="75453540" w14:textId="64A3C19F" w:rsidR="000519A4" w:rsidRPr="00B20ADD" w:rsidRDefault="00761F09" w:rsidP="000519A4">
      <w:pPr>
        <w:pStyle w:val="3"/>
        <w:spacing w:before="120" w:after="120" w:line="360" w:lineRule="auto"/>
        <w:rPr>
          <w:rFonts w:ascii="Times New Roman" w:eastAsia="黑体" w:hAnsi="Times New Roman" w:cs="Times New Roman"/>
          <w:kern w:val="0"/>
          <w:sz w:val="28"/>
          <w:szCs w:val="28"/>
        </w:rPr>
      </w:pPr>
      <w:bookmarkStart w:id="184" w:name="_Toc500423756"/>
      <w:bookmarkStart w:id="185" w:name="_Toc502912107"/>
      <w:bookmarkStart w:id="186" w:name="_Toc47342731"/>
      <w:bookmarkStart w:id="187" w:name="_Toc47347107"/>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6</w:t>
      </w:r>
      <w:r w:rsidR="000519A4" w:rsidRPr="00B20ADD">
        <w:rPr>
          <w:rFonts w:ascii="Times New Roman" w:eastAsia="黑体" w:hAnsi="Times New Roman" w:cs="Times New Roman"/>
          <w:kern w:val="0"/>
          <w:sz w:val="28"/>
          <w:szCs w:val="28"/>
        </w:rPr>
        <w:t>双桥集镇区污水处理规划</w:t>
      </w:r>
      <w:bookmarkEnd w:id="184"/>
      <w:bookmarkEnd w:id="185"/>
      <w:bookmarkEnd w:id="186"/>
      <w:bookmarkEnd w:id="187"/>
    </w:p>
    <w:p w14:paraId="7B18D6F3" w14:textId="13E706A8"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Pr>
          <w:rFonts w:ascii="Times New Roman" w:hAnsi="Times New Roman" w:cs="Times New Roman"/>
          <w:kern w:val="0"/>
          <w:sz w:val="24"/>
        </w:rPr>
        <w:t>6.</w:t>
      </w:r>
      <w:r w:rsidR="00DC3BE8">
        <w:rPr>
          <w:rFonts w:ascii="Times New Roman" w:hAnsi="Times New Roman" w:cs="Times New Roman" w:hint="eastAsia"/>
          <w:kern w:val="0"/>
          <w:sz w:val="24"/>
        </w:rPr>
        <w:t>1</w:t>
      </w:r>
      <w:r w:rsidR="000519A4" w:rsidRPr="00B20ADD">
        <w:rPr>
          <w:rFonts w:ascii="Times New Roman" w:hAnsi="Times New Roman" w:cs="Times New Roman"/>
          <w:kern w:val="0"/>
          <w:sz w:val="24"/>
        </w:rPr>
        <w:t>污水量确定</w:t>
      </w:r>
    </w:p>
    <w:p w14:paraId="02FB2E7A"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近期污水处理规模为</w:t>
      </w:r>
      <w:r w:rsidRPr="00B20ADD">
        <w:rPr>
          <w:rFonts w:ascii="Times New Roman" w:hAnsi="Times New Roman" w:cs="Times New Roman"/>
          <w:kern w:val="0"/>
          <w:sz w:val="24"/>
        </w:rPr>
        <w:t>1100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天，远期增加</w:t>
      </w:r>
      <w:r>
        <w:rPr>
          <w:rFonts w:ascii="Times New Roman" w:hAnsi="Times New Roman" w:cs="Times New Roman" w:hint="eastAsia"/>
          <w:kern w:val="0"/>
          <w:sz w:val="24"/>
        </w:rPr>
        <w:t>4</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天，总规模为</w:t>
      </w:r>
      <w:r w:rsidRPr="00B20ADD">
        <w:rPr>
          <w:rFonts w:ascii="Times New Roman" w:hAnsi="Times New Roman" w:cs="Times New Roman"/>
          <w:kern w:val="0"/>
          <w:sz w:val="24"/>
        </w:rPr>
        <w:t>1</w:t>
      </w:r>
      <w:r>
        <w:rPr>
          <w:rFonts w:ascii="Times New Roman" w:hAnsi="Times New Roman" w:cs="Times New Roman" w:hint="eastAsia"/>
          <w:kern w:val="0"/>
          <w:sz w:val="24"/>
        </w:rPr>
        <w:t>5</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5C836DED" w14:textId="185B474E"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DC3BE8">
        <w:rPr>
          <w:rFonts w:ascii="Times New Roman" w:hAnsi="Times New Roman" w:cs="Times New Roman"/>
          <w:kern w:val="0"/>
          <w:sz w:val="24"/>
        </w:rPr>
        <w:t>6.</w:t>
      </w:r>
      <w:r w:rsidR="00DC3BE8">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391D02DA" w14:textId="571F87F9"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00DC3BE8">
        <w:rPr>
          <w:rFonts w:ascii="Times New Roman" w:hAnsi="Times New Roman" w:cs="Times New Roman" w:hint="eastAsia"/>
          <w:b/>
        </w:rPr>
        <w:t>6</w:t>
      </w:r>
      <w:r>
        <w:rPr>
          <w:rFonts w:ascii="Times New Roman" w:hAnsi="Times New Roman" w:cs="Times New Roman"/>
          <w:b/>
        </w:rPr>
        <w:t>-</w:t>
      </w:r>
      <w:r w:rsidR="00DC3BE8">
        <w:rPr>
          <w:rFonts w:ascii="Times New Roman" w:hAnsi="Times New Roman" w:cs="Times New Roman" w:hint="eastAsia"/>
          <w:b/>
        </w:rPr>
        <w:t>1</w:t>
      </w:r>
      <w:r w:rsidRPr="00B20ADD">
        <w:rPr>
          <w:rFonts w:ascii="Times New Roman" w:hAnsi="Times New Roman" w:cs="Times New Roman"/>
          <w:b/>
        </w:rPr>
        <w:t xml:space="preserve"> </w:t>
      </w:r>
      <w:r w:rsidRPr="00B20ADD">
        <w:rPr>
          <w:rFonts w:ascii="Times New Roman" w:hAnsi="Times New Roman" w:cs="Times New Roman"/>
          <w:b/>
        </w:rPr>
        <w:t>双桥集镇污水处理厂投资估算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2"/>
        <w:gridCol w:w="1238"/>
        <w:gridCol w:w="1238"/>
        <w:gridCol w:w="1476"/>
        <w:gridCol w:w="1290"/>
        <w:gridCol w:w="1659"/>
      </w:tblGrid>
      <w:tr w:rsidR="000519A4" w:rsidRPr="00B20ADD" w14:paraId="5B602296" w14:textId="77777777" w:rsidTr="000519A4">
        <w:tc>
          <w:tcPr>
            <w:tcW w:w="1115" w:type="pct"/>
            <w:vAlign w:val="center"/>
          </w:tcPr>
          <w:p w14:paraId="2903324C"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697" w:type="pct"/>
            <w:vAlign w:val="center"/>
          </w:tcPr>
          <w:p w14:paraId="7AAD63EC"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697" w:type="pct"/>
            <w:vAlign w:val="center"/>
          </w:tcPr>
          <w:p w14:paraId="68DF5E86"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831" w:type="pct"/>
            <w:vAlign w:val="center"/>
          </w:tcPr>
          <w:p w14:paraId="5C3A3C61"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w:t>
            </w:r>
          </w:p>
          <w:p w14:paraId="412B3F30"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（万元）</w:t>
            </w:r>
          </w:p>
        </w:tc>
        <w:tc>
          <w:tcPr>
            <w:tcW w:w="726" w:type="pct"/>
            <w:vAlign w:val="center"/>
          </w:tcPr>
          <w:p w14:paraId="3323E822"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远期投资（万元）</w:t>
            </w:r>
          </w:p>
        </w:tc>
        <w:tc>
          <w:tcPr>
            <w:tcW w:w="934" w:type="pct"/>
            <w:vAlign w:val="center"/>
          </w:tcPr>
          <w:p w14:paraId="038D3613"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4109565C" w14:textId="77777777" w:rsidTr="000519A4">
        <w:tc>
          <w:tcPr>
            <w:tcW w:w="1115" w:type="pct"/>
            <w:vAlign w:val="center"/>
          </w:tcPr>
          <w:p w14:paraId="121BAA5D"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污水处理厂</w:t>
            </w:r>
          </w:p>
        </w:tc>
        <w:tc>
          <w:tcPr>
            <w:tcW w:w="697" w:type="pct"/>
            <w:vAlign w:val="center"/>
          </w:tcPr>
          <w:p w14:paraId="4A636B68" w14:textId="77777777" w:rsidR="000519A4" w:rsidRPr="00B20ADD" w:rsidRDefault="000519A4" w:rsidP="000519A4">
            <w:pPr>
              <w:jc w:val="center"/>
              <w:rPr>
                <w:rFonts w:ascii="Times New Roman" w:hAnsi="Times New Roman" w:cs="Times New Roman"/>
                <w:kern w:val="0"/>
              </w:rPr>
            </w:pPr>
            <w:r>
              <w:rPr>
                <w:kern w:val="0"/>
              </w:rPr>
              <w:t>1100</w:t>
            </w:r>
          </w:p>
        </w:tc>
        <w:tc>
          <w:tcPr>
            <w:tcW w:w="697" w:type="pct"/>
            <w:vAlign w:val="center"/>
          </w:tcPr>
          <w:p w14:paraId="631C4268" w14:textId="77777777" w:rsidR="000519A4" w:rsidRPr="00B20ADD" w:rsidRDefault="000519A4" w:rsidP="000519A4">
            <w:pPr>
              <w:jc w:val="center"/>
              <w:rPr>
                <w:rFonts w:ascii="Times New Roman" w:hAnsi="Times New Roman" w:cs="Times New Roman"/>
                <w:kern w:val="0"/>
              </w:rPr>
            </w:pPr>
            <w:r>
              <w:rPr>
                <w:kern w:val="0"/>
              </w:rPr>
              <w:t>1500</w:t>
            </w:r>
          </w:p>
        </w:tc>
        <w:tc>
          <w:tcPr>
            <w:tcW w:w="831" w:type="pct"/>
            <w:vAlign w:val="center"/>
          </w:tcPr>
          <w:p w14:paraId="4E2C7083" w14:textId="77777777" w:rsidR="000519A4" w:rsidRPr="00B20ADD" w:rsidRDefault="000519A4" w:rsidP="000519A4">
            <w:pPr>
              <w:jc w:val="center"/>
              <w:rPr>
                <w:rFonts w:ascii="Times New Roman" w:hAnsi="Times New Roman" w:cs="Times New Roman"/>
                <w:kern w:val="0"/>
              </w:rPr>
            </w:pPr>
            <w:r>
              <w:rPr>
                <w:kern w:val="0"/>
              </w:rPr>
              <w:t>880</w:t>
            </w:r>
          </w:p>
        </w:tc>
        <w:tc>
          <w:tcPr>
            <w:tcW w:w="726" w:type="pct"/>
            <w:vAlign w:val="center"/>
          </w:tcPr>
          <w:p w14:paraId="19E53E8A" w14:textId="77777777" w:rsidR="000519A4" w:rsidRPr="00B20ADD" w:rsidRDefault="000519A4" w:rsidP="000519A4">
            <w:pPr>
              <w:jc w:val="center"/>
              <w:rPr>
                <w:rFonts w:ascii="Times New Roman" w:hAnsi="Times New Roman" w:cs="Times New Roman"/>
                <w:kern w:val="0"/>
              </w:rPr>
            </w:pPr>
            <w:r>
              <w:rPr>
                <w:kern w:val="0"/>
              </w:rPr>
              <w:t>320</w:t>
            </w:r>
          </w:p>
        </w:tc>
        <w:tc>
          <w:tcPr>
            <w:tcW w:w="934" w:type="pct"/>
            <w:vAlign w:val="center"/>
          </w:tcPr>
          <w:p w14:paraId="0A9CEBA9" w14:textId="77777777" w:rsidR="000519A4" w:rsidRPr="00B20ADD" w:rsidRDefault="000519A4" w:rsidP="000519A4">
            <w:pPr>
              <w:jc w:val="center"/>
              <w:rPr>
                <w:rFonts w:ascii="Times New Roman" w:hAnsi="Times New Roman" w:cs="Times New Roman"/>
                <w:kern w:val="0"/>
              </w:rPr>
            </w:pPr>
          </w:p>
        </w:tc>
      </w:tr>
      <w:tr w:rsidR="000519A4" w:rsidRPr="00B20ADD" w14:paraId="0AF8869F" w14:textId="77777777" w:rsidTr="000519A4">
        <w:tc>
          <w:tcPr>
            <w:tcW w:w="1115" w:type="pct"/>
            <w:vAlign w:val="center"/>
          </w:tcPr>
          <w:p w14:paraId="1E42E875"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主管（</w:t>
            </w:r>
            <w:r w:rsidRPr="00B20ADD">
              <w:rPr>
                <w:rFonts w:ascii="Times New Roman" w:hAnsi="Times New Roman" w:cs="Times New Roman"/>
                <w:kern w:val="0"/>
              </w:rPr>
              <w:t>m</w:t>
            </w:r>
            <w:r w:rsidRPr="00B20ADD">
              <w:rPr>
                <w:rFonts w:ascii="Times New Roman" w:hAnsi="Times New Roman" w:cs="Times New Roman"/>
                <w:kern w:val="0"/>
              </w:rPr>
              <w:t>）</w:t>
            </w:r>
          </w:p>
        </w:tc>
        <w:tc>
          <w:tcPr>
            <w:tcW w:w="697" w:type="pct"/>
            <w:vAlign w:val="center"/>
          </w:tcPr>
          <w:p w14:paraId="07DC8C9A" w14:textId="77777777" w:rsidR="000519A4" w:rsidRPr="00B20ADD" w:rsidRDefault="000519A4" w:rsidP="000519A4">
            <w:pPr>
              <w:jc w:val="center"/>
              <w:rPr>
                <w:rFonts w:ascii="Times New Roman" w:hAnsi="Times New Roman" w:cs="Times New Roman"/>
                <w:kern w:val="0"/>
              </w:rPr>
            </w:pPr>
            <w:r>
              <w:rPr>
                <w:kern w:val="0"/>
              </w:rPr>
              <w:t>1000</w:t>
            </w:r>
          </w:p>
        </w:tc>
        <w:tc>
          <w:tcPr>
            <w:tcW w:w="697" w:type="pct"/>
            <w:vAlign w:val="center"/>
          </w:tcPr>
          <w:p w14:paraId="330A96FC" w14:textId="77777777" w:rsidR="000519A4" w:rsidRPr="00B20ADD" w:rsidRDefault="000519A4" w:rsidP="000519A4">
            <w:pPr>
              <w:jc w:val="center"/>
              <w:rPr>
                <w:rFonts w:ascii="Times New Roman" w:hAnsi="Times New Roman" w:cs="Times New Roman"/>
                <w:kern w:val="0"/>
              </w:rPr>
            </w:pPr>
          </w:p>
        </w:tc>
        <w:tc>
          <w:tcPr>
            <w:tcW w:w="831" w:type="pct"/>
            <w:vAlign w:val="center"/>
          </w:tcPr>
          <w:p w14:paraId="384F0D60" w14:textId="77777777" w:rsidR="000519A4" w:rsidRPr="00B20ADD" w:rsidRDefault="000519A4" w:rsidP="000519A4">
            <w:pPr>
              <w:jc w:val="center"/>
              <w:rPr>
                <w:rFonts w:ascii="Times New Roman" w:hAnsi="Times New Roman" w:cs="Times New Roman"/>
                <w:kern w:val="0"/>
              </w:rPr>
            </w:pPr>
            <w:r>
              <w:rPr>
                <w:kern w:val="0"/>
              </w:rPr>
              <w:t>120</w:t>
            </w:r>
          </w:p>
        </w:tc>
        <w:tc>
          <w:tcPr>
            <w:tcW w:w="726" w:type="pct"/>
            <w:vAlign w:val="center"/>
          </w:tcPr>
          <w:p w14:paraId="4BC0EED2" w14:textId="77777777" w:rsidR="000519A4" w:rsidRPr="00B20ADD" w:rsidRDefault="000519A4" w:rsidP="000519A4">
            <w:pPr>
              <w:jc w:val="center"/>
              <w:rPr>
                <w:rFonts w:ascii="Times New Roman" w:hAnsi="Times New Roman" w:cs="Times New Roman"/>
                <w:kern w:val="0"/>
              </w:rPr>
            </w:pPr>
          </w:p>
        </w:tc>
        <w:tc>
          <w:tcPr>
            <w:tcW w:w="934" w:type="pct"/>
            <w:vAlign w:val="center"/>
          </w:tcPr>
          <w:p w14:paraId="4396CB0D"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DN500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7B47A2DD" w14:textId="77777777" w:rsidTr="000519A4">
        <w:tc>
          <w:tcPr>
            <w:tcW w:w="1115" w:type="pct"/>
            <w:vAlign w:val="center"/>
          </w:tcPr>
          <w:p w14:paraId="7B512D84"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支管（</w:t>
            </w:r>
            <w:r w:rsidRPr="00B20ADD">
              <w:rPr>
                <w:rFonts w:ascii="Times New Roman" w:hAnsi="Times New Roman" w:cs="Times New Roman"/>
                <w:kern w:val="0"/>
              </w:rPr>
              <w:t>m</w:t>
            </w:r>
            <w:r w:rsidRPr="00B20ADD">
              <w:rPr>
                <w:rFonts w:ascii="Times New Roman" w:hAnsi="Times New Roman" w:cs="Times New Roman"/>
                <w:kern w:val="0"/>
              </w:rPr>
              <w:t>）</w:t>
            </w:r>
          </w:p>
        </w:tc>
        <w:tc>
          <w:tcPr>
            <w:tcW w:w="697" w:type="pct"/>
            <w:vAlign w:val="center"/>
          </w:tcPr>
          <w:p w14:paraId="744C2426" w14:textId="77777777" w:rsidR="000519A4" w:rsidRPr="00B20ADD" w:rsidRDefault="000519A4" w:rsidP="000519A4">
            <w:pPr>
              <w:jc w:val="center"/>
              <w:rPr>
                <w:rFonts w:ascii="Times New Roman" w:hAnsi="Times New Roman" w:cs="Times New Roman"/>
                <w:kern w:val="0"/>
              </w:rPr>
            </w:pPr>
            <w:r>
              <w:rPr>
                <w:kern w:val="0"/>
              </w:rPr>
              <w:t>6800</w:t>
            </w:r>
          </w:p>
        </w:tc>
        <w:tc>
          <w:tcPr>
            <w:tcW w:w="697" w:type="pct"/>
            <w:vAlign w:val="center"/>
          </w:tcPr>
          <w:p w14:paraId="2813C81B" w14:textId="77777777" w:rsidR="000519A4" w:rsidRPr="00B20ADD" w:rsidRDefault="000519A4" w:rsidP="000519A4">
            <w:pPr>
              <w:jc w:val="center"/>
              <w:rPr>
                <w:rFonts w:ascii="Times New Roman" w:hAnsi="Times New Roman" w:cs="Times New Roman"/>
                <w:kern w:val="0"/>
              </w:rPr>
            </w:pPr>
          </w:p>
        </w:tc>
        <w:tc>
          <w:tcPr>
            <w:tcW w:w="831" w:type="pct"/>
            <w:vAlign w:val="center"/>
          </w:tcPr>
          <w:p w14:paraId="19F088DB" w14:textId="77777777" w:rsidR="000519A4" w:rsidRPr="00B20ADD" w:rsidRDefault="000519A4" w:rsidP="000519A4">
            <w:pPr>
              <w:jc w:val="center"/>
              <w:rPr>
                <w:rFonts w:ascii="Times New Roman" w:hAnsi="Times New Roman" w:cs="Times New Roman"/>
                <w:kern w:val="0"/>
              </w:rPr>
            </w:pPr>
            <w:r>
              <w:rPr>
                <w:kern w:val="0"/>
              </w:rPr>
              <w:t>800</w:t>
            </w:r>
          </w:p>
        </w:tc>
        <w:tc>
          <w:tcPr>
            <w:tcW w:w="726" w:type="pct"/>
            <w:vAlign w:val="center"/>
          </w:tcPr>
          <w:p w14:paraId="3BBEF341" w14:textId="77777777" w:rsidR="000519A4" w:rsidRPr="00B20ADD" w:rsidRDefault="000519A4" w:rsidP="000519A4">
            <w:pPr>
              <w:jc w:val="center"/>
              <w:rPr>
                <w:rFonts w:ascii="Times New Roman" w:hAnsi="Times New Roman" w:cs="Times New Roman"/>
                <w:kern w:val="0"/>
              </w:rPr>
            </w:pPr>
          </w:p>
        </w:tc>
        <w:tc>
          <w:tcPr>
            <w:tcW w:w="934" w:type="pct"/>
            <w:vAlign w:val="center"/>
          </w:tcPr>
          <w:p w14:paraId="2786D936"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DN300-400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16E1F883" w14:textId="77777777" w:rsidTr="000519A4">
        <w:tc>
          <w:tcPr>
            <w:tcW w:w="1115" w:type="pct"/>
            <w:vAlign w:val="center"/>
          </w:tcPr>
          <w:p w14:paraId="063FE59C"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roofErr w:type="gramStart"/>
            <w:r w:rsidRPr="00B20ADD">
              <w:rPr>
                <w:rFonts w:ascii="Times New Roman" w:hAnsi="Times New Roman" w:cs="Times New Roman"/>
                <w:kern w:val="0"/>
              </w:rPr>
              <w:t>个</w:t>
            </w:r>
            <w:proofErr w:type="gramEnd"/>
            <w:r w:rsidRPr="00B20ADD">
              <w:rPr>
                <w:rFonts w:ascii="Times New Roman" w:hAnsi="Times New Roman" w:cs="Times New Roman"/>
                <w:kern w:val="0"/>
              </w:rPr>
              <w:t>）</w:t>
            </w:r>
          </w:p>
        </w:tc>
        <w:tc>
          <w:tcPr>
            <w:tcW w:w="697" w:type="pct"/>
            <w:vAlign w:val="center"/>
          </w:tcPr>
          <w:p w14:paraId="5C5845BF" w14:textId="77777777" w:rsidR="000519A4" w:rsidRPr="00B20ADD" w:rsidRDefault="000519A4" w:rsidP="000519A4">
            <w:pPr>
              <w:jc w:val="center"/>
              <w:rPr>
                <w:rFonts w:ascii="Times New Roman" w:hAnsi="Times New Roman" w:cs="Times New Roman"/>
                <w:kern w:val="0"/>
              </w:rPr>
            </w:pPr>
            <w:r>
              <w:rPr>
                <w:kern w:val="0"/>
              </w:rPr>
              <w:t>277</w:t>
            </w:r>
          </w:p>
        </w:tc>
        <w:tc>
          <w:tcPr>
            <w:tcW w:w="697" w:type="pct"/>
            <w:vAlign w:val="center"/>
          </w:tcPr>
          <w:p w14:paraId="41789371" w14:textId="77777777" w:rsidR="000519A4" w:rsidRPr="00B20ADD" w:rsidRDefault="000519A4" w:rsidP="000519A4">
            <w:pPr>
              <w:jc w:val="center"/>
              <w:rPr>
                <w:rFonts w:ascii="Times New Roman" w:hAnsi="Times New Roman" w:cs="Times New Roman"/>
                <w:kern w:val="0"/>
              </w:rPr>
            </w:pPr>
          </w:p>
        </w:tc>
        <w:tc>
          <w:tcPr>
            <w:tcW w:w="831" w:type="pct"/>
            <w:vAlign w:val="center"/>
          </w:tcPr>
          <w:p w14:paraId="49BD34D6" w14:textId="77777777" w:rsidR="000519A4" w:rsidRPr="00B20ADD" w:rsidRDefault="000519A4" w:rsidP="000519A4">
            <w:pPr>
              <w:jc w:val="center"/>
              <w:rPr>
                <w:rFonts w:ascii="Times New Roman" w:hAnsi="Times New Roman" w:cs="Times New Roman"/>
                <w:kern w:val="0"/>
              </w:rPr>
            </w:pPr>
            <w:r>
              <w:rPr>
                <w:kern w:val="0"/>
              </w:rPr>
              <w:t>100</w:t>
            </w:r>
          </w:p>
        </w:tc>
        <w:tc>
          <w:tcPr>
            <w:tcW w:w="726" w:type="pct"/>
            <w:vAlign w:val="center"/>
          </w:tcPr>
          <w:p w14:paraId="7AA0C6F6" w14:textId="77777777" w:rsidR="000519A4" w:rsidRPr="00B20ADD" w:rsidRDefault="000519A4" w:rsidP="000519A4">
            <w:pPr>
              <w:jc w:val="center"/>
              <w:rPr>
                <w:rFonts w:ascii="Times New Roman" w:hAnsi="Times New Roman" w:cs="Times New Roman"/>
                <w:kern w:val="0"/>
              </w:rPr>
            </w:pPr>
          </w:p>
        </w:tc>
        <w:tc>
          <w:tcPr>
            <w:tcW w:w="934" w:type="pct"/>
            <w:vAlign w:val="center"/>
          </w:tcPr>
          <w:p w14:paraId="04FDC7AD"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Ø800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07FED20E" w14:textId="77777777" w:rsidTr="000519A4">
        <w:tc>
          <w:tcPr>
            <w:tcW w:w="1115" w:type="pct"/>
            <w:vAlign w:val="center"/>
          </w:tcPr>
          <w:p w14:paraId="76078A0F"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697" w:type="pct"/>
            <w:vAlign w:val="center"/>
          </w:tcPr>
          <w:p w14:paraId="1A4864CD" w14:textId="77777777" w:rsidR="000519A4" w:rsidRPr="00B20ADD" w:rsidRDefault="000519A4" w:rsidP="000519A4">
            <w:pPr>
              <w:jc w:val="center"/>
              <w:rPr>
                <w:rFonts w:ascii="Times New Roman" w:hAnsi="Times New Roman" w:cs="Times New Roman"/>
                <w:kern w:val="0"/>
              </w:rPr>
            </w:pPr>
          </w:p>
        </w:tc>
        <w:tc>
          <w:tcPr>
            <w:tcW w:w="697" w:type="pct"/>
            <w:vAlign w:val="center"/>
          </w:tcPr>
          <w:p w14:paraId="664FCFFB" w14:textId="77777777" w:rsidR="000519A4" w:rsidRPr="00B20ADD" w:rsidRDefault="000519A4" w:rsidP="000519A4">
            <w:pPr>
              <w:jc w:val="center"/>
              <w:rPr>
                <w:rFonts w:ascii="Times New Roman" w:hAnsi="Times New Roman" w:cs="Times New Roman"/>
                <w:kern w:val="0"/>
              </w:rPr>
            </w:pPr>
          </w:p>
        </w:tc>
        <w:tc>
          <w:tcPr>
            <w:tcW w:w="831" w:type="pct"/>
            <w:vAlign w:val="center"/>
          </w:tcPr>
          <w:p w14:paraId="1EEAC347" w14:textId="77777777" w:rsidR="000519A4" w:rsidRPr="00B20ADD" w:rsidRDefault="000519A4" w:rsidP="000519A4">
            <w:pPr>
              <w:jc w:val="center"/>
              <w:rPr>
                <w:rFonts w:ascii="Times New Roman" w:hAnsi="Times New Roman" w:cs="Times New Roman"/>
                <w:kern w:val="0"/>
              </w:rPr>
            </w:pPr>
            <w:r>
              <w:rPr>
                <w:kern w:val="0"/>
              </w:rPr>
              <w:t>1900</w:t>
            </w:r>
          </w:p>
        </w:tc>
        <w:tc>
          <w:tcPr>
            <w:tcW w:w="726" w:type="pct"/>
            <w:vAlign w:val="center"/>
          </w:tcPr>
          <w:p w14:paraId="2F522E45" w14:textId="77777777" w:rsidR="000519A4" w:rsidRPr="00B20ADD" w:rsidRDefault="000519A4" w:rsidP="000519A4">
            <w:pPr>
              <w:jc w:val="center"/>
              <w:rPr>
                <w:rFonts w:ascii="Times New Roman" w:hAnsi="Times New Roman" w:cs="Times New Roman"/>
                <w:kern w:val="0"/>
              </w:rPr>
            </w:pPr>
            <w:r>
              <w:rPr>
                <w:kern w:val="0"/>
              </w:rPr>
              <w:t>320</w:t>
            </w:r>
          </w:p>
        </w:tc>
        <w:tc>
          <w:tcPr>
            <w:tcW w:w="934" w:type="pct"/>
            <w:vAlign w:val="center"/>
          </w:tcPr>
          <w:p w14:paraId="7EC5DEBC" w14:textId="77777777" w:rsidR="000519A4" w:rsidRPr="00B20ADD" w:rsidRDefault="000519A4" w:rsidP="000519A4">
            <w:pPr>
              <w:jc w:val="center"/>
              <w:rPr>
                <w:rFonts w:ascii="Times New Roman" w:hAnsi="Times New Roman" w:cs="Times New Roman"/>
              </w:rPr>
            </w:pPr>
          </w:p>
        </w:tc>
      </w:tr>
    </w:tbl>
    <w:p w14:paraId="55CD0B06" w14:textId="365EFBBE" w:rsidR="000519A4" w:rsidRPr="00B20ADD" w:rsidRDefault="00761F09" w:rsidP="000519A4">
      <w:pPr>
        <w:pStyle w:val="3"/>
        <w:spacing w:before="120" w:after="120" w:line="360" w:lineRule="auto"/>
        <w:rPr>
          <w:rFonts w:ascii="Times New Roman" w:eastAsia="黑体" w:hAnsi="Times New Roman" w:cs="Times New Roman"/>
          <w:kern w:val="0"/>
          <w:sz w:val="28"/>
          <w:szCs w:val="28"/>
        </w:rPr>
      </w:pPr>
      <w:bookmarkStart w:id="188" w:name="_Toc500423757"/>
      <w:bookmarkStart w:id="189" w:name="_Toc502912108"/>
      <w:bookmarkStart w:id="190" w:name="_Toc47342732"/>
      <w:bookmarkStart w:id="191" w:name="_Toc47347108"/>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7</w:t>
      </w:r>
      <w:proofErr w:type="gramStart"/>
      <w:r w:rsidR="000519A4" w:rsidRPr="00B20ADD">
        <w:rPr>
          <w:rFonts w:ascii="Times New Roman" w:eastAsia="黑体" w:hAnsi="Times New Roman" w:cs="Times New Roman"/>
          <w:kern w:val="0"/>
          <w:sz w:val="28"/>
          <w:szCs w:val="28"/>
        </w:rPr>
        <w:t>河溜镇镇</w:t>
      </w:r>
      <w:proofErr w:type="gramEnd"/>
      <w:r w:rsidR="000519A4" w:rsidRPr="00B20ADD">
        <w:rPr>
          <w:rFonts w:ascii="Times New Roman" w:eastAsia="黑体" w:hAnsi="Times New Roman" w:cs="Times New Roman"/>
          <w:kern w:val="0"/>
          <w:sz w:val="28"/>
          <w:szCs w:val="28"/>
        </w:rPr>
        <w:t>区污水处理规划</w:t>
      </w:r>
      <w:bookmarkEnd w:id="188"/>
      <w:bookmarkEnd w:id="189"/>
      <w:bookmarkEnd w:id="190"/>
      <w:bookmarkEnd w:id="191"/>
    </w:p>
    <w:p w14:paraId="362CB7E7" w14:textId="517211C9"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sidRPr="00B20ADD">
        <w:rPr>
          <w:rFonts w:ascii="Times New Roman" w:hAnsi="Times New Roman" w:cs="Times New Roman"/>
          <w:kern w:val="0"/>
          <w:sz w:val="24"/>
        </w:rPr>
        <w:t>7.1</w:t>
      </w:r>
      <w:r w:rsidR="000519A4" w:rsidRPr="00B20ADD">
        <w:rPr>
          <w:rFonts w:ascii="Times New Roman" w:hAnsi="Times New Roman" w:cs="Times New Roman"/>
          <w:kern w:val="0"/>
          <w:sz w:val="24"/>
        </w:rPr>
        <w:t>污水量确定</w:t>
      </w:r>
    </w:p>
    <w:p w14:paraId="6C97E0C6" w14:textId="77777777" w:rsidR="000519A4" w:rsidRPr="00B20ADD" w:rsidRDefault="000519A4" w:rsidP="000519A4">
      <w:pPr>
        <w:spacing w:line="360" w:lineRule="auto"/>
        <w:ind w:firstLine="480"/>
        <w:rPr>
          <w:rFonts w:ascii="Times New Roman" w:hAnsi="Times New Roman" w:cs="Times New Roman"/>
          <w:kern w:val="0"/>
          <w:sz w:val="24"/>
        </w:rPr>
      </w:pPr>
      <w:r w:rsidRPr="00B20ADD">
        <w:rPr>
          <w:rFonts w:ascii="Times New Roman" w:hAnsi="Times New Roman" w:cs="Times New Roman"/>
          <w:kern w:val="0"/>
          <w:sz w:val="24"/>
        </w:rPr>
        <w:t>近期污水处理规模为</w:t>
      </w:r>
      <w:r w:rsidRPr="00B20ADD">
        <w:rPr>
          <w:rFonts w:ascii="Times New Roman" w:hAnsi="Times New Roman" w:cs="Times New Roman"/>
          <w:kern w:val="0"/>
          <w:sz w:val="24"/>
        </w:rPr>
        <w:t>1300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天，远期增加</w:t>
      </w:r>
      <w:r>
        <w:rPr>
          <w:rFonts w:ascii="Times New Roman" w:hAnsi="Times New Roman" w:cs="Times New Roman" w:hint="eastAsia"/>
          <w:kern w:val="0"/>
          <w:sz w:val="24"/>
        </w:rPr>
        <w:t>3</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天，总规模为</w:t>
      </w:r>
      <w:r w:rsidRPr="00B20ADD">
        <w:rPr>
          <w:rFonts w:ascii="Times New Roman" w:hAnsi="Times New Roman" w:cs="Times New Roman"/>
          <w:kern w:val="0"/>
          <w:sz w:val="24"/>
        </w:rPr>
        <w:t>1</w:t>
      </w:r>
      <w:r>
        <w:rPr>
          <w:rFonts w:ascii="Times New Roman" w:hAnsi="Times New Roman" w:cs="Times New Roman" w:hint="eastAsia"/>
          <w:kern w:val="0"/>
          <w:sz w:val="24"/>
        </w:rPr>
        <w:t>6</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15B17314" w14:textId="2B0EB7DF"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DC3BE8">
        <w:rPr>
          <w:rFonts w:ascii="Times New Roman" w:hAnsi="Times New Roman" w:cs="Times New Roman"/>
          <w:kern w:val="0"/>
          <w:sz w:val="24"/>
        </w:rPr>
        <w:t>7.</w:t>
      </w:r>
      <w:r w:rsidR="00DC3BE8">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539871A6" w14:textId="3BFF1F6F"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00DC3BE8">
        <w:rPr>
          <w:rFonts w:ascii="Times New Roman" w:hAnsi="Times New Roman" w:cs="Times New Roman" w:hint="eastAsia"/>
          <w:b/>
        </w:rPr>
        <w:t>7</w:t>
      </w:r>
      <w:r w:rsidR="00DC3BE8">
        <w:rPr>
          <w:rFonts w:ascii="Times New Roman" w:hAnsi="Times New Roman" w:cs="Times New Roman"/>
          <w:b/>
        </w:rPr>
        <w:t>-</w:t>
      </w:r>
      <w:r w:rsidR="00DC3BE8">
        <w:rPr>
          <w:rFonts w:ascii="Times New Roman" w:hAnsi="Times New Roman" w:cs="Times New Roman" w:hint="eastAsia"/>
          <w:b/>
        </w:rPr>
        <w:t>1</w:t>
      </w:r>
      <w:r w:rsidRPr="00B20ADD">
        <w:rPr>
          <w:rFonts w:ascii="Times New Roman" w:hAnsi="Times New Roman" w:cs="Times New Roman"/>
          <w:b/>
        </w:rPr>
        <w:t xml:space="preserve"> </w:t>
      </w:r>
      <w:proofErr w:type="gramStart"/>
      <w:r w:rsidRPr="00B20ADD">
        <w:rPr>
          <w:rFonts w:ascii="Times New Roman" w:hAnsi="Times New Roman" w:cs="Times New Roman"/>
          <w:b/>
        </w:rPr>
        <w:t>河溜镇</w:t>
      </w:r>
      <w:proofErr w:type="gramEnd"/>
      <w:r w:rsidRPr="00B20ADD">
        <w:rPr>
          <w:rFonts w:ascii="Times New Roman" w:hAnsi="Times New Roman" w:cs="Times New Roman"/>
          <w:b/>
        </w:rPr>
        <w:t>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2"/>
        <w:gridCol w:w="1251"/>
        <w:gridCol w:w="1311"/>
        <w:gridCol w:w="1356"/>
        <w:gridCol w:w="1205"/>
        <w:gridCol w:w="1988"/>
      </w:tblGrid>
      <w:tr w:rsidR="000519A4" w:rsidRPr="00B20ADD" w14:paraId="53AD4230" w14:textId="77777777" w:rsidTr="000519A4">
        <w:tc>
          <w:tcPr>
            <w:tcW w:w="998" w:type="pct"/>
            <w:vAlign w:val="center"/>
          </w:tcPr>
          <w:p w14:paraId="1A4CCDAA"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704" w:type="pct"/>
            <w:vAlign w:val="center"/>
          </w:tcPr>
          <w:p w14:paraId="0F7ABCDD"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38" w:type="pct"/>
            <w:vAlign w:val="center"/>
          </w:tcPr>
          <w:p w14:paraId="72AC3669"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63" w:type="pct"/>
            <w:vAlign w:val="center"/>
          </w:tcPr>
          <w:p w14:paraId="53B048F6"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近期投资（万元）</w:t>
            </w:r>
          </w:p>
        </w:tc>
        <w:tc>
          <w:tcPr>
            <w:tcW w:w="678" w:type="pct"/>
            <w:vAlign w:val="center"/>
          </w:tcPr>
          <w:p w14:paraId="2CEBF815"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远期投资（万元）</w:t>
            </w:r>
          </w:p>
        </w:tc>
        <w:tc>
          <w:tcPr>
            <w:tcW w:w="1119" w:type="pct"/>
            <w:vAlign w:val="center"/>
          </w:tcPr>
          <w:p w14:paraId="73991AFD"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71FAB78B" w14:textId="77777777" w:rsidTr="000519A4">
        <w:tc>
          <w:tcPr>
            <w:tcW w:w="998" w:type="pct"/>
            <w:vAlign w:val="center"/>
          </w:tcPr>
          <w:p w14:paraId="38D10308"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污水处理厂</w:t>
            </w:r>
          </w:p>
        </w:tc>
        <w:tc>
          <w:tcPr>
            <w:tcW w:w="704" w:type="pct"/>
            <w:vAlign w:val="center"/>
          </w:tcPr>
          <w:p w14:paraId="456E0A58" w14:textId="77777777" w:rsidR="000519A4" w:rsidRPr="00B20ADD" w:rsidRDefault="000519A4" w:rsidP="000519A4">
            <w:pPr>
              <w:jc w:val="center"/>
              <w:rPr>
                <w:rFonts w:ascii="Times New Roman" w:hAnsi="Times New Roman" w:cs="Times New Roman"/>
                <w:kern w:val="0"/>
              </w:rPr>
            </w:pPr>
            <w:r>
              <w:rPr>
                <w:kern w:val="0"/>
              </w:rPr>
              <w:t>1300</w:t>
            </w:r>
          </w:p>
        </w:tc>
        <w:tc>
          <w:tcPr>
            <w:tcW w:w="738" w:type="pct"/>
            <w:vAlign w:val="center"/>
          </w:tcPr>
          <w:p w14:paraId="298FB3E7" w14:textId="77777777" w:rsidR="000519A4" w:rsidRPr="00B20ADD" w:rsidRDefault="000519A4" w:rsidP="000519A4">
            <w:pPr>
              <w:jc w:val="center"/>
              <w:rPr>
                <w:rFonts w:ascii="Times New Roman" w:hAnsi="Times New Roman" w:cs="Times New Roman"/>
                <w:kern w:val="0"/>
              </w:rPr>
            </w:pPr>
            <w:r>
              <w:rPr>
                <w:kern w:val="0"/>
              </w:rPr>
              <w:t>1600</w:t>
            </w:r>
          </w:p>
        </w:tc>
        <w:tc>
          <w:tcPr>
            <w:tcW w:w="763" w:type="pct"/>
            <w:vAlign w:val="center"/>
          </w:tcPr>
          <w:p w14:paraId="08F567E8" w14:textId="77777777" w:rsidR="000519A4" w:rsidRPr="00B20ADD" w:rsidRDefault="000519A4" w:rsidP="000519A4">
            <w:pPr>
              <w:jc w:val="center"/>
              <w:rPr>
                <w:rFonts w:ascii="Times New Roman" w:hAnsi="Times New Roman" w:cs="Times New Roman"/>
                <w:kern w:val="0"/>
              </w:rPr>
            </w:pPr>
            <w:r>
              <w:rPr>
                <w:kern w:val="0"/>
              </w:rPr>
              <w:t>1040</w:t>
            </w:r>
          </w:p>
        </w:tc>
        <w:tc>
          <w:tcPr>
            <w:tcW w:w="678" w:type="pct"/>
            <w:vAlign w:val="center"/>
          </w:tcPr>
          <w:p w14:paraId="499FF198" w14:textId="77777777" w:rsidR="000519A4" w:rsidRPr="00B20ADD" w:rsidRDefault="000519A4" w:rsidP="000519A4">
            <w:pPr>
              <w:jc w:val="center"/>
              <w:rPr>
                <w:rFonts w:ascii="Times New Roman" w:hAnsi="Times New Roman" w:cs="Times New Roman"/>
                <w:kern w:val="0"/>
              </w:rPr>
            </w:pPr>
            <w:r>
              <w:rPr>
                <w:kern w:val="0"/>
              </w:rPr>
              <w:t>240</w:t>
            </w:r>
          </w:p>
        </w:tc>
        <w:tc>
          <w:tcPr>
            <w:tcW w:w="1119" w:type="pct"/>
            <w:vAlign w:val="center"/>
          </w:tcPr>
          <w:p w14:paraId="1804248B" w14:textId="77777777" w:rsidR="000519A4" w:rsidRPr="00B20ADD" w:rsidRDefault="000519A4" w:rsidP="000519A4">
            <w:pPr>
              <w:jc w:val="center"/>
              <w:rPr>
                <w:rFonts w:ascii="Times New Roman" w:hAnsi="Times New Roman" w:cs="Times New Roman"/>
                <w:kern w:val="0"/>
              </w:rPr>
            </w:pPr>
          </w:p>
        </w:tc>
      </w:tr>
      <w:tr w:rsidR="000519A4" w:rsidRPr="00B20ADD" w14:paraId="4DA96388" w14:textId="77777777" w:rsidTr="000519A4">
        <w:tc>
          <w:tcPr>
            <w:tcW w:w="998" w:type="pct"/>
            <w:vAlign w:val="center"/>
          </w:tcPr>
          <w:p w14:paraId="3A60418A"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主管（</w:t>
            </w:r>
            <w:r w:rsidRPr="00B20ADD">
              <w:rPr>
                <w:rFonts w:ascii="Times New Roman" w:hAnsi="Times New Roman" w:cs="Times New Roman"/>
                <w:kern w:val="0"/>
              </w:rPr>
              <w:t>m</w:t>
            </w:r>
            <w:r w:rsidRPr="00B20ADD">
              <w:rPr>
                <w:rFonts w:ascii="Times New Roman" w:hAnsi="Times New Roman" w:cs="Times New Roman"/>
                <w:kern w:val="0"/>
              </w:rPr>
              <w:t>）</w:t>
            </w:r>
          </w:p>
        </w:tc>
        <w:tc>
          <w:tcPr>
            <w:tcW w:w="704" w:type="pct"/>
            <w:vAlign w:val="center"/>
          </w:tcPr>
          <w:p w14:paraId="19BF1025" w14:textId="77777777" w:rsidR="000519A4" w:rsidRPr="00B20ADD" w:rsidRDefault="000519A4" w:rsidP="000519A4">
            <w:pPr>
              <w:jc w:val="center"/>
              <w:rPr>
                <w:rFonts w:ascii="Times New Roman" w:hAnsi="Times New Roman" w:cs="Times New Roman"/>
                <w:kern w:val="0"/>
              </w:rPr>
            </w:pPr>
            <w:r>
              <w:rPr>
                <w:kern w:val="0"/>
              </w:rPr>
              <w:t>300</w:t>
            </w:r>
          </w:p>
        </w:tc>
        <w:tc>
          <w:tcPr>
            <w:tcW w:w="738" w:type="pct"/>
            <w:vAlign w:val="center"/>
          </w:tcPr>
          <w:p w14:paraId="51DB1A15" w14:textId="77777777" w:rsidR="000519A4" w:rsidRPr="00B20ADD" w:rsidRDefault="000519A4" w:rsidP="000519A4">
            <w:pPr>
              <w:jc w:val="center"/>
              <w:rPr>
                <w:rFonts w:ascii="Times New Roman" w:hAnsi="Times New Roman" w:cs="Times New Roman"/>
                <w:kern w:val="0"/>
              </w:rPr>
            </w:pPr>
          </w:p>
        </w:tc>
        <w:tc>
          <w:tcPr>
            <w:tcW w:w="763" w:type="pct"/>
            <w:vAlign w:val="center"/>
          </w:tcPr>
          <w:p w14:paraId="5D846BC6" w14:textId="77777777" w:rsidR="000519A4" w:rsidRPr="00B20ADD" w:rsidRDefault="000519A4" w:rsidP="000519A4">
            <w:pPr>
              <w:jc w:val="center"/>
              <w:rPr>
                <w:rFonts w:ascii="Times New Roman" w:hAnsi="Times New Roman" w:cs="Times New Roman"/>
                <w:kern w:val="0"/>
              </w:rPr>
            </w:pPr>
            <w:r>
              <w:rPr>
                <w:kern w:val="0"/>
              </w:rPr>
              <w:t>50</w:t>
            </w:r>
          </w:p>
        </w:tc>
        <w:tc>
          <w:tcPr>
            <w:tcW w:w="678" w:type="pct"/>
            <w:vAlign w:val="center"/>
          </w:tcPr>
          <w:p w14:paraId="3C276418" w14:textId="77777777" w:rsidR="000519A4" w:rsidRPr="00B20ADD" w:rsidRDefault="000519A4" w:rsidP="000519A4">
            <w:pPr>
              <w:jc w:val="center"/>
              <w:rPr>
                <w:rFonts w:ascii="Times New Roman" w:hAnsi="Times New Roman" w:cs="Times New Roman"/>
                <w:kern w:val="0"/>
              </w:rPr>
            </w:pPr>
          </w:p>
        </w:tc>
        <w:tc>
          <w:tcPr>
            <w:tcW w:w="1119" w:type="pct"/>
            <w:vAlign w:val="center"/>
          </w:tcPr>
          <w:p w14:paraId="4E37CC67"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DN500</w:t>
            </w:r>
            <w:r w:rsidRPr="00B20ADD">
              <w:rPr>
                <w:rFonts w:ascii="Times New Roman" w:hAnsi="Times New Roman" w:cs="Times New Roman"/>
                <w:kern w:val="0"/>
              </w:rPr>
              <w:t>，</w:t>
            </w:r>
            <w:r w:rsidRPr="00B20ADD">
              <w:rPr>
                <w:rFonts w:ascii="Times New Roman" w:hAnsi="Times New Roman" w:cs="Times New Roman"/>
                <w:sz w:val="24"/>
              </w:rPr>
              <w:t>双壁波纹管</w:t>
            </w:r>
          </w:p>
        </w:tc>
      </w:tr>
      <w:tr w:rsidR="000519A4" w:rsidRPr="00B20ADD" w14:paraId="73AC5096" w14:textId="77777777" w:rsidTr="000519A4">
        <w:tc>
          <w:tcPr>
            <w:tcW w:w="998" w:type="pct"/>
            <w:vAlign w:val="center"/>
          </w:tcPr>
          <w:p w14:paraId="765C499F"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支管（</w:t>
            </w:r>
            <w:r w:rsidRPr="00B20ADD">
              <w:rPr>
                <w:rFonts w:ascii="Times New Roman" w:hAnsi="Times New Roman" w:cs="Times New Roman"/>
                <w:kern w:val="0"/>
              </w:rPr>
              <w:t>m</w:t>
            </w:r>
            <w:r w:rsidRPr="00B20ADD">
              <w:rPr>
                <w:rFonts w:ascii="Times New Roman" w:hAnsi="Times New Roman" w:cs="Times New Roman"/>
                <w:kern w:val="0"/>
              </w:rPr>
              <w:t>）</w:t>
            </w:r>
          </w:p>
        </w:tc>
        <w:tc>
          <w:tcPr>
            <w:tcW w:w="704" w:type="pct"/>
            <w:vAlign w:val="center"/>
          </w:tcPr>
          <w:p w14:paraId="4D814435" w14:textId="77777777" w:rsidR="000519A4" w:rsidRPr="00B20ADD" w:rsidRDefault="000519A4" w:rsidP="000519A4">
            <w:pPr>
              <w:jc w:val="center"/>
              <w:rPr>
                <w:rFonts w:ascii="Times New Roman" w:hAnsi="Times New Roman" w:cs="Times New Roman"/>
                <w:kern w:val="0"/>
              </w:rPr>
            </w:pPr>
            <w:r>
              <w:rPr>
                <w:kern w:val="0"/>
              </w:rPr>
              <w:t>11200</w:t>
            </w:r>
          </w:p>
        </w:tc>
        <w:tc>
          <w:tcPr>
            <w:tcW w:w="738" w:type="pct"/>
            <w:vAlign w:val="center"/>
          </w:tcPr>
          <w:p w14:paraId="73229139" w14:textId="77777777" w:rsidR="000519A4" w:rsidRPr="00B20ADD" w:rsidRDefault="000519A4" w:rsidP="000519A4">
            <w:pPr>
              <w:jc w:val="center"/>
              <w:rPr>
                <w:rFonts w:ascii="Times New Roman" w:hAnsi="Times New Roman" w:cs="Times New Roman"/>
                <w:kern w:val="0"/>
              </w:rPr>
            </w:pPr>
          </w:p>
        </w:tc>
        <w:tc>
          <w:tcPr>
            <w:tcW w:w="763" w:type="pct"/>
            <w:vAlign w:val="center"/>
          </w:tcPr>
          <w:p w14:paraId="102A2E19" w14:textId="77777777" w:rsidR="000519A4" w:rsidRPr="00B20ADD" w:rsidRDefault="000519A4" w:rsidP="000519A4">
            <w:pPr>
              <w:jc w:val="center"/>
              <w:rPr>
                <w:rFonts w:ascii="Times New Roman" w:hAnsi="Times New Roman" w:cs="Times New Roman"/>
                <w:kern w:val="0"/>
              </w:rPr>
            </w:pPr>
            <w:r>
              <w:rPr>
                <w:kern w:val="0"/>
              </w:rPr>
              <w:t>1200</w:t>
            </w:r>
          </w:p>
        </w:tc>
        <w:tc>
          <w:tcPr>
            <w:tcW w:w="678" w:type="pct"/>
            <w:vAlign w:val="center"/>
          </w:tcPr>
          <w:p w14:paraId="3D372842" w14:textId="77777777" w:rsidR="000519A4" w:rsidRPr="00B20ADD" w:rsidRDefault="000519A4" w:rsidP="000519A4">
            <w:pPr>
              <w:jc w:val="center"/>
              <w:rPr>
                <w:rFonts w:ascii="Times New Roman" w:hAnsi="Times New Roman" w:cs="Times New Roman"/>
                <w:kern w:val="0"/>
              </w:rPr>
            </w:pPr>
          </w:p>
        </w:tc>
        <w:tc>
          <w:tcPr>
            <w:tcW w:w="1119" w:type="pct"/>
            <w:vAlign w:val="center"/>
          </w:tcPr>
          <w:p w14:paraId="08104824"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kern w:val="0"/>
              </w:rPr>
              <w:t>DN300-400</w:t>
            </w:r>
            <w:r w:rsidRPr="00B20ADD">
              <w:rPr>
                <w:rFonts w:ascii="Times New Roman" w:hAnsi="Times New Roman" w:cs="Times New Roman"/>
                <w:kern w:val="0"/>
              </w:rPr>
              <w:t>，</w:t>
            </w:r>
            <w:r w:rsidRPr="00B20ADD">
              <w:rPr>
                <w:rFonts w:ascii="Times New Roman" w:hAnsi="Times New Roman" w:cs="Times New Roman"/>
                <w:sz w:val="24"/>
              </w:rPr>
              <w:t>双壁波纹管</w:t>
            </w:r>
          </w:p>
        </w:tc>
      </w:tr>
      <w:tr w:rsidR="000519A4" w:rsidRPr="00B20ADD" w14:paraId="4317D899" w14:textId="77777777" w:rsidTr="000519A4">
        <w:tc>
          <w:tcPr>
            <w:tcW w:w="998" w:type="pct"/>
            <w:vAlign w:val="center"/>
          </w:tcPr>
          <w:p w14:paraId="349C7D95"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roofErr w:type="gramStart"/>
            <w:r w:rsidRPr="00B20ADD">
              <w:rPr>
                <w:rFonts w:ascii="Times New Roman" w:hAnsi="Times New Roman" w:cs="Times New Roman"/>
                <w:kern w:val="0"/>
              </w:rPr>
              <w:t>个</w:t>
            </w:r>
            <w:proofErr w:type="gramEnd"/>
            <w:r w:rsidRPr="00B20ADD">
              <w:rPr>
                <w:rFonts w:ascii="Times New Roman" w:hAnsi="Times New Roman" w:cs="Times New Roman"/>
                <w:kern w:val="0"/>
              </w:rPr>
              <w:t>）</w:t>
            </w:r>
          </w:p>
        </w:tc>
        <w:tc>
          <w:tcPr>
            <w:tcW w:w="704" w:type="pct"/>
            <w:vAlign w:val="center"/>
          </w:tcPr>
          <w:p w14:paraId="728A96F7" w14:textId="77777777" w:rsidR="000519A4" w:rsidRPr="00B20ADD" w:rsidRDefault="000519A4" w:rsidP="000519A4">
            <w:pPr>
              <w:jc w:val="center"/>
              <w:rPr>
                <w:rFonts w:ascii="Times New Roman" w:hAnsi="Times New Roman" w:cs="Times New Roman"/>
                <w:kern w:val="0"/>
              </w:rPr>
            </w:pPr>
            <w:r>
              <w:rPr>
                <w:kern w:val="0"/>
              </w:rPr>
              <w:t>430</w:t>
            </w:r>
            <w:r>
              <w:rPr>
                <w:rFonts w:hint="eastAsia"/>
                <w:kern w:val="0"/>
              </w:rPr>
              <w:t>个</w:t>
            </w:r>
          </w:p>
        </w:tc>
        <w:tc>
          <w:tcPr>
            <w:tcW w:w="738" w:type="pct"/>
            <w:vAlign w:val="center"/>
          </w:tcPr>
          <w:p w14:paraId="49CE79C4" w14:textId="77777777" w:rsidR="000519A4" w:rsidRPr="00B20ADD" w:rsidRDefault="000519A4" w:rsidP="000519A4">
            <w:pPr>
              <w:jc w:val="center"/>
              <w:rPr>
                <w:rFonts w:ascii="Times New Roman" w:hAnsi="Times New Roman" w:cs="Times New Roman"/>
                <w:kern w:val="0"/>
              </w:rPr>
            </w:pPr>
          </w:p>
        </w:tc>
        <w:tc>
          <w:tcPr>
            <w:tcW w:w="763" w:type="pct"/>
            <w:vAlign w:val="center"/>
          </w:tcPr>
          <w:p w14:paraId="11222D99" w14:textId="77777777" w:rsidR="000519A4" w:rsidRPr="00B20ADD" w:rsidRDefault="000519A4" w:rsidP="000519A4">
            <w:pPr>
              <w:jc w:val="center"/>
              <w:rPr>
                <w:rFonts w:ascii="Times New Roman" w:hAnsi="Times New Roman" w:cs="Times New Roman"/>
                <w:kern w:val="0"/>
              </w:rPr>
            </w:pPr>
            <w:r>
              <w:rPr>
                <w:kern w:val="0"/>
              </w:rPr>
              <w:t>100</w:t>
            </w:r>
          </w:p>
        </w:tc>
        <w:tc>
          <w:tcPr>
            <w:tcW w:w="678" w:type="pct"/>
            <w:vAlign w:val="center"/>
          </w:tcPr>
          <w:p w14:paraId="673BEE71" w14:textId="77777777" w:rsidR="000519A4" w:rsidRPr="00B20ADD" w:rsidRDefault="000519A4" w:rsidP="000519A4">
            <w:pPr>
              <w:jc w:val="center"/>
              <w:rPr>
                <w:rFonts w:ascii="Times New Roman" w:hAnsi="Times New Roman" w:cs="Times New Roman"/>
                <w:kern w:val="0"/>
              </w:rPr>
            </w:pPr>
          </w:p>
        </w:tc>
        <w:tc>
          <w:tcPr>
            <w:tcW w:w="1119" w:type="pct"/>
            <w:vAlign w:val="center"/>
          </w:tcPr>
          <w:p w14:paraId="0137572C"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Ø900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5114EEE3" w14:textId="77777777" w:rsidTr="000519A4">
        <w:tc>
          <w:tcPr>
            <w:tcW w:w="998" w:type="pct"/>
            <w:vAlign w:val="center"/>
          </w:tcPr>
          <w:p w14:paraId="04DD4678"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704" w:type="pct"/>
            <w:vAlign w:val="center"/>
          </w:tcPr>
          <w:p w14:paraId="37E52337" w14:textId="77777777" w:rsidR="000519A4" w:rsidRPr="00B20ADD" w:rsidRDefault="000519A4" w:rsidP="000519A4">
            <w:pPr>
              <w:jc w:val="center"/>
              <w:rPr>
                <w:rFonts w:ascii="Times New Roman" w:hAnsi="Times New Roman" w:cs="Times New Roman"/>
                <w:kern w:val="0"/>
              </w:rPr>
            </w:pPr>
          </w:p>
        </w:tc>
        <w:tc>
          <w:tcPr>
            <w:tcW w:w="738" w:type="pct"/>
            <w:vAlign w:val="center"/>
          </w:tcPr>
          <w:p w14:paraId="6C84C29B" w14:textId="77777777" w:rsidR="000519A4" w:rsidRPr="00B20ADD" w:rsidRDefault="000519A4" w:rsidP="000519A4">
            <w:pPr>
              <w:jc w:val="center"/>
              <w:rPr>
                <w:rFonts w:ascii="Times New Roman" w:hAnsi="Times New Roman" w:cs="Times New Roman"/>
                <w:kern w:val="0"/>
              </w:rPr>
            </w:pPr>
          </w:p>
        </w:tc>
        <w:tc>
          <w:tcPr>
            <w:tcW w:w="763" w:type="pct"/>
            <w:vAlign w:val="center"/>
          </w:tcPr>
          <w:p w14:paraId="3C2A950B" w14:textId="77777777" w:rsidR="000519A4" w:rsidRPr="00B20ADD" w:rsidRDefault="000519A4" w:rsidP="000519A4">
            <w:pPr>
              <w:jc w:val="center"/>
              <w:rPr>
                <w:rFonts w:ascii="Times New Roman" w:hAnsi="Times New Roman" w:cs="Times New Roman"/>
                <w:kern w:val="0"/>
              </w:rPr>
            </w:pPr>
            <w:r>
              <w:rPr>
                <w:kern w:val="0"/>
              </w:rPr>
              <w:t>2390</w:t>
            </w:r>
          </w:p>
        </w:tc>
        <w:tc>
          <w:tcPr>
            <w:tcW w:w="678" w:type="pct"/>
            <w:vAlign w:val="center"/>
          </w:tcPr>
          <w:p w14:paraId="48A48DA7" w14:textId="77777777" w:rsidR="000519A4" w:rsidRPr="00B20ADD" w:rsidRDefault="000519A4" w:rsidP="000519A4">
            <w:pPr>
              <w:jc w:val="center"/>
              <w:rPr>
                <w:rFonts w:ascii="Times New Roman" w:hAnsi="Times New Roman" w:cs="Times New Roman"/>
                <w:kern w:val="0"/>
              </w:rPr>
            </w:pPr>
            <w:r>
              <w:rPr>
                <w:kern w:val="0"/>
              </w:rPr>
              <w:t>240</w:t>
            </w:r>
          </w:p>
        </w:tc>
        <w:tc>
          <w:tcPr>
            <w:tcW w:w="1119" w:type="pct"/>
            <w:vAlign w:val="center"/>
          </w:tcPr>
          <w:p w14:paraId="6BDB2485" w14:textId="77777777" w:rsidR="000519A4" w:rsidRPr="00B20ADD" w:rsidRDefault="000519A4" w:rsidP="000519A4">
            <w:pPr>
              <w:jc w:val="center"/>
              <w:rPr>
                <w:rFonts w:ascii="Times New Roman" w:hAnsi="Times New Roman" w:cs="Times New Roman"/>
              </w:rPr>
            </w:pPr>
          </w:p>
        </w:tc>
      </w:tr>
    </w:tbl>
    <w:p w14:paraId="2B1D5BF3" w14:textId="29D7C513" w:rsidR="000519A4" w:rsidRPr="00B20ADD" w:rsidRDefault="00761F09" w:rsidP="000519A4">
      <w:pPr>
        <w:pStyle w:val="3"/>
        <w:spacing w:before="120" w:after="120" w:line="360" w:lineRule="auto"/>
        <w:rPr>
          <w:rFonts w:ascii="Times New Roman" w:eastAsia="黑体" w:hAnsi="Times New Roman" w:cs="Times New Roman"/>
          <w:kern w:val="0"/>
          <w:sz w:val="28"/>
          <w:szCs w:val="28"/>
        </w:rPr>
      </w:pPr>
      <w:bookmarkStart w:id="192" w:name="_Toc500423758"/>
      <w:bookmarkStart w:id="193" w:name="_Toc502912109"/>
      <w:bookmarkStart w:id="194" w:name="_Toc47342733"/>
      <w:bookmarkStart w:id="195" w:name="_Toc47347109"/>
      <w:r>
        <w:rPr>
          <w:rFonts w:ascii="Times New Roman" w:eastAsia="黑体" w:hAnsi="Times New Roman" w:cs="Times New Roman"/>
          <w:kern w:val="0"/>
          <w:sz w:val="28"/>
          <w:szCs w:val="28"/>
        </w:rPr>
        <w:lastRenderedPageBreak/>
        <w:t>4.</w:t>
      </w:r>
      <w:r w:rsidR="000519A4" w:rsidRPr="00B20ADD">
        <w:rPr>
          <w:rFonts w:ascii="Times New Roman" w:eastAsia="黑体" w:hAnsi="Times New Roman" w:cs="Times New Roman"/>
          <w:kern w:val="0"/>
          <w:sz w:val="28"/>
          <w:szCs w:val="28"/>
        </w:rPr>
        <w:t>8</w:t>
      </w:r>
      <w:proofErr w:type="gramStart"/>
      <w:r w:rsidR="000519A4" w:rsidRPr="00B20ADD">
        <w:rPr>
          <w:rFonts w:ascii="Times New Roman" w:eastAsia="黑体" w:hAnsi="Times New Roman" w:cs="Times New Roman"/>
          <w:kern w:val="0"/>
          <w:sz w:val="28"/>
          <w:szCs w:val="28"/>
        </w:rPr>
        <w:t>鲍</w:t>
      </w:r>
      <w:proofErr w:type="gramEnd"/>
      <w:r w:rsidR="000519A4" w:rsidRPr="00B20ADD">
        <w:rPr>
          <w:rFonts w:ascii="Times New Roman" w:eastAsia="黑体" w:hAnsi="Times New Roman" w:cs="Times New Roman"/>
          <w:kern w:val="0"/>
          <w:sz w:val="28"/>
          <w:szCs w:val="28"/>
        </w:rPr>
        <w:t>集镇镇区污水处理规划</w:t>
      </w:r>
      <w:bookmarkEnd w:id="192"/>
      <w:bookmarkEnd w:id="193"/>
      <w:bookmarkEnd w:id="194"/>
      <w:bookmarkEnd w:id="195"/>
    </w:p>
    <w:p w14:paraId="205D38D2" w14:textId="7E181EFC"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sidRPr="00B20ADD">
        <w:rPr>
          <w:rFonts w:ascii="Times New Roman" w:hAnsi="Times New Roman" w:cs="Times New Roman"/>
          <w:kern w:val="0"/>
          <w:sz w:val="24"/>
        </w:rPr>
        <w:t>8.1</w:t>
      </w:r>
      <w:r w:rsidR="000519A4" w:rsidRPr="00B20ADD">
        <w:rPr>
          <w:rFonts w:ascii="Times New Roman" w:hAnsi="Times New Roman" w:cs="Times New Roman"/>
          <w:kern w:val="0"/>
          <w:sz w:val="24"/>
        </w:rPr>
        <w:t>污水量确定</w:t>
      </w:r>
    </w:p>
    <w:p w14:paraId="335984F7"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近期污水处理规模为</w:t>
      </w:r>
      <w:r>
        <w:rPr>
          <w:rFonts w:ascii="Times New Roman" w:hAnsi="Times New Roman" w:cs="Times New Roman" w:hint="eastAsia"/>
          <w:kern w:val="0"/>
          <w:sz w:val="24"/>
        </w:rPr>
        <w:t>29</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天，远期增加</w:t>
      </w:r>
      <w:r w:rsidRPr="00B20ADD">
        <w:rPr>
          <w:rFonts w:ascii="Times New Roman" w:hAnsi="Times New Roman" w:cs="Times New Roman"/>
          <w:kern w:val="0"/>
          <w:sz w:val="24"/>
        </w:rPr>
        <w:t>1</w:t>
      </w:r>
      <w:r>
        <w:rPr>
          <w:rFonts w:ascii="Times New Roman" w:hAnsi="Times New Roman" w:cs="Times New Roman" w:hint="eastAsia"/>
          <w:kern w:val="0"/>
          <w:sz w:val="24"/>
        </w:rPr>
        <w:t>5</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天，总规模为</w:t>
      </w:r>
      <w:r w:rsidRPr="00B20ADD">
        <w:rPr>
          <w:rFonts w:ascii="Times New Roman" w:hAnsi="Times New Roman" w:cs="Times New Roman"/>
          <w:kern w:val="0"/>
          <w:sz w:val="24"/>
        </w:rPr>
        <w:t>4</w:t>
      </w:r>
      <w:r>
        <w:rPr>
          <w:rFonts w:ascii="Times New Roman" w:hAnsi="Times New Roman" w:cs="Times New Roman" w:hint="eastAsia"/>
          <w:kern w:val="0"/>
          <w:sz w:val="24"/>
        </w:rPr>
        <w:t>4</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天。考虑到人口增长速度问题，远期工程可分期建设。</w:t>
      </w:r>
    </w:p>
    <w:p w14:paraId="40646618" w14:textId="3057AE66"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DC3BE8">
        <w:rPr>
          <w:rFonts w:ascii="Times New Roman" w:hAnsi="Times New Roman" w:cs="Times New Roman"/>
          <w:kern w:val="0"/>
          <w:sz w:val="24"/>
        </w:rPr>
        <w:t>8.</w:t>
      </w:r>
      <w:r w:rsidR="00DC3BE8">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66AD705F" w14:textId="15C84480"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00DC3BE8">
        <w:rPr>
          <w:rFonts w:ascii="Times New Roman" w:hAnsi="Times New Roman" w:cs="Times New Roman" w:hint="eastAsia"/>
          <w:b/>
        </w:rPr>
        <w:t>8</w:t>
      </w:r>
      <w:r w:rsidR="00DC3BE8">
        <w:rPr>
          <w:rFonts w:ascii="Times New Roman" w:hAnsi="Times New Roman" w:cs="Times New Roman"/>
          <w:b/>
        </w:rPr>
        <w:t>-</w:t>
      </w:r>
      <w:r>
        <w:rPr>
          <w:rFonts w:ascii="Times New Roman" w:hAnsi="Times New Roman" w:cs="Times New Roman" w:hint="eastAsia"/>
          <w:b/>
        </w:rPr>
        <w:t>1</w:t>
      </w:r>
      <w:r w:rsidRPr="00B20ADD">
        <w:rPr>
          <w:rFonts w:ascii="Times New Roman" w:hAnsi="Times New Roman" w:cs="Times New Roman"/>
          <w:b/>
        </w:rPr>
        <w:t xml:space="preserve"> </w:t>
      </w:r>
      <w:proofErr w:type="gramStart"/>
      <w:r w:rsidRPr="00B20ADD">
        <w:rPr>
          <w:rFonts w:ascii="Times New Roman" w:hAnsi="Times New Roman" w:cs="Times New Roman"/>
          <w:b/>
        </w:rPr>
        <w:t>鲍</w:t>
      </w:r>
      <w:proofErr w:type="gramEnd"/>
      <w:r w:rsidRPr="00B20ADD">
        <w:rPr>
          <w:rFonts w:ascii="Times New Roman" w:hAnsi="Times New Roman" w:cs="Times New Roman"/>
          <w:b/>
        </w:rPr>
        <w:t>集镇污水处理厂投资估算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42"/>
        <w:gridCol w:w="1228"/>
        <w:gridCol w:w="1286"/>
        <w:gridCol w:w="1332"/>
        <w:gridCol w:w="1332"/>
        <w:gridCol w:w="1963"/>
      </w:tblGrid>
      <w:tr w:rsidR="000519A4" w:rsidRPr="00B20ADD" w14:paraId="2A1DF2D3" w14:textId="77777777" w:rsidTr="000519A4">
        <w:tc>
          <w:tcPr>
            <w:tcW w:w="980" w:type="pct"/>
            <w:vAlign w:val="center"/>
          </w:tcPr>
          <w:p w14:paraId="26BCDB8F"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691" w:type="pct"/>
            <w:vAlign w:val="center"/>
          </w:tcPr>
          <w:p w14:paraId="363FB7C5"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24" w:type="pct"/>
            <w:vAlign w:val="center"/>
          </w:tcPr>
          <w:p w14:paraId="4579CA98"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50" w:type="pct"/>
            <w:vAlign w:val="center"/>
          </w:tcPr>
          <w:p w14:paraId="6C5E14BD"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近期投资（万元）</w:t>
            </w:r>
          </w:p>
        </w:tc>
        <w:tc>
          <w:tcPr>
            <w:tcW w:w="750" w:type="pct"/>
            <w:vAlign w:val="center"/>
          </w:tcPr>
          <w:p w14:paraId="704E8999"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远期投资（万元）</w:t>
            </w:r>
          </w:p>
        </w:tc>
        <w:tc>
          <w:tcPr>
            <w:tcW w:w="1105" w:type="pct"/>
            <w:vAlign w:val="center"/>
          </w:tcPr>
          <w:p w14:paraId="1001A4DA"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0467835E" w14:textId="77777777" w:rsidTr="000519A4">
        <w:tc>
          <w:tcPr>
            <w:tcW w:w="980" w:type="pct"/>
            <w:vAlign w:val="center"/>
          </w:tcPr>
          <w:p w14:paraId="59F941E5"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污水处理厂</w:t>
            </w:r>
          </w:p>
        </w:tc>
        <w:tc>
          <w:tcPr>
            <w:tcW w:w="691" w:type="pct"/>
            <w:vAlign w:val="center"/>
          </w:tcPr>
          <w:p w14:paraId="4A61E5B4" w14:textId="77777777" w:rsidR="000519A4" w:rsidRPr="00B20ADD" w:rsidRDefault="000519A4" w:rsidP="000519A4">
            <w:pPr>
              <w:jc w:val="center"/>
              <w:rPr>
                <w:rFonts w:ascii="Times New Roman" w:hAnsi="Times New Roman" w:cs="Times New Roman"/>
                <w:kern w:val="0"/>
              </w:rPr>
            </w:pPr>
            <w:r>
              <w:rPr>
                <w:kern w:val="0"/>
              </w:rPr>
              <w:t>2900</w:t>
            </w:r>
          </w:p>
        </w:tc>
        <w:tc>
          <w:tcPr>
            <w:tcW w:w="724" w:type="pct"/>
            <w:vAlign w:val="center"/>
          </w:tcPr>
          <w:p w14:paraId="28B5F95E" w14:textId="77777777" w:rsidR="000519A4" w:rsidRPr="00B20ADD" w:rsidRDefault="000519A4" w:rsidP="000519A4">
            <w:pPr>
              <w:jc w:val="center"/>
              <w:rPr>
                <w:rFonts w:ascii="Times New Roman" w:hAnsi="Times New Roman" w:cs="Times New Roman"/>
                <w:kern w:val="0"/>
              </w:rPr>
            </w:pPr>
            <w:r>
              <w:rPr>
                <w:kern w:val="0"/>
              </w:rPr>
              <w:t>4400</w:t>
            </w:r>
          </w:p>
        </w:tc>
        <w:tc>
          <w:tcPr>
            <w:tcW w:w="750" w:type="pct"/>
            <w:vAlign w:val="center"/>
          </w:tcPr>
          <w:p w14:paraId="682C4FDB" w14:textId="77777777" w:rsidR="000519A4" w:rsidRPr="00B20ADD" w:rsidRDefault="000519A4" w:rsidP="000519A4">
            <w:pPr>
              <w:jc w:val="center"/>
              <w:rPr>
                <w:rFonts w:ascii="Times New Roman" w:hAnsi="Times New Roman" w:cs="Times New Roman"/>
                <w:kern w:val="0"/>
              </w:rPr>
            </w:pPr>
            <w:r>
              <w:rPr>
                <w:kern w:val="0"/>
              </w:rPr>
              <w:t>2320</w:t>
            </w:r>
          </w:p>
        </w:tc>
        <w:tc>
          <w:tcPr>
            <w:tcW w:w="750" w:type="pct"/>
            <w:vAlign w:val="center"/>
          </w:tcPr>
          <w:p w14:paraId="0700740E" w14:textId="77777777" w:rsidR="000519A4" w:rsidRPr="00B20ADD" w:rsidRDefault="000519A4" w:rsidP="000519A4">
            <w:pPr>
              <w:jc w:val="center"/>
              <w:rPr>
                <w:rFonts w:ascii="Times New Roman" w:hAnsi="Times New Roman" w:cs="Times New Roman"/>
                <w:kern w:val="0"/>
              </w:rPr>
            </w:pPr>
            <w:r>
              <w:rPr>
                <w:kern w:val="0"/>
              </w:rPr>
              <w:t>1200</w:t>
            </w:r>
          </w:p>
        </w:tc>
        <w:tc>
          <w:tcPr>
            <w:tcW w:w="1105" w:type="pct"/>
            <w:vAlign w:val="center"/>
          </w:tcPr>
          <w:p w14:paraId="3770FB5A" w14:textId="77777777" w:rsidR="000519A4" w:rsidRPr="00B20ADD" w:rsidRDefault="000519A4" w:rsidP="000519A4">
            <w:pPr>
              <w:jc w:val="center"/>
              <w:rPr>
                <w:rFonts w:ascii="Times New Roman" w:hAnsi="Times New Roman" w:cs="Times New Roman"/>
                <w:kern w:val="0"/>
              </w:rPr>
            </w:pPr>
          </w:p>
        </w:tc>
      </w:tr>
      <w:tr w:rsidR="000519A4" w:rsidRPr="00B20ADD" w14:paraId="5D5FB1BE" w14:textId="77777777" w:rsidTr="000519A4">
        <w:tc>
          <w:tcPr>
            <w:tcW w:w="980" w:type="pct"/>
            <w:vAlign w:val="center"/>
          </w:tcPr>
          <w:p w14:paraId="12274E32"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主管（</w:t>
            </w:r>
            <w:r w:rsidRPr="00B20ADD">
              <w:rPr>
                <w:rFonts w:ascii="Times New Roman" w:hAnsi="Times New Roman" w:cs="Times New Roman"/>
                <w:kern w:val="0"/>
              </w:rPr>
              <w:t>m</w:t>
            </w:r>
            <w:r w:rsidRPr="00B20ADD">
              <w:rPr>
                <w:rFonts w:ascii="Times New Roman" w:hAnsi="Times New Roman" w:cs="Times New Roman"/>
                <w:kern w:val="0"/>
              </w:rPr>
              <w:t>）</w:t>
            </w:r>
          </w:p>
        </w:tc>
        <w:tc>
          <w:tcPr>
            <w:tcW w:w="691" w:type="pct"/>
            <w:vAlign w:val="center"/>
          </w:tcPr>
          <w:p w14:paraId="08EF8B9D" w14:textId="77777777" w:rsidR="000519A4" w:rsidRPr="00B20ADD" w:rsidRDefault="000519A4" w:rsidP="000519A4">
            <w:pPr>
              <w:jc w:val="center"/>
              <w:rPr>
                <w:rFonts w:ascii="Times New Roman" w:hAnsi="Times New Roman" w:cs="Times New Roman"/>
                <w:kern w:val="0"/>
              </w:rPr>
            </w:pPr>
            <w:r>
              <w:rPr>
                <w:kern w:val="0"/>
              </w:rPr>
              <w:t>3100</w:t>
            </w:r>
          </w:p>
        </w:tc>
        <w:tc>
          <w:tcPr>
            <w:tcW w:w="724" w:type="pct"/>
            <w:vAlign w:val="center"/>
          </w:tcPr>
          <w:p w14:paraId="68CBC965" w14:textId="77777777" w:rsidR="000519A4" w:rsidRPr="00B20ADD" w:rsidRDefault="000519A4" w:rsidP="000519A4">
            <w:pPr>
              <w:jc w:val="center"/>
              <w:rPr>
                <w:rFonts w:ascii="Times New Roman" w:hAnsi="Times New Roman" w:cs="Times New Roman"/>
                <w:kern w:val="0"/>
              </w:rPr>
            </w:pPr>
          </w:p>
        </w:tc>
        <w:tc>
          <w:tcPr>
            <w:tcW w:w="750" w:type="pct"/>
            <w:vAlign w:val="center"/>
          </w:tcPr>
          <w:p w14:paraId="6CFA0CD8" w14:textId="77777777" w:rsidR="000519A4" w:rsidRPr="00B20ADD" w:rsidRDefault="000519A4" w:rsidP="000519A4">
            <w:pPr>
              <w:jc w:val="center"/>
              <w:rPr>
                <w:rFonts w:ascii="Times New Roman" w:hAnsi="Times New Roman" w:cs="Times New Roman"/>
                <w:kern w:val="0"/>
              </w:rPr>
            </w:pPr>
            <w:r>
              <w:rPr>
                <w:kern w:val="0"/>
              </w:rPr>
              <w:t>500</w:t>
            </w:r>
          </w:p>
        </w:tc>
        <w:tc>
          <w:tcPr>
            <w:tcW w:w="750" w:type="pct"/>
            <w:vAlign w:val="center"/>
          </w:tcPr>
          <w:p w14:paraId="4FCB9C8D" w14:textId="77777777" w:rsidR="000519A4" w:rsidRPr="00B20ADD" w:rsidRDefault="000519A4" w:rsidP="000519A4">
            <w:pPr>
              <w:jc w:val="center"/>
              <w:rPr>
                <w:rFonts w:ascii="Times New Roman" w:hAnsi="Times New Roman" w:cs="Times New Roman"/>
                <w:kern w:val="0"/>
              </w:rPr>
            </w:pPr>
          </w:p>
        </w:tc>
        <w:tc>
          <w:tcPr>
            <w:tcW w:w="1105" w:type="pct"/>
            <w:vAlign w:val="center"/>
          </w:tcPr>
          <w:p w14:paraId="51419E38"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DN600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37086958" w14:textId="77777777" w:rsidTr="000519A4">
        <w:tc>
          <w:tcPr>
            <w:tcW w:w="980" w:type="pct"/>
            <w:vAlign w:val="center"/>
          </w:tcPr>
          <w:p w14:paraId="3B32B957"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支管（</w:t>
            </w:r>
            <w:r w:rsidRPr="00B20ADD">
              <w:rPr>
                <w:rFonts w:ascii="Times New Roman" w:hAnsi="Times New Roman" w:cs="Times New Roman"/>
                <w:kern w:val="0"/>
              </w:rPr>
              <w:t>m</w:t>
            </w:r>
            <w:r w:rsidRPr="00B20ADD">
              <w:rPr>
                <w:rFonts w:ascii="Times New Roman" w:hAnsi="Times New Roman" w:cs="Times New Roman"/>
                <w:kern w:val="0"/>
              </w:rPr>
              <w:t>）</w:t>
            </w:r>
          </w:p>
        </w:tc>
        <w:tc>
          <w:tcPr>
            <w:tcW w:w="691" w:type="pct"/>
            <w:vAlign w:val="center"/>
          </w:tcPr>
          <w:p w14:paraId="23FD06FD" w14:textId="77777777" w:rsidR="000519A4" w:rsidRPr="00B20ADD" w:rsidRDefault="000519A4" w:rsidP="000519A4">
            <w:pPr>
              <w:jc w:val="center"/>
              <w:rPr>
                <w:rFonts w:ascii="Times New Roman" w:hAnsi="Times New Roman" w:cs="Times New Roman"/>
                <w:kern w:val="0"/>
              </w:rPr>
            </w:pPr>
            <w:r>
              <w:rPr>
                <w:kern w:val="0"/>
              </w:rPr>
              <w:t>16000</w:t>
            </w:r>
          </w:p>
        </w:tc>
        <w:tc>
          <w:tcPr>
            <w:tcW w:w="724" w:type="pct"/>
            <w:vAlign w:val="center"/>
          </w:tcPr>
          <w:p w14:paraId="3D01DD38" w14:textId="77777777" w:rsidR="000519A4" w:rsidRPr="00B20ADD" w:rsidRDefault="000519A4" w:rsidP="000519A4">
            <w:pPr>
              <w:jc w:val="center"/>
              <w:rPr>
                <w:rFonts w:ascii="Times New Roman" w:hAnsi="Times New Roman" w:cs="Times New Roman"/>
                <w:kern w:val="0"/>
              </w:rPr>
            </w:pPr>
          </w:p>
        </w:tc>
        <w:tc>
          <w:tcPr>
            <w:tcW w:w="750" w:type="pct"/>
            <w:vAlign w:val="center"/>
          </w:tcPr>
          <w:p w14:paraId="0B9087DC" w14:textId="77777777" w:rsidR="000519A4" w:rsidRPr="00B20ADD" w:rsidRDefault="000519A4" w:rsidP="000519A4">
            <w:pPr>
              <w:jc w:val="center"/>
              <w:rPr>
                <w:rFonts w:ascii="Times New Roman" w:hAnsi="Times New Roman" w:cs="Times New Roman"/>
                <w:kern w:val="0"/>
              </w:rPr>
            </w:pPr>
            <w:r>
              <w:rPr>
                <w:kern w:val="0"/>
              </w:rPr>
              <w:t>2000</w:t>
            </w:r>
          </w:p>
        </w:tc>
        <w:tc>
          <w:tcPr>
            <w:tcW w:w="750" w:type="pct"/>
            <w:vAlign w:val="center"/>
          </w:tcPr>
          <w:p w14:paraId="42B8C695" w14:textId="77777777" w:rsidR="000519A4" w:rsidRPr="00B20ADD" w:rsidRDefault="000519A4" w:rsidP="000519A4">
            <w:pPr>
              <w:jc w:val="center"/>
              <w:rPr>
                <w:rFonts w:ascii="Times New Roman" w:hAnsi="Times New Roman" w:cs="Times New Roman"/>
                <w:kern w:val="0"/>
              </w:rPr>
            </w:pPr>
          </w:p>
        </w:tc>
        <w:tc>
          <w:tcPr>
            <w:tcW w:w="1105" w:type="pct"/>
            <w:vAlign w:val="center"/>
          </w:tcPr>
          <w:p w14:paraId="45A71CCB"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kern w:val="0"/>
              </w:rPr>
              <w:t>DN300-400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08F27B2C" w14:textId="77777777" w:rsidTr="000519A4">
        <w:tc>
          <w:tcPr>
            <w:tcW w:w="980" w:type="pct"/>
            <w:vAlign w:val="center"/>
          </w:tcPr>
          <w:p w14:paraId="58BE2764"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roofErr w:type="gramStart"/>
            <w:r w:rsidRPr="00B20ADD">
              <w:rPr>
                <w:rFonts w:ascii="Times New Roman" w:hAnsi="Times New Roman" w:cs="Times New Roman"/>
                <w:kern w:val="0"/>
              </w:rPr>
              <w:t>个</w:t>
            </w:r>
            <w:proofErr w:type="gramEnd"/>
            <w:r w:rsidRPr="00B20ADD">
              <w:rPr>
                <w:rFonts w:ascii="Times New Roman" w:hAnsi="Times New Roman" w:cs="Times New Roman"/>
                <w:kern w:val="0"/>
              </w:rPr>
              <w:t>）</w:t>
            </w:r>
          </w:p>
        </w:tc>
        <w:tc>
          <w:tcPr>
            <w:tcW w:w="691" w:type="pct"/>
            <w:vAlign w:val="center"/>
          </w:tcPr>
          <w:p w14:paraId="11F9F9AD" w14:textId="77777777" w:rsidR="000519A4" w:rsidRPr="00B20ADD" w:rsidRDefault="000519A4" w:rsidP="000519A4">
            <w:pPr>
              <w:jc w:val="center"/>
              <w:rPr>
                <w:rFonts w:ascii="Times New Roman" w:hAnsi="Times New Roman" w:cs="Times New Roman"/>
                <w:kern w:val="0"/>
              </w:rPr>
            </w:pPr>
            <w:r>
              <w:rPr>
                <w:kern w:val="0"/>
              </w:rPr>
              <w:t>650</w:t>
            </w:r>
            <w:r>
              <w:rPr>
                <w:rFonts w:hint="eastAsia"/>
                <w:kern w:val="0"/>
              </w:rPr>
              <w:t>个</w:t>
            </w:r>
          </w:p>
        </w:tc>
        <w:tc>
          <w:tcPr>
            <w:tcW w:w="724" w:type="pct"/>
            <w:vAlign w:val="center"/>
          </w:tcPr>
          <w:p w14:paraId="3DEC2D3A" w14:textId="77777777" w:rsidR="000519A4" w:rsidRPr="00B20ADD" w:rsidRDefault="000519A4" w:rsidP="000519A4">
            <w:pPr>
              <w:jc w:val="center"/>
              <w:rPr>
                <w:rFonts w:ascii="Times New Roman" w:hAnsi="Times New Roman" w:cs="Times New Roman"/>
                <w:kern w:val="0"/>
              </w:rPr>
            </w:pPr>
          </w:p>
        </w:tc>
        <w:tc>
          <w:tcPr>
            <w:tcW w:w="750" w:type="pct"/>
            <w:vAlign w:val="center"/>
          </w:tcPr>
          <w:p w14:paraId="288FD992" w14:textId="77777777" w:rsidR="000519A4" w:rsidRPr="00B20ADD" w:rsidRDefault="000519A4" w:rsidP="000519A4">
            <w:pPr>
              <w:jc w:val="center"/>
              <w:rPr>
                <w:rFonts w:ascii="Times New Roman" w:hAnsi="Times New Roman" w:cs="Times New Roman"/>
                <w:kern w:val="0"/>
              </w:rPr>
            </w:pPr>
            <w:r>
              <w:rPr>
                <w:kern w:val="0"/>
              </w:rPr>
              <w:t>150</w:t>
            </w:r>
          </w:p>
        </w:tc>
        <w:tc>
          <w:tcPr>
            <w:tcW w:w="750" w:type="pct"/>
            <w:vAlign w:val="center"/>
          </w:tcPr>
          <w:p w14:paraId="319A852A" w14:textId="77777777" w:rsidR="000519A4" w:rsidRPr="00B20ADD" w:rsidRDefault="000519A4" w:rsidP="000519A4">
            <w:pPr>
              <w:jc w:val="center"/>
              <w:rPr>
                <w:rFonts w:ascii="Times New Roman" w:hAnsi="Times New Roman" w:cs="Times New Roman"/>
                <w:kern w:val="0"/>
              </w:rPr>
            </w:pPr>
          </w:p>
        </w:tc>
        <w:tc>
          <w:tcPr>
            <w:tcW w:w="1105" w:type="pct"/>
            <w:vAlign w:val="center"/>
          </w:tcPr>
          <w:p w14:paraId="0FF36EE8"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Ø900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54A7F58E" w14:textId="77777777" w:rsidTr="000519A4">
        <w:tc>
          <w:tcPr>
            <w:tcW w:w="980" w:type="pct"/>
            <w:vAlign w:val="center"/>
          </w:tcPr>
          <w:p w14:paraId="596C05FF"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691" w:type="pct"/>
            <w:vAlign w:val="center"/>
          </w:tcPr>
          <w:p w14:paraId="202EFEA0" w14:textId="77777777" w:rsidR="000519A4" w:rsidRPr="00B20ADD" w:rsidRDefault="000519A4" w:rsidP="000519A4">
            <w:pPr>
              <w:jc w:val="center"/>
              <w:rPr>
                <w:rFonts w:ascii="Times New Roman" w:hAnsi="Times New Roman" w:cs="Times New Roman"/>
                <w:kern w:val="0"/>
              </w:rPr>
            </w:pPr>
          </w:p>
        </w:tc>
        <w:tc>
          <w:tcPr>
            <w:tcW w:w="724" w:type="pct"/>
            <w:vAlign w:val="center"/>
          </w:tcPr>
          <w:p w14:paraId="45EB04AF" w14:textId="77777777" w:rsidR="000519A4" w:rsidRPr="00B20ADD" w:rsidRDefault="000519A4" w:rsidP="000519A4">
            <w:pPr>
              <w:jc w:val="center"/>
              <w:rPr>
                <w:rFonts w:ascii="Times New Roman" w:hAnsi="Times New Roman" w:cs="Times New Roman"/>
                <w:kern w:val="0"/>
              </w:rPr>
            </w:pPr>
          </w:p>
        </w:tc>
        <w:tc>
          <w:tcPr>
            <w:tcW w:w="750" w:type="pct"/>
            <w:vAlign w:val="center"/>
          </w:tcPr>
          <w:p w14:paraId="641F8F21" w14:textId="77777777" w:rsidR="000519A4" w:rsidRPr="00B20ADD" w:rsidRDefault="000519A4" w:rsidP="000519A4">
            <w:pPr>
              <w:jc w:val="center"/>
              <w:rPr>
                <w:rFonts w:ascii="Times New Roman" w:hAnsi="Times New Roman" w:cs="Times New Roman"/>
                <w:kern w:val="0"/>
              </w:rPr>
            </w:pPr>
            <w:r>
              <w:rPr>
                <w:kern w:val="0"/>
              </w:rPr>
              <w:t>4970</w:t>
            </w:r>
          </w:p>
        </w:tc>
        <w:tc>
          <w:tcPr>
            <w:tcW w:w="750" w:type="pct"/>
            <w:vAlign w:val="center"/>
          </w:tcPr>
          <w:p w14:paraId="29C2D1DC" w14:textId="77777777" w:rsidR="000519A4" w:rsidRPr="00B20ADD" w:rsidRDefault="000519A4" w:rsidP="000519A4">
            <w:pPr>
              <w:jc w:val="center"/>
              <w:rPr>
                <w:rFonts w:ascii="Times New Roman" w:hAnsi="Times New Roman" w:cs="Times New Roman"/>
                <w:kern w:val="0"/>
              </w:rPr>
            </w:pPr>
            <w:r>
              <w:rPr>
                <w:kern w:val="0"/>
              </w:rPr>
              <w:t>1200</w:t>
            </w:r>
          </w:p>
        </w:tc>
        <w:tc>
          <w:tcPr>
            <w:tcW w:w="1105" w:type="pct"/>
            <w:vAlign w:val="center"/>
          </w:tcPr>
          <w:p w14:paraId="31F9BBD7" w14:textId="77777777" w:rsidR="000519A4" w:rsidRPr="00B20ADD" w:rsidRDefault="000519A4" w:rsidP="000519A4">
            <w:pPr>
              <w:jc w:val="center"/>
              <w:rPr>
                <w:rFonts w:ascii="Times New Roman" w:hAnsi="Times New Roman" w:cs="Times New Roman"/>
              </w:rPr>
            </w:pPr>
          </w:p>
        </w:tc>
      </w:tr>
    </w:tbl>
    <w:p w14:paraId="4A84293E" w14:textId="6DC2B19A" w:rsidR="000519A4" w:rsidRPr="00B20ADD" w:rsidRDefault="00761F09" w:rsidP="000519A4">
      <w:pPr>
        <w:pStyle w:val="3"/>
        <w:spacing w:before="120" w:after="120" w:line="360" w:lineRule="auto"/>
        <w:rPr>
          <w:rFonts w:ascii="Times New Roman" w:eastAsia="黑体" w:hAnsi="Times New Roman" w:cs="Times New Roman"/>
          <w:kern w:val="0"/>
          <w:sz w:val="28"/>
          <w:szCs w:val="28"/>
        </w:rPr>
      </w:pPr>
      <w:bookmarkStart w:id="196" w:name="_Toc500423759"/>
      <w:bookmarkStart w:id="197" w:name="_Toc502912110"/>
      <w:bookmarkStart w:id="198" w:name="_Toc47342734"/>
      <w:bookmarkStart w:id="199" w:name="_Toc47347110"/>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9</w:t>
      </w:r>
      <w:r w:rsidR="000519A4" w:rsidRPr="00B20ADD">
        <w:rPr>
          <w:rFonts w:ascii="Times New Roman" w:eastAsia="黑体" w:hAnsi="Times New Roman" w:cs="Times New Roman"/>
          <w:kern w:val="0"/>
          <w:sz w:val="28"/>
          <w:szCs w:val="28"/>
        </w:rPr>
        <w:t>古城镇镇区污水处理规划</w:t>
      </w:r>
      <w:bookmarkEnd w:id="196"/>
      <w:bookmarkEnd w:id="197"/>
      <w:bookmarkEnd w:id="198"/>
      <w:bookmarkEnd w:id="199"/>
    </w:p>
    <w:p w14:paraId="4B2F1580" w14:textId="198613D7"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sidRPr="00B20ADD">
        <w:rPr>
          <w:rFonts w:ascii="Times New Roman" w:hAnsi="Times New Roman" w:cs="Times New Roman"/>
          <w:kern w:val="0"/>
          <w:sz w:val="24"/>
        </w:rPr>
        <w:t>9.1</w:t>
      </w:r>
      <w:r w:rsidR="000519A4" w:rsidRPr="00B20ADD">
        <w:rPr>
          <w:rFonts w:ascii="Times New Roman" w:hAnsi="Times New Roman" w:cs="Times New Roman"/>
          <w:kern w:val="0"/>
          <w:sz w:val="24"/>
        </w:rPr>
        <w:t>污水量确定</w:t>
      </w:r>
    </w:p>
    <w:p w14:paraId="6858B181"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近期污水处理规模为</w:t>
      </w:r>
      <w:r>
        <w:rPr>
          <w:rFonts w:ascii="Times New Roman" w:hAnsi="Times New Roman" w:cs="Times New Roman" w:hint="eastAsia"/>
          <w:kern w:val="0"/>
          <w:sz w:val="24"/>
        </w:rPr>
        <w:t>5</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天，远期污水量增加</w:t>
      </w:r>
      <w:r w:rsidRPr="00B20ADD">
        <w:rPr>
          <w:rFonts w:ascii="Times New Roman" w:hAnsi="Times New Roman" w:cs="Times New Roman"/>
          <w:kern w:val="0"/>
          <w:sz w:val="24"/>
        </w:rPr>
        <w:t>200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天，总规模为</w:t>
      </w:r>
      <w:r>
        <w:rPr>
          <w:rFonts w:ascii="Times New Roman" w:hAnsi="Times New Roman" w:cs="Times New Roman" w:hint="eastAsia"/>
          <w:kern w:val="0"/>
          <w:sz w:val="24"/>
        </w:rPr>
        <w:t>7</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5A12F7CB" w14:textId="2AEC7D85"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DC3BE8">
        <w:rPr>
          <w:rFonts w:ascii="Times New Roman" w:hAnsi="Times New Roman" w:cs="Times New Roman"/>
          <w:kern w:val="0"/>
          <w:sz w:val="24"/>
        </w:rPr>
        <w:t>9.</w:t>
      </w:r>
      <w:r w:rsidR="00DC3BE8">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24B900A0" w14:textId="3EE7F301"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00DC3BE8">
        <w:rPr>
          <w:rFonts w:ascii="Times New Roman" w:hAnsi="Times New Roman" w:cs="Times New Roman" w:hint="eastAsia"/>
          <w:b/>
        </w:rPr>
        <w:t>9</w:t>
      </w:r>
      <w:r>
        <w:rPr>
          <w:rFonts w:ascii="Times New Roman" w:hAnsi="Times New Roman" w:cs="Times New Roman"/>
          <w:b/>
        </w:rPr>
        <w:t>-</w:t>
      </w:r>
      <w:r w:rsidR="00DC3BE8">
        <w:rPr>
          <w:rFonts w:ascii="Times New Roman" w:hAnsi="Times New Roman" w:cs="Times New Roman" w:hint="eastAsia"/>
          <w:b/>
        </w:rPr>
        <w:t>1</w:t>
      </w:r>
      <w:r w:rsidRPr="00B20ADD">
        <w:rPr>
          <w:rFonts w:ascii="Times New Roman" w:hAnsi="Times New Roman" w:cs="Times New Roman"/>
          <w:b/>
        </w:rPr>
        <w:t xml:space="preserve"> </w:t>
      </w:r>
      <w:r w:rsidRPr="00B20ADD">
        <w:rPr>
          <w:rFonts w:ascii="Times New Roman" w:hAnsi="Times New Roman" w:cs="Times New Roman"/>
          <w:b/>
        </w:rPr>
        <w:t>古城镇污水处理厂投资估算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91"/>
        <w:gridCol w:w="1325"/>
        <w:gridCol w:w="1228"/>
        <w:gridCol w:w="1480"/>
        <w:gridCol w:w="1293"/>
        <w:gridCol w:w="1666"/>
      </w:tblGrid>
      <w:tr w:rsidR="000519A4" w:rsidRPr="00B20ADD" w14:paraId="685DBA3F" w14:textId="77777777" w:rsidTr="000519A4">
        <w:tc>
          <w:tcPr>
            <w:tcW w:w="1064" w:type="pct"/>
            <w:vAlign w:val="center"/>
          </w:tcPr>
          <w:p w14:paraId="6859BC22"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746" w:type="pct"/>
            <w:vAlign w:val="center"/>
          </w:tcPr>
          <w:p w14:paraId="55936587"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691" w:type="pct"/>
            <w:vAlign w:val="center"/>
          </w:tcPr>
          <w:p w14:paraId="12AACB94"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833" w:type="pct"/>
            <w:vAlign w:val="center"/>
          </w:tcPr>
          <w:p w14:paraId="3D50B6F2"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近期投资（万元）</w:t>
            </w:r>
          </w:p>
        </w:tc>
        <w:tc>
          <w:tcPr>
            <w:tcW w:w="728" w:type="pct"/>
            <w:vAlign w:val="center"/>
          </w:tcPr>
          <w:p w14:paraId="5C873502"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远期投资（万元）</w:t>
            </w:r>
          </w:p>
        </w:tc>
        <w:tc>
          <w:tcPr>
            <w:tcW w:w="938" w:type="pct"/>
            <w:vAlign w:val="center"/>
          </w:tcPr>
          <w:p w14:paraId="4A09786D"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6FC04AA5" w14:textId="77777777" w:rsidTr="000519A4">
        <w:tc>
          <w:tcPr>
            <w:tcW w:w="1064" w:type="pct"/>
            <w:vAlign w:val="center"/>
          </w:tcPr>
          <w:p w14:paraId="6EBEFC1E"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污水处理厂</w:t>
            </w:r>
          </w:p>
        </w:tc>
        <w:tc>
          <w:tcPr>
            <w:tcW w:w="746" w:type="pct"/>
            <w:vAlign w:val="center"/>
          </w:tcPr>
          <w:p w14:paraId="2FDB070E" w14:textId="77777777" w:rsidR="000519A4" w:rsidRPr="00B20ADD" w:rsidRDefault="000519A4" w:rsidP="000519A4">
            <w:pPr>
              <w:jc w:val="center"/>
              <w:rPr>
                <w:rFonts w:ascii="Times New Roman" w:hAnsi="Times New Roman" w:cs="Times New Roman"/>
                <w:kern w:val="0"/>
              </w:rPr>
            </w:pPr>
            <w:r>
              <w:rPr>
                <w:kern w:val="0"/>
              </w:rPr>
              <w:t>500</w:t>
            </w:r>
          </w:p>
        </w:tc>
        <w:tc>
          <w:tcPr>
            <w:tcW w:w="691" w:type="pct"/>
            <w:vAlign w:val="center"/>
          </w:tcPr>
          <w:p w14:paraId="00AA7D2E" w14:textId="77777777" w:rsidR="000519A4" w:rsidRPr="00B20ADD" w:rsidRDefault="000519A4" w:rsidP="000519A4">
            <w:pPr>
              <w:jc w:val="center"/>
              <w:rPr>
                <w:rFonts w:ascii="Times New Roman" w:hAnsi="Times New Roman" w:cs="Times New Roman"/>
                <w:kern w:val="0"/>
              </w:rPr>
            </w:pPr>
            <w:r>
              <w:rPr>
                <w:kern w:val="0"/>
              </w:rPr>
              <w:t>700</w:t>
            </w:r>
          </w:p>
        </w:tc>
        <w:tc>
          <w:tcPr>
            <w:tcW w:w="833" w:type="pct"/>
            <w:vAlign w:val="center"/>
          </w:tcPr>
          <w:p w14:paraId="27910011" w14:textId="77777777" w:rsidR="000519A4" w:rsidRPr="00B20ADD" w:rsidRDefault="000519A4" w:rsidP="000519A4">
            <w:pPr>
              <w:jc w:val="center"/>
              <w:rPr>
                <w:rFonts w:ascii="Times New Roman" w:hAnsi="Times New Roman" w:cs="Times New Roman"/>
                <w:kern w:val="0"/>
              </w:rPr>
            </w:pPr>
            <w:r>
              <w:rPr>
                <w:kern w:val="0"/>
              </w:rPr>
              <w:t>400</w:t>
            </w:r>
          </w:p>
        </w:tc>
        <w:tc>
          <w:tcPr>
            <w:tcW w:w="728" w:type="pct"/>
            <w:vAlign w:val="center"/>
          </w:tcPr>
          <w:p w14:paraId="00BC420E" w14:textId="77777777" w:rsidR="000519A4" w:rsidRPr="00B20ADD" w:rsidRDefault="000519A4" w:rsidP="000519A4">
            <w:pPr>
              <w:jc w:val="center"/>
              <w:rPr>
                <w:rFonts w:ascii="Times New Roman" w:hAnsi="Times New Roman" w:cs="Times New Roman"/>
                <w:kern w:val="0"/>
              </w:rPr>
            </w:pPr>
            <w:r>
              <w:rPr>
                <w:kern w:val="0"/>
              </w:rPr>
              <w:t>160</w:t>
            </w:r>
          </w:p>
        </w:tc>
        <w:tc>
          <w:tcPr>
            <w:tcW w:w="938" w:type="pct"/>
            <w:vAlign w:val="center"/>
          </w:tcPr>
          <w:p w14:paraId="513EC2B4" w14:textId="77777777" w:rsidR="000519A4" w:rsidRPr="00B20ADD" w:rsidRDefault="000519A4" w:rsidP="000519A4">
            <w:pPr>
              <w:jc w:val="center"/>
              <w:rPr>
                <w:rFonts w:ascii="Times New Roman" w:hAnsi="Times New Roman" w:cs="Times New Roman"/>
                <w:kern w:val="0"/>
              </w:rPr>
            </w:pPr>
          </w:p>
        </w:tc>
      </w:tr>
      <w:tr w:rsidR="000519A4" w:rsidRPr="00B20ADD" w14:paraId="24C66504" w14:textId="77777777" w:rsidTr="000519A4">
        <w:tc>
          <w:tcPr>
            <w:tcW w:w="1064" w:type="pct"/>
            <w:vAlign w:val="center"/>
          </w:tcPr>
          <w:p w14:paraId="3EFC8212"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主管（</w:t>
            </w:r>
            <w:r w:rsidRPr="00B20ADD">
              <w:rPr>
                <w:rFonts w:ascii="Times New Roman" w:hAnsi="Times New Roman" w:cs="Times New Roman"/>
                <w:kern w:val="0"/>
              </w:rPr>
              <w:t>m</w:t>
            </w:r>
            <w:r w:rsidRPr="00B20ADD">
              <w:rPr>
                <w:rFonts w:ascii="Times New Roman" w:hAnsi="Times New Roman" w:cs="Times New Roman"/>
                <w:kern w:val="0"/>
              </w:rPr>
              <w:t>）</w:t>
            </w:r>
          </w:p>
        </w:tc>
        <w:tc>
          <w:tcPr>
            <w:tcW w:w="746" w:type="pct"/>
            <w:vAlign w:val="center"/>
          </w:tcPr>
          <w:p w14:paraId="7816B631" w14:textId="77777777" w:rsidR="000519A4" w:rsidRPr="00B20ADD" w:rsidRDefault="000519A4" w:rsidP="000519A4">
            <w:pPr>
              <w:jc w:val="center"/>
              <w:rPr>
                <w:rFonts w:ascii="Times New Roman" w:hAnsi="Times New Roman" w:cs="Times New Roman"/>
                <w:kern w:val="0"/>
              </w:rPr>
            </w:pPr>
            <w:r>
              <w:rPr>
                <w:kern w:val="0"/>
              </w:rPr>
              <w:t>2900</w:t>
            </w:r>
          </w:p>
        </w:tc>
        <w:tc>
          <w:tcPr>
            <w:tcW w:w="691" w:type="pct"/>
            <w:vAlign w:val="center"/>
          </w:tcPr>
          <w:p w14:paraId="1A5864D9" w14:textId="77777777" w:rsidR="000519A4" w:rsidRPr="00B20ADD" w:rsidRDefault="000519A4" w:rsidP="000519A4">
            <w:pPr>
              <w:jc w:val="center"/>
              <w:rPr>
                <w:rFonts w:ascii="Times New Roman" w:hAnsi="Times New Roman" w:cs="Times New Roman"/>
                <w:kern w:val="0"/>
              </w:rPr>
            </w:pPr>
          </w:p>
        </w:tc>
        <w:tc>
          <w:tcPr>
            <w:tcW w:w="833" w:type="pct"/>
            <w:vAlign w:val="center"/>
          </w:tcPr>
          <w:p w14:paraId="4C2193A6" w14:textId="77777777" w:rsidR="000519A4" w:rsidRPr="00B20ADD" w:rsidRDefault="000519A4" w:rsidP="000519A4">
            <w:pPr>
              <w:jc w:val="center"/>
              <w:rPr>
                <w:rFonts w:ascii="Times New Roman" w:hAnsi="Times New Roman" w:cs="Times New Roman"/>
                <w:kern w:val="0"/>
              </w:rPr>
            </w:pPr>
            <w:r>
              <w:rPr>
                <w:kern w:val="0"/>
              </w:rPr>
              <w:t>500</w:t>
            </w:r>
          </w:p>
        </w:tc>
        <w:tc>
          <w:tcPr>
            <w:tcW w:w="728" w:type="pct"/>
            <w:vAlign w:val="center"/>
          </w:tcPr>
          <w:p w14:paraId="3F2A37B3" w14:textId="77777777" w:rsidR="000519A4" w:rsidRPr="00B20ADD" w:rsidRDefault="000519A4" w:rsidP="000519A4">
            <w:pPr>
              <w:jc w:val="center"/>
              <w:rPr>
                <w:rFonts w:ascii="Times New Roman" w:hAnsi="Times New Roman" w:cs="Times New Roman"/>
                <w:kern w:val="0"/>
              </w:rPr>
            </w:pPr>
          </w:p>
        </w:tc>
        <w:tc>
          <w:tcPr>
            <w:tcW w:w="938" w:type="pct"/>
            <w:vAlign w:val="center"/>
          </w:tcPr>
          <w:p w14:paraId="51A7932F"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DN500</w:t>
            </w:r>
            <w:r w:rsidRPr="00B20ADD">
              <w:rPr>
                <w:rFonts w:ascii="Times New Roman" w:hAnsi="Times New Roman" w:cs="Times New Roman"/>
                <w:kern w:val="0"/>
              </w:rPr>
              <w:t>，</w:t>
            </w:r>
            <w:r w:rsidRPr="00B20ADD">
              <w:rPr>
                <w:rFonts w:ascii="Times New Roman" w:hAnsi="Times New Roman" w:cs="Times New Roman"/>
                <w:sz w:val="24"/>
              </w:rPr>
              <w:t>双壁波纹管</w:t>
            </w:r>
          </w:p>
        </w:tc>
      </w:tr>
      <w:tr w:rsidR="000519A4" w:rsidRPr="00B20ADD" w14:paraId="3827C6B6" w14:textId="77777777" w:rsidTr="000519A4">
        <w:tc>
          <w:tcPr>
            <w:tcW w:w="1064" w:type="pct"/>
            <w:vAlign w:val="center"/>
          </w:tcPr>
          <w:p w14:paraId="6A1E165A"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支管（</w:t>
            </w:r>
            <w:r w:rsidRPr="00B20ADD">
              <w:rPr>
                <w:rFonts w:ascii="Times New Roman" w:hAnsi="Times New Roman" w:cs="Times New Roman"/>
                <w:kern w:val="0"/>
              </w:rPr>
              <w:t>m</w:t>
            </w:r>
            <w:r w:rsidRPr="00B20ADD">
              <w:rPr>
                <w:rFonts w:ascii="Times New Roman" w:hAnsi="Times New Roman" w:cs="Times New Roman"/>
                <w:kern w:val="0"/>
              </w:rPr>
              <w:t>）</w:t>
            </w:r>
          </w:p>
        </w:tc>
        <w:tc>
          <w:tcPr>
            <w:tcW w:w="746" w:type="pct"/>
            <w:vAlign w:val="center"/>
          </w:tcPr>
          <w:p w14:paraId="1F4C7AFA" w14:textId="77777777" w:rsidR="000519A4" w:rsidRPr="00B20ADD" w:rsidRDefault="000519A4" w:rsidP="000519A4">
            <w:pPr>
              <w:jc w:val="center"/>
              <w:rPr>
                <w:rFonts w:ascii="Times New Roman" w:hAnsi="Times New Roman" w:cs="Times New Roman"/>
                <w:kern w:val="0"/>
              </w:rPr>
            </w:pPr>
            <w:r>
              <w:rPr>
                <w:kern w:val="0"/>
              </w:rPr>
              <w:t>6300</w:t>
            </w:r>
          </w:p>
        </w:tc>
        <w:tc>
          <w:tcPr>
            <w:tcW w:w="691" w:type="pct"/>
            <w:vAlign w:val="center"/>
          </w:tcPr>
          <w:p w14:paraId="54167B19" w14:textId="77777777" w:rsidR="000519A4" w:rsidRPr="00B20ADD" w:rsidRDefault="000519A4" w:rsidP="000519A4">
            <w:pPr>
              <w:jc w:val="center"/>
              <w:rPr>
                <w:rFonts w:ascii="Times New Roman" w:hAnsi="Times New Roman" w:cs="Times New Roman"/>
                <w:kern w:val="0"/>
              </w:rPr>
            </w:pPr>
          </w:p>
        </w:tc>
        <w:tc>
          <w:tcPr>
            <w:tcW w:w="833" w:type="pct"/>
            <w:vAlign w:val="center"/>
          </w:tcPr>
          <w:p w14:paraId="7D7D4359" w14:textId="77777777" w:rsidR="000519A4" w:rsidRPr="00B20ADD" w:rsidRDefault="000519A4" w:rsidP="000519A4">
            <w:pPr>
              <w:jc w:val="center"/>
              <w:rPr>
                <w:rFonts w:ascii="Times New Roman" w:hAnsi="Times New Roman" w:cs="Times New Roman"/>
                <w:kern w:val="0"/>
              </w:rPr>
            </w:pPr>
            <w:r>
              <w:rPr>
                <w:kern w:val="0"/>
              </w:rPr>
              <w:t>700</w:t>
            </w:r>
          </w:p>
        </w:tc>
        <w:tc>
          <w:tcPr>
            <w:tcW w:w="728" w:type="pct"/>
            <w:vAlign w:val="center"/>
          </w:tcPr>
          <w:p w14:paraId="498DA24B" w14:textId="77777777" w:rsidR="000519A4" w:rsidRPr="00B20ADD" w:rsidRDefault="000519A4" w:rsidP="000519A4">
            <w:pPr>
              <w:jc w:val="center"/>
              <w:rPr>
                <w:rFonts w:ascii="Times New Roman" w:hAnsi="Times New Roman" w:cs="Times New Roman"/>
                <w:kern w:val="0"/>
              </w:rPr>
            </w:pPr>
          </w:p>
        </w:tc>
        <w:tc>
          <w:tcPr>
            <w:tcW w:w="938" w:type="pct"/>
            <w:vAlign w:val="center"/>
          </w:tcPr>
          <w:p w14:paraId="599805EA"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DN300-400</w:t>
            </w:r>
            <w:r w:rsidRPr="00B20ADD">
              <w:rPr>
                <w:rFonts w:ascii="Times New Roman" w:hAnsi="Times New Roman" w:cs="Times New Roman"/>
                <w:kern w:val="0"/>
              </w:rPr>
              <w:t>，</w:t>
            </w:r>
            <w:r w:rsidRPr="00B20ADD">
              <w:rPr>
                <w:rFonts w:ascii="Times New Roman" w:hAnsi="Times New Roman" w:cs="Times New Roman"/>
                <w:sz w:val="24"/>
              </w:rPr>
              <w:t>双壁波纹管</w:t>
            </w:r>
          </w:p>
        </w:tc>
      </w:tr>
      <w:tr w:rsidR="000519A4" w:rsidRPr="00B20ADD" w14:paraId="698E5EED" w14:textId="77777777" w:rsidTr="000519A4">
        <w:tc>
          <w:tcPr>
            <w:tcW w:w="1064" w:type="pct"/>
            <w:vAlign w:val="center"/>
          </w:tcPr>
          <w:p w14:paraId="68FF12C0"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roofErr w:type="gramStart"/>
            <w:r w:rsidRPr="00B20ADD">
              <w:rPr>
                <w:rFonts w:ascii="Times New Roman" w:hAnsi="Times New Roman" w:cs="Times New Roman"/>
                <w:kern w:val="0"/>
              </w:rPr>
              <w:t>个</w:t>
            </w:r>
            <w:proofErr w:type="gramEnd"/>
            <w:r w:rsidRPr="00B20ADD">
              <w:rPr>
                <w:rFonts w:ascii="Times New Roman" w:hAnsi="Times New Roman" w:cs="Times New Roman"/>
                <w:kern w:val="0"/>
              </w:rPr>
              <w:t>）</w:t>
            </w:r>
          </w:p>
        </w:tc>
        <w:tc>
          <w:tcPr>
            <w:tcW w:w="746" w:type="pct"/>
            <w:vAlign w:val="center"/>
          </w:tcPr>
          <w:p w14:paraId="1C7F3967" w14:textId="77777777" w:rsidR="000519A4" w:rsidRPr="00B20ADD" w:rsidRDefault="000519A4" w:rsidP="000519A4">
            <w:pPr>
              <w:jc w:val="center"/>
              <w:rPr>
                <w:rFonts w:ascii="Times New Roman" w:hAnsi="Times New Roman" w:cs="Times New Roman"/>
                <w:kern w:val="0"/>
              </w:rPr>
            </w:pPr>
            <w:r>
              <w:rPr>
                <w:kern w:val="0"/>
              </w:rPr>
              <w:t>300</w:t>
            </w:r>
          </w:p>
        </w:tc>
        <w:tc>
          <w:tcPr>
            <w:tcW w:w="691" w:type="pct"/>
            <w:vAlign w:val="center"/>
          </w:tcPr>
          <w:p w14:paraId="57C9DC3D" w14:textId="77777777" w:rsidR="000519A4" w:rsidRPr="00B20ADD" w:rsidRDefault="000519A4" w:rsidP="000519A4">
            <w:pPr>
              <w:jc w:val="center"/>
              <w:rPr>
                <w:rFonts w:ascii="Times New Roman" w:hAnsi="Times New Roman" w:cs="Times New Roman"/>
                <w:kern w:val="0"/>
              </w:rPr>
            </w:pPr>
          </w:p>
        </w:tc>
        <w:tc>
          <w:tcPr>
            <w:tcW w:w="833" w:type="pct"/>
            <w:vAlign w:val="center"/>
          </w:tcPr>
          <w:p w14:paraId="7612F65C" w14:textId="77777777" w:rsidR="000519A4" w:rsidRPr="00B20ADD" w:rsidRDefault="000519A4" w:rsidP="000519A4">
            <w:pPr>
              <w:jc w:val="center"/>
              <w:rPr>
                <w:rFonts w:ascii="Times New Roman" w:hAnsi="Times New Roman" w:cs="Times New Roman"/>
                <w:kern w:val="0"/>
              </w:rPr>
            </w:pPr>
            <w:r>
              <w:rPr>
                <w:kern w:val="0"/>
              </w:rPr>
              <w:t>70</w:t>
            </w:r>
          </w:p>
        </w:tc>
        <w:tc>
          <w:tcPr>
            <w:tcW w:w="728" w:type="pct"/>
            <w:vAlign w:val="center"/>
          </w:tcPr>
          <w:p w14:paraId="50821E55" w14:textId="77777777" w:rsidR="000519A4" w:rsidRPr="00B20ADD" w:rsidRDefault="000519A4" w:rsidP="000519A4">
            <w:pPr>
              <w:jc w:val="center"/>
              <w:rPr>
                <w:rFonts w:ascii="Times New Roman" w:hAnsi="Times New Roman" w:cs="Times New Roman"/>
                <w:kern w:val="0"/>
              </w:rPr>
            </w:pPr>
          </w:p>
        </w:tc>
        <w:tc>
          <w:tcPr>
            <w:tcW w:w="938" w:type="pct"/>
            <w:vAlign w:val="center"/>
          </w:tcPr>
          <w:p w14:paraId="2AD286E9"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Ø900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0AF888A7" w14:textId="77777777" w:rsidTr="000519A4">
        <w:tc>
          <w:tcPr>
            <w:tcW w:w="1064" w:type="pct"/>
            <w:vAlign w:val="center"/>
          </w:tcPr>
          <w:p w14:paraId="15DC927A"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746" w:type="pct"/>
            <w:vAlign w:val="center"/>
          </w:tcPr>
          <w:p w14:paraId="49EC06C5" w14:textId="77777777" w:rsidR="000519A4" w:rsidRPr="00B20ADD" w:rsidRDefault="000519A4" w:rsidP="000519A4">
            <w:pPr>
              <w:jc w:val="center"/>
              <w:rPr>
                <w:rFonts w:ascii="Times New Roman" w:hAnsi="Times New Roman" w:cs="Times New Roman"/>
                <w:kern w:val="0"/>
              </w:rPr>
            </w:pPr>
          </w:p>
        </w:tc>
        <w:tc>
          <w:tcPr>
            <w:tcW w:w="691" w:type="pct"/>
            <w:vAlign w:val="center"/>
          </w:tcPr>
          <w:p w14:paraId="7ECC9319" w14:textId="77777777" w:rsidR="000519A4" w:rsidRPr="00B20ADD" w:rsidRDefault="000519A4" w:rsidP="000519A4">
            <w:pPr>
              <w:jc w:val="center"/>
              <w:rPr>
                <w:rFonts w:ascii="Times New Roman" w:hAnsi="Times New Roman" w:cs="Times New Roman"/>
                <w:kern w:val="0"/>
              </w:rPr>
            </w:pPr>
          </w:p>
        </w:tc>
        <w:tc>
          <w:tcPr>
            <w:tcW w:w="833" w:type="pct"/>
            <w:vAlign w:val="center"/>
          </w:tcPr>
          <w:p w14:paraId="093416A1" w14:textId="77777777" w:rsidR="000519A4" w:rsidRPr="00B20ADD" w:rsidRDefault="000519A4" w:rsidP="000519A4">
            <w:pPr>
              <w:jc w:val="center"/>
              <w:rPr>
                <w:rFonts w:ascii="Times New Roman" w:hAnsi="Times New Roman" w:cs="Times New Roman"/>
                <w:kern w:val="0"/>
              </w:rPr>
            </w:pPr>
            <w:r>
              <w:rPr>
                <w:kern w:val="0"/>
              </w:rPr>
              <w:t>1670</w:t>
            </w:r>
          </w:p>
        </w:tc>
        <w:tc>
          <w:tcPr>
            <w:tcW w:w="728" w:type="pct"/>
            <w:vAlign w:val="center"/>
          </w:tcPr>
          <w:p w14:paraId="2E54CB39" w14:textId="77777777" w:rsidR="000519A4" w:rsidRPr="00B20ADD" w:rsidRDefault="000519A4" w:rsidP="000519A4">
            <w:pPr>
              <w:jc w:val="center"/>
              <w:rPr>
                <w:rFonts w:ascii="Times New Roman" w:hAnsi="Times New Roman" w:cs="Times New Roman"/>
                <w:kern w:val="0"/>
              </w:rPr>
            </w:pPr>
            <w:r>
              <w:rPr>
                <w:kern w:val="0"/>
              </w:rPr>
              <w:t>160</w:t>
            </w:r>
          </w:p>
        </w:tc>
        <w:tc>
          <w:tcPr>
            <w:tcW w:w="938" w:type="pct"/>
            <w:vAlign w:val="center"/>
          </w:tcPr>
          <w:p w14:paraId="06050E0C" w14:textId="77777777" w:rsidR="000519A4" w:rsidRPr="00B20ADD" w:rsidRDefault="000519A4" w:rsidP="000519A4">
            <w:pPr>
              <w:jc w:val="center"/>
              <w:rPr>
                <w:rFonts w:ascii="Times New Roman" w:hAnsi="Times New Roman" w:cs="Times New Roman"/>
              </w:rPr>
            </w:pPr>
          </w:p>
        </w:tc>
      </w:tr>
    </w:tbl>
    <w:p w14:paraId="7B9F1B2C" w14:textId="2A0E5664" w:rsidR="000519A4" w:rsidRPr="00B20ADD" w:rsidRDefault="00DC3BE8" w:rsidP="000519A4">
      <w:pPr>
        <w:pStyle w:val="3"/>
        <w:spacing w:before="120" w:after="120" w:line="360" w:lineRule="auto"/>
        <w:rPr>
          <w:rFonts w:ascii="Times New Roman" w:eastAsia="黑体" w:hAnsi="Times New Roman" w:cs="Times New Roman"/>
          <w:kern w:val="0"/>
          <w:sz w:val="28"/>
          <w:szCs w:val="28"/>
        </w:rPr>
      </w:pPr>
      <w:bookmarkStart w:id="200" w:name="_Toc500423760"/>
      <w:bookmarkStart w:id="201" w:name="_Toc502912111"/>
      <w:bookmarkStart w:id="202" w:name="_Toc47342735"/>
      <w:bookmarkStart w:id="203" w:name="_Toc47347111"/>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.10</w:t>
      </w:r>
      <w:r w:rsidR="000519A4" w:rsidRPr="00B20ADD">
        <w:rPr>
          <w:rFonts w:ascii="Times New Roman" w:eastAsia="黑体" w:hAnsi="Times New Roman" w:cs="Times New Roman"/>
          <w:kern w:val="0"/>
          <w:sz w:val="28"/>
          <w:szCs w:val="28"/>
        </w:rPr>
        <w:t>陈集镇镇区污水处理规划</w:t>
      </w:r>
      <w:bookmarkEnd w:id="200"/>
      <w:bookmarkEnd w:id="201"/>
      <w:bookmarkEnd w:id="202"/>
      <w:bookmarkEnd w:id="203"/>
    </w:p>
    <w:p w14:paraId="21E26325" w14:textId="70347903"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sidRPr="00B20ADD">
        <w:rPr>
          <w:rFonts w:ascii="Times New Roman" w:hAnsi="Times New Roman" w:cs="Times New Roman"/>
          <w:kern w:val="0"/>
          <w:sz w:val="24"/>
        </w:rPr>
        <w:t>10.1</w:t>
      </w:r>
      <w:r w:rsidR="000519A4" w:rsidRPr="00B20ADD">
        <w:rPr>
          <w:rFonts w:ascii="Times New Roman" w:hAnsi="Times New Roman" w:cs="Times New Roman"/>
          <w:kern w:val="0"/>
          <w:sz w:val="24"/>
        </w:rPr>
        <w:t>污水量确定</w:t>
      </w:r>
    </w:p>
    <w:p w14:paraId="0502352C"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lastRenderedPageBreak/>
        <w:t>近期污水处理规模为</w:t>
      </w:r>
      <w:r>
        <w:rPr>
          <w:rFonts w:ascii="Times New Roman" w:hAnsi="Times New Roman" w:cs="Times New Roman" w:hint="eastAsia"/>
          <w:kern w:val="0"/>
          <w:sz w:val="24"/>
        </w:rPr>
        <w:t>8</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天，远期污水量增加</w:t>
      </w:r>
      <w:r w:rsidRPr="00B20ADD">
        <w:rPr>
          <w:rFonts w:ascii="Times New Roman" w:hAnsi="Times New Roman" w:cs="Times New Roman"/>
          <w:kern w:val="0"/>
          <w:sz w:val="24"/>
        </w:rPr>
        <w:t>400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天，总规模为</w:t>
      </w:r>
      <w:r w:rsidRPr="00B20ADD">
        <w:rPr>
          <w:rFonts w:ascii="Times New Roman" w:hAnsi="Times New Roman" w:cs="Times New Roman"/>
          <w:kern w:val="0"/>
          <w:sz w:val="24"/>
        </w:rPr>
        <w:t>1</w:t>
      </w:r>
      <w:r>
        <w:rPr>
          <w:rFonts w:ascii="Times New Roman" w:hAnsi="Times New Roman" w:cs="Times New Roman" w:hint="eastAsia"/>
          <w:kern w:val="0"/>
          <w:sz w:val="24"/>
        </w:rPr>
        <w:t>2</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2B3240EC" w14:textId="334D71A6"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DC3BE8">
        <w:rPr>
          <w:rFonts w:ascii="Times New Roman" w:hAnsi="Times New Roman" w:cs="Times New Roman"/>
          <w:kern w:val="0"/>
          <w:sz w:val="24"/>
        </w:rPr>
        <w:t>10.</w:t>
      </w:r>
      <w:r w:rsidR="00DC3BE8">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41F173AD" w14:textId="04E23FD6"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Pr="00B20ADD">
        <w:rPr>
          <w:rFonts w:ascii="Times New Roman" w:hAnsi="Times New Roman" w:cs="Times New Roman"/>
          <w:b/>
        </w:rPr>
        <w:t>1</w:t>
      </w:r>
      <w:r w:rsidR="00DC3BE8">
        <w:rPr>
          <w:rFonts w:ascii="Times New Roman" w:hAnsi="Times New Roman" w:cs="Times New Roman" w:hint="eastAsia"/>
          <w:b/>
        </w:rPr>
        <w:t>0</w:t>
      </w:r>
      <w:r>
        <w:rPr>
          <w:rFonts w:ascii="Times New Roman" w:hAnsi="Times New Roman" w:cs="Times New Roman"/>
          <w:b/>
        </w:rPr>
        <w:t>-</w:t>
      </w:r>
      <w:r w:rsidR="00DC3BE8">
        <w:rPr>
          <w:rFonts w:ascii="Times New Roman" w:hAnsi="Times New Roman" w:cs="Times New Roman" w:hint="eastAsia"/>
          <w:b/>
        </w:rPr>
        <w:t>1</w:t>
      </w:r>
      <w:r w:rsidRPr="00B20ADD">
        <w:rPr>
          <w:rFonts w:ascii="Times New Roman" w:hAnsi="Times New Roman" w:cs="Times New Roman"/>
          <w:b/>
        </w:rPr>
        <w:t xml:space="preserve"> </w:t>
      </w:r>
      <w:r w:rsidRPr="00B20ADD">
        <w:rPr>
          <w:rFonts w:ascii="Times New Roman" w:hAnsi="Times New Roman" w:cs="Times New Roman"/>
          <w:b/>
        </w:rPr>
        <w:t>陈集镇污水处理厂投资估算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87"/>
        <w:gridCol w:w="1325"/>
        <w:gridCol w:w="1228"/>
        <w:gridCol w:w="1148"/>
        <w:gridCol w:w="1183"/>
        <w:gridCol w:w="2112"/>
      </w:tblGrid>
      <w:tr w:rsidR="000519A4" w:rsidRPr="00B20ADD" w14:paraId="03F076BC" w14:textId="77777777" w:rsidTr="000519A4">
        <w:tc>
          <w:tcPr>
            <w:tcW w:w="1062" w:type="pct"/>
            <w:vAlign w:val="center"/>
          </w:tcPr>
          <w:p w14:paraId="66EF9ACC"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746" w:type="pct"/>
            <w:vAlign w:val="center"/>
          </w:tcPr>
          <w:p w14:paraId="111273FB"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691" w:type="pct"/>
            <w:vAlign w:val="center"/>
          </w:tcPr>
          <w:p w14:paraId="0BF81EEE"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646" w:type="pct"/>
            <w:vAlign w:val="center"/>
          </w:tcPr>
          <w:p w14:paraId="48C75386"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w:t>
            </w:r>
          </w:p>
          <w:p w14:paraId="21DC04F6"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（万元）</w:t>
            </w:r>
          </w:p>
        </w:tc>
        <w:tc>
          <w:tcPr>
            <w:tcW w:w="666" w:type="pct"/>
            <w:vAlign w:val="center"/>
          </w:tcPr>
          <w:p w14:paraId="10B71D93"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w:t>
            </w:r>
          </w:p>
          <w:p w14:paraId="5BF63976"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（万元）</w:t>
            </w:r>
          </w:p>
        </w:tc>
        <w:tc>
          <w:tcPr>
            <w:tcW w:w="1189" w:type="pct"/>
            <w:vAlign w:val="center"/>
          </w:tcPr>
          <w:p w14:paraId="10075264"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41C0EB54" w14:textId="77777777" w:rsidTr="000519A4">
        <w:tc>
          <w:tcPr>
            <w:tcW w:w="1062" w:type="pct"/>
            <w:vAlign w:val="center"/>
          </w:tcPr>
          <w:p w14:paraId="3B07CAD0"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污水处理厂</w:t>
            </w:r>
          </w:p>
        </w:tc>
        <w:tc>
          <w:tcPr>
            <w:tcW w:w="746" w:type="pct"/>
            <w:vAlign w:val="center"/>
          </w:tcPr>
          <w:p w14:paraId="34FC501A" w14:textId="77777777" w:rsidR="000519A4" w:rsidRPr="00B20ADD" w:rsidRDefault="000519A4" w:rsidP="000519A4">
            <w:pPr>
              <w:jc w:val="center"/>
              <w:rPr>
                <w:rFonts w:ascii="Times New Roman" w:hAnsi="Times New Roman" w:cs="Times New Roman"/>
                <w:kern w:val="0"/>
              </w:rPr>
            </w:pPr>
            <w:r>
              <w:rPr>
                <w:kern w:val="0"/>
              </w:rPr>
              <w:t>800</w:t>
            </w:r>
          </w:p>
        </w:tc>
        <w:tc>
          <w:tcPr>
            <w:tcW w:w="691" w:type="pct"/>
            <w:vAlign w:val="center"/>
          </w:tcPr>
          <w:p w14:paraId="4E99B44F" w14:textId="77777777" w:rsidR="000519A4" w:rsidRPr="00B20ADD" w:rsidRDefault="000519A4" w:rsidP="000519A4">
            <w:pPr>
              <w:jc w:val="center"/>
              <w:rPr>
                <w:rFonts w:ascii="Times New Roman" w:hAnsi="Times New Roman" w:cs="Times New Roman"/>
                <w:kern w:val="0"/>
              </w:rPr>
            </w:pPr>
            <w:r>
              <w:rPr>
                <w:kern w:val="0"/>
              </w:rPr>
              <w:t>1200</w:t>
            </w:r>
          </w:p>
        </w:tc>
        <w:tc>
          <w:tcPr>
            <w:tcW w:w="646" w:type="pct"/>
            <w:vAlign w:val="center"/>
          </w:tcPr>
          <w:p w14:paraId="79A723BF" w14:textId="77777777" w:rsidR="000519A4" w:rsidRPr="00B20ADD" w:rsidRDefault="000519A4" w:rsidP="000519A4">
            <w:pPr>
              <w:jc w:val="center"/>
              <w:rPr>
                <w:rFonts w:ascii="Times New Roman" w:hAnsi="Times New Roman" w:cs="Times New Roman"/>
                <w:kern w:val="0"/>
              </w:rPr>
            </w:pPr>
            <w:r>
              <w:rPr>
                <w:kern w:val="0"/>
              </w:rPr>
              <w:t>640</w:t>
            </w:r>
          </w:p>
        </w:tc>
        <w:tc>
          <w:tcPr>
            <w:tcW w:w="666" w:type="pct"/>
            <w:vAlign w:val="center"/>
          </w:tcPr>
          <w:p w14:paraId="1C13498E" w14:textId="77777777" w:rsidR="000519A4" w:rsidRPr="00B20ADD" w:rsidRDefault="000519A4" w:rsidP="000519A4">
            <w:pPr>
              <w:jc w:val="center"/>
              <w:rPr>
                <w:rFonts w:ascii="Times New Roman" w:hAnsi="Times New Roman" w:cs="Times New Roman"/>
                <w:kern w:val="0"/>
              </w:rPr>
            </w:pPr>
            <w:r>
              <w:rPr>
                <w:kern w:val="0"/>
              </w:rPr>
              <w:t>320</w:t>
            </w:r>
          </w:p>
        </w:tc>
        <w:tc>
          <w:tcPr>
            <w:tcW w:w="1189" w:type="pct"/>
            <w:vAlign w:val="center"/>
          </w:tcPr>
          <w:p w14:paraId="2AF9871B" w14:textId="77777777" w:rsidR="000519A4" w:rsidRPr="00B20ADD" w:rsidRDefault="000519A4" w:rsidP="000519A4">
            <w:pPr>
              <w:jc w:val="center"/>
              <w:rPr>
                <w:rFonts w:ascii="Times New Roman" w:hAnsi="Times New Roman" w:cs="Times New Roman"/>
                <w:kern w:val="0"/>
              </w:rPr>
            </w:pPr>
          </w:p>
        </w:tc>
      </w:tr>
      <w:tr w:rsidR="000519A4" w:rsidRPr="00B20ADD" w14:paraId="60AE2F7B" w14:textId="77777777" w:rsidTr="000519A4">
        <w:tc>
          <w:tcPr>
            <w:tcW w:w="1062" w:type="pct"/>
            <w:vAlign w:val="center"/>
          </w:tcPr>
          <w:p w14:paraId="2110CB29"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主管（</w:t>
            </w:r>
            <w:r w:rsidRPr="00B20ADD">
              <w:rPr>
                <w:rFonts w:ascii="Times New Roman" w:hAnsi="Times New Roman" w:cs="Times New Roman"/>
                <w:kern w:val="0"/>
              </w:rPr>
              <w:t>m</w:t>
            </w:r>
            <w:r w:rsidRPr="00B20ADD">
              <w:rPr>
                <w:rFonts w:ascii="Times New Roman" w:hAnsi="Times New Roman" w:cs="Times New Roman"/>
                <w:kern w:val="0"/>
              </w:rPr>
              <w:t>）</w:t>
            </w:r>
          </w:p>
        </w:tc>
        <w:tc>
          <w:tcPr>
            <w:tcW w:w="746" w:type="pct"/>
            <w:vAlign w:val="center"/>
          </w:tcPr>
          <w:p w14:paraId="1C4EAEFA" w14:textId="77777777" w:rsidR="000519A4" w:rsidRPr="00B20ADD" w:rsidRDefault="000519A4" w:rsidP="000519A4">
            <w:pPr>
              <w:jc w:val="center"/>
              <w:rPr>
                <w:rFonts w:ascii="Times New Roman" w:hAnsi="Times New Roman" w:cs="Times New Roman"/>
                <w:kern w:val="0"/>
              </w:rPr>
            </w:pPr>
            <w:r>
              <w:rPr>
                <w:kern w:val="0"/>
              </w:rPr>
              <w:t>1100</w:t>
            </w:r>
          </w:p>
        </w:tc>
        <w:tc>
          <w:tcPr>
            <w:tcW w:w="691" w:type="pct"/>
            <w:vAlign w:val="center"/>
          </w:tcPr>
          <w:p w14:paraId="119B6073" w14:textId="77777777" w:rsidR="000519A4" w:rsidRPr="00B20ADD" w:rsidRDefault="000519A4" w:rsidP="000519A4">
            <w:pPr>
              <w:jc w:val="center"/>
              <w:rPr>
                <w:rFonts w:ascii="Times New Roman" w:hAnsi="Times New Roman" w:cs="Times New Roman"/>
                <w:kern w:val="0"/>
              </w:rPr>
            </w:pPr>
          </w:p>
        </w:tc>
        <w:tc>
          <w:tcPr>
            <w:tcW w:w="646" w:type="pct"/>
            <w:vAlign w:val="center"/>
          </w:tcPr>
          <w:p w14:paraId="10CFD507" w14:textId="77777777" w:rsidR="000519A4" w:rsidRPr="00B20ADD" w:rsidRDefault="000519A4" w:rsidP="000519A4">
            <w:pPr>
              <w:jc w:val="center"/>
              <w:rPr>
                <w:rFonts w:ascii="Times New Roman" w:hAnsi="Times New Roman" w:cs="Times New Roman"/>
                <w:kern w:val="0"/>
              </w:rPr>
            </w:pPr>
            <w:r>
              <w:rPr>
                <w:kern w:val="0"/>
              </w:rPr>
              <w:t>150</w:t>
            </w:r>
          </w:p>
        </w:tc>
        <w:tc>
          <w:tcPr>
            <w:tcW w:w="666" w:type="pct"/>
            <w:vAlign w:val="center"/>
          </w:tcPr>
          <w:p w14:paraId="102C1855" w14:textId="77777777" w:rsidR="000519A4" w:rsidRPr="00B20ADD" w:rsidRDefault="000519A4" w:rsidP="000519A4">
            <w:pPr>
              <w:jc w:val="center"/>
              <w:rPr>
                <w:rFonts w:ascii="Times New Roman" w:hAnsi="Times New Roman" w:cs="Times New Roman"/>
                <w:kern w:val="0"/>
              </w:rPr>
            </w:pPr>
          </w:p>
        </w:tc>
        <w:tc>
          <w:tcPr>
            <w:tcW w:w="1189" w:type="pct"/>
            <w:vAlign w:val="center"/>
          </w:tcPr>
          <w:p w14:paraId="06AE1D7E"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DN500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53A3C4F8" w14:textId="77777777" w:rsidTr="000519A4">
        <w:tc>
          <w:tcPr>
            <w:tcW w:w="1062" w:type="pct"/>
            <w:vAlign w:val="center"/>
          </w:tcPr>
          <w:p w14:paraId="1560712E"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支管（</w:t>
            </w:r>
            <w:r w:rsidRPr="00B20ADD">
              <w:rPr>
                <w:rFonts w:ascii="Times New Roman" w:hAnsi="Times New Roman" w:cs="Times New Roman"/>
                <w:kern w:val="0"/>
              </w:rPr>
              <w:t>m</w:t>
            </w:r>
            <w:r w:rsidRPr="00B20ADD">
              <w:rPr>
                <w:rFonts w:ascii="Times New Roman" w:hAnsi="Times New Roman" w:cs="Times New Roman"/>
                <w:kern w:val="0"/>
              </w:rPr>
              <w:t>）</w:t>
            </w:r>
          </w:p>
        </w:tc>
        <w:tc>
          <w:tcPr>
            <w:tcW w:w="746" w:type="pct"/>
            <w:vAlign w:val="center"/>
          </w:tcPr>
          <w:p w14:paraId="2FE2AFFA" w14:textId="77777777" w:rsidR="000519A4" w:rsidRPr="00B20ADD" w:rsidRDefault="000519A4" w:rsidP="000519A4">
            <w:pPr>
              <w:jc w:val="center"/>
              <w:rPr>
                <w:rFonts w:ascii="Times New Roman" w:hAnsi="Times New Roman" w:cs="Times New Roman"/>
                <w:kern w:val="0"/>
              </w:rPr>
            </w:pPr>
            <w:r>
              <w:rPr>
                <w:kern w:val="0"/>
              </w:rPr>
              <w:t>8000</w:t>
            </w:r>
          </w:p>
        </w:tc>
        <w:tc>
          <w:tcPr>
            <w:tcW w:w="691" w:type="pct"/>
            <w:vAlign w:val="center"/>
          </w:tcPr>
          <w:p w14:paraId="2685E17D" w14:textId="77777777" w:rsidR="000519A4" w:rsidRPr="00B20ADD" w:rsidRDefault="000519A4" w:rsidP="000519A4">
            <w:pPr>
              <w:jc w:val="center"/>
              <w:rPr>
                <w:rFonts w:ascii="Times New Roman" w:hAnsi="Times New Roman" w:cs="Times New Roman"/>
                <w:kern w:val="0"/>
              </w:rPr>
            </w:pPr>
          </w:p>
        </w:tc>
        <w:tc>
          <w:tcPr>
            <w:tcW w:w="646" w:type="pct"/>
            <w:vAlign w:val="center"/>
          </w:tcPr>
          <w:p w14:paraId="79283FD0" w14:textId="77777777" w:rsidR="000519A4" w:rsidRPr="00B20ADD" w:rsidRDefault="000519A4" w:rsidP="000519A4">
            <w:pPr>
              <w:jc w:val="center"/>
              <w:rPr>
                <w:rFonts w:ascii="Times New Roman" w:hAnsi="Times New Roman" w:cs="Times New Roman"/>
                <w:kern w:val="0"/>
              </w:rPr>
            </w:pPr>
            <w:r>
              <w:rPr>
                <w:kern w:val="0"/>
              </w:rPr>
              <w:t>800</w:t>
            </w:r>
          </w:p>
        </w:tc>
        <w:tc>
          <w:tcPr>
            <w:tcW w:w="666" w:type="pct"/>
            <w:vAlign w:val="center"/>
          </w:tcPr>
          <w:p w14:paraId="182512BD" w14:textId="77777777" w:rsidR="000519A4" w:rsidRPr="00B20ADD" w:rsidRDefault="000519A4" w:rsidP="000519A4">
            <w:pPr>
              <w:jc w:val="center"/>
              <w:rPr>
                <w:rFonts w:ascii="Times New Roman" w:hAnsi="Times New Roman" w:cs="Times New Roman"/>
                <w:kern w:val="0"/>
              </w:rPr>
            </w:pPr>
          </w:p>
        </w:tc>
        <w:tc>
          <w:tcPr>
            <w:tcW w:w="1189" w:type="pct"/>
            <w:vAlign w:val="center"/>
          </w:tcPr>
          <w:p w14:paraId="614CA005"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DN300-400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3EEB1F72" w14:textId="77777777" w:rsidTr="000519A4">
        <w:tc>
          <w:tcPr>
            <w:tcW w:w="1062" w:type="pct"/>
            <w:vAlign w:val="center"/>
          </w:tcPr>
          <w:p w14:paraId="4CC8402D"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roofErr w:type="gramStart"/>
            <w:r w:rsidRPr="00B20ADD">
              <w:rPr>
                <w:rFonts w:ascii="Times New Roman" w:hAnsi="Times New Roman" w:cs="Times New Roman"/>
                <w:kern w:val="0"/>
              </w:rPr>
              <w:t>个</w:t>
            </w:r>
            <w:proofErr w:type="gramEnd"/>
            <w:r w:rsidRPr="00B20ADD">
              <w:rPr>
                <w:rFonts w:ascii="Times New Roman" w:hAnsi="Times New Roman" w:cs="Times New Roman"/>
                <w:kern w:val="0"/>
              </w:rPr>
              <w:t>）</w:t>
            </w:r>
          </w:p>
        </w:tc>
        <w:tc>
          <w:tcPr>
            <w:tcW w:w="746" w:type="pct"/>
            <w:vAlign w:val="center"/>
          </w:tcPr>
          <w:p w14:paraId="3952CF45" w14:textId="77777777" w:rsidR="000519A4" w:rsidRPr="00B20ADD" w:rsidRDefault="000519A4" w:rsidP="000519A4">
            <w:pPr>
              <w:jc w:val="center"/>
              <w:rPr>
                <w:rFonts w:ascii="Times New Roman" w:hAnsi="Times New Roman" w:cs="Times New Roman"/>
                <w:kern w:val="0"/>
              </w:rPr>
            </w:pPr>
            <w:r>
              <w:rPr>
                <w:kern w:val="0"/>
              </w:rPr>
              <w:t>300</w:t>
            </w:r>
          </w:p>
        </w:tc>
        <w:tc>
          <w:tcPr>
            <w:tcW w:w="691" w:type="pct"/>
            <w:vAlign w:val="center"/>
          </w:tcPr>
          <w:p w14:paraId="38E66A80" w14:textId="77777777" w:rsidR="000519A4" w:rsidRPr="00B20ADD" w:rsidRDefault="000519A4" w:rsidP="000519A4">
            <w:pPr>
              <w:jc w:val="center"/>
              <w:rPr>
                <w:rFonts w:ascii="Times New Roman" w:hAnsi="Times New Roman" w:cs="Times New Roman"/>
                <w:kern w:val="0"/>
              </w:rPr>
            </w:pPr>
          </w:p>
        </w:tc>
        <w:tc>
          <w:tcPr>
            <w:tcW w:w="646" w:type="pct"/>
            <w:vAlign w:val="center"/>
          </w:tcPr>
          <w:p w14:paraId="7A908192" w14:textId="77777777" w:rsidR="000519A4" w:rsidRPr="00B20ADD" w:rsidRDefault="000519A4" w:rsidP="000519A4">
            <w:pPr>
              <w:jc w:val="center"/>
              <w:rPr>
                <w:rFonts w:ascii="Times New Roman" w:hAnsi="Times New Roman" w:cs="Times New Roman"/>
                <w:kern w:val="0"/>
              </w:rPr>
            </w:pPr>
            <w:r>
              <w:rPr>
                <w:kern w:val="0"/>
              </w:rPr>
              <w:t>60</w:t>
            </w:r>
          </w:p>
        </w:tc>
        <w:tc>
          <w:tcPr>
            <w:tcW w:w="666" w:type="pct"/>
            <w:vAlign w:val="center"/>
          </w:tcPr>
          <w:p w14:paraId="14C7AC69" w14:textId="77777777" w:rsidR="000519A4" w:rsidRPr="00B20ADD" w:rsidRDefault="000519A4" w:rsidP="000519A4">
            <w:pPr>
              <w:jc w:val="center"/>
              <w:rPr>
                <w:rFonts w:ascii="Times New Roman" w:hAnsi="Times New Roman" w:cs="Times New Roman"/>
                <w:kern w:val="0"/>
              </w:rPr>
            </w:pPr>
          </w:p>
        </w:tc>
        <w:tc>
          <w:tcPr>
            <w:tcW w:w="1189" w:type="pct"/>
            <w:vAlign w:val="center"/>
          </w:tcPr>
          <w:p w14:paraId="4B2E010D"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Ø800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57C9D599" w14:textId="77777777" w:rsidTr="000519A4">
        <w:tc>
          <w:tcPr>
            <w:tcW w:w="1062" w:type="pct"/>
            <w:vAlign w:val="center"/>
          </w:tcPr>
          <w:p w14:paraId="5D223C71"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746" w:type="pct"/>
            <w:vAlign w:val="center"/>
          </w:tcPr>
          <w:p w14:paraId="0575A7B3" w14:textId="77777777" w:rsidR="000519A4" w:rsidRPr="00B20ADD" w:rsidRDefault="000519A4" w:rsidP="000519A4">
            <w:pPr>
              <w:jc w:val="center"/>
              <w:rPr>
                <w:rFonts w:ascii="Times New Roman" w:hAnsi="Times New Roman" w:cs="Times New Roman"/>
                <w:kern w:val="0"/>
              </w:rPr>
            </w:pPr>
          </w:p>
        </w:tc>
        <w:tc>
          <w:tcPr>
            <w:tcW w:w="691" w:type="pct"/>
            <w:vAlign w:val="center"/>
          </w:tcPr>
          <w:p w14:paraId="0DAF400B" w14:textId="77777777" w:rsidR="000519A4" w:rsidRPr="00B20ADD" w:rsidRDefault="000519A4" w:rsidP="000519A4">
            <w:pPr>
              <w:jc w:val="center"/>
              <w:rPr>
                <w:rFonts w:ascii="Times New Roman" w:hAnsi="Times New Roman" w:cs="Times New Roman"/>
                <w:kern w:val="0"/>
              </w:rPr>
            </w:pPr>
          </w:p>
        </w:tc>
        <w:tc>
          <w:tcPr>
            <w:tcW w:w="646" w:type="pct"/>
            <w:vAlign w:val="center"/>
          </w:tcPr>
          <w:p w14:paraId="17389A73" w14:textId="77777777" w:rsidR="000519A4" w:rsidRPr="00B20ADD" w:rsidRDefault="000519A4" w:rsidP="000519A4">
            <w:pPr>
              <w:jc w:val="center"/>
              <w:rPr>
                <w:rFonts w:ascii="Times New Roman" w:hAnsi="Times New Roman" w:cs="Times New Roman"/>
                <w:kern w:val="0"/>
              </w:rPr>
            </w:pPr>
            <w:r>
              <w:rPr>
                <w:kern w:val="0"/>
              </w:rPr>
              <w:t>1650</w:t>
            </w:r>
          </w:p>
        </w:tc>
        <w:tc>
          <w:tcPr>
            <w:tcW w:w="666" w:type="pct"/>
            <w:vAlign w:val="center"/>
          </w:tcPr>
          <w:p w14:paraId="7189E6F2" w14:textId="77777777" w:rsidR="000519A4" w:rsidRPr="00B20ADD" w:rsidRDefault="000519A4" w:rsidP="000519A4">
            <w:pPr>
              <w:jc w:val="center"/>
              <w:rPr>
                <w:rFonts w:ascii="Times New Roman" w:hAnsi="Times New Roman" w:cs="Times New Roman"/>
                <w:kern w:val="0"/>
              </w:rPr>
            </w:pPr>
            <w:r>
              <w:rPr>
                <w:kern w:val="0"/>
              </w:rPr>
              <w:t>320</w:t>
            </w:r>
          </w:p>
        </w:tc>
        <w:tc>
          <w:tcPr>
            <w:tcW w:w="1189" w:type="pct"/>
            <w:vAlign w:val="center"/>
          </w:tcPr>
          <w:p w14:paraId="526DC275" w14:textId="77777777" w:rsidR="000519A4" w:rsidRPr="00B20ADD" w:rsidRDefault="000519A4" w:rsidP="000519A4">
            <w:pPr>
              <w:jc w:val="center"/>
              <w:rPr>
                <w:rFonts w:ascii="Times New Roman" w:hAnsi="Times New Roman" w:cs="Times New Roman"/>
              </w:rPr>
            </w:pPr>
          </w:p>
        </w:tc>
      </w:tr>
    </w:tbl>
    <w:p w14:paraId="75143947" w14:textId="07B51969" w:rsidR="000519A4" w:rsidRPr="00B20ADD" w:rsidRDefault="00761F09" w:rsidP="000519A4">
      <w:pPr>
        <w:pStyle w:val="3"/>
        <w:spacing w:before="120" w:after="120" w:line="360" w:lineRule="auto"/>
        <w:rPr>
          <w:rFonts w:ascii="Times New Roman" w:eastAsia="黑体" w:hAnsi="Times New Roman" w:cs="Times New Roman"/>
          <w:kern w:val="0"/>
          <w:sz w:val="28"/>
          <w:szCs w:val="28"/>
        </w:rPr>
      </w:pPr>
      <w:bookmarkStart w:id="204" w:name="_Toc500423761"/>
      <w:bookmarkStart w:id="205" w:name="_Toc502912112"/>
      <w:bookmarkStart w:id="206" w:name="_Toc47342736"/>
      <w:bookmarkStart w:id="207" w:name="_Toc47347112"/>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11</w:t>
      </w:r>
      <w:proofErr w:type="gramStart"/>
      <w:r w:rsidR="000519A4" w:rsidRPr="00B20ADD">
        <w:rPr>
          <w:rFonts w:ascii="Times New Roman" w:eastAsia="黑体" w:hAnsi="Times New Roman" w:cs="Times New Roman"/>
          <w:kern w:val="0"/>
          <w:sz w:val="28"/>
          <w:szCs w:val="28"/>
        </w:rPr>
        <w:t>褚</w:t>
      </w:r>
      <w:proofErr w:type="gramEnd"/>
      <w:r w:rsidR="000519A4" w:rsidRPr="00B20ADD">
        <w:rPr>
          <w:rFonts w:ascii="Times New Roman" w:eastAsia="黑体" w:hAnsi="Times New Roman" w:cs="Times New Roman"/>
          <w:kern w:val="0"/>
          <w:sz w:val="28"/>
          <w:szCs w:val="28"/>
        </w:rPr>
        <w:t>集镇镇区污水处理规划</w:t>
      </w:r>
      <w:bookmarkEnd w:id="204"/>
      <w:bookmarkEnd w:id="205"/>
      <w:bookmarkEnd w:id="206"/>
      <w:bookmarkEnd w:id="207"/>
    </w:p>
    <w:p w14:paraId="23E64BCF" w14:textId="5C6C0060"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sidRPr="00B20ADD">
        <w:rPr>
          <w:rFonts w:ascii="Times New Roman" w:hAnsi="Times New Roman" w:cs="Times New Roman"/>
          <w:kern w:val="0"/>
          <w:sz w:val="24"/>
        </w:rPr>
        <w:t>11.1</w:t>
      </w:r>
      <w:r w:rsidR="000519A4" w:rsidRPr="00B20ADD">
        <w:rPr>
          <w:rFonts w:ascii="Times New Roman" w:hAnsi="Times New Roman" w:cs="Times New Roman"/>
          <w:kern w:val="0"/>
          <w:sz w:val="24"/>
        </w:rPr>
        <w:t>污水量确定</w:t>
      </w:r>
    </w:p>
    <w:p w14:paraId="54F71725"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近期污水处理规模为</w:t>
      </w:r>
      <w:r w:rsidRPr="00B20ADD">
        <w:rPr>
          <w:rFonts w:ascii="Times New Roman" w:hAnsi="Times New Roman" w:cs="Times New Roman"/>
          <w:kern w:val="0"/>
          <w:sz w:val="24"/>
        </w:rPr>
        <w:t>800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天，远期污水量增加</w:t>
      </w:r>
      <w:r>
        <w:rPr>
          <w:rFonts w:ascii="Times New Roman" w:hAnsi="Times New Roman" w:cs="Times New Roman" w:hint="eastAsia"/>
          <w:kern w:val="0"/>
          <w:sz w:val="24"/>
        </w:rPr>
        <w:t>1</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天，总规模为</w:t>
      </w:r>
      <w:r>
        <w:rPr>
          <w:rFonts w:ascii="Times New Roman" w:hAnsi="Times New Roman" w:cs="Times New Roman" w:hint="eastAsia"/>
          <w:kern w:val="0"/>
          <w:sz w:val="24"/>
        </w:rPr>
        <w:t>9</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78CEA5CD" w14:textId="59264AD1"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DC3BE8">
        <w:rPr>
          <w:rFonts w:ascii="Times New Roman" w:hAnsi="Times New Roman" w:cs="Times New Roman"/>
          <w:kern w:val="0"/>
          <w:sz w:val="24"/>
        </w:rPr>
        <w:t>11.</w:t>
      </w:r>
      <w:r w:rsidR="00DC3BE8">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2ABBA3D5" w14:textId="03E93C8F"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Pr="00B20ADD">
        <w:rPr>
          <w:rFonts w:ascii="Times New Roman" w:hAnsi="Times New Roman" w:cs="Times New Roman"/>
          <w:b/>
        </w:rPr>
        <w:t>1</w:t>
      </w:r>
      <w:r w:rsidR="00DC3BE8">
        <w:rPr>
          <w:rFonts w:ascii="Times New Roman" w:hAnsi="Times New Roman" w:cs="Times New Roman" w:hint="eastAsia"/>
          <w:b/>
        </w:rPr>
        <w:t>1</w:t>
      </w:r>
      <w:r>
        <w:rPr>
          <w:rFonts w:ascii="Times New Roman" w:hAnsi="Times New Roman" w:cs="Times New Roman"/>
          <w:b/>
        </w:rPr>
        <w:t>-</w:t>
      </w:r>
      <w:r w:rsidR="00DC3BE8">
        <w:rPr>
          <w:rFonts w:ascii="Times New Roman" w:hAnsi="Times New Roman" w:cs="Times New Roman" w:hint="eastAsia"/>
          <w:b/>
        </w:rPr>
        <w:t>1</w:t>
      </w:r>
      <w:r w:rsidRPr="00B20ADD">
        <w:rPr>
          <w:rFonts w:ascii="Times New Roman" w:hAnsi="Times New Roman" w:cs="Times New Roman"/>
          <w:b/>
        </w:rPr>
        <w:t xml:space="preserve"> </w:t>
      </w:r>
      <w:proofErr w:type="gramStart"/>
      <w:r w:rsidRPr="00B20ADD">
        <w:rPr>
          <w:rFonts w:ascii="Times New Roman" w:hAnsi="Times New Roman" w:cs="Times New Roman"/>
          <w:b/>
        </w:rPr>
        <w:t>褚</w:t>
      </w:r>
      <w:proofErr w:type="gramEnd"/>
      <w:r w:rsidRPr="00B20ADD">
        <w:rPr>
          <w:rFonts w:ascii="Times New Roman" w:hAnsi="Times New Roman" w:cs="Times New Roman"/>
          <w:b/>
        </w:rPr>
        <w:t>集镇污水处理厂投资估算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46"/>
        <w:gridCol w:w="1331"/>
        <w:gridCol w:w="1366"/>
        <w:gridCol w:w="1480"/>
        <w:gridCol w:w="1295"/>
        <w:gridCol w:w="1665"/>
      </w:tblGrid>
      <w:tr w:rsidR="000519A4" w:rsidRPr="00B20ADD" w14:paraId="6C7F8BBF" w14:textId="77777777" w:rsidTr="000519A4">
        <w:tc>
          <w:tcPr>
            <w:tcW w:w="983" w:type="pct"/>
            <w:vAlign w:val="center"/>
          </w:tcPr>
          <w:p w14:paraId="7B88EDAE"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749" w:type="pct"/>
            <w:vAlign w:val="center"/>
          </w:tcPr>
          <w:p w14:paraId="4F131B1B"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69" w:type="pct"/>
            <w:vAlign w:val="center"/>
          </w:tcPr>
          <w:p w14:paraId="2B03AE0E"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833" w:type="pct"/>
            <w:vAlign w:val="center"/>
          </w:tcPr>
          <w:p w14:paraId="4739215B"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近期投资（万元）</w:t>
            </w:r>
          </w:p>
        </w:tc>
        <w:tc>
          <w:tcPr>
            <w:tcW w:w="729" w:type="pct"/>
            <w:vAlign w:val="center"/>
          </w:tcPr>
          <w:p w14:paraId="75C18AD4"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远期投资（万元）</w:t>
            </w:r>
          </w:p>
        </w:tc>
        <w:tc>
          <w:tcPr>
            <w:tcW w:w="937" w:type="pct"/>
            <w:vAlign w:val="center"/>
          </w:tcPr>
          <w:p w14:paraId="1CF7E100"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1C04C4CB" w14:textId="77777777" w:rsidTr="000519A4">
        <w:tc>
          <w:tcPr>
            <w:tcW w:w="983" w:type="pct"/>
            <w:vAlign w:val="center"/>
          </w:tcPr>
          <w:p w14:paraId="74211AEA"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污水处理厂</w:t>
            </w:r>
          </w:p>
        </w:tc>
        <w:tc>
          <w:tcPr>
            <w:tcW w:w="749" w:type="pct"/>
            <w:vAlign w:val="center"/>
          </w:tcPr>
          <w:p w14:paraId="35127EDE" w14:textId="77777777" w:rsidR="000519A4" w:rsidRPr="00B20ADD" w:rsidRDefault="000519A4" w:rsidP="000519A4">
            <w:pPr>
              <w:jc w:val="center"/>
              <w:rPr>
                <w:rFonts w:ascii="Times New Roman" w:hAnsi="Times New Roman" w:cs="Times New Roman"/>
                <w:kern w:val="0"/>
              </w:rPr>
            </w:pPr>
            <w:r>
              <w:rPr>
                <w:kern w:val="0"/>
              </w:rPr>
              <w:t>800</w:t>
            </w:r>
          </w:p>
        </w:tc>
        <w:tc>
          <w:tcPr>
            <w:tcW w:w="769" w:type="pct"/>
            <w:vAlign w:val="center"/>
          </w:tcPr>
          <w:p w14:paraId="2199C7DE" w14:textId="77777777" w:rsidR="000519A4" w:rsidRPr="00B20ADD" w:rsidRDefault="000519A4" w:rsidP="000519A4">
            <w:pPr>
              <w:jc w:val="center"/>
              <w:rPr>
                <w:rFonts w:ascii="Times New Roman" w:hAnsi="Times New Roman" w:cs="Times New Roman"/>
                <w:kern w:val="0"/>
              </w:rPr>
            </w:pPr>
            <w:r>
              <w:rPr>
                <w:kern w:val="0"/>
              </w:rPr>
              <w:t>900</w:t>
            </w:r>
          </w:p>
        </w:tc>
        <w:tc>
          <w:tcPr>
            <w:tcW w:w="833" w:type="pct"/>
            <w:vAlign w:val="center"/>
          </w:tcPr>
          <w:p w14:paraId="2395527D" w14:textId="77777777" w:rsidR="000519A4" w:rsidRPr="00B20ADD" w:rsidRDefault="000519A4" w:rsidP="000519A4">
            <w:pPr>
              <w:jc w:val="center"/>
              <w:rPr>
                <w:rFonts w:ascii="Times New Roman" w:hAnsi="Times New Roman" w:cs="Times New Roman"/>
                <w:kern w:val="0"/>
              </w:rPr>
            </w:pPr>
            <w:r>
              <w:rPr>
                <w:kern w:val="0"/>
              </w:rPr>
              <w:t>640</w:t>
            </w:r>
          </w:p>
        </w:tc>
        <w:tc>
          <w:tcPr>
            <w:tcW w:w="729" w:type="pct"/>
            <w:vAlign w:val="center"/>
          </w:tcPr>
          <w:p w14:paraId="328A39C9" w14:textId="77777777" w:rsidR="000519A4" w:rsidRPr="00B20ADD" w:rsidRDefault="000519A4" w:rsidP="000519A4">
            <w:pPr>
              <w:jc w:val="center"/>
              <w:rPr>
                <w:rFonts w:ascii="Times New Roman" w:hAnsi="Times New Roman" w:cs="Times New Roman"/>
                <w:kern w:val="0"/>
              </w:rPr>
            </w:pPr>
            <w:r>
              <w:rPr>
                <w:kern w:val="0"/>
              </w:rPr>
              <w:t>80</w:t>
            </w:r>
          </w:p>
        </w:tc>
        <w:tc>
          <w:tcPr>
            <w:tcW w:w="937" w:type="pct"/>
            <w:vAlign w:val="center"/>
          </w:tcPr>
          <w:p w14:paraId="7BD7AC95" w14:textId="77777777" w:rsidR="000519A4" w:rsidRPr="00B20ADD" w:rsidRDefault="000519A4" w:rsidP="000519A4">
            <w:pPr>
              <w:jc w:val="center"/>
              <w:rPr>
                <w:rFonts w:ascii="Times New Roman" w:hAnsi="Times New Roman" w:cs="Times New Roman"/>
                <w:kern w:val="0"/>
              </w:rPr>
            </w:pPr>
          </w:p>
        </w:tc>
      </w:tr>
      <w:tr w:rsidR="000519A4" w:rsidRPr="00B20ADD" w14:paraId="3DC63960" w14:textId="77777777" w:rsidTr="000519A4">
        <w:tc>
          <w:tcPr>
            <w:tcW w:w="983" w:type="pct"/>
            <w:vAlign w:val="center"/>
          </w:tcPr>
          <w:p w14:paraId="7DFE728A"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主管</w:t>
            </w:r>
          </w:p>
        </w:tc>
        <w:tc>
          <w:tcPr>
            <w:tcW w:w="749" w:type="pct"/>
            <w:vAlign w:val="center"/>
          </w:tcPr>
          <w:p w14:paraId="257D0D53" w14:textId="77777777" w:rsidR="000519A4" w:rsidRPr="00B20ADD" w:rsidRDefault="000519A4" w:rsidP="000519A4">
            <w:pPr>
              <w:jc w:val="center"/>
              <w:rPr>
                <w:rFonts w:ascii="Times New Roman" w:hAnsi="Times New Roman" w:cs="Times New Roman"/>
                <w:kern w:val="0"/>
              </w:rPr>
            </w:pPr>
            <w:r>
              <w:rPr>
                <w:kern w:val="0"/>
              </w:rPr>
              <w:t>1500m</w:t>
            </w:r>
          </w:p>
        </w:tc>
        <w:tc>
          <w:tcPr>
            <w:tcW w:w="769" w:type="pct"/>
            <w:vAlign w:val="center"/>
          </w:tcPr>
          <w:p w14:paraId="4974DFED" w14:textId="77777777" w:rsidR="000519A4" w:rsidRPr="00B20ADD" w:rsidRDefault="000519A4" w:rsidP="000519A4">
            <w:pPr>
              <w:jc w:val="center"/>
              <w:rPr>
                <w:rFonts w:ascii="Times New Roman" w:hAnsi="Times New Roman" w:cs="Times New Roman"/>
                <w:kern w:val="0"/>
              </w:rPr>
            </w:pPr>
          </w:p>
        </w:tc>
        <w:tc>
          <w:tcPr>
            <w:tcW w:w="833" w:type="pct"/>
            <w:vAlign w:val="center"/>
          </w:tcPr>
          <w:p w14:paraId="23BF5879" w14:textId="77777777" w:rsidR="000519A4" w:rsidRPr="00B20ADD" w:rsidRDefault="000519A4" w:rsidP="000519A4">
            <w:pPr>
              <w:jc w:val="center"/>
              <w:rPr>
                <w:rFonts w:ascii="Times New Roman" w:hAnsi="Times New Roman" w:cs="Times New Roman"/>
                <w:kern w:val="0"/>
              </w:rPr>
            </w:pPr>
            <w:r>
              <w:rPr>
                <w:kern w:val="0"/>
              </w:rPr>
              <w:t>200</w:t>
            </w:r>
          </w:p>
        </w:tc>
        <w:tc>
          <w:tcPr>
            <w:tcW w:w="729" w:type="pct"/>
            <w:vAlign w:val="center"/>
          </w:tcPr>
          <w:p w14:paraId="7EB1D778" w14:textId="77777777" w:rsidR="000519A4" w:rsidRPr="00B20ADD" w:rsidRDefault="000519A4" w:rsidP="000519A4">
            <w:pPr>
              <w:jc w:val="center"/>
              <w:rPr>
                <w:rFonts w:ascii="Times New Roman" w:hAnsi="Times New Roman" w:cs="Times New Roman"/>
                <w:kern w:val="0"/>
              </w:rPr>
            </w:pPr>
          </w:p>
        </w:tc>
        <w:tc>
          <w:tcPr>
            <w:tcW w:w="937" w:type="pct"/>
            <w:vAlign w:val="center"/>
          </w:tcPr>
          <w:p w14:paraId="07A41BAC"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DN500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069C6AF4" w14:textId="77777777" w:rsidTr="000519A4">
        <w:tc>
          <w:tcPr>
            <w:tcW w:w="983" w:type="pct"/>
            <w:vAlign w:val="center"/>
          </w:tcPr>
          <w:p w14:paraId="7893F1F0"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支管</w:t>
            </w:r>
          </w:p>
        </w:tc>
        <w:tc>
          <w:tcPr>
            <w:tcW w:w="749" w:type="pct"/>
            <w:vAlign w:val="center"/>
          </w:tcPr>
          <w:p w14:paraId="5EB56AC3" w14:textId="77777777" w:rsidR="000519A4" w:rsidRPr="00B20ADD" w:rsidRDefault="000519A4" w:rsidP="000519A4">
            <w:pPr>
              <w:jc w:val="center"/>
              <w:rPr>
                <w:rFonts w:ascii="Times New Roman" w:hAnsi="Times New Roman" w:cs="Times New Roman"/>
                <w:kern w:val="0"/>
              </w:rPr>
            </w:pPr>
            <w:r>
              <w:rPr>
                <w:kern w:val="0"/>
              </w:rPr>
              <w:t>5300m</w:t>
            </w:r>
          </w:p>
        </w:tc>
        <w:tc>
          <w:tcPr>
            <w:tcW w:w="769" w:type="pct"/>
            <w:vAlign w:val="center"/>
          </w:tcPr>
          <w:p w14:paraId="70CDAE4D" w14:textId="77777777" w:rsidR="000519A4" w:rsidRPr="00B20ADD" w:rsidRDefault="000519A4" w:rsidP="000519A4">
            <w:pPr>
              <w:jc w:val="center"/>
              <w:rPr>
                <w:rFonts w:ascii="Times New Roman" w:hAnsi="Times New Roman" w:cs="Times New Roman"/>
                <w:kern w:val="0"/>
              </w:rPr>
            </w:pPr>
          </w:p>
        </w:tc>
        <w:tc>
          <w:tcPr>
            <w:tcW w:w="833" w:type="pct"/>
            <w:vAlign w:val="center"/>
          </w:tcPr>
          <w:p w14:paraId="1DA4BCA8" w14:textId="77777777" w:rsidR="000519A4" w:rsidRPr="00B20ADD" w:rsidRDefault="000519A4" w:rsidP="000519A4">
            <w:pPr>
              <w:jc w:val="center"/>
              <w:rPr>
                <w:rFonts w:ascii="Times New Roman" w:hAnsi="Times New Roman" w:cs="Times New Roman"/>
                <w:kern w:val="0"/>
              </w:rPr>
            </w:pPr>
            <w:r>
              <w:rPr>
                <w:kern w:val="0"/>
              </w:rPr>
              <w:t>600</w:t>
            </w:r>
          </w:p>
        </w:tc>
        <w:tc>
          <w:tcPr>
            <w:tcW w:w="729" w:type="pct"/>
            <w:vAlign w:val="center"/>
          </w:tcPr>
          <w:p w14:paraId="53E63619" w14:textId="77777777" w:rsidR="000519A4" w:rsidRPr="00B20ADD" w:rsidRDefault="000519A4" w:rsidP="000519A4">
            <w:pPr>
              <w:jc w:val="center"/>
              <w:rPr>
                <w:rFonts w:ascii="Times New Roman" w:hAnsi="Times New Roman" w:cs="Times New Roman"/>
                <w:kern w:val="0"/>
              </w:rPr>
            </w:pPr>
          </w:p>
        </w:tc>
        <w:tc>
          <w:tcPr>
            <w:tcW w:w="937" w:type="pct"/>
            <w:vAlign w:val="center"/>
          </w:tcPr>
          <w:p w14:paraId="41B63858"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DN300-400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7AEB7D00" w14:textId="77777777" w:rsidTr="000519A4">
        <w:tc>
          <w:tcPr>
            <w:tcW w:w="983" w:type="pct"/>
            <w:vAlign w:val="center"/>
          </w:tcPr>
          <w:p w14:paraId="39BFC418"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
        </w:tc>
        <w:tc>
          <w:tcPr>
            <w:tcW w:w="749" w:type="pct"/>
            <w:vAlign w:val="center"/>
          </w:tcPr>
          <w:p w14:paraId="0CD2A211" w14:textId="77777777" w:rsidR="000519A4" w:rsidRPr="00B20ADD" w:rsidRDefault="000519A4" w:rsidP="000519A4">
            <w:pPr>
              <w:jc w:val="center"/>
              <w:rPr>
                <w:rFonts w:ascii="Times New Roman" w:hAnsi="Times New Roman" w:cs="Times New Roman"/>
                <w:kern w:val="0"/>
              </w:rPr>
            </w:pPr>
            <w:r>
              <w:rPr>
                <w:kern w:val="0"/>
              </w:rPr>
              <w:t>240</w:t>
            </w:r>
            <w:r>
              <w:rPr>
                <w:rFonts w:hint="eastAsia"/>
                <w:kern w:val="0"/>
              </w:rPr>
              <w:t>个</w:t>
            </w:r>
          </w:p>
        </w:tc>
        <w:tc>
          <w:tcPr>
            <w:tcW w:w="769" w:type="pct"/>
            <w:vAlign w:val="center"/>
          </w:tcPr>
          <w:p w14:paraId="07A01562" w14:textId="77777777" w:rsidR="000519A4" w:rsidRPr="00B20ADD" w:rsidRDefault="000519A4" w:rsidP="000519A4">
            <w:pPr>
              <w:jc w:val="center"/>
              <w:rPr>
                <w:rFonts w:ascii="Times New Roman" w:hAnsi="Times New Roman" w:cs="Times New Roman"/>
                <w:kern w:val="0"/>
              </w:rPr>
            </w:pPr>
          </w:p>
        </w:tc>
        <w:tc>
          <w:tcPr>
            <w:tcW w:w="833" w:type="pct"/>
            <w:vAlign w:val="center"/>
          </w:tcPr>
          <w:p w14:paraId="236114B7" w14:textId="77777777" w:rsidR="000519A4" w:rsidRPr="00B20ADD" w:rsidRDefault="000519A4" w:rsidP="000519A4">
            <w:pPr>
              <w:jc w:val="center"/>
              <w:rPr>
                <w:rFonts w:ascii="Times New Roman" w:hAnsi="Times New Roman" w:cs="Times New Roman"/>
                <w:kern w:val="0"/>
              </w:rPr>
            </w:pPr>
            <w:r>
              <w:rPr>
                <w:kern w:val="0"/>
              </w:rPr>
              <w:t>60</w:t>
            </w:r>
          </w:p>
        </w:tc>
        <w:tc>
          <w:tcPr>
            <w:tcW w:w="729" w:type="pct"/>
            <w:vAlign w:val="center"/>
          </w:tcPr>
          <w:p w14:paraId="5E64683A" w14:textId="77777777" w:rsidR="000519A4" w:rsidRPr="00B20ADD" w:rsidRDefault="000519A4" w:rsidP="000519A4">
            <w:pPr>
              <w:jc w:val="center"/>
              <w:rPr>
                <w:rFonts w:ascii="Times New Roman" w:hAnsi="Times New Roman" w:cs="Times New Roman"/>
                <w:kern w:val="0"/>
              </w:rPr>
            </w:pPr>
          </w:p>
        </w:tc>
        <w:tc>
          <w:tcPr>
            <w:tcW w:w="937" w:type="pct"/>
            <w:vAlign w:val="center"/>
          </w:tcPr>
          <w:p w14:paraId="4CFF584E"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Ø800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751A654E" w14:textId="77777777" w:rsidTr="000519A4">
        <w:tc>
          <w:tcPr>
            <w:tcW w:w="983" w:type="pct"/>
            <w:vAlign w:val="center"/>
          </w:tcPr>
          <w:p w14:paraId="372772F2"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749" w:type="pct"/>
            <w:vAlign w:val="center"/>
          </w:tcPr>
          <w:p w14:paraId="7F7170D2" w14:textId="77777777" w:rsidR="000519A4" w:rsidRPr="00B20ADD" w:rsidRDefault="000519A4" w:rsidP="000519A4">
            <w:pPr>
              <w:jc w:val="center"/>
              <w:rPr>
                <w:rFonts w:ascii="Times New Roman" w:hAnsi="Times New Roman" w:cs="Times New Roman"/>
                <w:kern w:val="0"/>
              </w:rPr>
            </w:pPr>
          </w:p>
        </w:tc>
        <w:tc>
          <w:tcPr>
            <w:tcW w:w="769" w:type="pct"/>
            <w:vAlign w:val="center"/>
          </w:tcPr>
          <w:p w14:paraId="3E02305C" w14:textId="77777777" w:rsidR="000519A4" w:rsidRPr="00B20ADD" w:rsidRDefault="000519A4" w:rsidP="000519A4">
            <w:pPr>
              <w:jc w:val="center"/>
              <w:rPr>
                <w:rFonts w:ascii="Times New Roman" w:hAnsi="Times New Roman" w:cs="Times New Roman"/>
                <w:kern w:val="0"/>
              </w:rPr>
            </w:pPr>
          </w:p>
        </w:tc>
        <w:tc>
          <w:tcPr>
            <w:tcW w:w="833" w:type="pct"/>
            <w:vAlign w:val="center"/>
          </w:tcPr>
          <w:p w14:paraId="75060DDD" w14:textId="77777777" w:rsidR="000519A4" w:rsidRPr="00B20ADD" w:rsidRDefault="000519A4" w:rsidP="000519A4">
            <w:pPr>
              <w:jc w:val="center"/>
              <w:rPr>
                <w:rFonts w:ascii="Times New Roman" w:hAnsi="Times New Roman" w:cs="Times New Roman"/>
                <w:kern w:val="0"/>
              </w:rPr>
            </w:pPr>
            <w:r>
              <w:rPr>
                <w:kern w:val="0"/>
              </w:rPr>
              <w:t>1500</w:t>
            </w:r>
          </w:p>
        </w:tc>
        <w:tc>
          <w:tcPr>
            <w:tcW w:w="729" w:type="pct"/>
            <w:vAlign w:val="center"/>
          </w:tcPr>
          <w:p w14:paraId="044ECC54" w14:textId="77777777" w:rsidR="000519A4" w:rsidRPr="00B20ADD" w:rsidRDefault="000519A4" w:rsidP="000519A4">
            <w:pPr>
              <w:jc w:val="center"/>
              <w:rPr>
                <w:rFonts w:ascii="Times New Roman" w:hAnsi="Times New Roman" w:cs="Times New Roman"/>
                <w:kern w:val="0"/>
              </w:rPr>
            </w:pPr>
            <w:r>
              <w:rPr>
                <w:kern w:val="0"/>
              </w:rPr>
              <w:t>80</w:t>
            </w:r>
          </w:p>
        </w:tc>
        <w:tc>
          <w:tcPr>
            <w:tcW w:w="937" w:type="pct"/>
            <w:vAlign w:val="center"/>
          </w:tcPr>
          <w:p w14:paraId="5E015B5A" w14:textId="77777777" w:rsidR="000519A4" w:rsidRPr="00B20ADD" w:rsidRDefault="000519A4" w:rsidP="000519A4">
            <w:pPr>
              <w:jc w:val="center"/>
              <w:rPr>
                <w:rFonts w:ascii="Times New Roman" w:hAnsi="Times New Roman" w:cs="Times New Roman"/>
              </w:rPr>
            </w:pPr>
          </w:p>
        </w:tc>
      </w:tr>
    </w:tbl>
    <w:p w14:paraId="10AD6AD5" w14:textId="623E0AFD" w:rsidR="000519A4" w:rsidRPr="00B20ADD" w:rsidRDefault="00DC3BE8" w:rsidP="000519A4">
      <w:pPr>
        <w:pStyle w:val="3"/>
        <w:spacing w:before="120" w:after="120" w:line="360" w:lineRule="auto"/>
        <w:rPr>
          <w:rFonts w:ascii="Times New Roman" w:eastAsia="黑体" w:hAnsi="Times New Roman" w:cs="Times New Roman"/>
          <w:kern w:val="0"/>
          <w:sz w:val="28"/>
          <w:szCs w:val="28"/>
        </w:rPr>
      </w:pPr>
      <w:bookmarkStart w:id="208" w:name="_Toc500423762"/>
      <w:bookmarkStart w:id="209" w:name="_Toc502912113"/>
      <w:bookmarkStart w:id="210" w:name="_Toc47342737"/>
      <w:bookmarkStart w:id="211" w:name="_Toc47347113"/>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.12</w:t>
      </w:r>
      <w:r w:rsidR="000519A4" w:rsidRPr="00B20ADD">
        <w:rPr>
          <w:rFonts w:ascii="Times New Roman" w:eastAsia="黑体" w:hAnsi="Times New Roman" w:cs="Times New Roman"/>
          <w:kern w:val="0"/>
          <w:sz w:val="28"/>
          <w:szCs w:val="28"/>
        </w:rPr>
        <w:t>淝河乡驻地污水处理规划</w:t>
      </w:r>
      <w:bookmarkEnd w:id="208"/>
      <w:bookmarkEnd w:id="209"/>
      <w:bookmarkEnd w:id="210"/>
      <w:bookmarkEnd w:id="211"/>
    </w:p>
    <w:p w14:paraId="67E82CD7" w14:textId="5175BB14"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sidRPr="00B20ADD">
        <w:rPr>
          <w:rFonts w:ascii="Times New Roman" w:hAnsi="Times New Roman" w:cs="Times New Roman"/>
          <w:kern w:val="0"/>
          <w:sz w:val="24"/>
        </w:rPr>
        <w:t>12.1</w:t>
      </w:r>
      <w:r w:rsidR="000519A4" w:rsidRPr="00B20ADD">
        <w:rPr>
          <w:rFonts w:ascii="Times New Roman" w:hAnsi="Times New Roman" w:cs="Times New Roman"/>
          <w:kern w:val="0"/>
          <w:sz w:val="24"/>
        </w:rPr>
        <w:t>污水量确定</w:t>
      </w:r>
    </w:p>
    <w:p w14:paraId="510D2E8A"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近期污水量确定为</w:t>
      </w:r>
      <w:r>
        <w:rPr>
          <w:rFonts w:ascii="Times New Roman" w:hAnsi="Times New Roman" w:cs="Times New Roman" w:hint="eastAsia"/>
          <w:kern w:val="0"/>
          <w:sz w:val="24"/>
        </w:rPr>
        <w:t>9</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天，远期增加</w:t>
      </w:r>
      <w:r>
        <w:rPr>
          <w:rFonts w:ascii="Times New Roman" w:hAnsi="Times New Roman" w:cs="Times New Roman" w:hint="eastAsia"/>
          <w:kern w:val="0"/>
          <w:sz w:val="24"/>
        </w:rPr>
        <w:t>6</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w:t>
      </w:r>
      <w:r w:rsidRPr="00B20ADD">
        <w:rPr>
          <w:rFonts w:ascii="Times New Roman" w:hAnsi="Times New Roman" w:cs="Times New Roman"/>
          <w:kern w:val="0"/>
          <w:sz w:val="24"/>
        </w:rPr>
        <w:t>1</w:t>
      </w:r>
      <w:r>
        <w:rPr>
          <w:rFonts w:ascii="Times New Roman" w:hAnsi="Times New Roman" w:cs="Times New Roman" w:hint="eastAsia"/>
          <w:kern w:val="0"/>
          <w:sz w:val="24"/>
        </w:rPr>
        <w:t>5</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112B7D06" w14:textId="76F72681" w:rsidR="000519A4" w:rsidRPr="00B20ADD" w:rsidRDefault="00761F09" w:rsidP="000519A4">
      <w:pPr>
        <w:spacing w:line="360" w:lineRule="auto"/>
        <w:rPr>
          <w:rFonts w:ascii="Times New Roman" w:hAnsi="Times New Roman" w:cs="Times New Roman"/>
          <w:kern w:val="0"/>
          <w:sz w:val="24"/>
        </w:rPr>
      </w:pPr>
      <w:r>
        <w:rPr>
          <w:rFonts w:ascii="Times New Roman" w:hAnsi="Times New Roman" w:cs="Times New Roman"/>
          <w:kern w:val="0"/>
          <w:sz w:val="24"/>
        </w:rPr>
        <w:t>4.</w:t>
      </w:r>
      <w:r w:rsidR="00DC3BE8">
        <w:rPr>
          <w:rFonts w:ascii="Times New Roman" w:hAnsi="Times New Roman" w:cs="Times New Roman"/>
          <w:kern w:val="0"/>
          <w:sz w:val="24"/>
        </w:rPr>
        <w:t>12</w:t>
      </w:r>
      <w:r w:rsidR="00DC3BE8">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4C6804C1" w14:textId="672AAE5D"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Pr="00B20ADD">
        <w:rPr>
          <w:rFonts w:ascii="Times New Roman" w:hAnsi="Times New Roman" w:cs="Times New Roman"/>
          <w:b/>
        </w:rPr>
        <w:t>1</w:t>
      </w:r>
      <w:r w:rsidR="00DC3BE8">
        <w:rPr>
          <w:rFonts w:ascii="Times New Roman" w:hAnsi="Times New Roman" w:cs="Times New Roman" w:hint="eastAsia"/>
          <w:b/>
        </w:rPr>
        <w:t>2</w:t>
      </w:r>
      <w:r>
        <w:rPr>
          <w:rFonts w:ascii="Times New Roman" w:hAnsi="Times New Roman" w:cs="Times New Roman"/>
          <w:b/>
        </w:rPr>
        <w:t>-</w:t>
      </w:r>
      <w:r w:rsidR="00DC3BE8">
        <w:rPr>
          <w:rFonts w:ascii="Times New Roman" w:hAnsi="Times New Roman" w:cs="Times New Roman" w:hint="eastAsia"/>
          <w:b/>
        </w:rPr>
        <w:t>1</w:t>
      </w:r>
      <w:r w:rsidRPr="00B20ADD">
        <w:rPr>
          <w:rFonts w:ascii="Times New Roman" w:hAnsi="Times New Roman" w:cs="Times New Roman"/>
          <w:b/>
        </w:rPr>
        <w:t xml:space="preserve"> </w:t>
      </w:r>
      <w:r w:rsidRPr="00B20ADD">
        <w:rPr>
          <w:rFonts w:ascii="Times New Roman" w:hAnsi="Times New Roman" w:cs="Times New Roman"/>
          <w:b/>
        </w:rPr>
        <w:t>淝河乡污水处理厂投资估算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09"/>
        <w:gridCol w:w="1302"/>
        <w:gridCol w:w="1388"/>
        <w:gridCol w:w="1196"/>
        <w:gridCol w:w="1196"/>
        <w:gridCol w:w="2192"/>
      </w:tblGrid>
      <w:tr w:rsidR="000519A4" w:rsidRPr="00B20ADD" w14:paraId="1EF59C11" w14:textId="77777777" w:rsidTr="000519A4">
        <w:tc>
          <w:tcPr>
            <w:tcW w:w="906" w:type="pct"/>
            <w:vAlign w:val="center"/>
          </w:tcPr>
          <w:p w14:paraId="4D8B3515"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733" w:type="pct"/>
            <w:vAlign w:val="center"/>
          </w:tcPr>
          <w:p w14:paraId="70803FB7"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81" w:type="pct"/>
            <w:vAlign w:val="center"/>
          </w:tcPr>
          <w:p w14:paraId="03194E90"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673" w:type="pct"/>
            <w:vAlign w:val="center"/>
          </w:tcPr>
          <w:p w14:paraId="7CE7A02F"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w:t>
            </w:r>
          </w:p>
          <w:p w14:paraId="5CF91BEB"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（万元）</w:t>
            </w:r>
          </w:p>
        </w:tc>
        <w:tc>
          <w:tcPr>
            <w:tcW w:w="673" w:type="pct"/>
            <w:vAlign w:val="center"/>
          </w:tcPr>
          <w:p w14:paraId="5BB0E5E7"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w:t>
            </w:r>
          </w:p>
          <w:p w14:paraId="2C70BF76"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（万元）</w:t>
            </w:r>
          </w:p>
        </w:tc>
        <w:tc>
          <w:tcPr>
            <w:tcW w:w="1234" w:type="pct"/>
            <w:vAlign w:val="center"/>
          </w:tcPr>
          <w:p w14:paraId="7C6DE4F6"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3A53CF53" w14:textId="77777777" w:rsidTr="000519A4">
        <w:tc>
          <w:tcPr>
            <w:tcW w:w="906" w:type="pct"/>
            <w:vAlign w:val="center"/>
          </w:tcPr>
          <w:p w14:paraId="4F7104D4"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lastRenderedPageBreak/>
              <w:t>污水处理厂</w:t>
            </w:r>
          </w:p>
        </w:tc>
        <w:tc>
          <w:tcPr>
            <w:tcW w:w="733" w:type="pct"/>
            <w:vAlign w:val="center"/>
          </w:tcPr>
          <w:p w14:paraId="3DD30BE3" w14:textId="77777777" w:rsidR="000519A4" w:rsidRPr="00B20ADD" w:rsidRDefault="000519A4" w:rsidP="000519A4">
            <w:pPr>
              <w:jc w:val="center"/>
              <w:rPr>
                <w:rFonts w:ascii="Times New Roman" w:hAnsi="Times New Roman" w:cs="Times New Roman"/>
                <w:kern w:val="0"/>
              </w:rPr>
            </w:pPr>
            <w:r>
              <w:rPr>
                <w:kern w:val="0"/>
              </w:rPr>
              <w:t>900</w:t>
            </w:r>
          </w:p>
        </w:tc>
        <w:tc>
          <w:tcPr>
            <w:tcW w:w="781" w:type="pct"/>
            <w:vAlign w:val="center"/>
          </w:tcPr>
          <w:p w14:paraId="647BD941" w14:textId="77777777" w:rsidR="000519A4" w:rsidRPr="00B20ADD" w:rsidRDefault="000519A4" w:rsidP="000519A4">
            <w:pPr>
              <w:jc w:val="center"/>
              <w:rPr>
                <w:rFonts w:ascii="Times New Roman" w:hAnsi="Times New Roman" w:cs="Times New Roman"/>
                <w:kern w:val="0"/>
              </w:rPr>
            </w:pPr>
            <w:r>
              <w:rPr>
                <w:kern w:val="0"/>
              </w:rPr>
              <w:t>1500</w:t>
            </w:r>
          </w:p>
        </w:tc>
        <w:tc>
          <w:tcPr>
            <w:tcW w:w="673" w:type="pct"/>
            <w:vAlign w:val="center"/>
          </w:tcPr>
          <w:p w14:paraId="7E4A91FD" w14:textId="77777777" w:rsidR="000519A4" w:rsidRPr="00B20ADD" w:rsidRDefault="000519A4" w:rsidP="000519A4">
            <w:pPr>
              <w:jc w:val="center"/>
              <w:rPr>
                <w:rFonts w:ascii="Times New Roman" w:hAnsi="Times New Roman" w:cs="Times New Roman"/>
                <w:kern w:val="0"/>
              </w:rPr>
            </w:pPr>
            <w:r>
              <w:rPr>
                <w:kern w:val="0"/>
              </w:rPr>
              <w:t>720</w:t>
            </w:r>
          </w:p>
        </w:tc>
        <w:tc>
          <w:tcPr>
            <w:tcW w:w="673" w:type="pct"/>
            <w:vAlign w:val="center"/>
          </w:tcPr>
          <w:p w14:paraId="0DCF8F06" w14:textId="77777777" w:rsidR="000519A4" w:rsidRPr="00B20ADD" w:rsidRDefault="000519A4" w:rsidP="000519A4">
            <w:pPr>
              <w:jc w:val="center"/>
              <w:rPr>
                <w:rFonts w:ascii="Times New Roman" w:hAnsi="Times New Roman" w:cs="Times New Roman"/>
                <w:kern w:val="0"/>
              </w:rPr>
            </w:pPr>
            <w:r>
              <w:rPr>
                <w:kern w:val="0"/>
              </w:rPr>
              <w:t>480</w:t>
            </w:r>
          </w:p>
        </w:tc>
        <w:tc>
          <w:tcPr>
            <w:tcW w:w="1234" w:type="pct"/>
            <w:vAlign w:val="center"/>
          </w:tcPr>
          <w:p w14:paraId="6EAE933F" w14:textId="77777777" w:rsidR="000519A4" w:rsidRPr="00B20ADD" w:rsidRDefault="000519A4" w:rsidP="000519A4">
            <w:pPr>
              <w:jc w:val="center"/>
              <w:rPr>
                <w:rFonts w:ascii="Times New Roman" w:hAnsi="Times New Roman" w:cs="Times New Roman"/>
                <w:kern w:val="0"/>
              </w:rPr>
            </w:pPr>
          </w:p>
        </w:tc>
      </w:tr>
      <w:tr w:rsidR="000519A4" w:rsidRPr="00B20ADD" w14:paraId="6ED5F849" w14:textId="77777777" w:rsidTr="000519A4">
        <w:tc>
          <w:tcPr>
            <w:tcW w:w="906" w:type="pct"/>
            <w:vAlign w:val="center"/>
          </w:tcPr>
          <w:p w14:paraId="3C456B29"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主管</w:t>
            </w:r>
          </w:p>
        </w:tc>
        <w:tc>
          <w:tcPr>
            <w:tcW w:w="733" w:type="pct"/>
            <w:vAlign w:val="center"/>
          </w:tcPr>
          <w:p w14:paraId="4E2CCCB9" w14:textId="77777777" w:rsidR="000519A4" w:rsidRPr="00B20ADD" w:rsidRDefault="000519A4" w:rsidP="000519A4">
            <w:pPr>
              <w:jc w:val="center"/>
              <w:rPr>
                <w:rFonts w:ascii="Times New Roman" w:hAnsi="Times New Roman" w:cs="Times New Roman"/>
                <w:kern w:val="0"/>
              </w:rPr>
            </w:pPr>
            <w:r>
              <w:rPr>
                <w:kern w:val="0"/>
              </w:rPr>
              <w:t>700m</w:t>
            </w:r>
          </w:p>
        </w:tc>
        <w:tc>
          <w:tcPr>
            <w:tcW w:w="781" w:type="pct"/>
            <w:vAlign w:val="center"/>
          </w:tcPr>
          <w:p w14:paraId="27B6C454" w14:textId="77777777" w:rsidR="000519A4" w:rsidRPr="00B20ADD" w:rsidRDefault="000519A4" w:rsidP="000519A4">
            <w:pPr>
              <w:jc w:val="center"/>
              <w:rPr>
                <w:rFonts w:ascii="Times New Roman" w:hAnsi="Times New Roman" w:cs="Times New Roman"/>
                <w:kern w:val="0"/>
              </w:rPr>
            </w:pPr>
          </w:p>
        </w:tc>
        <w:tc>
          <w:tcPr>
            <w:tcW w:w="673" w:type="pct"/>
            <w:vAlign w:val="center"/>
          </w:tcPr>
          <w:p w14:paraId="29968C4E" w14:textId="77777777" w:rsidR="000519A4" w:rsidRPr="00B20ADD" w:rsidRDefault="000519A4" w:rsidP="000519A4">
            <w:pPr>
              <w:jc w:val="center"/>
              <w:rPr>
                <w:rFonts w:ascii="Times New Roman" w:hAnsi="Times New Roman" w:cs="Times New Roman"/>
                <w:kern w:val="0"/>
              </w:rPr>
            </w:pPr>
            <w:r>
              <w:rPr>
                <w:kern w:val="0"/>
              </w:rPr>
              <w:t>100</w:t>
            </w:r>
          </w:p>
        </w:tc>
        <w:tc>
          <w:tcPr>
            <w:tcW w:w="673" w:type="pct"/>
            <w:vAlign w:val="center"/>
          </w:tcPr>
          <w:p w14:paraId="0F91523F" w14:textId="77777777" w:rsidR="000519A4" w:rsidRPr="00B20ADD" w:rsidRDefault="000519A4" w:rsidP="000519A4">
            <w:pPr>
              <w:jc w:val="center"/>
              <w:rPr>
                <w:rFonts w:ascii="Times New Roman" w:hAnsi="Times New Roman" w:cs="Times New Roman"/>
                <w:kern w:val="0"/>
              </w:rPr>
            </w:pPr>
          </w:p>
        </w:tc>
        <w:tc>
          <w:tcPr>
            <w:tcW w:w="1234" w:type="pct"/>
            <w:vAlign w:val="center"/>
          </w:tcPr>
          <w:p w14:paraId="550D006B"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DN600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65147A30" w14:textId="77777777" w:rsidTr="000519A4">
        <w:tc>
          <w:tcPr>
            <w:tcW w:w="906" w:type="pct"/>
            <w:vAlign w:val="center"/>
          </w:tcPr>
          <w:p w14:paraId="21A30C8C"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支管</w:t>
            </w:r>
          </w:p>
        </w:tc>
        <w:tc>
          <w:tcPr>
            <w:tcW w:w="733" w:type="pct"/>
            <w:vAlign w:val="center"/>
          </w:tcPr>
          <w:p w14:paraId="07250C49" w14:textId="77777777" w:rsidR="000519A4" w:rsidRPr="00B20ADD" w:rsidRDefault="000519A4" w:rsidP="000519A4">
            <w:pPr>
              <w:jc w:val="center"/>
              <w:rPr>
                <w:rFonts w:ascii="Times New Roman" w:hAnsi="Times New Roman" w:cs="Times New Roman"/>
                <w:kern w:val="0"/>
              </w:rPr>
            </w:pPr>
            <w:r>
              <w:rPr>
                <w:kern w:val="0"/>
              </w:rPr>
              <w:t>6600m</w:t>
            </w:r>
          </w:p>
        </w:tc>
        <w:tc>
          <w:tcPr>
            <w:tcW w:w="781" w:type="pct"/>
            <w:vAlign w:val="center"/>
          </w:tcPr>
          <w:p w14:paraId="3355138D" w14:textId="77777777" w:rsidR="000519A4" w:rsidRPr="00B20ADD" w:rsidRDefault="000519A4" w:rsidP="000519A4">
            <w:pPr>
              <w:jc w:val="center"/>
              <w:rPr>
                <w:rFonts w:ascii="Times New Roman" w:hAnsi="Times New Roman" w:cs="Times New Roman"/>
                <w:kern w:val="0"/>
              </w:rPr>
            </w:pPr>
          </w:p>
        </w:tc>
        <w:tc>
          <w:tcPr>
            <w:tcW w:w="673" w:type="pct"/>
            <w:vAlign w:val="center"/>
          </w:tcPr>
          <w:p w14:paraId="61DBE98E" w14:textId="77777777" w:rsidR="000519A4" w:rsidRPr="00B20ADD" w:rsidRDefault="000519A4" w:rsidP="000519A4">
            <w:pPr>
              <w:jc w:val="center"/>
              <w:rPr>
                <w:rFonts w:ascii="Times New Roman" w:hAnsi="Times New Roman" w:cs="Times New Roman"/>
                <w:kern w:val="0"/>
              </w:rPr>
            </w:pPr>
            <w:r>
              <w:rPr>
                <w:kern w:val="0"/>
              </w:rPr>
              <w:t>700</w:t>
            </w:r>
          </w:p>
        </w:tc>
        <w:tc>
          <w:tcPr>
            <w:tcW w:w="673" w:type="pct"/>
            <w:vAlign w:val="center"/>
          </w:tcPr>
          <w:p w14:paraId="4C9BC48D" w14:textId="77777777" w:rsidR="000519A4" w:rsidRPr="00B20ADD" w:rsidRDefault="000519A4" w:rsidP="000519A4">
            <w:pPr>
              <w:jc w:val="center"/>
              <w:rPr>
                <w:rFonts w:ascii="Times New Roman" w:hAnsi="Times New Roman" w:cs="Times New Roman"/>
                <w:kern w:val="0"/>
              </w:rPr>
            </w:pPr>
          </w:p>
        </w:tc>
        <w:tc>
          <w:tcPr>
            <w:tcW w:w="1234" w:type="pct"/>
            <w:vAlign w:val="center"/>
          </w:tcPr>
          <w:p w14:paraId="0ED03882"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DN300-400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34434838" w14:textId="77777777" w:rsidTr="000519A4">
        <w:tc>
          <w:tcPr>
            <w:tcW w:w="906" w:type="pct"/>
            <w:vAlign w:val="center"/>
          </w:tcPr>
          <w:p w14:paraId="5DA06EA9"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
        </w:tc>
        <w:tc>
          <w:tcPr>
            <w:tcW w:w="733" w:type="pct"/>
            <w:vAlign w:val="center"/>
          </w:tcPr>
          <w:p w14:paraId="6EC22075" w14:textId="77777777" w:rsidR="000519A4" w:rsidRPr="00B20ADD" w:rsidRDefault="000519A4" w:rsidP="000519A4">
            <w:pPr>
              <w:jc w:val="center"/>
              <w:rPr>
                <w:rFonts w:ascii="Times New Roman" w:hAnsi="Times New Roman" w:cs="Times New Roman"/>
                <w:kern w:val="0"/>
              </w:rPr>
            </w:pPr>
            <w:r>
              <w:rPr>
                <w:kern w:val="0"/>
              </w:rPr>
              <w:t>250</w:t>
            </w:r>
            <w:r>
              <w:rPr>
                <w:rFonts w:hint="eastAsia"/>
                <w:kern w:val="0"/>
              </w:rPr>
              <w:t>个</w:t>
            </w:r>
          </w:p>
        </w:tc>
        <w:tc>
          <w:tcPr>
            <w:tcW w:w="781" w:type="pct"/>
            <w:vAlign w:val="center"/>
          </w:tcPr>
          <w:p w14:paraId="28642B41" w14:textId="77777777" w:rsidR="000519A4" w:rsidRPr="00B20ADD" w:rsidRDefault="000519A4" w:rsidP="000519A4">
            <w:pPr>
              <w:jc w:val="center"/>
              <w:rPr>
                <w:rFonts w:ascii="Times New Roman" w:hAnsi="Times New Roman" w:cs="Times New Roman"/>
                <w:kern w:val="0"/>
              </w:rPr>
            </w:pPr>
          </w:p>
        </w:tc>
        <w:tc>
          <w:tcPr>
            <w:tcW w:w="673" w:type="pct"/>
            <w:vAlign w:val="center"/>
          </w:tcPr>
          <w:p w14:paraId="25DC351B" w14:textId="77777777" w:rsidR="000519A4" w:rsidRPr="00B20ADD" w:rsidRDefault="000519A4" w:rsidP="000519A4">
            <w:pPr>
              <w:jc w:val="center"/>
              <w:rPr>
                <w:rFonts w:ascii="Times New Roman" w:hAnsi="Times New Roman" w:cs="Times New Roman"/>
                <w:kern w:val="0"/>
              </w:rPr>
            </w:pPr>
            <w:r>
              <w:rPr>
                <w:kern w:val="0"/>
              </w:rPr>
              <w:t>60</w:t>
            </w:r>
          </w:p>
        </w:tc>
        <w:tc>
          <w:tcPr>
            <w:tcW w:w="673" w:type="pct"/>
            <w:vAlign w:val="center"/>
          </w:tcPr>
          <w:p w14:paraId="0BEE1425" w14:textId="77777777" w:rsidR="000519A4" w:rsidRPr="00B20ADD" w:rsidRDefault="000519A4" w:rsidP="000519A4">
            <w:pPr>
              <w:jc w:val="center"/>
              <w:rPr>
                <w:rFonts w:ascii="Times New Roman" w:hAnsi="Times New Roman" w:cs="Times New Roman"/>
                <w:kern w:val="0"/>
              </w:rPr>
            </w:pPr>
          </w:p>
        </w:tc>
        <w:tc>
          <w:tcPr>
            <w:tcW w:w="1234" w:type="pct"/>
            <w:vAlign w:val="center"/>
          </w:tcPr>
          <w:p w14:paraId="47877FEB"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Ø800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295A76BD" w14:textId="77777777" w:rsidTr="000519A4">
        <w:tc>
          <w:tcPr>
            <w:tcW w:w="906" w:type="pct"/>
            <w:vAlign w:val="center"/>
          </w:tcPr>
          <w:p w14:paraId="14364AC3"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733" w:type="pct"/>
            <w:vAlign w:val="center"/>
          </w:tcPr>
          <w:p w14:paraId="01DEDA15" w14:textId="77777777" w:rsidR="000519A4" w:rsidRPr="00B20ADD" w:rsidRDefault="000519A4" w:rsidP="000519A4">
            <w:pPr>
              <w:jc w:val="center"/>
              <w:rPr>
                <w:rFonts w:ascii="Times New Roman" w:hAnsi="Times New Roman" w:cs="Times New Roman"/>
                <w:kern w:val="0"/>
              </w:rPr>
            </w:pPr>
          </w:p>
        </w:tc>
        <w:tc>
          <w:tcPr>
            <w:tcW w:w="781" w:type="pct"/>
            <w:vAlign w:val="center"/>
          </w:tcPr>
          <w:p w14:paraId="5D6116CB" w14:textId="77777777" w:rsidR="000519A4" w:rsidRPr="00B20ADD" w:rsidRDefault="000519A4" w:rsidP="000519A4">
            <w:pPr>
              <w:jc w:val="center"/>
              <w:rPr>
                <w:rFonts w:ascii="Times New Roman" w:hAnsi="Times New Roman" w:cs="Times New Roman"/>
                <w:kern w:val="0"/>
              </w:rPr>
            </w:pPr>
          </w:p>
        </w:tc>
        <w:tc>
          <w:tcPr>
            <w:tcW w:w="673" w:type="pct"/>
            <w:vAlign w:val="center"/>
          </w:tcPr>
          <w:p w14:paraId="70B4484E" w14:textId="77777777" w:rsidR="000519A4" w:rsidRPr="00B20ADD" w:rsidRDefault="000519A4" w:rsidP="000519A4">
            <w:pPr>
              <w:jc w:val="center"/>
              <w:rPr>
                <w:rFonts w:ascii="Times New Roman" w:hAnsi="Times New Roman" w:cs="Times New Roman"/>
                <w:kern w:val="0"/>
              </w:rPr>
            </w:pPr>
            <w:r>
              <w:rPr>
                <w:kern w:val="0"/>
              </w:rPr>
              <w:t>1580</w:t>
            </w:r>
          </w:p>
        </w:tc>
        <w:tc>
          <w:tcPr>
            <w:tcW w:w="673" w:type="pct"/>
            <w:vAlign w:val="center"/>
          </w:tcPr>
          <w:p w14:paraId="4F46D205" w14:textId="77777777" w:rsidR="000519A4" w:rsidRPr="00B20ADD" w:rsidRDefault="000519A4" w:rsidP="000519A4">
            <w:pPr>
              <w:jc w:val="center"/>
              <w:rPr>
                <w:rFonts w:ascii="Times New Roman" w:hAnsi="Times New Roman" w:cs="Times New Roman"/>
                <w:kern w:val="0"/>
              </w:rPr>
            </w:pPr>
            <w:r>
              <w:rPr>
                <w:kern w:val="0"/>
              </w:rPr>
              <w:t>480</w:t>
            </w:r>
          </w:p>
        </w:tc>
        <w:tc>
          <w:tcPr>
            <w:tcW w:w="1234" w:type="pct"/>
            <w:vAlign w:val="center"/>
          </w:tcPr>
          <w:p w14:paraId="6AF3E30E" w14:textId="77777777" w:rsidR="000519A4" w:rsidRPr="00B20ADD" w:rsidRDefault="000519A4" w:rsidP="000519A4">
            <w:pPr>
              <w:jc w:val="center"/>
              <w:rPr>
                <w:rFonts w:ascii="Times New Roman" w:hAnsi="Times New Roman" w:cs="Times New Roman"/>
              </w:rPr>
            </w:pPr>
          </w:p>
        </w:tc>
      </w:tr>
    </w:tbl>
    <w:p w14:paraId="0E8A04A8" w14:textId="14714C6E" w:rsidR="000519A4" w:rsidRPr="00B20ADD" w:rsidRDefault="00761F09" w:rsidP="000519A4">
      <w:pPr>
        <w:pStyle w:val="3"/>
        <w:spacing w:before="120" w:after="120" w:line="360" w:lineRule="auto"/>
        <w:rPr>
          <w:rFonts w:ascii="Times New Roman" w:eastAsia="黑体" w:hAnsi="Times New Roman" w:cs="Times New Roman"/>
          <w:kern w:val="0"/>
          <w:sz w:val="28"/>
          <w:szCs w:val="28"/>
        </w:rPr>
      </w:pPr>
      <w:bookmarkStart w:id="212" w:name="_Toc500423763"/>
      <w:bookmarkStart w:id="213" w:name="_Toc502912114"/>
      <w:bookmarkStart w:id="214" w:name="_Toc47342738"/>
      <w:bookmarkStart w:id="215" w:name="_Toc47347114"/>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13</w:t>
      </w:r>
      <w:r w:rsidR="000519A4" w:rsidRPr="00B20ADD">
        <w:rPr>
          <w:rFonts w:ascii="Times New Roman" w:eastAsia="黑体" w:hAnsi="Times New Roman" w:cs="Times New Roman"/>
          <w:kern w:val="0"/>
          <w:sz w:val="28"/>
          <w:szCs w:val="28"/>
        </w:rPr>
        <w:t>淝南镇驻地污水处理规划</w:t>
      </w:r>
      <w:bookmarkEnd w:id="212"/>
      <w:bookmarkEnd w:id="213"/>
      <w:bookmarkEnd w:id="214"/>
      <w:bookmarkEnd w:id="215"/>
    </w:p>
    <w:p w14:paraId="5FE16C42" w14:textId="37F91F64"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sidRPr="00B20ADD">
        <w:rPr>
          <w:rFonts w:ascii="Times New Roman" w:hAnsi="Times New Roman" w:cs="Times New Roman"/>
          <w:kern w:val="0"/>
          <w:sz w:val="24"/>
        </w:rPr>
        <w:t>1</w:t>
      </w:r>
      <w:r w:rsidR="00DC3BE8">
        <w:rPr>
          <w:rFonts w:ascii="Times New Roman" w:hAnsi="Times New Roman" w:cs="Times New Roman" w:hint="eastAsia"/>
          <w:kern w:val="0"/>
          <w:sz w:val="24"/>
        </w:rPr>
        <w:t>3</w:t>
      </w:r>
      <w:r>
        <w:rPr>
          <w:rFonts w:ascii="Times New Roman" w:hAnsi="Times New Roman" w:cs="Times New Roman"/>
          <w:kern w:val="0"/>
          <w:sz w:val="24"/>
        </w:rPr>
        <w:t>.</w:t>
      </w:r>
      <w:r w:rsidR="000519A4" w:rsidRPr="00B20ADD">
        <w:rPr>
          <w:rFonts w:ascii="Times New Roman" w:hAnsi="Times New Roman" w:cs="Times New Roman"/>
          <w:kern w:val="0"/>
          <w:sz w:val="24"/>
        </w:rPr>
        <w:t>1</w:t>
      </w:r>
      <w:r w:rsidR="000519A4" w:rsidRPr="00B20ADD">
        <w:rPr>
          <w:rFonts w:ascii="Times New Roman" w:hAnsi="Times New Roman" w:cs="Times New Roman"/>
          <w:kern w:val="0"/>
          <w:sz w:val="24"/>
        </w:rPr>
        <w:t>污水量确定</w:t>
      </w:r>
    </w:p>
    <w:p w14:paraId="660307E6"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近期污水量确定为</w:t>
      </w:r>
      <w:r>
        <w:rPr>
          <w:rFonts w:ascii="Times New Roman" w:hAnsi="Times New Roman" w:cs="Times New Roman" w:hint="eastAsia"/>
          <w:kern w:val="0"/>
          <w:sz w:val="24"/>
        </w:rPr>
        <w:t>9</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天，远期增加</w:t>
      </w:r>
      <w:r>
        <w:rPr>
          <w:rFonts w:ascii="Times New Roman" w:hAnsi="Times New Roman" w:cs="Times New Roman" w:hint="eastAsia"/>
          <w:kern w:val="0"/>
          <w:sz w:val="24"/>
        </w:rPr>
        <w:t>4</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w:t>
      </w:r>
      <w:r w:rsidRPr="00B20ADD">
        <w:rPr>
          <w:rFonts w:ascii="Times New Roman" w:hAnsi="Times New Roman" w:cs="Times New Roman"/>
          <w:kern w:val="0"/>
          <w:sz w:val="24"/>
        </w:rPr>
        <w:t>1</w:t>
      </w:r>
      <w:r>
        <w:rPr>
          <w:rFonts w:ascii="Times New Roman" w:hAnsi="Times New Roman" w:cs="Times New Roman" w:hint="eastAsia"/>
          <w:kern w:val="0"/>
          <w:sz w:val="24"/>
        </w:rPr>
        <w:t>3</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626DD997" w14:textId="76578A20"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DC3BE8">
        <w:rPr>
          <w:rFonts w:ascii="Times New Roman" w:hAnsi="Times New Roman" w:cs="Times New Roman"/>
          <w:kern w:val="0"/>
          <w:sz w:val="24"/>
        </w:rPr>
        <w:t>13.</w:t>
      </w:r>
      <w:r w:rsidR="00DC3BE8">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2B4151A5" w14:textId="2BCAE8B3"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Pr="00B20ADD">
        <w:rPr>
          <w:rFonts w:ascii="Times New Roman" w:hAnsi="Times New Roman" w:cs="Times New Roman"/>
          <w:b/>
        </w:rPr>
        <w:t>1</w:t>
      </w:r>
      <w:r w:rsidR="00DC3BE8">
        <w:rPr>
          <w:rFonts w:ascii="Times New Roman" w:hAnsi="Times New Roman" w:cs="Times New Roman" w:hint="eastAsia"/>
          <w:b/>
        </w:rPr>
        <w:t>3</w:t>
      </w:r>
      <w:r>
        <w:rPr>
          <w:rFonts w:ascii="Times New Roman" w:hAnsi="Times New Roman" w:cs="Times New Roman"/>
          <w:b/>
        </w:rPr>
        <w:t>-</w:t>
      </w:r>
      <w:r w:rsidR="00DC3BE8">
        <w:rPr>
          <w:rFonts w:ascii="Times New Roman" w:hAnsi="Times New Roman" w:cs="Times New Roman" w:hint="eastAsia"/>
          <w:b/>
        </w:rPr>
        <w:t>1</w:t>
      </w:r>
      <w:r w:rsidRPr="00B20ADD">
        <w:rPr>
          <w:rFonts w:ascii="Times New Roman" w:hAnsi="Times New Roman" w:cs="Times New Roman"/>
          <w:b/>
        </w:rPr>
        <w:t xml:space="preserve"> </w:t>
      </w:r>
      <w:r w:rsidRPr="00B20ADD">
        <w:rPr>
          <w:rFonts w:ascii="Times New Roman" w:hAnsi="Times New Roman" w:cs="Times New Roman"/>
          <w:b/>
        </w:rPr>
        <w:t>淝南镇污水处理厂投资估算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66"/>
        <w:gridCol w:w="1245"/>
        <w:gridCol w:w="1306"/>
        <w:gridCol w:w="1201"/>
        <w:gridCol w:w="1201"/>
        <w:gridCol w:w="2164"/>
      </w:tblGrid>
      <w:tr w:rsidR="000519A4" w:rsidRPr="00B20ADD" w14:paraId="087B3503" w14:textId="77777777" w:rsidTr="000519A4">
        <w:tc>
          <w:tcPr>
            <w:tcW w:w="994" w:type="pct"/>
            <w:vAlign w:val="center"/>
          </w:tcPr>
          <w:p w14:paraId="03E5EDFA"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701" w:type="pct"/>
            <w:vAlign w:val="center"/>
          </w:tcPr>
          <w:p w14:paraId="26E74ACA"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35" w:type="pct"/>
            <w:vAlign w:val="center"/>
          </w:tcPr>
          <w:p w14:paraId="122CFF5A"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676" w:type="pct"/>
            <w:vAlign w:val="center"/>
          </w:tcPr>
          <w:p w14:paraId="634CDC9C"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近期投资（万元）</w:t>
            </w:r>
          </w:p>
        </w:tc>
        <w:tc>
          <w:tcPr>
            <w:tcW w:w="676" w:type="pct"/>
            <w:vAlign w:val="center"/>
          </w:tcPr>
          <w:p w14:paraId="16B8405D"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远期投资（万元）</w:t>
            </w:r>
          </w:p>
        </w:tc>
        <w:tc>
          <w:tcPr>
            <w:tcW w:w="1218" w:type="pct"/>
            <w:vAlign w:val="center"/>
          </w:tcPr>
          <w:p w14:paraId="3589F4A5"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24FE7AA9" w14:textId="77777777" w:rsidTr="000519A4">
        <w:tc>
          <w:tcPr>
            <w:tcW w:w="994" w:type="pct"/>
            <w:vAlign w:val="center"/>
          </w:tcPr>
          <w:p w14:paraId="79AD6A1C"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污水处理厂</w:t>
            </w:r>
          </w:p>
        </w:tc>
        <w:tc>
          <w:tcPr>
            <w:tcW w:w="701" w:type="pct"/>
            <w:vAlign w:val="center"/>
          </w:tcPr>
          <w:p w14:paraId="0CCCB2F4" w14:textId="77777777" w:rsidR="000519A4" w:rsidRPr="00B20ADD" w:rsidRDefault="000519A4" w:rsidP="000519A4">
            <w:pPr>
              <w:jc w:val="center"/>
              <w:rPr>
                <w:rFonts w:ascii="Times New Roman" w:hAnsi="Times New Roman" w:cs="Times New Roman"/>
                <w:kern w:val="0"/>
              </w:rPr>
            </w:pPr>
            <w:r>
              <w:rPr>
                <w:kern w:val="0"/>
              </w:rPr>
              <w:t>900</w:t>
            </w:r>
          </w:p>
        </w:tc>
        <w:tc>
          <w:tcPr>
            <w:tcW w:w="735" w:type="pct"/>
            <w:vAlign w:val="center"/>
          </w:tcPr>
          <w:p w14:paraId="23F9FB02" w14:textId="77777777" w:rsidR="000519A4" w:rsidRPr="00B20ADD" w:rsidRDefault="000519A4" w:rsidP="000519A4">
            <w:pPr>
              <w:jc w:val="center"/>
              <w:rPr>
                <w:rFonts w:ascii="Times New Roman" w:hAnsi="Times New Roman" w:cs="Times New Roman"/>
                <w:kern w:val="0"/>
              </w:rPr>
            </w:pPr>
            <w:r>
              <w:rPr>
                <w:kern w:val="0"/>
              </w:rPr>
              <w:t>1300</w:t>
            </w:r>
          </w:p>
        </w:tc>
        <w:tc>
          <w:tcPr>
            <w:tcW w:w="676" w:type="pct"/>
            <w:vAlign w:val="center"/>
          </w:tcPr>
          <w:p w14:paraId="481F3053" w14:textId="77777777" w:rsidR="000519A4" w:rsidRPr="00B20ADD" w:rsidRDefault="000519A4" w:rsidP="000519A4">
            <w:pPr>
              <w:jc w:val="center"/>
              <w:rPr>
                <w:rFonts w:ascii="Times New Roman" w:hAnsi="Times New Roman" w:cs="Times New Roman"/>
                <w:kern w:val="0"/>
              </w:rPr>
            </w:pPr>
            <w:r>
              <w:rPr>
                <w:kern w:val="0"/>
              </w:rPr>
              <w:t>720</w:t>
            </w:r>
          </w:p>
        </w:tc>
        <w:tc>
          <w:tcPr>
            <w:tcW w:w="676" w:type="pct"/>
            <w:vAlign w:val="center"/>
          </w:tcPr>
          <w:p w14:paraId="6F8DCD9F" w14:textId="77777777" w:rsidR="000519A4" w:rsidRPr="00B20ADD" w:rsidRDefault="000519A4" w:rsidP="000519A4">
            <w:pPr>
              <w:jc w:val="center"/>
              <w:rPr>
                <w:rFonts w:ascii="Times New Roman" w:hAnsi="Times New Roman" w:cs="Times New Roman"/>
                <w:kern w:val="0"/>
              </w:rPr>
            </w:pPr>
            <w:r>
              <w:rPr>
                <w:kern w:val="0"/>
              </w:rPr>
              <w:t>320</w:t>
            </w:r>
          </w:p>
        </w:tc>
        <w:tc>
          <w:tcPr>
            <w:tcW w:w="1218" w:type="pct"/>
            <w:vAlign w:val="center"/>
          </w:tcPr>
          <w:p w14:paraId="2E163510" w14:textId="77777777" w:rsidR="000519A4" w:rsidRPr="00B20ADD" w:rsidRDefault="000519A4" w:rsidP="000519A4">
            <w:pPr>
              <w:jc w:val="center"/>
              <w:rPr>
                <w:rFonts w:ascii="Times New Roman" w:hAnsi="Times New Roman" w:cs="Times New Roman"/>
                <w:kern w:val="0"/>
              </w:rPr>
            </w:pPr>
          </w:p>
        </w:tc>
      </w:tr>
      <w:tr w:rsidR="000519A4" w:rsidRPr="00B20ADD" w14:paraId="0A1E3A43" w14:textId="77777777" w:rsidTr="000519A4">
        <w:tc>
          <w:tcPr>
            <w:tcW w:w="994" w:type="pct"/>
            <w:vAlign w:val="center"/>
          </w:tcPr>
          <w:p w14:paraId="51B462AF"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主管</w:t>
            </w:r>
          </w:p>
        </w:tc>
        <w:tc>
          <w:tcPr>
            <w:tcW w:w="701" w:type="pct"/>
            <w:vAlign w:val="center"/>
          </w:tcPr>
          <w:p w14:paraId="103AC3BF" w14:textId="77777777" w:rsidR="000519A4" w:rsidRPr="00B20ADD" w:rsidRDefault="000519A4" w:rsidP="000519A4">
            <w:pPr>
              <w:jc w:val="center"/>
              <w:rPr>
                <w:rFonts w:ascii="Times New Roman" w:hAnsi="Times New Roman" w:cs="Times New Roman"/>
                <w:kern w:val="0"/>
              </w:rPr>
            </w:pPr>
            <w:r>
              <w:rPr>
                <w:kern w:val="0"/>
              </w:rPr>
              <w:t>1000m</w:t>
            </w:r>
          </w:p>
        </w:tc>
        <w:tc>
          <w:tcPr>
            <w:tcW w:w="735" w:type="pct"/>
            <w:vAlign w:val="center"/>
          </w:tcPr>
          <w:p w14:paraId="397426A4" w14:textId="77777777" w:rsidR="000519A4" w:rsidRPr="00B20ADD" w:rsidRDefault="000519A4" w:rsidP="000519A4">
            <w:pPr>
              <w:jc w:val="center"/>
              <w:rPr>
                <w:rFonts w:ascii="Times New Roman" w:hAnsi="Times New Roman" w:cs="Times New Roman"/>
                <w:kern w:val="0"/>
              </w:rPr>
            </w:pPr>
          </w:p>
        </w:tc>
        <w:tc>
          <w:tcPr>
            <w:tcW w:w="676" w:type="pct"/>
            <w:vAlign w:val="center"/>
          </w:tcPr>
          <w:p w14:paraId="37FB3A85" w14:textId="77777777" w:rsidR="000519A4" w:rsidRPr="00B20ADD" w:rsidRDefault="000519A4" w:rsidP="000519A4">
            <w:pPr>
              <w:jc w:val="center"/>
              <w:rPr>
                <w:rFonts w:ascii="Times New Roman" w:hAnsi="Times New Roman" w:cs="Times New Roman"/>
                <w:kern w:val="0"/>
              </w:rPr>
            </w:pPr>
            <w:r>
              <w:rPr>
                <w:kern w:val="0"/>
              </w:rPr>
              <w:t>180</w:t>
            </w:r>
          </w:p>
        </w:tc>
        <w:tc>
          <w:tcPr>
            <w:tcW w:w="676" w:type="pct"/>
            <w:vAlign w:val="center"/>
          </w:tcPr>
          <w:p w14:paraId="3C00CB18" w14:textId="77777777" w:rsidR="000519A4" w:rsidRPr="00B20ADD" w:rsidRDefault="000519A4" w:rsidP="000519A4">
            <w:pPr>
              <w:jc w:val="center"/>
              <w:rPr>
                <w:rFonts w:ascii="Times New Roman" w:hAnsi="Times New Roman" w:cs="Times New Roman"/>
                <w:kern w:val="0"/>
              </w:rPr>
            </w:pPr>
          </w:p>
        </w:tc>
        <w:tc>
          <w:tcPr>
            <w:tcW w:w="1218" w:type="pct"/>
            <w:vAlign w:val="center"/>
          </w:tcPr>
          <w:p w14:paraId="057C3C34"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DN600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3A350EA6" w14:textId="77777777" w:rsidTr="000519A4">
        <w:tc>
          <w:tcPr>
            <w:tcW w:w="994" w:type="pct"/>
            <w:vAlign w:val="center"/>
          </w:tcPr>
          <w:p w14:paraId="44ADC5A0"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支管</w:t>
            </w:r>
          </w:p>
        </w:tc>
        <w:tc>
          <w:tcPr>
            <w:tcW w:w="701" w:type="pct"/>
            <w:vAlign w:val="center"/>
          </w:tcPr>
          <w:p w14:paraId="5983682F" w14:textId="77777777" w:rsidR="000519A4" w:rsidRPr="00B20ADD" w:rsidRDefault="000519A4" w:rsidP="000519A4">
            <w:pPr>
              <w:jc w:val="center"/>
              <w:rPr>
                <w:rFonts w:ascii="Times New Roman" w:hAnsi="Times New Roman" w:cs="Times New Roman"/>
                <w:kern w:val="0"/>
              </w:rPr>
            </w:pPr>
            <w:r>
              <w:rPr>
                <w:kern w:val="0"/>
              </w:rPr>
              <w:t>5500m</w:t>
            </w:r>
          </w:p>
        </w:tc>
        <w:tc>
          <w:tcPr>
            <w:tcW w:w="735" w:type="pct"/>
            <w:vAlign w:val="center"/>
          </w:tcPr>
          <w:p w14:paraId="2140C3D8" w14:textId="77777777" w:rsidR="000519A4" w:rsidRPr="00B20ADD" w:rsidRDefault="000519A4" w:rsidP="000519A4">
            <w:pPr>
              <w:jc w:val="center"/>
              <w:rPr>
                <w:rFonts w:ascii="Times New Roman" w:hAnsi="Times New Roman" w:cs="Times New Roman"/>
                <w:kern w:val="0"/>
              </w:rPr>
            </w:pPr>
          </w:p>
        </w:tc>
        <w:tc>
          <w:tcPr>
            <w:tcW w:w="676" w:type="pct"/>
            <w:vAlign w:val="center"/>
          </w:tcPr>
          <w:p w14:paraId="4CA5F71B" w14:textId="77777777" w:rsidR="000519A4" w:rsidRPr="00B20ADD" w:rsidRDefault="000519A4" w:rsidP="000519A4">
            <w:pPr>
              <w:jc w:val="center"/>
              <w:rPr>
                <w:rFonts w:ascii="Times New Roman" w:hAnsi="Times New Roman" w:cs="Times New Roman"/>
                <w:kern w:val="0"/>
              </w:rPr>
            </w:pPr>
            <w:r>
              <w:rPr>
                <w:kern w:val="0"/>
              </w:rPr>
              <w:t>600</w:t>
            </w:r>
          </w:p>
        </w:tc>
        <w:tc>
          <w:tcPr>
            <w:tcW w:w="676" w:type="pct"/>
            <w:vAlign w:val="center"/>
          </w:tcPr>
          <w:p w14:paraId="1605A525" w14:textId="77777777" w:rsidR="000519A4" w:rsidRPr="00B20ADD" w:rsidRDefault="000519A4" w:rsidP="000519A4">
            <w:pPr>
              <w:jc w:val="center"/>
              <w:rPr>
                <w:rFonts w:ascii="Times New Roman" w:hAnsi="Times New Roman" w:cs="Times New Roman"/>
                <w:kern w:val="0"/>
              </w:rPr>
            </w:pPr>
          </w:p>
        </w:tc>
        <w:tc>
          <w:tcPr>
            <w:tcW w:w="1218" w:type="pct"/>
            <w:vAlign w:val="center"/>
          </w:tcPr>
          <w:p w14:paraId="719D4A37"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DN300-400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027DE25C" w14:textId="77777777" w:rsidTr="000519A4">
        <w:tc>
          <w:tcPr>
            <w:tcW w:w="994" w:type="pct"/>
            <w:vAlign w:val="center"/>
          </w:tcPr>
          <w:p w14:paraId="207FDB16"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
        </w:tc>
        <w:tc>
          <w:tcPr>
            <w:tcW w:w="701" w:type="pct"/>
            <w:vAlign w:val="center"/>
          </w:tcPr>
          <w:p w14:paraId="64049A3B" w14:textId="77777777" w:rsidR="000519A4" w:rsidRPr="00B20ADD" w:rsidRDefault="000519A4" w:rsidP="000519A4">
            <w:pPr>
              <w:jc w:val="center"/>
              <w:rPr>
                <w:rFonts w:ascii="Times New Roman" w:hAnsi="Times New Roman" w:cs="Times New Roman"/>
                <w:kern w:val="0"/>
              </w:rPr>
            </w:pPr>
            <w:r>
              <w:rPr>
                <w:kern w:val="0"/>
              </w:rPr>
              <w:t>217</w:t>
            </w:r>
            <w:r>
              <w:rPr>
                <w:rFonts w:hint="eastAsia"/>
                <w:kern w:val="0"/>
              </w:rPr>
              <w:t>个</w:t>
            </w:r>
          </w:p>
        </w:tc>
        <w:tc>
          <w:tcPr>
            <w:tcW w:w="735" w:type="pct"/>
            <w:vAlign w:val="center"/>
          </w:tcPr>
          <w:p w14:paraId="1F9DAEF7" w14:textId="77777777" w:rsidR="000519A4" w:rsidRPr="00B20ADD" w:rsidRDefault="000519A4" w:rsidP="000519A4">
            <w:pPr>
              <w:jc w:val="center"/>
              <w:rPr>
                <w:rFonts w:ascii="Times New Roman" w:hAnsi="Times New Roman" w:cs="Times New Roman"/>
                <w:kern w:val="0"/>
              </w:rPr>
            </w:pPr>
          </w:p>
        </w:tc>
        <w:tc>
          <w:tcPr>
            <w:tcW w:w="676" w:type="pct"/>
            <w:vAlign w:val="center"/>
          </w:tcPr>
          <w:p w14:paraId="7F4DF1EC" w14:textId="77777777" w:rsidR="000519A4" w:rsidRPr="00B20ADD" w:rsidRDefault="000519A4" w:rsidP="000519A4">
            <w:pPr>
              <w:jc w:val="center"/>
              <w:rPr>
                <w:rFonts w:ascii="Times New Roman" w:hAnsi="Times New Roman" w:cs="Times New Roman"/>
                <w:kern w:val="0"/>
              </w:rPr>
            </w:pPr>
            <w:r>
              <w:rPr>
                <w:kern w:val="0"/>
              </w:rPr>
              <w:t>60</w:t>
            </w:r>
          </w:p>
        </w:tc>
        <w:tc>
          <w:tcPr>
            <w:tcW w:w="676" w:type="pct"/>
            <w:vAlign w:val="center"/>
          </w:tcPr>
          <w:p w14:paraId="6C46F3C7" w14:textId="77777777" w:rsidR="000519A4" w:rsidRPr="00B20ADD" w:rsidRDefault="000519A4" w:rsidP="000519A4">
            <w:pPr>
              <w:jc w:val="center"/>
              <w:rPr>
                <w:rFonts w:ascii="Times New Roman" w:hAnsi="Times New Roman" w:cs="Times New Roman"/>
                <w:kern w:val="0"/>
              </w:rPr>
            </w:pPr>
          </w:p>
        </w:tc>
        <w:tc>
          <w:tcPr>
            <w:tcW w:w="1218" w:type="pct"/>
            <w:vAlign w:val="center"/>
          </w:tcPr>
          <w:p w14:paraId="7902FBAC"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Ø900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3D41651F" w14:textId="77777777" w:rsidTr="000519A4">
        <w:tc>
          <w:tcPr>
            <w:tcW w:w="994" w:type="pct"/>
            <w:vAlign w:val="center"/>
          </w:tcPr>
          <w:p w14:paraId="3261940D"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701" w:type="pct"/>
            <w:vAlign w:val="center"/>
          </w:tcPr>
          <w:p w14:paraId="64798C24" w14:textId="77777777" w:rsidR="000519A4" w:rsidRPr="00B20ADD" w:rsidRDefault="000519A4" w:rsidP="000519A4">
            <w:pPr>
              <w:jc w:val="center"/>
              <w:rPr>
                <w:rFonts w:ascii="Times New Roman" w:hAnsi="Times New Roman" w:cs="Times New Roman"/>
                <w:kern w:val="0"/>
              </w:rPr>
            </w:pPr>
          </w:p>
        </w:tc>
        <w:tc>
          <w:tcPr>
            <w:tcW w:w="735" w:type="pct"/>
            <w:vAlign w:val="center"/>
          </w:tcPr>
          <w:p w14:paraId="2602349F" w14:textId="77777777" w:rsidR="000519A4" w:rsidRPr="00B20ADD" w:rsidRDefault="000519A4" w:rsidP="000519A4">
            <w:pPr>
              <w:jc w:val="center"/>
              <w:rPr>
                <w:rFonts w:ascii="Times New Roman" w:hAnsi="Times New Roman" w:cs="Times New Roman"/>
                <w:kern w:val="0"/>
              </w:rPr>
            </w:pPr>
          </w:p>
        </w:tc>
        <w:tc>
          <w:tcPr>
            <w:tcW w:w="676" w:type="pct"/>
            <w:vAlign w:val="center"/>
          </w:tcPr>
          <w:p w14:paraId="3DA96EAF" w14:textId="77777777" w:rsidR="000519A4" w:rsidRPr="00B20ADD" w:rsidRDefault="000519A4" w:rsidP="000519A4">
            <w:pPr>
              <w:jc w:val="center"/>
              <w:rPr>
                <w:rFonts w:ascii="Times New Roman" w:hAnsi="Times New Roman" w:cs="Times New Roman"/>
                <w:kern w:val="0"/>
              </w:rPr>
            </w:pPr>
            <w:r>
              <w:rPr>
                <w:kern w:val="0"/>
              </w:rPr>
              <w:t>1560</w:t>
            </w:r>
          </w:p>
        </w:tc>
        <w:tc>
          <w:tcPr>
            <w:tcW w:w="676" w:type="pct"/>
            <w:vAlign w:val="center"/>
          </w:tcPr>
          <w:p w14:paraId="28080EE3" w14:textId="77777777" w:rsidR="000519A4" w:rsidRPr="00B20ADD" w:rsidRDefault="000519A4" w:rsidP="000519A4">
            <w:pPr>
              <w:jc w:val="center"/>
              <w:rPr>
                <w:rFonts w:ascii="Times New Roman" w:hAnsi="Times New Roman" w:cs="Times New Roman"/>
                <w:kern w:val="0"/>
              </w:rPr>
            </w:pPr>
            <w:r>
              <w:rPr>
                <w:kern w:val="0"/>
              </w:rPr>
              <w:t>320</w:t>
            </w:r>
          </w:p>
        </w:tc>
        <w:tc>
          <w:tcPr>
            <w:tcW w:w="1218" w:type="pct"/>
            <w:vAlign w:val="center"/>
          </w:tcPr>
          <w:p w14:paraId="582FCFBD" w14:textId="77777777" w:rsidR="000519A4" w:rsidRPr="00B20ADD" w:rsidRDefault="000519A4" w:rsidP="000519A4">
            <w:pPr>
              <w:jc w:val="center"/>
              <w:rPr>
                <w:rFonts w:ascii="Times New Roman" w:hAnsi="Times New Roman" w:cs="Times New Roman"/>
              </w:rPr>
            </w:pPr>
          </w:p>
        </w:tc>
      </w:tr>
    </w:tbl>
    <w:p w14:paraId="10D1197A" w14:textId="50B306A5" w:rsidR="000519A4" w:rsidRPr="00B20ADD" w:rsidRDefault="00761F09" w:rsidP="000519A4">
      <w:pPr>
        <w:pStyle w:val="3"/>
        <w:spacing w:before="120" w:after="120" w:line="360" w:lineRule="auto"/>
        <w:rPr>
          <w:rFonts w:ascii="Times New Roman" w:eastAsia="黑体" w:hAnsi="Times New Roman" w:cs="Times New Roman"/>
          <w:kern w:val="0"/>
          <w:sz w:val="28"/>
          <w:szCs w:val="28"/>
        </w:rPr>
      </w:pPr>
      <w:bookmarkStart w:id="216" w:name="_Toc500423764"/>
      <w:bookmarkStart w:id="217" w:name="_Toc502912115"/>
      <w:bookmarkStart w:id="218" w:name="_Toc47342739"/>
      <w:bookmarkStart w:id="219" w:name="_Toc47347115"/>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14</w:t>
      </w:r>
      <w:r w:rsidR="000519A4" w:rsidRPr="00B20ADD">
        <w:rPr>
          <w:rFonts w:ascii="Times New Roman" w:eastAsia="黑体" w:hAnsi="Times New Roman" w:cs="Times New Roman"/>
          <w:kern w:val="0"/>
          <w:sz w:val="28"/>
          <w:szCs w:val="28"/>
        </w:rPr>
        <w:t>魏庄镇驻地污水处理规划</w:t>
      </w:r>
      <w:bookmarkEnd w:id="216"/>
      <w:bookmarkEnd w:id="217"/>
      <w:bookmarkEnd w:id="218"/>
      <w:bookmarkEnd w:id="219"/>
    </w:p>
    <w:p w14:paraId="40CB0E2D" w14:textId="08459D49" w:rsidR="000519A4" w:rsidRPr="00B20ADD" w:rsidRDefault="00761F09" w:rsidP="000519A4">
      <w:pPr>
        <w:spacing w:line="360" w:lineRule="auto"/>
        <w:rPr>
          <w:rFonts w:ascii="Times New Roman" w:hAnsi="Times New Roman" w:cs="Times New Roman"/>
          <w:sz w:val="24"/>
        </w:rPr>
      </w:pPr>
      <w:r>
        <w:rPr>
          <w:rFonts w:ascii="Times New Roman" w:hAnsi="Times New Roman" w:cs="Times New Roman"/>
          <w:sz w:val="24"/>
        </w:rPr>
        <w:t>4.</w:t>
      </w:r>
      <w:r w:rsidR="000519A4" w:rsidRPr="00B20ADD">
        <w:rPr>
          <w:rFonts w:ascii="Times New Roman" w:hAnsi="Times New Roman" w:cs="Times New Roman"/>
          <w:sz w:val="24"/>
        </w:rPr>
        <w:t>14.1</w:t>
      </w:r>
      <w:r w:rsidR="000519A4" w:rsidRPr="00B20ADD">
        <w:rPr>
          <w:rFonts w:ascii="Times New Roman" w:hAnsi="Times New Roman" w:cs="Times New Roman"/>
          <w:kern w:val="0"/>
          <w:sz w:val="24"/>
        </w:rPr>
        <w:t>污水量确定</w:t>
      </w:r>
    </w:p>
    <w:p w14:paraId="48EB984F"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近期污水处理规模为</w:t>
      </w:r>
      <w:r>
        <w:rPr>
          <w:rFonts w:ascii="Times New Roman" w:hAnsi="Times New Roman" w:cs="Times New Roman" w:hint="eastAsia"/>
          <w:kern w:val="0"/>
          <w:sz w:val="24"/>
        </w:rPr>
        <w:t>4</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天，远期增加</w:t>
      </w:r>
      <w:r w:rsidRPr="00B20ADD">
        <w:rPr>
          <w:rFonts w:ascii="Times New Roman" w:hAnsi="Times New Roman" w:cs="Times New Roman"/>
          <w:kern w:val="0"/>
          <w:sz w:val="24"/>
        </w:rPr>
        <w:t>500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w:t>
      </w:r>
      <w:r>
        <w:rPr>
          <w:rFonts w:ascii="Times New Roman" w:hAnsi="Times New Roman" w:cs="Times New Roman" w:hint="eastAsia"/>
          <w:kern w:val="0"/>
          <w:sz w:val="24"/>
        </w:rPr>
        <w:t>9</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799C9202" w14:textId="12839E41"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DC3BE8">
        <w:rPr>
          <w:rFonts w:ascii="Times New Roman" w:hAnsi="Times New Roman" w:cs="Times New Roman"/>
          <w:kern w:val="0"/>
          <w:sz w:val="24"/>
        </w:rPr>
        <w:t>14.</w:t>
      </w:r>
      <w:r w:rsidR="00DC3BE8">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069A5895" w14:textId="77777777" w:rsidR="000519A4" w:rsidRPr="00B20ADD" w:rsidRDefault="000519A4" w:rsidP="000519A4">
      <w:pPr>
        <w:spacing w:line="360" w:lineRule="auto"/>
        <w:ind w:firstLine="361"/>
        <w:jc w:val="center"/>
        <w:rPr>
          <w:rFonts w:ascii="Times New Roman" w:hAnsi="Times New Roman" w:cs="Times New Roman"/>
          <w:b/>
        </w:rPr>
      </w:pPr>
    </w:p>
    <w:p w14:paraId="6A44F75C" w14:textId="447A7BB9"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Pr="00B20ADD">
        <w:rPr>
          <w:rFonts w:ascii="Times New Roman" w:hAnsi="Times New Roman" w:cs="Times New Roman"/>
          <w:b/>
        </w:rPr>
        <w:t>1</w:t>
      </w:r>
      <w:r w:rsidR="00DC3BE8">
        <w:rPr>
          <w:rFonts w:ascii="Times New Roman" w:hAnsi="Times New Roman" w:cs="Times New Roman" w:hint="eastAsia"/>
          <w:b/>
        </w:rPr>
        <w:t>4</w:t>
      </w:r>
      <w:r>
        <w:rPr>
          <w:rFonts w:ascii="Times New Roman" w:hAnsi="Times New Roman" w:cs="Times New Roman"/>
          <w:b/>
        </w:rPr>
        <w:t>-</w:t>
      </w:r>
      <w:r w:rsidR="00DC3BE8">
        <w:rPr>
          <w:rFonts w:ascii="Times New Roman" w:hAnsi="Times New Roman" w:cs="Times New Roman" w:hint="eastAsia"/>
          <w:b/>
        </w:rPr>
        <w:t>2</w:t>
      </w:r>
      <w:r w:rsidRPr="00B20ADD">
        <w:rPr>
          <w:rFonts w:ascii="Times New Roman" w:hAnsi="Times New Roman" w:cs="Times New Roman"/>
          <w:b/>
        </w:rPr>
        <w:t xml:space="preserve"> </w:t>
      </w:r>
      <w:r w:rsidRPr="00B20ADD">
        <w:rPr>
          <w:rFonts w:ascii="Times New Roman" w:hAnsi="Times New Roman" w:cs="Times New Roman"/>
          <w:b/>
        </w:rPr>
        <w:t>魏庄镇污水处理厂投资估算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96"/>
        <w:gridCol w:w="1316"/>
        <w:gridCol w:w="1233"/>
        <w:gridCol w:w="1480"/>
        <w:gridCol w:w="1293"/>
        <w:gridCol w:w="1665"/>
      </w:tblGrid>
      <w:tr w:rsidR="000519A4" w:rsidRPr="00B20ADD" w14:paraId="42DE83F3" w14:textId="77777777" w:rsidTr="000519A4">
        <w:tc>
          <w:tcPr>
            <w:tcW w:w="1067" w:type="pct"/>
            <w:vAlign w:val="center"/>
          </w:tcPr>
          <w:p w14:paraId="72D27D34"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741" w:type="pct"/>
            <w:vAlign w:val="center"/>
          </w:tcPr>
          <w:p w14:paraId="101A2C9A"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694" w:type="pct"/>
            <w:vAlign w:val="center"/>
          </w:tcPr>
          <w:p w14:paraId="572DDB66"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833" w:type="pct"/>
            <w:vAlign w:val="center"/>
          </w:tcPr>
          <w:p w14:paraId="1546AE86"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近期投资（万元）</w:t>
            </w:r>
          </w:p>
        </w:tc>
        <w:tc>
          <w:tcPr>
            <w:tcW w:w="728" w:type="pct"/>
            <w:vAlign w:val="center"/>
          </w:tcPr>
          <w:p w14:paraId="53A215AF"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远期投资（万元）</w:t>
            </w:r>
          </w:p>
        </w:tc>
        <w:tc>
          <w:tcPr>
            <w:tcW w:w="937" w:type="pct"/>
            <w:vAlign w:val="center"/>
          </w:tcPr>
          <w:p w14:paraId="0C26AD99"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2710D2DB" w14:textId="77777777" w:rsidTr="000519A4">
        <w:tc>
          <w:tcPr>
            <w:tcW w:w="1067" w:type="pct"/>
            <w:vAlign w:val="center"/>
          </w:tcPr>
          <w:p w14:paraId="6D78D20C"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污水处理厂</w:t>
            </w:r>
          </w:p>
        </w:tc>
        <w:tc>
          <w:tcPr>
            <w:tcW w:w="741" w:type="pct"/>
            <w:vAlign w:val="center"/>
          </w:tcPr>
          <w:p w14:paraId="4F1F0F38" w14:textId="77777777" w:rsidR="000519A4" w:rsidRPr="00B20ADD" w:rsidRDefault="000519A4" w:rsidP="000519A4">
            <w:pPr>
              <w:jc w:val="center"/>
              <w:rPr>
                <w:rFonts w:ascii="Times New Roman" w:hAnsi="Times New Roman" w:cs="Times New Roman"/>
                <w:kern w:val="0"/>
              </w:rPr>
            </w:pPr>
            <w:r>
              <w:rPr>
                <w:kern w:val="0"/>
              </w:rPr>
              <w:t>400</w:t>
            </w:r>
          </w:p>
        </w:tc>
        <w:tc>
          <w:tcPr>
            <w:tcW w:w="694" w:type="pct"/>
            <w:vAlign w:val="center"/>
          </w:tcPr>
          <w:p w14:paraId="7597B0BB" w14:textId="77777777" w:rsidR="000519A4" w:rsidRPr="00B20ADD" w:rsidRDefault="000519A4" w:rsidP="000519A4">
            <w:pPr>
              <w:jc w:val="center"/>
              <w:rPr>
                <w:rFonts w:ascii="Times New Roman" w:hAnsi="Times New Roman" w:cs="Times New Roman"/>
                <w:kern w:val="0"/>
              </w:rPr>
            </w:pPr>
            <w:r>
              <w:rPr>
                <w:kern w:val="0"/>
              </w:rPr>
              <w:t>900</w:t>
            </w:r>
          </w:p>
        </w:tc>
        <w:tc>
          <w:tcPr>
            <w:tcW w:w="833" w:type="pct"/>
            <w:vAlign w:val="center"/>
          </w:tcPr>
          <w:p w14:paraId="5763EA85" w14:textId="77777777" w:rsidR="000519A4" w:rsidRPr="00B20ADD" w:rsidRDefault="000519A4" w:rsidP="000519A4">
            <w:pPr>
              <w:jc w:val="center"/>
              <w:rPr>
                <w:rFonts w:ascii="Times New Roman" w:hAnsi="Times New Roman" w:cs="Times New Roman"/>
                <w:kern w:val="0"/>
              </w:rPr>
            </w:pPr>
            <w:r>
              <w:rPr>
                <w:kern w:val="0"/>
              </w:rPr>
              <w:t>320</w:t>
            </w:r>
          </w:p>
        </w:tc>
        <w:tc>
          <w:tcPr>
            <w:tcW w:w="728" w:type="pct"/>
            <w:vAlign w:val="center"/>
          </w:tcPr>
          <w:p w14:paraId="2F28E26F" w14:textId="77777777" w:rsidR="000519A4" w:rsidRPr="00B20ADD" w:rsidRDefault="000519A4" w:rsidP="000519A4">
            <w:pPr>
              <w:jc w:val="center"/>
              <w:rPr>
                <w:rFonts w:ascii="Times New Roman" w:hAnsi="Times New Roman" w:cs="Times New Roman"/>
                <w:kern w:val="0"/>
              </w:rPr>
            </w:pPr>
            <w:r>
              <w:rPr>
                <w:kern w:val="0"/>
              </w:rPr>
              <w:t>400</w:t>
            </w:r>
          </w:p>
        </w:tc>
        <w:tc>
          <w:tcPr>
            <w:tcW w:w="937" w:type="pct"/>
            <w:vAlign w:val="center"/>
          </w:tcPr>
          <w:p w14:paraId="4E83884D" w14:textId="77777777" w:rsidR="000519A4" w:rsidRPr="00B20ADD" w:rsidRDefault="000519A4" w:rsidP="000519A4">
            <w:pPr>
              <w:jc w:val="center"/>
              <w:rPr>
                <w:rFonts w:ascii="Times New Roman" w:hAnsi="Times New Roman" w:cs="Times New Roman"/>
                <w:kern w:val="0"/>
              </w:rPr>
            </w:pPr>
          </w:p>
        </w:tc>
      </w:tr>
      <w:tr w:rsidR="000519A4" w:rsidRPr="00B20ADD" w14:paraId="04F7943E" w14:textId="77777777" w:rsidTr="000519A4">
        <w:tc>
          <w:tcPr>
            <w:tcW w:w="1067" w:type="pct"/>
            <w:vAlign w:val="center"/>
          </w:tcPr>
          <w:p w14:paraId="4B75F014"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污水管网</w:t>
            </w:r>
          </w:p>
        </w:tc>
        <w:tc>
          <w:tcPr>
            <w:tcW w:w="741" w:type="pct"/>
            <w:vAlign w:val="center"/>
          </w:tcPr>
          <w:p w14:paraId="068804EA" w14:textId="77777777" w:rsidR="000519A4" w:rsidRPr="00B20ADD" w:rsidRDefault="000519A4" w:rsidP="000519A4">
            <w:pPr>
              <w:jc w:val="center"/>
              <w:rPr>
                <w:rFonts w:ascii="Times New Roman" w:hAnsi="Times New Roman" w:cs="Times New Roman"/>
                <w:kern w:val="0"/>
              </w:rPr>
            </w:pPr>
            <w:r>
              <w:rPr>
                <w:kern w:val="0"/>
              </w:rPr>
              <w:t>7700m</w:t>
            </w:r>
          </w:p>
        </w:tc>
        <w:tc>
          <w:tcPr>
            <w:tcW w:w="694" w:type="pct"/>
            <w:vAlign w:val="center"/>
          </w:tcPr>
          <w:p w14:paraId="2B3129B9" w14:textId="77777777" w:rsidR="000519A4" w:rsidRPr="00B20ADD" w:rsidRDefault="000519A4" w:rsidP="000519A4">
            <w:pPr>
              <w:jc w:val="center"/>
              <w:rPr>
                <w:rFonts w:ascii="Times New Roman" w:hAnsi="Times New Roman" w:cs="Times New Roman"/>
                <w:kern w:val="0"/>
              </w:rPr>
            </w:pPr>
          </w:p>
        </w:tc>
        <w:tc>
          <w:tcPr>
            <w:tcW w:w="833" w:type="pct"/>
            <w:vAlign w:val="center"/>
          </w:tcPr>
          <w:p w14:paraId="181A7833" w14:textId="77777777" w:rsidR="000519A4" w:rsidRPr="00B20ADD" w:rsidRDefault="000519A4" w:rsidP="000519A4">
            <w:pPr>
              <w:jc w:val="center"/>
              <w:rPr>
                <w:rFonts w:ascii="Times New Roman" w:hAnsi="Times New Roman" w:cs="Times New Roman"/>
                <w:kern w:val="0"/>
              </w:rPr>
            </w:pPr>
            <w:r>
              <w:rPr>
                <w:kern w:val="0"/>
              </w:rPr>
              <w:t>800</w:t>
            </w:r>
          </w:p>
        </w:tc>
        <w:tc>
          <w:tcPr>
            <w:tcW w:w="728" w:type="pct"/>
            <w:vAlign w:val="center"/>
          </w:tcPr>
          <w:p w14:paraId="4A81F5C6" w14:textId="77777777" w:rsidR="000519A4" w:rsidRPr="00B20ADD" w:rsidRDefault="000519A4" w:rsidP="000519A4">
            <w:pPr>
              <w:jc w:val="center"/>
              <w:rPr>
                <w:rFonts w:ascii="Times New Roman" w:hAnsi="Times New Roman" w:cs="Times New Roman"/>
                <w:kern w:val="0"/>
              </w:rPr>
            </w:pPr>
          </w:p>
        </w:tc>
        <w:tc>
          <w:tcPr>
            <w:tcW w:w="937" w:type="pct"/>
            <w:vAlign w:val="center"/>
          </w:tcPr>
          <w:p w14:paraId="76BE7E13"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DN300-400</w:t>
            </w:r>
            <w:r w:rsidRPr="00B20ADD">
              <w:rPr>
                <w:rFonts w:ascii="Times New Roman" w:hAnsi="Times New Roman" w:cs="Times New Roman"/>
                <w:kern w:val="0"/>
              </w:rPr>
              <w:t>，</w:t>
            </w:r>
            <w:r w:rsidRPr="00B20ADD">
              <w:rPr>
                <w:rFonts w:ascii="Times New Roman" w:hAnsi="Times New Roman" w:cs="Times New Roman"/>
              </w:rPr>
              <w:t>双壁波纹管</w:t>
            </w:r>
          </w:p>
        </w:tc>
      </w:tr>
      <w:tr w:rsidR="000519A4" w:rsidRPr="00B20ADD" w14:paraId="08F89DC6" w14:textId="77777777" w:rsidTr="000519A4">
        <w:tc>
          <w:tcPr>
            <w:tcW w:w="1067" w:type="pct"/>
            <w:vAlign w:val="center"/>
          </w:tcPr>
          <w:p w14:paraId="28FED33C"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
        </w:tc>
        <w:tc>
          <w:tcPr>
            <w:tcW w:w="741" w:type="pct"/>
            <w:vAlign w:val="center"/>
          </w:tcPr>
          <w:p w14:paraId="52FA6DED" w14:textId="77777777" w:rsidR="000519A4" w:rsidRPr="00B20ADD" w:rsidRDefault="000519A4" w:rsidP="000519A4">
            <w:pPr>
              <w:jc w:val="center"/>
              <w:rPr>
                <w:rFonts w:ascii="Times New Roman" w:hAnsi="Times New Roman" w:cs="Times New Roman"/>
                <w:kern w:val="0"/>
              </w:rPr>
            </w:pPr>
            <w:r>
              <w:rPr>
                <w:kern w:val="0"/>
              </w:rPr>
              <w:t>290</w:t>
            </w:r>
            <w:r>
              <w:rPr>
                <w:rFonts w:hint="eastAsia"/>
                <w:kern w:val="0"/>
              </w:rPr>
              <w:t>个</w:t>
            </w:r>
          </w:p>
        </w:tc>
        <w:tc>
          <w:tcPr>
            <w:tcW w:w="694" w:type="pct"/>
            <w:vAlign w:val="center"/>
          </w:tcPr>
          <w:p w14:paraId="6C5801B9" w14:textId="77777777" w:rsidR="000519A4" w:rsidRPr="00B20ADD" w:rsidRDefault="000519A4" w:rsidP="000519A4">
            <w:pPr>
              <w:jc w:val="center"/>
              <w:rPr>
                <w:rFonts w:ascii="Times New Roman" w:hAnsi="Times New Roman" w:cs="Times New Roman"/>
                <w:kern w:val="0"/>
              </w:rPr>
            </w:pPr>
          </w:p>
        </w:tc>
        <w:tc>
          <w:tcPr>
            <w:tcW w:w="833" w:type="pct"/>
            <w:vAlign w:val="center"/>
          </w:tcPr>
          <w:p w14:paraId="0747143D" w14:textId="77777777" w:rsidR="000519A4" w:rsidRPr="00B20ADD" w:rsidRDefault="000519A4" w:rsidP="000519A4">
            <w:pPr>
              <w:jc w:val="center"/>
              <w:rPr>
                <w:rFonts w:ascii="Times New Roman" w:hAnsi="Times New Roman" w:cs="Times New Roman"/>
                <w:kern w:val="0"/>
              </w:rPr>
            </w:pPr>
            <w:r>
              <w:rPr>
                <w:kern w:val="0"/>
              </w:rPr>
              <w:t>70</w:t>
            </w:r>
          </w:p>
        </w:tc>
        <w:tc>
          <w:tcPr>
            <w:tcW w:w="728" w:type="pct"/>
            <w:vAlign w:val="center"/>
          </w:tcPr>
          <w:p w14:paraId="4CE02F91" w14:textId="77777777" w:rsidR="000519A4" w:rsidRPr="00B20ADD" w:rsidRDefault="000519A4" w:rsidP="000519A4">
            <w:pPr>
              <w:jc w:val="center"/>
              <w:rPr>
                <w:rFonts w:ascii="Times New Roman" w:hAnsi="Times New Roman" w:cs="Times New Roman"/>
                <w:kern w:val="0"/>
              </w:rPr>
            </w:pPr>
          </w:p>
        </w:tc>
        <w:tc>
          <w:tcPr>
            <w:tcW w:w="937" w:type="pct"/>
            <w:vAlign w:val="center"/>
          </w:tcPr>
          <w:p w14:paraId="4F8DAB7C"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Ø900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430A8A06" w14:textId="77777777" w:rsidTr="000519A4">
        <w:tc>
          <w:tcPr>
            <w:tcW w:w="1067" w:type="pct"/>
            <w:vAlign w:val="center"/>
          </w:tcPr>
          <w:p w14:paraId="44C973B8"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741" w:type="pct"/>
            <w:vAlign w:val="center"/>
          </w:tcPr>
          <w:p w14:paraId="7F693BEC" w14:textId="77777777" w:rsidR="000519A4" w:rsidRPr="00B20ADD" w:rsidRDefault="000519A4" w:rsidP="000519A4">
            <w:pPr>
              <w:jc w:val="center"/>
              <w:rPr>
                <w:rFonts w:ascii="Times New Roman" w:hAnsi="Times New Roman" w:cs="Times New Roman"/>
                <w:kern w:val="0"/>
              </w:rPr>
            </w:pPr>
          </w:p>
        </w:tc>
        <w:tc>
          <w:tcPr>
            <w:tcW w:w="694" w:type="pct"/>
            <w:vAlign w:val="center"/>
          </w:tcPr>
          <w:p w14:paraId="032CC406" w14:textId="77777777" w:rsidR="000519A4" w:rsidRPr="00B20ADD" w:rsidRDefault="000519A4" w:rsidP="000519A4">
            <w:pPr>
              <w:jc w:val="center"/>
              <w:rPr>
                <w:rFonts w:ascii="Times New Roman" w:hAnsi="Times New Roman" w:cs="Times New Roman"/>
                <w:kern w:val="0"/>
              </w:rPr>
            </w:pPr>
          </w:p>
        </w:tc>
        <w:tc>
          <w:tcPr>
            <w:tcW w:w="833" w:type="pct"/>
            <w:vAlign w:val="center"/>
          </w:tcPr>
          <w:p w14:paraId="6768D43F" w14:textId="77777777" w:rsidR="000519A4" w:rsidRPr="00B20ADD" w:rsidRDefault="000519A4" w:rsidP="000519A4">
            <w:pPr>
              <w:jc w:val="center"/>
              <w:rPr>
                <w:rFonts w:ascii="Times New Roman" w:hAnsi="Times New Roman" w:cs="Times New Roman"/>
                <w:kern w:val="0"/>
              </w:rPr>
            </w:pPr>
            <w:r>
              <w:rPr>
                <w:kern w:val="0"/>
              </w:rPr>
              <w:t>1190</w:t>
            </w:r>
          </w:p>
        </w:tc>
        <w:tc>
          <w:tcPr>
            <w:tcW w:w="728" w:type="pct"/>
            <w:vAlign w:val="center"/>
          </w:tcPr>
          <w:p w14:paraId="3BA36C53" w14:textId="77777777" w:rsidR="000519A4" w:rsidRPr="00B20ADD" w:rsidRDefault="000519A4" w:rsidP="000519A4">
            <w:pPr>
              <w:jc w:val="center"/>
              <w:rPr>
                <w:rFonts w:ascii="Times New Roman" w:hAnsi="Times New Roman" w:cs="Times New Roman"/>
                <w:kern w:val="0"/>
              </w:rPr>
            </w:pPr>
            <w:r>
              <w:rPr>
                <w:kern w:val="0"/>
              </w:rPr>
              <w:t>400</w:t>
            </w:r>
          </w:p>
        </w:tc>
        <w:tc>
          <w:tcPr>
            <w:tcW w:w="937" w:type="pct"/>
            <w:vAlign w:val="center"/>
          </w:tcPr>
          <w:p w14:paraId="077F8B2A" w14:textId="77777777" w:rsidR="000519A4" w:rsidRPr="00B20ADD" w:rsidRDefault="000519A4" w:rsidP="000519A4">
            <w:pPr>
              <w:jc w:val="center"/>
              <w:rPr>
                <w:rFonts w:ascii="Times New Roman" w:hAnsi="Times New Roman" w:cs="Times New Roman"/>
              </w:rPr>
            </w:pPr>
          </w:p>
        </w:tc>
      </w:tr>
    </w:tbl>
    <w:p w14:paraId="065DD1C3" w14:textId="2792CA12" w:rsidR="000519A4" w:rsidRPr="00B20ADD" w:rsidRDefault="00761F09" w:rsidP="000519A4">
      <w:pPr>
        <w:pStyle w:val="3"/>
        <w:spacing w:before="120" w:after="120" w:line="360" w:lineRule="auto"/>
        <w:rPr>
          <w:rFonts w:ascii="Times New Roman" w:eastAsia="黑体" w:hAnsi="Times New Roman" w:cs="Times New Roman"/>
          <w:kern w:val="0"/>
          <w:sz w:val="28"/>
          <w:szCs w:val="28"/>
        </w:rPr>
      </w:pPr>
      <w:bookmarkStart w:id="220" w:name="_Toc500423765"/>
      <w:bookmarkStart w:id="221" w:name="_Toc502912116"/>
      <w:bookmarkStart w:id="222" w:name="_Toc47342740"/>
      <w:bookmarkStart w:id="223" w:name="_Toc47347116"/>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15</w:t>
      </w:r>
      <w:r w:rsidR="000519A4" w:rsidRPr="00B20ADD">
        <w:rPr>
          <w:rFonts w:ascii="Times New Roman" w:eastAsia="黑体" w:hAnsi="Times New Roman" w:cs="Times New Roman"/>
          <w:kern w:val="0"/>
          <w:sz w:val="28"/>
          <w:szCs w:val="28"/>
        </w:rPr>
        <w:t>徐圩乡驻地污水处理规划</w:t>
      </w:r>
      <w:bookmarkEnd w:id="220"/>
      <w:bookmarkEnd w:id="221"/>
      <w:bookmarkEnd w:id="222"/>
      <w:bookmarkEnd w:id="223"/>
    </w:p>
    <w:p w14:paraId="5844E78D" w14:textId="75C84329"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sidRPr="00B20ADD">
        <w:rPr>
          <w:rFonts w:ascii="Times New Roman" w:hAnsi="Times New Roman" w:cs="Times New Roman"/>
          <w:kern w:val="0"/>
          <w:sz w:val="24"/>
        </w:rPr>
        <w:t>1</w:t>
      </w:r>
      <w:r w:rsidR="00DC3BE8">
        <w:rPr>
          <w:rFonts w:ascii="Times New Roman" w:hAnsi="Times New Roman" w:cs="Times New Roman" w:hint="eastAsia"/>
          <w:kern w:val="0"/>
          <w:sz w:val="24"/>
        </w:rPr>
        <w:t>5</w:t>
      </w:r>
      <w:r>
        <w:rPr>
          <w:rFonts w:ascii="Times New Roman" w:hAnsi="Times New Roman" w:cs="Times New Roman"/>
          <w:kern w:val="0"/>
          <w:sz w:val="24"/>
        </w:rPr>
        <w:t>.</w:t>
      </w:r>
      <w:r w:rsidR="000519A4" w:rsidRPr="00B20ADD">
        <w:rPr>
          <w:rFonts w:ascii="Times New Roman" w:hAnsi="Times New Roman" w:cs="Times New Roman"/>
          <w:kern w:val="0"/>
          <w:sz w:val="24"/>
        </w:rPr>
        <w:t>1</w:t>
      </w:r>
      <w:r w:rsidR="000519A4" w:rsidRPr="00B20ADD">
        <w:rPr>
          <w:rFonts w:ascii="Times New Roman" w:hAnsi="Times New Roman" w:cs="Times New Roman"/>
          <w:kern w:val="0"/>
          <w:sz w:val="24"/>
        </w:rPr>
        <w:t>污水量确定</w:t>
      </w:r>
    </w:p>
    <w:p w14:paraId="6673F186"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lastRenderedPageBreak/>
        <w:t>近期污水处理规模为</w:t>
      </w:r>
      <w:r w:rsidRPr="00B20ADD">
        <w:rPr>
          <w:rFonts w:ascii="Times New Roman" w:hAnsi="Times New Roman" w:cs="Times New Roman"/>
          <w:kern w:val="0"/>
          <w:sz w:val="24"/>
        </w:rPr>
        <w:t>400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天，远期增加</w:t>
      </w:r>
      <w:r w:rsidRPr="00B20ADD">
        <w:rPr>
          <w:rFonts w:ascii="Times New Roman" w:hAnsi="Times New Roman" w:cs="Times New Roman"/>
          <w:kern w:val="0"/>
          <w:sz w:val="24"/>
        </w:rPr>
        <w:t>200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w:t>
      </w:r>
      <w:r w:rsidRPr="00B20ADD">
        <w:rPr>
          <w:rFonts w:ascii="Times New Roman" w:hAnsi="Times New Roman" w:cs="Times New Roman"/>
          <w:kern w:val="0"/>
          <w:sz w:val="24"/>
        </w:rPr>
        <w:t>600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446322EA" w14:textId="687ED40F"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sidRPr="00B20ADD">
        <w:rPr>
          <w:rFonts w:ascii="Times New Roman" w:hAnsi="Times New Roman" w:cs="Times New Roman"/>
          <w:kern w:val="0"/>
          <w:sz w:val="24"/>
        </w:rPr>
        <w:t>1</w:t>
      </w:r>
      <w:r w:rsidR="00DC3BE8">
        <w:rPr>
          <w:rFonts w:ascii="Times New Roman" w:hAnsi="Times New Roman" w:cs="Times New Roman" w:hint="eastAsia"/>
          <w:kern w:val="0"/>
          <w:sz w:val="24"/>
        </w:rPr>
        <w:t>5</w:t>
      </w:r>
      <w:r>
        <w:rPr>
          <w:rFonts w:ascii="Times New Roman" w:hAnsi="Times New Roman" w:cs="Times New Roman"/>
          <w:kern w:val="0"/>
          <w:sz w:val="24"/>
        </w:rPr>
        <w:t>.</w:t>
      </w:r>
      <w:r w:rsidR="00DC3BE8">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2A3F3C9B" w14:textId="26E3F15E"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Pr="00B20ADD">
        <w:rPr>
          <w:rFonts w:ascii="Times New Roman" w:hAnsi="Times New Roman" w:cs="Times New Roman"/>
          <w:b/>
        </w:rPr>
        <w:t>1</w:t>
      </w:r>
      <w:r w:rsidR="00DC3BE8">
        <w:rPr>
          <w:rFonts w:ascii="Times New Roman" w:hAnsi="Times New Roman" w:cs="Times New Roman" w:hint="eastAsia"/>
          <w:b/>
        </w:rPr>
        <w:t>5</w:t>
      </w:r>
      <w:r>
        <w:rPr>
          <w:rFonts w:ascii="Times New Roman" w:hAnsi="Times New Roman" w:cs="Times New Roman"/>
          <w:b/>
        </w:rPr>
        <w:t>-</w:t>
      </w:r>
      <w:r w:rsidR="00DC3BE8">
        <w:rPr>
          <w:rFonts w:ascii="Times New Roman" w:hAnsi="Times New Roman" w:cs="Times New Roman" w:hint="eastAsia"/>
          <w:b/>
        </w:rPr>
        <w:t>1</w:t>
      </w:r>
      <w:r w:rsidRPr="00B20ADD">
        <w:rPr>
          <w:rFonts w:ascii="Times New Roman" w:hAnsi="Times New Roman" w:cs="Times New Roman"/>
          <w:b/>
        </w:rPr>
        <w:t xml:space="preserve"> </w:t>
      </w:r>
      <w:r w:rsidRPr="00B20ADD">
        <w:rPr>
          <w:rFonts w:ascii="Times New Roman" w:hAnsi="Times New Roman" w:cs="Times New Roman"/>
          <w:b/>
        </w:rPr>
        <w:t>徐圩乡污水处理厂投资估算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14"/>
        <w:gridCol w:w="1317"/>
        <w:gridCol w:w="1229"/>
        <w:gridCol w:w="1284"/>
        <w:gridCol w:w="1284"/>
        <w:gridCol w:w="1755"/>
      </w:tblGrid>
      <w:tr w:rsidR="000519A4" w:rsidRPr="00B20ADD" w14:paraId="44237CAA" w14:textId="77777777" w:rsidTr="000519A4">
        <w:tc>
          <w:tcPr>
            <w:tcW w:w="1133" w:type="pct"/>
            <w:vAlign w:val="center"/>
          </w:tcPr>
          <w:p w14:paraId="5704D8BB"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741" w:type="pct"/>
            <w:vAlign w:val="center"/>
          </w:tcPr>
          <w:p w14:paraId="6FFB5047"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692" w:type="pct"/>
            <w:vAlign w:val="center"/>
          </w:tcPr>
          <w:p w14:paraId="1743A589"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23" w:type="pct"/>
            <w:vAlign w:val="center"/>
          </w:tcPr>
          <w:p w14:paraId="19324845"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近期投资（万元）</w:t>
            </w:r>
          </w:p>
        </w:tc>
        <w:tc>
          <w:tcPr>
            <w:tcW w:w="723" w:type="pct"/>
            <w:vAlign w:val="center"/>
          </w:tcPr>
          <w:p w14:paraId="390B4E31"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远期投资（万元）</w:t>
            </w:r>
          </w:p>
        </w:tc>
        <w:tc>
          <w:tcPr>
            <w:tcW w:w="988" w:type="pct"/>
            <w:vAlign w:val="center"/>
          </w:tcPr>
          <w:p w14:paraId="01C38073"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38458240" w14:textId="77777777" w:rsidTr="000519A4">
        <w:tc>
          <w:tcPr>
            <w:tcW w:w="1133" w:type="pct"/>
            <w:vAlign w:val="center"/>
          </w:tcPr>
          <w:p w14:paraId="20726B24"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污水处理厂</w:t>
            </w:r>
          </w:p>
        </w:tc>
        <w:tc>
          <w:tcPr>
            <w:tcW w:w="741" w:type="pct"/>
            <w:vAlign w:val="center"/>
          </w:tcPr>
          <w:p w14:paraId="60850557" w14:textId="77777777" w:rsidR="000519A4" w:rsidRPr="00B20ADD" w:rsidRDefault="000519A4" w:rsidP="000519A4">
            <w:pPr>
              <w:jc w:val="center"/>
              <w:rPr>
                <w:rFonts w:ascii="Times New Roman" w:hAnsi="Times New Roman" w:cs="Times New Roman"/>
                <w:kern w:val="0"/>
              </w:rPr>
            </w:pPr>
            <w:r>
              <w:rPr>
                <w:kern w:val="0"/>
              </w:rPr>
              <w:t>400</w:t>
            </w:r>
          </w:p>
        </w:tc>
        <w:tc>
          <w:tcPr>
            <w:tcW w:w="692" w:type="pct"/>
            <w:vAlign w:val="center"/>
          </w:tcPr>
          <w:p w14:paraId="6A2ABC76" w14:textId="77777777" w:rsidR="000519A4" w:rsidRPr="00B20ADD" w:rsidRDefault="000519A4" w:rsidP="000519A4">
            <w:pPr>
              <w:jc w:val="center"/>
              <w:rPr>
                <w:rFonts w:ascii="Times New Roman" w:hAnsi="Times New Roman" w:cs="Times New Roman"/>
                <w:kern w:val="0"/>
              </w:rPr>
            </w:pPr>
            <w:r>
              <w:rPr>
                <w:kern w:val="0"/>
              </w:rPr>
              <w:t>600</w:t>
            </w:r>
          </w:p>
        </w:tc>
        <w:tc>
          <w:tcPr>
            <w:tcW w:w="723" w:type="pct"/>
            <w:vAlign w:val="center"/>
          </w:tcPr>
          <w:p w14:paraId="048CDD41" w14:textId="77777777" w:rsidR="000519A4" w:rsidRPr="00B20ADD" w:rsidRDefault="000519A4" w:rsidP="000519A4">
            <w:pPr>
              <w:jc w:val="center"/>
              <w:rPr>
                <w:rFonts w:ascii="Times New Roman" w:hAnsi="Times New Roman" w:cs="Times New Roman"/>
                <w:kern w:val="0"/>
              </w:rPr>
            </w:pPr>
            <w:r>
              <w:rPr>
                <w:kern w:val="0"/>
              </w:rPr>
              <w:t>320</w:t>
            </w:r>
          </w:p>
        </w:tc>
        <w:tc>
          <w:tcPr>
            <w:tcW w:w="723" w:type="pct"/>
            <w:vAlign w:val="center"/>
          </w:tcPr>
          <w:p w14:paraId="2B10A6AF" w14:textId="77777777" w:rsidR="000519A4" w:rsidRPr="00B20ADD" w:rsidRDefault="000519A4" w:rsidP="000519A4">
            <w:pPr>
              <w:jc w:val="center"/>
              <w:rPr>
                <w:rFonts w:ascii="Times New Roman" w:hAnsi="Times New Roman" w:cs="Times New Roman"/>
                <w:kern w:val="0"/>
              </w:rPr>
            </w:pPr>
            <w:r>
              <w:rPr>
                <w:kern w:val="0"/>
              </w:rPr>
              <w:t>160</w:t>
            </w:r>
          </w:p>
        </w:tc>
        <w:tc>
          <w:tcPr>
            <w:tcW w:w="988" w:type="pct"/>
            <w:vAlign w:val="center"/>
          </w:tcPr>
          <w:p w14:paraId="38D75786" w14:textId="77777777" w:rsidR="000519A4" w:rsidRPr="00B20ADD" w:rsidRDefault="000519A4" w:rsidP="000519A4">
            <w:pPr>
              <w:jc w:val="center"/>
              <w:rPr>
                <w:rFonts w:ascii="Times New Roman" w:hAnsi="Times New Roman" w:cs="Times New Roman"/>
                <w:kern w:val="0"/>
              </w:rPr>
            </w:pPr>
          </w:p>
        </w:tc>
      </w:tr>
      <w:tr w:rsidR="000519A4" w:rsidRPr="00B20ADD" w14:paraId="0BA6DAA6" w14:textId="77777777" w:rsidTr="000519A4">
        <w:tc>
          <w:tcPr>
            <w:tcW w:w="1133" w:type="pct"/>
            <w:vAlign w:val="center"/>
          </w:tcPr>
          <w:p w14:paraId="5DA2B188"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污水管网（</w:t>
            </w:r>
            <w:r w:rsidRPr="00B20ADD">
              <w:rPr>
                <w:rFonts w:ascii="Times New Roman" w:hAnsi="Times New Roman" w:cs="Times New Roman"/>
                <w:kern w:val="0"/>
              </w:rPr>
              <w:t>m</w:t>
            </w:r>
            <w:r w:rsidRPr="00B20ADD">
              <w:rPr>
                <w:rFonts w:ascii="Times New Roman" w:hAnsi="Times New Roman" w:cs="Times New Roman"/>
                <w:kern w:val="0"/>
              </w:rPr>
              <w:t>）</w:t>
            </w:r>
          </w:p>
        </w:tc>
        <w:tc>
          <w:tcPr>
            <w:tcW w:w="741" w:type="pct"/>
            <w:vAlign w:val="center"/>
          </w:tcPr>
          <w:p w14:paraId="458197E8" w14:textId="77777777" w:rsidR="000519A4" w:rsidRPr="00B20ADD" w:rsidRDefault="000519A4" w:rsidP="000519A4">
            <w:pPr>
              <w:jc w:val="center"/>
              <w:rPr>
                <w:rFonts w:ascii="Times New Roman" w:hAnsi="Times New Roman" w:cs="Times New Roman"/>
                <w:kern w:val="0"/>
              </w:rPr>
            </w:pPr>
            <w:r>
              <w:rPr>
                <w:kern w:val="0"/>
              </w:rPr>
              <w:t>2200</w:t>
            </w:r>
          </w:p>
        </w:tc>
        <w:tc>
          <w:tcPr>
            <w:tcW w:w="692" w:type="pct"/>
            <w:vAlign w:val="center"/>
          </w:tcPr>
          <w:p w14:paraId="17AD6F88" w14:textId="77777777" w:rsidR="000519A4" w:rsidRPr="00B20ADD" w:rsidRDefault="000519A4" w:rsidP="000519A4">
            <w:pPr>
              <w:jc w:val="center"/>
              <w:rPr>
                <w:rFonts w:ascii="Times New Roman" w:hAnsi="Times New Roman" w:cs="Times New Roman"/>
                <w:kern w:val="0"/>
              </w:rPr>
            </w:pPr>
          </w:p>
        </w:tc>
        <w:tc>
          <w:tcPr>
            <w:tcW w:w="723" w:type="pct"/>
            <w:vAlign w:val="center"/>
          </w:tcPr>
          <w:p w14:paraId="739C7C7C" w14:textId="77777777" w:rsidR="000519A4" w:rsidRPr="00B20ADD" w:rsidRDefault="000519A4" w:rsidP="000519A4">
            <w:pPr>
              <w:jc w:val="center"/>
              <w:rPr>
                <w:rFonts w:ascii="Times New Roman" w:hAnsi="Times New Roman" w:cs="Times New Roman"/>
                <w:kern w:val="0"/>
              </w:rPr>
            </w:pPr>
            <w:r>
              <w:rPr>
                <w:kern w:val="0"/>
              </w:rPr>
              <w:t>300</w:t>
            </w:r>
          </w:p>
        </w:tc>
        <w:tc>
          <w:tcPr>
            <w:tcW w:w="723" w:type="pct"/>
            <w:vAlign w:val="center"/>
          </w:tcPr>
          <w:p w14:paraId="55609735" w14:textId="77777777" w:rsidR="000519A4" w:rsidRPr="00B20ADD" w:rsidRDefault="000519A4" w:rsidP="000519A4">
            <w:pPr>
              <w:jc w:val="center"/>
              <w:rPr>
                <w:rFonts w:ascii="Times New Roman" w:hAnsi="Times New Roman" w:cs="Times New Roman"/>
                <w:kern w:val="0"/>
              </w:rPr>
            </w:pPr>
          </w:p>
        </w:tc>
        <w:tc>
          <w:tcPr>
            <w:tcW w:w="988" w:type="pct"/>
            <w:vAlign w:val="center"/>
          </w:tcPr>
          <w:p w14:paraId="7595B753"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DN300-400</w:t>
            </w:r>
            <w:r w:rsidRPr="00B20ADD">
              <w:rPr>
                <w:rFonts w:ascii="Times New Roman" w:hAnsi="Times New Roman" w:cs="Times New Roman"/>
              </w:rPr>
              <w:t>，双壁波纹管</w:t>
            </w:r>
          </w:p>
        </w:tc>
      </w:tr>
      <w:tr w:rsidR="000519A4" w:rsidRPr="00B20ADD" w14:paraId="2F1AEF05" w14:textId="77777777" w:rsidTr="000519A4">
        <w:tc>
          <w:tcPr>
            <w:tcW w:w="1133" w:type="pct"/>
            <w:vAlign w:val="center"/>
          </w:tcPr>
          <w:p w14:paraId="1B1ED093"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roofErr w:type="gramStart"/>
            <w:r w:rsidRPr="00B20ADD">
              <w:rPr>
                <w:rFonts w:ascii="Times New Roman" w:hAnsi="Times New Roman" w:cs="Times New Roman"/>
                <w:kern w:val="0"/>
              </w:rPr>
              <w:t>个</w:t>
            </w:r>
            <w:proofErr w:type="gramEnd"/>
            <w:r w:rsidRPr="00B20ADD">
              <w:rPr>
                <w:rFonts w:ascii="Times New Roman" w:hAnsi="Times New Roman" w:cs="Times New Roman"/>
                <w:kern w:val="0"/>
              </w:rPr>
              <w:t>）</w:t>
            </w:r>
          </w:p>
        </w:tc>
        <w:tc>
          <w:tcPr>
            <w:tcW w:w="741" w:type="pct"/>
            <w:vAlign w:val="center"/>
          </w:tcPr>
          <w:p w14:paraId="083448B5" w14:textId="77777777" w:rsidR="000519A4" w:rsidRPr="00B20ADD" w:rsidRDefault="000519A4" w:rsidP="000519A4">
            <w:pPr>
              <w:jc w:val="center"/>
              <w:rPr>
                <w:rFonts w:ascii="Times New Roman" w:hAnsi="Times New Roman" w:cs="Times New Roman"/>
                <w:kern w:val="0"/>
              </w:rPr>
            </w:pPr>
            <w:r>
              <w:rPr>
                <w:kern w:val="0"/>
              </w:rPr>
              <w:t>80</w:t>
            </w:r>
          </w:p>
        </w:tc>
        <w:tc>
          <w:tcPr>
            <w:tcW w:w="692" w:type="pct"/>
            <w:vAlign w:val="center"/>
          </w:tcPr>
          <w:p w14:paraId="58D60F29" w14:textId="77777777" w:rsidR="000519A4" w:rsidRPr="00B20ADD" w:rsidRDefault="000519A4" w:rsidP="000519A4">
            <w:pPr>
              <w:jc w:val="center"/>
              <w:rPr>
                <w:rFonts w:ascii="Times New Roman" w:hAnsi="Times New Roman" w:cs="Times New Roman"/>
                <w:kern w:val="0"/>
              </w:rPr>
            </w:pPr>
          </w:p>
        </w:tc>
        <w:tc>
          <w:tcPr>
            <w:tcW w:w="723" w:type="pct"/>
            <w:vAlign w:val="center"/>
          </w:tcPr>
          <w:p w14:paraId="271075B5" w14:textId="77777777" w:rsidR="000519A4" w:rsidRPr="00B20ADD" w:rsidRDefault="000519A4" w:rsidP="000519A4">
            <w:pPr>
              <w:jc w:val="center"/>
              <w:rPr>
                <w:rFonts w:ascii="Times New Roman" w:hAnsi="Times New Roman" w:cs="Times New Roman"/>
                <w:kern w:val="0"/>
              </w:rPr>
            </w:pPr>
            <w:r>
              <w:rPr>
                <w:kern w:val="0"/>
              </w:rPr>
              <w:t>30</w:t>
            </w:r>
          </w:p>
        </w:tc>
        <w:tc>
          <w:tcPr>
            <w:tcW w:w="723" w:type="pct"/>
            <w:vAlign w:val="center"/>
          </w:tcPr>
          <w:p w14:paraId="3D80641D" w14:textId="77777777" w:rsidR="000519A4" w:rsidRPr="00B20ADD" w:rsidRDefault="000519A4" w:rsidP="000519A4">
            <w:pPr>
              <w:jc w:val="center"/>
              <w:rPr>
                <w:rFonts w:ascii="Times New Roman" w:hAnsi="Times New Roman" w:cs="Times New Roman"/>
                <w:kern w:val="0"/>
              </w:rPr>
            </w:pPr>
          </w:p>
        </w:tc>
        <w:tc>
          <w:tcPr>
            <w:tcW w:w="988" w:type="pct"/>
            <w:vAlign w:val="center"/>
          </w:tcPr>
          <w:p w14:paraId="018D91B1"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Ø800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743A5C17" w14:textId="77777777" w:rsidTr="000519A4">
        <w:tc>
          <w:tcPr>
            <w:tcW w:w="1133" w:type="pct"/>
            <w:vAlign w:val="center"/>
          </w:tcPr>
          <w:p w14:paraId="375063BE"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741" w:type="pct"/>
            <w:vAlign w:val="center"/>
          </w:tcPr>
          <w:p w14:paraId="220F3599" w14:textId="77777777" w:rsidR="000519A4" w:rsidRPr="00B20ADD" w:rsidRDefault="000519A4" w:rsidP="000519A4">
            <w:pPr>
              <w:jc w:val="center"/>
              <w:rPr>
                <w:rFonts w:ascii="Times New Roman" w:hAnsi="Times New Roman" w:cs="Times New Roman"/>
                <w:kern w:val="0"/>
              </w:rPr>
            </w:pPr>
          </w:p>
        </w:tc>
        <w:tc>
          <w:tcPr>
            <w:tcW w:w="692" w:type="pct"/>
            <w:vAlign w:val="center"/>
          </w:tcPr>
          <w:p w14:paraId="3C87E7FA" w14:textId="77777777" w:rsidR="000519A4" w:rsidRPr="00B20ADD" w:rsidRDefault="000519A4" w:rsidP="000519A4">
            <w:pPr>
              <w:jc w:val="center"/>
              <w:rPr>
                <w:rFonts w:ascii="Times New Roman" w:hAnsi="Times New Roman" w:cs="Times New Roman"/>
                <w:kern w:val="0"/>
              </w:rPr>
            </w:pPr>
          </w:p>
        </w:tc>
        <w:tc>
          <w:tcPr>
            <w:tcW w:w="723" w:type="pct"/>
            <w:vAlign w:val="center"/>
          </w:tcPr>
          <w:p w14:paraId="44DB40E8" w14:textId="77777777" w:rsidR="000519A4" w:rsidRPr="00B20ADD" w:rsidRDefault="000519A4" w:rsidP="000519A4">
            <w:pPr>
              <w:jc w:val="center"/>
              <w:rPr>
                <w:rFonts w:ascii="Times New Roman" w:hAnsi="Times New Roman" w:cs="Times New Roman"/>
                <w:kern w:val="0"/>
              </w:rPr>
            </w:pPr>
            <w:r>
              <w:rPr>
                <w:kern w:val="0"/>
              </w:rPr>
              <w:t>650</w:t>
            </w:r>
          </w:p>
        </w:tc>
        <w:tc>
          <w:tcPr>
            <w:tcW w:w="723" w:type="pct"/>
            <w:vAlign w:val="center"/>
          </w:tcPr>
          <w:p w14:paraId="2A55CB04" w14:textId="77777777" w:rsidR="000519A4" w:rsidRPr="00B20ADD" w:rsidRDefault="000519A4" w:rsidP="000519A4">
            <w:pPr>
              <w:jc w:val="center"/>
              <w:rPr>
                <w:rFonts w:ascii="Times New Roman" w:hAnsi="Times New Roman" w:cs="Times New Roman"/>
                <w:kern w:val="0"/>
              </w:rPr>
            </w:pPr>
            <w:r>
              <w:rPr>
                <w:kern w:val="0"/>
              </w:rPr>
              <w:t>160</w:t>
            </w:r>
          </w:p>
        </w:tc>
        <w:tc>
          <w:tcPr>
            <w:tcW w:w="988" w:type="pct"/>
            <w:vAlign w:val="center"/>
          </w:tcPr>
          <w:p w14:paraId="385A1DEA" w14:textId="77777777" w:rsidR="000519A4" w:rsidRPr="00B20ADD" w:rsidRDefault="000519A4" w:rsidP="000519A4">
            <w:pPr>
              <w:jc w:val="center"/>
              <w:rPr>
                <w:rFonts w:ascii="Times New Roman" w:hAnsi="Times New Roman" w:cs="Times New Roman"/>
                <w:kern w:val="0"/>
              </w:rPr>
            </w:pPr>
          </w:p>
        </w:tc>
      </w:tr>
    </w:tbl>
    <w:p w14:paraId="7DEBE67F" w14:textId="42D20C57" w:rsidR="000519A4" w:rsidRPr="00B20ADD" w:rsidRDefault="00761F09" w:rsidP="000519A4">
      <w:pPr>
        <w:pStyle w:val="3"/>
        <w:spacing w:before="120" w:after="120" w:line="360" w:lineRule="auto"/>
        <w:rPr>
          <w:rFonts w:ascii="Times New Roman" w:eastAsia="黑体" w:hAnsi="Times New Roman" w:cs="Times New Roman"/>
          <w:kern w:val="0"/>
          <w:sz w:val="28"/>
          <w:szCs w:val="28"/>
        </w:rPr>
      </w:pPr>
      <w:bookmarkStart w:id="224" w:name="_Toc500423766"/>
      <w:bookmarkStart w:id="225" w:name="_Toc502912117"/>
      <w:bookmarkStart w:id="226" w:name="_Toc47342741"/>
      <w:bookmarkStart w:id="227" w:name="_Toc47347117"/>
      <w:r>
        <w:rPr>
          <w:rFonts w:ascii="Times New Roman" w:eastAsia="黑体" w:hAnsi="Times New Roman" w:cs="Times New Roman"/>
          <w:kern w:val="0"/>
          <w:sz w:val="28"/>
          <w:szCs w:val="28"/>
        </w:rPr>
        <w:t>4.</w:t>
      </w:r>
      <w:r w:rsidR="000519A4" w:rsidRPr="00B20ADD">
        <w:rPr>
          <w:rFonts w:ascii="Times New Roman" w:eastAsia="黑体" w:hAnsi="Times New Roman" w:cs="Times New Roman"/>
          <w:kern w:val="0"/>
          <w:sz w:val="28"/>
          <w:szCs w:val="28"/>
        </w:rPr>
        <w:t>16</w:t>
      </w:r>
      <w:r w:rsidR="000519A4" w:rsidRPr="00B20ADD">
        <w:rPr>
          <w:rFonts w:ascii="Times New Roman" w:eastAsia="黑体" w:hAnsi="Times New Roman" w:cs="Times New Roman"/>
          <w:kern w:val="0"/>
          <w:sz w:val="28"/>
          <w:szCs w:val="28"/>
        </w:rPr>
        <w:t>兰桥乡驻地污水处理规划</w:t>
      </w:r>
      <w:bookmarkEnd w:id="224"/>
      <w:bookmarkEnd w:id="225"/>
      <w:bookmarkEnd w:id="226"/>
      <w:bookmarkEnd w:id="227"/>
    </w:p>
    <w:p w14:paraId="5DF697FC" w14:textId="32AC867E"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sidRPr="00B20ADD">
        <w:rPr>
          <w:rFonts w:ascii="Times New Roman" w:hAnsi="Times New Roman" w:cs="Times New Roman"/>
          <w:kern w:val="0"/>
          <w:sz w:val="24"/>
        </w:rPr>
        <w:t>1</w:t>
      </w:r>
      <w:r w:rsidR="00DC3BE8">
        <w:rPr>
          <w:rFonts w:ascii="Times New Roman" w:hAnsi="Times New Roman" w:cs="Times New Roman"/>
          <w:kern w:val="0"/>
          <w:sz w:val="24"/>
        </w:rPr>
        <w:t>6.</w:t>
      </w:r>
      <w:r w:rsidR="00DC3BE8">
        <w:rPr>
          <w:rFonts w:ascii="Times New Roman" w:hAnsi="Times New Roman" w:cs="Times New Roman" w:hint="eastAsia"/>
          <w:kern w:val="0"/>
          <w:sz w:val="24"/>
        </w:rPr>
        <w:t>1</w:t>
      </w:r>
      <w:r w:rsidR="000519A4" w:rsidRPr="00B20ADD">
        <w:rPr>
          <w:rFonts w:ascii="Times New Roman" w:hAnsi="Times New Roman" w:cs="Times New Roman"/>
          <w:kern w:val="0"/>
          <w:sz w:val="24"/>
        </w:rPr>
        <w:t>污水量确定</w:t>
      </w:r>
    </w:p>
    <w:p w14:paraId="58319682" w14:textId="77777777" w:rsidR="000519A4" w:rsidRPr="00B20ADD" w:rsidRDefault="000519A4" w:rsidP="000519A4">
      <w:pPr>
        <w:widowControl/>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近期污水处理规模为</w:t>
      </w:r>
      <w:r>
        <w:rPr>
          <w:rFonts w:ascii="Times New Roman" w:hAnsi="Times New Roman" w:cs="Times New Roman" w:hint="eastAsia"/>
          <w:kern w:val="0"/>
          <w:sz w:val="24"/>
        </w:rPr>
        <w:t>5</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天，远期增加</w:t>
      </w:r>
      <w:r>
        <w:rPr>
          <w:rFonts w:ascii="Times New Roman" w:hAnsi="Times New Roman" w:cs="Times New Roman" w:hint="eastAsia"/>
          <w:kern w:val="0"/>
          <w:sz w:val="24"/>
        </w:rPr>
        <w:t>3</w:t>
      </w:r>
      <w:r w:rsidRPr="00B20ADD">
        <w:rPr>
          <w:rFonts w:ascii="Times New Roman" w:hAnsi="Times New Roman" w:cs="Times New Roman"/>
          <w:kern w:val="0"/>
          <w:sz w:val="24"/>
        </w:rPr>
        <w:t>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天，总规模</w:t>
      </w:r>
      <w:r w:rsidRPr="00B20ADD">
        <w:rPr>
          <w:rFonts w:ascii="Times New Roman" w:hAnsi="Times New Roman" w:cs="Times New Roman"/>
          <w:kern w:val="0"/>
          <w:sz w:val="24"/>
        </w:rPr>
        <w:t>800</w:t>
      </w:r>
      <w:r w:rsidRPr="00B20ADD">
        <w:rPr>
          <w:rFonts w:ascii="Times New Roman" w:hAnsi="Times New Roman" w:cs="Times New Roman"/>
          <w:kern w:val="0"/>
          <w:sz w:val="24"/>
        </w:rPr>
        <w:t>吨</w:t>
      </w:r>
      <w:r w:rsidRPr="00B20ADD">
        <w:rPr>
          <w:rFonts w:ascii="Times New Roman" w:hAnsi="Times New Roman" w:cs="Times New Roman"/>
          <w:kern w:val="0"/>
          <w:sz w:val="24"/>
        </w:rPr>
        <w:t>/</w:t>
      </w:r>
      <w:r w:rsidRPr="00B20ADD">
        <w:rPr>
          <w:rFonts w:ascii="Times New Roman" w:hAnsi="Times New Roman" w:cs="Times New Roman"/>
          <w:kern w:val="0"/>
          <w:sz w:val="24"/>
        </w:rPr>
        <w:t>天。</w:t>
      </w:r>
    </w:p>
    <w:p w14:paraId="26E7A1E2" w14:textId="58F8E8C1" w:rsidR="000519A4" w:rsidRPr="00B20ADD" w:rsidRDefault="00761F09" w:rsidP="000519A4">
      <w:pPr>
        <w:widowControl/>
        <w:spacing w:line="360" w:lineRule="auto"/>
        <w:rPr>
          <w:rFonts w:ascii="Times New Roman" w:hAnsi="Times New Roman" w:cs="Times New Roman"/>
          <w:kern w:val="0"/>
          <w:sz w:val="24"/>
        </w:rPr>
      </w:pPr>
      <w:r>
        <w:rPr>
          <w:rFonts w:ascii="Times New Roman" w:hAnsi="Times New Roman" w:cs="Times New Roman"/>
          <w:kern w:val="0"/>
          <w:sz w:val="24"/>
        </w:rPr>
        <w:t>4.</w:t>
      </w:r>
      <w:r w:rsidR="000519A4" w:rsidRPr="00B20ADD">
        <w:rPr>
          <w:rFonts w:ascii="Times New Roman" w:hAnsi="Times New Roman" w:cs="Times New Roman"/>
          <w:kern w:val="0"/>
          <w:sz w:val="24"/>
        </w:rPr>
        <w:t>16.</w:t>
      </w:r>
      <w:r w:rsidR="00DC3BE8">
        <w:rPr>
          <w:rFonts w:ascii="Times New Roman" w:hAnsi="Times New Roman" w:cs="Times New Roman" w:hint="eastAsia"/>
          <w:kern w:val="0"/>
          <w:sz w:val="24"/>
        </w:rPr>
        <w:t>2</w:t>
      </w:r>
      <w:r w:rsidR="000519A4" w:rsidRPr="00B20ADD">
        <w:rPr>
          <w:rFonts w:ascii="Times New Roman" w:hAnsi="Times New Roman" w:cs="Times New Roman"/>
          <w:kern w:val="0"/>
          <w:sz w:val="24"/>
        </w:rPr>
        <w:t>投资估算</w:t>
      </w:r>
    </w:p>
    <w:p w14:paraId="1F3A2655" w14:textId="0F72E2E5" w:rsidR="000519A4" w:rsidRPr="00B20ADD" w:rsidRDefault="000519A4" w:rsidP="000519A4">
      <w:pPr>
        <w:spacing w:line="360" w:lineRule="auto"/>
        <w:ind w:firstLine="361"/>
        <w:jc w:val="center"/>
        <w:rPr>
          <w:rFonts w:ascii="Times New Roman" w:hAnsi="Times New Roman" w:cs="Times New Roman"/>
          <w:b/>
        </w:rPr>
      </w:pPr>
      <w:r w:rsidRPr="00B20ADD">
        <w:rPr>
          <w:rFonts w:ascii="Times New Roman" w:hAnsi="Times New Roman" w:cs="Times New Roman"/>
          <w:b/>
        </w:rPr>
        <w:t>表</w:t>
      </w:r>
      <w:r w:rsidR="00761F09">
        <w:rPr>
          <w:rFonts w:ascii="Times New Roman" w:hAnsi="Times New Roman" w:cs="Times New Roman"/>
          <w:b/>
        </w:rPr>
        <w:t>4.</w:t>
      </w:r>
      <w:r w:rsidR="00DC3BE8">
        <w:rPr>
          <w:rFonts w:ascii="Times New Roman" w:hAnsi="Times New Roman" w:cs="Times New Roman" w:hint="eastAsia"/>
          <w:b/>
        </w:rPr>
        <w:t>16</w:t>
      </w:r>
      <w:r>
        <w:rPr>
          <w:rFonts w:ascii="Times New Roman" w:hAnsi="Times New Roman" w:cs="Times New Roman"/>
          <w:b/>
        </w:rPr>
        <w:t>-</w:t>
      </w:r>
      <w:r w:rsidR="00DC3BE8">
        <w:rPr>
          <w:rFonts w:ascii="Times New Roman" w:hAnsi="Times New Roman" w:cs="Times New Roman" w:hint="eastAsia"/>
          <w:b/>
        </w:rPr>
        <w:t>1</w:t>
      </w:r>
      <w:r w:rsidRPr="00B20ADD">
        <w:rPr>
          <w:rFonts w:ascii="Times New Roman" w:hAnsi="Times New Roman" w:cs="Times New Roman"/>
          <w:b/>
        </w:rPr>
        <w:t xml:space="preserve"> </w:t>
      </w:r>
      <w:r w:rsidRPr="00B20ADD">
        <w:rPr>
          <w:rFonts w:ascii="Times New Roman" w:hAnsi="Times New Roman" w:cs="Times New Roman"/>
          <w:b/>
        </w:rPr>
        <w:t>兰桥乡污水处理厂投资估算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89"/>
        <w:gridCol w:w="1226"/>
        <w:gridCol w:w="1327"/>
        <w:gridCol w:w="1295"/>
        <w:gridCol w:w="1332"/>
        <w:gridCol w:w="1814"/>
      </w:tblGrid>
      <w:tr w:rsidR="000519A4" w:rsidRPr="00B20ADD" w14:paraId="449C2C2C" w14:textId="77777777" w:rsidTr="000519A4">
        <w:tc>
          <w:tcPr>
            <w:tcW w:w="1063" w:type="pct"/>
            <w:vAlign w:val="center"/>
          </w:tcPr>
          <w:p w14:paraId="14DD4C72"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项目名称</w:t>
            </w:r>
          </w:p>
        </w:tc>
        <w:tc>
          <w:tcPr>
            <w:tcW w:w="690" w:type="pct"/>
            <w:vAlign w:val="center"/>
          </w:tcPr>
          <w:p w14:paraId="08CA626C"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47" w:type="pct"/>
            <w:vAlign w:val="center"/>
          </w:tcPr>
          <w:p w14:paraId="572E74C4"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远期规模（</w:t>
            </w:r>
            <w:r w:rsidRPr="00B20ADD">
              <w:rPr>
                <w:rFonts w:ascii="Times New Roman" w:hAnsi="Times New Roman" w:cs="Times New Roman"/>
                <w:b/>
                <w:kern w:val="0"/>
              </w:rPr>
              <w:t>m3/d</w:t>
            </w:r>
            <w:r w:rsidRPr="00B20ADD">
              <w:rPr>
                <w:rFonts w:ascii="Times New Roman" w:hAnsi="Times New Roman" w:cs="Times New Roman"/>
                <w:b/>
                <w:kern w:val="0"/>
              </w:rPr>
              <w:t>）</w:t>
            </w:r>
          </w:p>
        </w:tc>
        <w:tc>
          <w:tcPr>
            <w:tcW w:w="729" w:type="pct"/>
            <w:vAlign w:val="center"/>
          </w:tcPr>
          <w:p w14:paraId="2C427180"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近期投资（万元）</w:t>
            </w:r>
          </w:p>
        </w:tc>
        <w:tc>
          <w:tcPr>
            <w:tcW w:w="750" w:type="pct"/>
            <w:vAlign w:val="center"/>
          </w:tcPr>
          <w:p w14:paraId="0C08FD5E"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远期投资（万元）</w:t>
            </w:r>
          </w:p>
        </w:tc>
        <w:tc>
          <w:tcPr>
            <w:tcW w:w="1021" w:type="pct"/>
            <w:vAlign w:val="center"/>
          </w:tcPr>
          <w:p w14:paraId="4FECA5A9" w14:textId="77777777" w:rsidR="000519A4" w:rsidRPr="00B20ADD" w:rsidRDefault="000519A4" w:rsidP="000519A4">
            <w:pPr>
              <w:jc w:val="center"/>
              <w:rPr>
                <w:rFonts w:ascii="Times New Roman" w:hAnsi="Times New Roman" w:cs="Times New Roman"/>
                <w:b/>
                <w:kern w:val="0"/>
              </w:rPr>
            </w:pPr>
            <w:r w:rsidRPr="00B20ADD">
              <w:rPr>
                <w:rFonts w:ascii="Times New Roman" w:hAnsi="Times New Roman" w:cs="Times New Roman"/>
                <w:b/>
                <w:kern w:val="0"/>
              </w:rPr>
              <w:t>备注</w:t>
            </w:r>
          </w:p>
        </w:tc>
      </w:tr>
      <w:tr w:rsidR="000519A4" w:rsidRPr="00B20ADD" w14:paraId="6B76D019" w14:textId="77777777" w:rsidTr="000519A4">
        <w:tc>
          <w:tcPr>
            <w:tcW w:w="1063" w:type="pct"/>
            <w:vAlign w:val="center"/>
          </w:tcPr>
          <w:p w14:paraId="36575D6A"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污水处理厂</w:t>
            </w:r>
          </w:p>
        </w:tc>
        <w:tc>
          <w:tcPr>
            <w:tcW w:w="690" w:type="pct"/>
            <w:vAlign w:val="center"/>
          </w:tcPr>
          <w:p w14:paraId="50A785A5" w14:textId="77777777" w:rsidR="000519A4" w:rsidRPr="00B20ADD" w:rsidRDefault="000519A4" w:rsidP="000519A4">
            <w:pPr>
              <w:jc w:val="center"/>
              <w:rPr>
                <w:rFonts w:ascii="Times New Roman" w:hAnsi="Times New Roman" w:cs="Times New Roman"/>
                <w:kern w:val="0"/>
              </w:rPr>
            </w:pPr>
            <w:r>
              <w:rPr>
                <w:kern w:val="0"/>
              </w:rPr>
              <w:t>500</w:t>
            </w:r>
          </w:p>
        </w:tc>
        <w:tc>
          <w:tcPr>
            <w:tcW w:w="747" w:type="pct"/>
            <w:vAlign w:val="center"/>
          </w:tcPr>
          <w:p w14:paraId="45BEF87D" w14:textId="77777777" w:rsidR="000519A4" w:rsidRPr="00B20ADD" w:rsidRDefault="000519A4" w:rsidP="000519A4">
            <w:pPr>
              <w:jc w:val="center"/>
              <w:rPr>
                <w:rFonts w:ascii="Times New Roman" w:hAnsi="Times New Roman" w:cs="Times New Roman"/>
                <w:kern w:val="0"/>
              </w:rPr>
            </w:pPr>
            <w:r>
              <w:rPr>
                <w:kern w:val="0"/>
              </w:rPr>
              <w:t>800</w:t>
            </w:r>
          </w:p>
        </w:tc>
        <w:tc>
          <w:tcPr>
            <w:tcW w:w="729" w:type="pct"/>
            <w:vAlign w:val="center"/>
          </w:tcPr>
          <w:p w14:paraId="4A4F9C51" w14:textId="77777777" w:rsidR="000519A4" w:rsidRPr="00B20ADD" w:rsidRDefault="000519A4" w:rsidP="000519A4">
            <w:pPr>
              <w:jc w:val="center"/>
              <w:rPr>
                <w:rFonts w:ascii="Times New Roman" w:hAnsi="Times New Roman" w:cs="Times New Roman"/>
                <w:kern w:val="0"/>
              </w:rPr>
            </w:pPr>
            <w:r>
              <w:rPr>
                <w:kern w:val="0"/>
              </w:rPr>
              <w:t>400</w:t>
            </w:r>
          </w:p>
        </w:tc>
        <w:tc>
          <w:tcPr>
            <w:tcW w:w="750" w:type="pct"/>
            <w:vAlign w:val="center"/>
          </w:tcPr>
          <w:p w14:paraId="6B2C9F26" w14:textId="77777777" w:rsidR="000519A4" w:rsidRPr="00B20ADD" w:rsidRDefault="000519A4" w:rsidP="000519A4">
            <w:pPr>
              <w:jc w:val="center"/>
              <w:rPr>
                <w:rFonts w:ascii="Times New Roman" w:hAnsi="Times New Roman" w:cs="Times New Roman"/>
                <w:kern w:val="0"/>
              </w:rPr>
            </w:pPr>
            <w:r>
              <w:rPr>
                <w:kern w:val="0"/>
              </w:rPr>
              <w:t>160</w:t>
            </w:r>
          </w:p>
        </w:tc>
        <w:tc>
          <w:tcPr>
            <w:tcW w:w="1021" w:type="pct"/>
            <w:vAlign w:val="center"/>
          </w:tcPr>
          <w:p w14:paraId="29E258D6" w14:textId="77777777" w:rsidR="000519A4" w:rsidRPr="00B20ADD" w:rsidRDefault="000519A4" w:rsidP="000519A4">
            <w:pPr>
              <w:jc w:val="center"/>
              <w:rPr>
                <w:rFonts w:ascii="Times New Roman" w:hAnsi="Times New Roman" w:cs="Times New Roman"/>
                <w:kern w:val="0"/>
              </w:rPr>
            </w:pPr>
          </w:p>
        </w:tc>
      </w:tr>
      <w:tr w:rsidR="000519A4" w:rsidRPr="00B20ADD" w14:paraId="4680339F" w14:textId="77777777" w:rsidTr="000519A4">
        <w:tc>
          <w:tcPr>
            <w:tcW w:w="1063" w:type="pct"/>
            <w:vAlign w:val="center"/>
          </w:tcPr>
          <w:p w14:paraId="481A3E6D"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主管（</w:t>
            </w:r>
            <w:r w:rsidRPr="00B20ADD">
              <w:rPr>
                <w:rFonts w:ascii="Times New Roman" w:hAnsi="Times New Roman" w:cs="Times New Roman"/>
                <w:kern w:val="0"/>
              </w:rPr>
              <w:t>m</w:t>
            </w:r>
            <w:r w:rsidRPr="00B20ADD">
              <w:rPr>
                <w:rFonts w:ascii="Times New Roman" w:hAnsi="Times New Roman" w:cs="Times New Roman"/>
                <w:kern w:val="0"/>
              </w:rPr>
              <w:t>）</w:t>
            </w:r>
          </w:p>
        </w:tc>
        <w:tc>
          <w:tcPr>
            <w:tcW w:w="690" w:type="pct"/>
            <w:vAlign w:val="center"/>
          </w:tcPr>
          <w:p w14:paraId="31D9B24A" w14:textId="77777777" w:rsidR="000519A4" w:rsidRPr="00B20ADD" w:rsidRDefault="000519A4" w:rsidP="000519A4">
            <w:pPr>
              <w:jc w:val="center"/>
              <w:rPr>
                <w:rFonts w:ascii="Times New Roman" w:hAnsi="Times New Roman" w:cs="Times New Roman"/>
                <w:kern w:val="0"/>
              </w:rPr>
            </w:pPr>
            <w:r>
              <w:rPr>
                <w:kern w:val="0"/>
              </w:rPr>
              <w:t>200</w:t>
            </w:r>
          </w:p>
        </w:tc>
        <w:tc>
          <w:tcPr>
            <w:tcW w:w="747" w:type="pct"/>
            <w:vAlign w:val="center"/>
          </w:tcPr>
          <w:p w14:paraId="0799A0CB" w14:textId="77777777" w:rsidR="000519A4" w:rsidRPr="00B20ADD" w:rsidRDefault="000519A4" w:rsidP="000519A4">
            <w:pPr>
              <w:jc w:val="center"/>
              <w:rPr>
                <w:rFonts w:ascii="Times New Roman" w:hAnsi="Times New Roman" w:cs="Times New Roman"/>
                <w:kern w:val="0"/>
              </w:rPr>
            </w:pPr>
          </w:p>
        </w:tc>
        <w:tc>
          <w:tcPr>
            <w:tcW w:w="729" w:type="pct"/>
            <w:vAlign w:val="center"/>
          </w:tcPr>
          <w:p w14:paraId="2BBA5268" w14:textId="77777777" w:rsidR="000519A4" w:rsidRPr="00B20ADD" w:rsidRDefault="000519A4" w:rsidP="000519A4">
            <w:pPr>
              <w:jc w:val="center"/>
              <w:rPr>
                <w:rFonts w:ascii="Times New Roman" w:hAnsi="Times New Roman" w:cs="Times New Roman"/>
                <w:kern w:val="0"/>
              </w:rPr>
            </w:pPr>
            <w:r>
              <w:rPr>
                <w:kern w:val="0"/>
              </w:rPr>
              <w:t>40</w:t>
            </w:r>
          </w:p>
        </w:tc>
        <w:tc>
          <w:tcPr>
            <w:tcW w:w="750" w:type="pct"/>
            <w:vAlign w:val="center"/>
          </w:tcPr>
          <w:p w14:paraId="25F81E46" w14:textId="77777777" w:rsidR="000519A4" w:rsidRPr="00B20ADD" w:rsidRDefault="000519A4" w:rsidP="000519A4">
            <w:pPr>
              <w:jc w:val="center"/>
              <w:rPr>
                <w:rFonts w:ascii="Times New Roman" w:hAnsi="Times New Roman" w:cs="Times New Roman"/>
                <w:kern w:val="0"/>
              </w:rPr>
            </w:pPr>
          </w:p>
        </w:tc>
        <w:tc>
          <w:tcPr>
            <w:tcW w:w="1021" w:type="pct"/>
            <w:vAlign w:val="center"/>
          </w:tcPr>
          <w:p w14:paraId="3AAE29A3"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DN600</w:t>
            </w:r>
            <w:r w:rsidRPr="00B20ADD">
              <w:rPr>
                <w:rFonts w:ascii="Times New Roman" w:hAnsi="Times New Roman" w:cs="Times New Roman"/>
              </w:rPr>
              <w:t>，双壁波纹管</w:t>
            </w:r>
          </w:p>
        </w:tc>
      </w:tr>
      <w:tr w:rsidR="000519A4" w:rsidRPr="00B20ADD" w14:paraId="1587A5FE" w14:textId="77777777" w:rsidTr="000519A4">
        <w:tc>
          <w:tcPr>
            <w:tcW w:w="1063" w:type="pct"/>
            <w:vAlign w:val="center"/>
          </w:tcPr>
          <w:p w14:paraId="3F4939B2"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支管（</w:t>
            </w:r>
            <w:r w:rsidRPr="00B20ADD">
              <w:rPr>
                <w:rFonts w:ascii="Times New Roman" w:hAnsi="Times New Roman" w:cs="Times New Roman"/>
                <w:kern w:val="0"/>
              </w:rPr>
              <w:t>m</w:t>
            </w:r>
            <w:r w:rsidRPr="00B20ADD">
              <w:rPr>
                <w:rFonts w:ascii="Times New Roman" w:hAnsi="Times New Roman" w:cs="Times New Roman"/>
                <w:kern w:val="0"/>
              </w:rPr>
              <w:t>）</w:t>
            </w:r>
          </w:p>
        </w:tc>
        <w:tc>
          <w:tcPr>
            <w:tcW w:w="690" w:type="pct"/>
            <w:vAlign w:val="center"/>
          </w:tcPr>
          <w:p w14:paraId="773740D2" w14:textId="77777777" w:rsidR="000519A4" w:rsidRPr="00B20ADD" w:rsidRDefault="000519A4" w:rsidP="000519A4">
            <w:pPr>
              <w:jc w:val="center"/>
              <w:rPr>
                <w:rFonts w:ascii="Times New Roman" w:hAnsi="Times New Roman" w:cs="Times New Roman"/>
                <w:kern w:val="0"/>
              </w:rPr>
            </w:pPr>
            <w:r>
              <w:rPr>
                <w:kern w:val="0"/>
              </w:rPr>
              <w:t>6400</w:t>
            </w:r>
          </w:p>
        </w:tc>
        <w:tc>
          <w:tcPr>
            <w:tcW w:w="747" w:type="pct"/>
            <w:vAlign w:val="center"/>
          </w:tcPr>
          <w:p w14:paraId="1DBEAC5B" w14:textId="77777777" w:rsidR="000519A4" w:rsidRPr="00B20ADD" w:rsidRDefault="000519A4" w:rsidP="000519A4">
            <w:pPr>
              <w:jc w:val="center"/>
              <w:rPr>
                <w:rFonts w:ascii="Times New Roman" w:hAnsi="Times New Roman" w:cs="Times New Roman"/>
                <w:kern w:val="0"/>
              </w:rPr>
            </w:pPr>
          </w:p>
        </w:tc>
        <w:tc>
          <w:tcPr>
            <w:tcW w:w="729" w:type="pct"/>
            <w:vAlign w:val="center"/>
          </w:tcPr>
          <w:p w14:paraId="36E6E079" w14:textId="77777777" w:rsidR="000519A4" w:rsidRPr="00B20ADD" w:rsidRDefault="000519A4" w:rsidP="000519A4">
            <w:pPr>
              <w:jc w:val="center"/>
              <w:rPr>
                <w:rFonts w:ascii="Times New Roman" w:hAnsi="Times New Roman" w:cs="Times New Roman"/>
                <w:kern w:val="0"/>
              </w:rPr>
            </w:pPr>
            <w:r>
              <w:rPr>
                <w:kern w:val="0"/>
              </w:rPr>
              <w:t>600</w:t>
            </w:r>
          </w:p>
        </w:tc>
        <w:tc>
          <w:tcPr>
            <w:tcW w:w="750" w:type="pct"/>
            <w:vAlign w:val="center"/>
          </w:tcPr>
          <w:p w14:paraId="523E4B63" w14:textId="77777777" w:rsidR="000519A4" w:rsidRPr="00B20ADD" w:rsidRDefault="000519A4" w:rsidP="000519A4">
            <w:pPr>
              <w:jc w:val="center"/>
              <w:rPr>
                <w:rFonts w:ascii="Times New Roman" w:hAnsi="Times New Roman" w:cs="Times New Roman"/>
                <w:kern w:val="0"/>
              </w:rPr>
            </w:pPr>
          </w:p>
        </w:tc>
        <w:tc>
          <w:tcPr>
            <w:tcW w:w="1021" w:type="pct"/>
            <w:vAlign w:val="center"/>
          </w:tcPr>
          <w:p w14:paraId="3ADEEF1B"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DN300-400</w:t>
            </w:r>
            <w:r w:rsidRPr="00B20ADD">
              <w:rPr>
                <w:rFonts w:ascii="Times New Roman" w:hAnsi="Times New Roman" w:cs="Times New Roman"/>
              </w:rPr>
              <w:t>，双壁波纹管</w:t>
            </w:r>
          </w:p>
        </w:tc>
      </w:tr>
      <w:tr w:rsidR="000519A4" w:rsidRPr="00B20ADD" w14:paraId="66CE5B2B" w14:textId="77777777" w:rsidTr="000519A4">
        <w:tc>
          <w:tcPr>
            <w:tcW w:w="1063" w:type="pct"/>
            <w:vAlign w:val="center"/>
          </w:tcPr>
          <w:p w14:paraId="0FF7CA2F"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检查井（</w:t>
            </w:r>
            <w:proofErr w:type="gramStart"/>
            <w:r w:rsidRPr="00B20ADD">
              <w:rPr>
                <w:rFonts w:ascii="Times New Roman" w:hAnsi="Times New Roman" w:cs="Times New Roman"/>
                <w:kern w:val="0"/>
              </w:rPr>
              <w:t>个</w:t>
            </w:r>
            <w:proofErr w:type="gramEnd"/>
            <w:r w:rsidRPr="00B20ADD">
              <w:rPr>
                <w:rFonts w:ascii="Times New Roman" w:hAnsi="Times New Roman" w:cs="Times New Roman"/>
                <w:kern w:val="0"/>
              </w:rPr>
              <w:t>）</w:t>
            </w:r>
          </w:p>
        </w:tc>
        <w:tc>
          <w:tcPr>
            <w:tcW w:w="690" w:type="pct"/>
            <w:vAlign w:val="center"/>
          </w:tcPr>
          <w:p w14:paraId="30141670" w14:textId="77777777" w:rsidR="000519A4" w:rsidRPr="00B20ADD" w:rsidRDefault="000519A4" w:rsidP="000519A4">
            <w:pPr>
              <w:jc w:val="center"/>
              <w:rPr>
                <w:rFonts w:ascii="Times New Roman" w:hAnsi="Times New Roman" w:cs="Times New Roman"/>
                <w:kern w:val="0"/>
              </w:rPr>
            </w:pPr>
            <w:r>
              <w:rPr>
                <w:kern w:val="0"/>
              </w:rPr>
              <w:t>240</w:t>
            </w:r>
          </w:p>
        </w:tc>
        <w:tc>
          <w:tcPr>
            <w:tcW w:w="747" w:type="pct"/>
            <w:vAlign w:val="center"/>
          </w:tcPr>
          <w:p w14:paraId="0DAD845B" w14:textId="77777777" w:rsidR="000519A4" w:rsidRPr="00B20ADD" w:rsidRDefault="000519A4" w:rsidP="000519A4">
            <w:pPr>
              <w:jc w:val="center"/>
              <w:rPr>
                <w:rFonts w:ascii="Times New Roman" w:hAnsi="Times New Roman" w:cs="Times New Roman"/>
                <w:kern w:val="0"/>
              </w:rPr>
            </w:pPr>
          </w:p>
        </w:tc>
        <w:tc>
          <w:tcPr>
            <w:tcW w:w="729" w:type="pct"/>
            <w:vAlign w:val="center"/>
          </w:tcPr>
          <w:p w14:paraId="54BB5D57" w14:textId="77777777" w:rsidR="000519A4" w:rsidRPr="00B20ADD" w:rsidRDefault="000519A4" w:rsidP="000519A4">
            <w:pPr>
              <w:jc w:val="center"/>
              <w:rPr>
                <w:rFonts w:ascii="Times New Roman" w:hAnsi="Times New Roman" w:cs="Times New Roman"/>
                <w:kern w:val="0"/>
              </w:rPr>
            </w:pPr>
            <w:r>
              <w:rPr>
                <w:kern w:val="0"/>
              </w:rPr>
              <w:t>60</w:t>
            </w:r>
          </w:p>
        </w:tc>
        <w:tc>
          <w:tcPr>
            <w:tcW w:w="750" w:type="pct"/>
            <w:vAlign w:val="center"/>
          </w:tcPr>
          <w:p w14:paraId="32F8BAFB" w14:textId="77777777" w:rsidR="000519A4" w:rsidRPr="00B20ADD" w:rsidRDefault="000519A4" w:rsidP="000519A4">
            <w:pPr>
              <w:jc w:val="center"/>
              <w:rPr>
                <w:rFonts w:ascii="Times New Roman" w:hAnsi="Times New Roman" w:cs="Times New Roman"/>
                <w:kern w:val="0"/>
              </w:rPr>
            </w:pPr>
          </w:p>
        </w:tc>
        <w:tc>
          <w:tcPr>
            <w:tcW w:w="1021" w:type="pct"/>
            <w:vAlign w:val="center"/>
          </w:tcPr>
          <w:p w14:paraId="0B2A0A00"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rPr>
              <w:t>Ø800</w:t>
            </w:r>
            <w:r w:rsidRPr="00B20ADD">
              <w:rPr>
                <w:rFonts w:ascii="Times New Roman" w:hAnsi="Times New Roman" w:cs="Times New Roman"/>
              </w:rPr>
              <w:t>，钢</w:t>
            </w:r>
            <w:proofErr w:type="gramStart"/>
            <w:r w:rsidRPr="00B20ADD">
              <w:rPr>
                <w:rFonts w:ascii="Times New Roman" w:hAnsi="Times New Roman" w:cs="Times New Roman"/>
              </w:rPr>
              <w:t>砼</w:t>
            </w:r>
            <w:proofErr w:type="gramEnd"/>
          </w:p>
        </w:tc>
      </w:tr>
      <w:tr w:rsidR="000519A4" w:rsidRPr="00B20ADD" w14:paraId="04E52C93" w14:textId="77777777" w:rsidTr="000519A4">
        <w:tc>
          <w:tcPr>
            <w:tcW w:w="1063" w:type="pct"/>
            <w:vAlign w:val="center"/>
          </w:tcPr>
          <w:p w14:paraId="158C712B" w14:textId="77777777" w:rsidR="000519A4" w:rsidRPr="00B20ADD" w:rsidRDefault="000519A4" w:rsidP="000519A4">
            <w:pPr>
              <w:jc w:val="center"/>
              <w:rPr>
                <w:rFonts w:ascii="Times New Roman" w:hAnsi="Times New Roman" w:cs="Times New Roman"/>
                <w:kern w:val="0"/>
              </w:rPr>
            </w:pPr>
            <w:r w:rsidRPr="00B20ADD">
              <w:rPr>
                <w:rFonts w:ascii="Times New Roman" w:hAnsi="Times New Roman" w:cs="Times New Roman"/>
                <w:kern w:val="0"/>
              </w:rPr>
              <w:t>合计</w:t>
            </w:r>
          </w:p>
        </w:tc>
        <w:tc>
          <w:tcPr>
            <w:tcW w:w="690" w:type="pct"/>
            <w:vAlign w:val="center"/>
          </w:tcPr>
          <w:p w14:paraId="47DE2B5A" w14:textId="77777777" w:rsidR="000519A4" w:rsidRPr="00B20ADD" w:rsidRDefault="000519A4" w:rsidP="000519A4">
            <w:pPr>
              <w:jc w:val="center"/>
              <w:rPr>
                <w:rFonts w:ascii="Times New Roman" w:hAnsi="Times New Roman" w:cs="Times New Roman"/>
                <w:kern w:val="0"/>
              </w:rPr>
            </w:pPr>
          </w:p>
        </w:tc>
        <w:tc>
          <w:tcPr>
            <w:tcW w:w="747" w:type="pct"/>
            <w:vAlign w:val="center"/>
          </w:tcPr>
          <w:p w14:paraId="31320665" w14:textId="77777777" w:rsidR="000519A4" w:rsidRPr="00B20ADD" w:rsidRDefault="000519A4" w:rsidP="000519A4">
            <w:pPr>
              <w:jc w:val="center"/>
              <w:rPr>
                <w:rFonts w:ascii="Times New Roman" w:hAnsi="Times New Roman" w:cs="Times New Roman"/>
                <w:kern w:val="0"/>
              </w:rPr>
            </w:pPr>
          </w:p>
        </w:tc>
        <w:tc>
          <w:tcPr>
            <w:tcW w:w="729" w:type="pct"/>
            <w:vAlign w:val="center"/>
          </w:tcPr>
          <w:p w14:paraId="672C1D57" w14:textId="77777777" w:rsidR="000519A4" w:rsidRPr="00B20ADD" w:rsidRDefault="000519A4" w:rsidP="000519A4">
            <w:pPr>
              <w:jc w:val="center"/>
              <w:rPr>
                <w:rFonts w:ascii="Times New Roman" w:hAnsi="Times New Roman" w:cs="Times New Roman"/>
                <w:kern w:val="0"/>
              </w:rPr>
            </w:pPr>
            <w:r>
              <w:rPr>
                <w:kern w:val="0"/>
              </w:rPr>
              <w:t>1100</w:t>
            </w:r>
          </w:p>
        </w:tc>
        <w:tc>
          <w:tcPr>
            <w:tcW w:w="750" w:type="pct"/>
            <w:vAlign w:val="center"/>
          </w:tcPr>
          <w:p w14:paraId="226E8BD7" w14:textId="77777777" w:rsidR="000519A4" w:rsidRPr="00B20ADD" w:rsidRDefault="000519A4" w:rsidP="000519A4">
            <w:pPr>
              <w:jc w:val="center"/>
              <w:rPr>
                <w:rFonts w:ascii="Times New Roman" w:hAnsi="Times New Roman" w:cs="Times New Roman"/>
                <w:kern w:val="0"/>
              </w:rPr>
            </w:pPr>
            <w:r>
              <w:rPr>
                <w:kern w:val="0"/>
              </w:rPr>
              <w:t>160</w:t>
            </w:r>
          </w:p>
        </w:tc>
        <w:tc>
          <w:tcPr>
            <w:tcW w:w="1021" w:type="pct"/>
            <w:vAlign w:val="center"/>
          </w:tcPr>
          <w:p w14:paraId="05F78CE7" w14:textId="77777777" w:rsidR="000519A4" w:rsidRPr="00B20ADD" w:rsidRDefault="000519A4" w:rsidP="000519A4">
            <w:pPr>
              <w:jc w:val="center"/>
              <w:rPr>
                <w:rFonts w:ascii="Times New Roman" w:hAnsi="Times New Roman" w:cs="Times New Roman"/>
                <w:kern w:val="0"/>
              </w:rPr>
            </w:pPr>
          </w:p>
        </w:tc>
      </w:tr>
      <w:bookmarkEnd w:id="175"/>
    </w:tbl>
    <w:p w14:paraId="66EBAEC9" w14:textId="77777777" w:rsidR="000519A4" w:rsidRDefault="000519A4" w:rsidP="000519A4">
      <w:pPr>
        <w:rPr>
          <w:rFonts w:ascii="Times New Roman" w:hAnsi="Times New Roman" w:cs="Times New Roman"/>
          <w:sz w:val="22"/>
        </w:rPr>
      </w:pPr>
    </w:p>
    <w:p w14:paraId="5F96EF6C" w14:textId="77777777" w:rsidR="006E3B5D" w:rsidRDefault="006E3B5D" w:rsidP="008D3977">
      <w:pPr>
        <w:rPr>
          <w:rFonts w:ascii="Times New Roman" w:hAnsi="Times New Roman" w:cs="Times New Roman"/>
          <w:sz w:val="22"/>
        </w:rPr>
      </w:pPr>
    </w:p>
    <w:p w14:paraId="7D819BDE" w14:textId="77777777" w:rsidR="00CD164A" w:rsidRDefault="00CD164A" w:rsidP="00CD164A">
      <w:pPr>
        <w:pStyle w:val="2"/>
        <w:spacing w:before="0" w:after="0" w:line="360" w:lineRule="auto"/>
        <w:rPr>
          <w:rFonts w:ascii="Times New Roman" w:eastAsia="黑体" w:hAnsi="Times New Roman" w:cs="Times New Roman"/>
          <w:sz w:val="30"/>
          <w:szCs w:val="30"/>
        </w:rPr>
        <w:sectPr w:rsidR="00CD164A" w:rsidSect="00013BF8">
          <w:pgSz w:w="11907" w:h="16839" w:code="9"/>
          <w:pgMar w:top="1440" w:right="1800" w:bottom="1440" w:left="1440" w:header="851" w:footer="992" w:gutter="0"/>
          <w:cols w:space="1050"/>
          <w:docGrid w:type="lines" w:linePitch="312"/>
        </w:sectPr>
      </w:pPr>
    </w:p>
    <w:p w14:paraId="3A0EC613" w14:textId="12A04B67" w:rsidR="00042820" w:rsidRPr="00B20ADD" w:rsidRDefault="00CB1C7A" w:rsidP="00E43DEA">
      <w:pPr>
        <w:pStyle w:val="1"/>
        <w:spacing w:before="0" w:after="0" w:line="360" w:lineRule="auto"/>
        <w:rPr>
          <w:rFonts w:ascii="Times New Roman" w:eastAsia="黑体" w:hAnsi="Times New Roman" w:cs="Times New Roman"/>
          <w:sz w:val="36"/>
          <w:szCs w:val="36"/>
        </w:rPr>
      </w:pPr>
      <w:bookmarkStart w:id="228" w:name="_Toc43022644"/>
      <w:bookmarkStart w:id="229" w:name="_Toc43022827"/>
      <w:bookmarkStart w:id="230" w:name="_Toc43023119"/>
      <w:bookmarkStart w:id="231" w:name="_Toc43023180"/>
      <w:bookmarkStart w:id="232" w:name="_Toc43023247"/>
      <w:bookmarkStart w:id="233" w:name="_Toc47342742"/>
      <w:bookmarkStart w:id="234" w:name="_Toc47347118"/>
      <w:r>
        <w:rPr>
          <w:rFonts w:ascii="Times New Roman" w:eastAsia="黑体" w:hAnsi="Times New Roman" w:cs="Times New Roman" w:hint="eastAsia"/>
          <w:sz w:val="36"/>
          <w:szCs w:val="36"/>
        </w:rPr>
        <w:lastRenderedPageBreak/>
        <w:t>5</w:t>
      </w:r>
      <w:r w:rsidR="005B6037" w:rsidRPr="00B20ADD">
        <w:rPr>
          <w:rFonts w:ascii="Times New Roman" w:eastAsia="黑体" w:hAnsi="Times New Roman" w:cs="Times New Roman"/>
          <w:sz w:val="36"/>
          <w:szCs w:val="36"/>
        </w:rPr>
        <w:t>农村污水处理规划</w:t>
      </w:r>
      <w:bookmarkStart w:id="235" w:name="_Toc43022652"/>
      <w:bookmarkStart w:id="236" w:name="_Toc43022835"/>
      <w:bookmarkStart w:id="237" w:name="_Toc43023127"/>
      <w:bookmarkStart w:id="238" w:name="_Toc43023188"/>
      <w:bookmarkStart w:id="239" w:name="_Toc43023255"/>
      <w:bookmarkStart w:id="240" w:name="_Toc452634626"/>
      <w:bookmarkStart w:id="241" w:name="_Toc18371"/>
      <w:bookmarkEnd w:id="228"/>
      <w:bookmarkEnd w:id="229"/>
      <w:bookmarkEnd w:id="230"/>
      <w:bookmarkEnd w:id="231"/>
      <w:bookmarkEnd w:id="232"/>
      <w:bookmarkEnd w:id="233"/>
      <w:bookmarkEnd w:id="234"/>
    </w:p>
    <w:p w14:paraId="76F379D9" w14:textId="109B9E1D" w:rsidR="009B242D" w:rsidRDefault="00CB1C7A" w:rsidP="009B242D">
      <w:pPr>
        <w:pStyle w:val="2"/>
        <w:spacing w:before="0" w:after="0" w:line="360" w:lineRule="auto"/>
        <w:rPr>
          <w:rFonts w:ascii="Times New Roman" w:eastAsia="黑体" w:hAnsi="Times New Roman" w:cs="Times New Roman"/>
          <w:sz w:val="30"/>
          <w:szCs w:val="30"/>
        </w:rPr>
      </w:pPr>
      <w:bookmarkStart w:id="242" w:name="_Toc47342743"/>
      <w:bookmarkStart w:id="243" w:name="_Toc47347119"/>
      <w:r>
        <w:rPr>
          <w:rFonts w:ascii="Times New Roman" w:eastAsia="黑体" w:hAnsi="Times New Roman" w:cs="Times New Roman" w:hint="eastAsia"/>
          <w:sz w:val="30"/>
          <w:szCs w:val="30"/>
        </w:rPr>
        <w:t>5</w:t>
      </w:r>
      <w:r w:rsidR="0015183C">
        <w:rPr>
          <w:rFonts w:ascii="Times New Roman" w:eastAsia="黑体" w:hAnsi="Times New Roman" w:cs="Times New Roman" w:hint="eastAsia"/>
          <w:sz w:val="30"/>
          <w:szCs w:val="30"/>
        </w:rPr>
        <w:t>.</w:t>
      </w:r>
      <w:r w:rsidR="00305728">
        <w:rPr>
          <w:rFonts w:ascii="Times New Roman" w:eastAsia="黑体" w:hAnsi="Times New Roman" w:cs="Times New Roman" w:hint="eastAsia"/>
          <w:sz w:val="30"/>
          <w:szCs w:val="30"/>
        </w:rPr>
        <w:t>1</w:t>
      </w:r>
      <w:r w:rsidR="0015183C">
        <w:rPr>
          <w:rFonts w:ascii="Times New Roman" w:eastAsia="黑体" w:hAnsi="Times New Roman" w:cs="Times New Roman" w:hint="eastAsia"/>
          <w:sz w:val="30"/>
          <w:szCs w:val="30"/>
        </w:rPr>
        <w:t>已建</w:t>
      </w:r>
      <w:r w:rsidR="00CA37B8">
        <w:rPr>
          <w:rFonts w:ascii="Times New Roman" w:eastAsia="黑体" w:hAnsi="Times New Roman" w:cs="Times New Roman" w:hint="eastAsia"/>
          <w:sz w:val="30"/>
          <w:szCs w:val="30"/>
        </w:rPr>
        <w:t>成集中式污水处理设施</w:t>
      </w:r>
      <w:r w:rsidR="009B242D">
        <w:rPr>
          <w:rFonts w:ascii="Times New Roman" w:eastAsia="黑体" w:hAnsi="Times New Roman" w:cs="Times New Roman" w:hint="eastAsia"/>
          <w:sz w:val="30"/>
          <w:szCs w:val="30"/>
        </w:rPr>
        <w:t>中心村</w:t>
      </w:r>
      <w:r w:rsidR="00CA37B8">
        <w:rPr>
          <w:rFonts w:ascii="Times New Roman" w:eastAsia="黑体" w:hAnsi="Times New Roman" w:cs="Times New Roman" w:hint="eastAsia"/>
          <w:sz w:val="30"/>
          <w:szCs w:val="30"/>
        </w:rPr>
        <w:t>整改</w:t>
      </w:r>
      <w:bookmarkEnd w:id="242"/>
      <w:bookmarkEnd w:id="243"/>
    </w:p>
    <w:p w14:paraId="75966C2B" w14:textId="787BC60E" w:rsidR="009B242D" w:rsidRDefault="009B242D" w:rsidP="009B242D">
      <w:pPr>
        <w:spacing w:line="360" w:lineRule="auto"/>
        <w:ind w:firstLineChars="200" w:firstLine="480"/>
        <w:rPr>
          <w:sz w:val="24"/>
          <w:szCs w:val="24"/>
        </w:rPr>
      </w:pPr>
      <w:r w:rsidRPr="00CD164A">
        <w:rPr>
          <w:rFonts w:hint="eastAsia"/>
          <w:sz w:val="24"/>
          <w:szCs w:val="24"/>
        </w:rPr>
        <w:t>怀远县自</w:t>
      </w:r>
      <w:r w:rsidRPr="00CD164A">
        <w:rPr>
          <w:rFonts w:hint="eastAsia"/>
          <w:sz w:val="24"/>
          <w:szCs w:val="24"/>
        </w:rPr>
        <w:t>2013</w:t>
      </w:r>
      <w:r w:rsidRPr="00CD164A">
        <w:rPr>
          <w:rFonts w:hint="eastAsia"/>
          <w:sz w:val="24"/>
          <w:szCs w:val="24"/>
        </w:rPr>
        <w:t>年起开始建设美丽乡村配套污水处理设施，目前已经建设</w:t>
      </w:r>
      <w:r w:rsidR="005F4CDC">
        <w:rPr>
          <w:rFonts w:ascii="Times New Roman" w:hAnsi="Times New Roman" w:cs="Times New Roman"/>
          <w:sz w:val="24"/>
        </w:rPr>
        <w:t>除乡镇驻地外集中式</w:t>
      </w:r>
      <w:r w:rsidR="005F4CDC">
        <w:rPr>
          <w:rFonts w:ascii="Times New Roman" w:hAnsi="Times New Roman" w:cs="Times New Roman" w:hint="eastAsia"/>
          <w:sz w:val="24"/>
        </w:rPr>
        <w:t>污水处理设施</w:t>
      </w:r>
      <w:r w:rsidR="005F4CDC">
        <w:rPr>
          <w:rFonts w:hint="eastAsia"/>
          <w:sz w:val="24"/>
          <w:szCs w:val="24"/>
        </w:rPr>
        <w:t>59</w:t>
      </w:r>
      <w:r w:rsidRPr="00CD164A">
        <w:rPr>
          <w:rFonts w:hint="eastAsia"/>
          <w:sz w:val="24"/>
          <w:szCs w:val="24"/>
        </w:rPr>
        <w:t>座，经过实地调查存在诸多问题，污水处理设施未能物尽其用，造成极大浪费。在新的模式及可行的方案未确定之前，本规划</w:t>
      </w:r>
      <w:r>
        <w:rPr>
          <w:rFonts w:hint="eastAsia"/>
          <w:sz w:val="24"/>
          <w:szCs w:val="24"/>
        </w:rPr>
        <w:t>对</w:t>
      </w:r>
      <w:r w:rsidRPr="00CD164A">
        <w:rPr>
          <w:rFonts w:hint="eastAsia"/>
          <w:sz w:val="24"/>
          <w:szCs w:val="24"/>
        </w:rPr>
        <w:t>已建的中心村污水处理</w:t>
      </w:r>
      <w:r>
        <w:rPr>
          <w:rFonts w:hint="eastAsia"/>
          <w:sz w:val="24"/>
          <w:szCs w:val="24"/>
        </w:rPr>
        <w:t>设施提出整改建议，并配合采用化粪池处理工艺对该中心村污水治理进行规划。</w:t>
      </w:r>
    </w:p>
    <w:p w14:paraId="26C0B4DE" w14:textId="1D9896EC" w:rsidR="009B242D" w:rsidRPr="00E468BC" w:rsidRDefault="009B242D" w:rsidP="009B242D">
      <w:pPr>
        <w:spacing w:line="360" w:lineRule="auto"/>
        <w:jc w:val="center"/>
        <w:rPr>
          <w:rFonts w:ascii="Times New Roman" w:hAnsi="Times New Roman" w:cs="Times New Roman"/>
          <w:b/>
        </w:rPr>
      </w:pPr>
      <w:r w:rsidRPr="00B20ADD">
        <w:rPr>
          <w:rFonts w:ascii="Times New Roman" w:hAnsi="Times New Roman" w:cs="Times New Roman"/>
          <w:b/>
        </w:rPr>
        <w:t>表</w:t>
      </w:r>
      <w:r w:rsidR="00560806">
        <w:rPr>
          <w:rFonts w:ascii="Times New Roman" w:hAnsi="Times New Roman" w:cs="Times New Roman" w:hint="eastAsia"/>
          <w:b/>
        </w:rPr>
        <w:t>6.1</w:t>
      </w:r>
      <w:r w:rsidRPr="00B20ADD">
        <w:rPr>
          <w:rFonts w:ascii="Times New Roman" w:hAnsi="Times New Roman" w:cs="Times New Roman"/>
          <w:b/>
        </w:rPr>
        <w:t>-1</w:t>
      </w:r>
      <w:r>
        <w:rPr>
          <w:rFonts w:ascii="Times New Roman" w:hAnsi="Times New Roman" w:cs="Times New Roman" w:hint="eastAsia"/>
          <w:b/>
        </w:rPr>
        <w:t>中心村污水处理设施整改建议</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7"/>
        <w:gridCol w:w="1137"/>
        <w:gridCol w:w="1035"/>
        <w:gridCol w:w="1457"/>
        <w:gridCol w:w="3340"/>
        <w:gridCol w:w="3960"/>
        <w:gridCol w:w="1171"/>
        <w:gridCol w:w="1398"/>
      </w:tblGrid>
      <w:tr w:rsidR="00560806" w:rsidRPr="00B20ADD" w14:paraId="27EEC453" w14:textId="77777777" w:rsidTr="00560806">
        <w:trPr>
          <w:trHeight w:val="1335"/>
        </w:trPr>
        <w:tc>
          <w:tcPr>
            <w:tcW w:w="239" w:type="pct"/>
            <w:shd w:val="clear" w:color="auto" w:fill="auto"/>
            <w:noWrap/>
            <w:vAlign w:val="center"/>
            <w:hideMark/>
          </w:tcPr>
          <w:p w14:paraId="49E77D3E" w14:textId="77777777" w:rsidR="00560806" w:rsidRPr="00B20ADD" w:rsidRDefault="00560806" w:rsidP="002C3A13">
            <w:pPr>
              <w:widowControl/>
              <w:jc w:val="center"/>
              <w:rPr>
                <w:rFonts w:ascii="Times New Roman" w:eastAsia="宋体" w:hAnsi="Times New Roman" w:cs="Times New Roman"/>
                <w:b/>
                <w:bCs/>
                <w:color w:val="000000"/>
                <w:kern w:val="0"/>
                <w:sz w:val="22"/>
                <w:szCs w:val="22"/>
              </w:rPr>
            </w:pPr>
            <w:r w:rsidRPr="00B20ADD">
              <w:rPr>
                <w:rFonts w:ascii="Times New Roman" w:eastAsia="宋体" w:hAnsi="Times New Roman" w:cs="Times New Roman"/>
                <w:b/>
                <w:bCs/>
                <w:color w:val="000000"/>
                <w:kern w:val="0"/>
                <w:sz w:val="22"/>
                <w:szCs w:val="22"/>
              </w:rPr>
              <w:t>序号</w:t>
            </w:r>
          </w:p>
        </w:tc>
        <w:tc>
          <w:tcPr>
            <w:tcW w:w="401" w:type="pct"/>
            <w:shd w:val="clear" w:color="auto" w:fill="auto"/>
            <w:noWrap/>
            <w:vAlign w:val="center"/>
            <w:hideMark/>
          </w:tcPr>
          <w:p w14:paraId="50BC9022" w14:textId="77777777" w:rsidR="00560806" w:rsidRPr="00B20ADD" w:rsidRDefault="00560806" w:rsidP="002C3A13">
            <w:pPr>
              <w:widowControl/>
              <w:jc w:val="center"/>
              <w:rPr>
                <w:rFonts w:ascii="Times New Roman" w:eastAsia="宋体" w:hAnsi="Times New Roman" w:cs="Times New Roman"/>
                <w:b/>
                <w:bCs/>
                <w:color w:val="000000"/>
                <w:kern w:val="0"/>
                <w:sz w:val="22"/>
                <w:szCs w:val="22"/>
              </w:rPr>
            </w:pPr>
            <w:r w:rsidRPr="00B20ADD">
              <w:rPr>
                <w:rFonts w:ascii="Times New Roman" w:eastAsia="宋体" w:hAnsi="Times New Roman" w:cs="Times New Roman"/>
                <w:b/>
                <w:bCs/>
                <w:color w:val="000000"/>
                <w:kern w:val="0"/>
                <w:sz w:val="22"/>
                <w:szCs w:val="22"/>
              </w:rPr>
              <w:t>镇区</w:t>
            </w:r>
          </w:p>
        </w:tc>
        <w:tc>
          <w:tcPr>
            <w:tcW w:w="365" w:type="pct"/>
            <w:shd w:val="clear" w:color="auto" w:fill="auto"/>
            <w:vAlign w:val="center"/>
            <w:hideMark/>
          </w:tcPr>
          <w:p w14:paraId="6CF255AB" w14:textId="77777777" w:rsidR="00560806" w:rsidRPr="00B20ADD" w:rsidRDefault="00560806" w:rsidP="002C3A13">
            <w:pPr>
              <w:widowControl/>
              <w:jc w:val="center"/>
              <w:rPr>
                <w:rFonts w:ascii="Times New Roman" w:eastAsia="宋体" w:hAnsi="Times New Roman" w:cs="Times New Roman"/>
                <w:b/>
                <w:bCs/>
                <w:color w:val="000000"/>
                <w:kern w:val="0"/>
              </w:rPr>
            </w:pPr>
            <w:r w:rsidRPr="00B20ADD">
              <w:rPr>
                <w:rFonts w:ascii="Times New Roman" w:eastAsia="宋体" w:hAnsi="Times New Roman" w:cs="Times New Roman"/>
                <w:b/>
                <w:bCs/>
                <w:color w:val="000000"/>
                <w:kern w:val="0"/>
              </w:rPr>
              <w:t>村庄名称</w:t>
            </w:r>
          </w:p>
        </w:tc>
        <w:tc>
          <w:tcPr>
            <w:tcW w:w="514" w:type="pct"/>
            <w:shd w:val="clear" w:color="auto" w:fill="auto"/>
            <w:vAlign w:val="center"/>
            <w:hideMark/>
          </w:tcPr>
          <w:p w14:paraId="27CD81DA" w14:textId="77777777" w:rsidR="00560806" w:rsidRPr="00B20ADD" w:rsidRDefault="00560806" w:rsidP="002C3A13">
            <w:pPr>
              <w:widowControl/>
              <w:jc w:val="center"/>
              <w:rPr>
                <w:rFonts w:ascii="Times New Roman" w:eastAsia="宋体" w:hAnsi="Times New Roman" w:cs="Times New Roman"/>
                <w:b/>
                <w:bCs/>
                <w:color w:val="000000"/>
                <w:kern w:val="0"/>
              </w:rPr>
            </w:pPr>
            <w:r w:rsidRPr="00B20ADD">
              <w:rPr>
                <w:rFonts w:ascii="Times New Roman" w:eastAsia="宋体" w:hAnsi="Times New Roman" w:cs="Times New Roman"/>
                <w:b/>
                <w:bCs/>
                <w:color w:val="000000"/>
                <w:kern w:val="0"/>
              </w:rPr>
              <w:t>污水处理设施</w:t>
            </w:r>
          </w:p>
        </w:tc>
        <w:tc>
          <w:tcPr>
            <w:tcW w:w="1178" w:type="pct"/>
            <w:shd w:val="clear" w:color="auto" w:fill="auto"/>
            <w:vAlign w:val="center"/>
            <w:hideMark/>
          </w:tcPr>
          <w:p w14:paraId="11FB3DEC" w14:textId="77777777" w:rsidR="00560806" w:rsidRPr="00B20ADD" w:rsidRDefault="00560806" w:rsidP="002C3A13">
            <w:pPr>
              <w:widowControl/>
              <w:jc w:val="center"/>
              <w:rPr>
                <w:rFonts w:ascii="Times New Roman" w:eastAsia="宋体" w:hAnsi="Times New Roman" w:cs="Times New Roman"/>
                <w:b/>
                <w:bCs/>
                <w:color w:val="000000"/>
                <w:kern w:val="0"/>
              </w:rPr>
            </w:pPr>
            <w:r w:rsidRPr="00B20ADD">
              <w:rPr>
                <w:rFonts w:ascii="Times New Roman" w:eastAsia="宋体" w:hAnsi="Times New Roman" w:cs="Times New Roman"/>
                <w:b/>
                <w:bCs/>
                <w:color w:val="000000"/>
                <w:kern w:val="0"/>
              </w:rPr>
              <w:t>存在问题</w:t>
            </w:r>
          </w:p>
        </w:tc>
        <w:tc>
          <w:tcPr>
            <w:tcW w:w="1397" w:type="pct"/>
            <w:shd w:val="clear" w:color="auto" w:fill="auto"/>
            <w:vAlign w:val="center"/>
            <w:hideMark/>
          </w:tcPr>
          <w:p w14:paraId="6E834346" w14:textId="77777777" w:rsidR="00560806" w:rsidRPr="00B20ADD" w:rsidRDefault="00560806" w:rsidP="002C3A13">
            <w:pPr>
              <w:widowControl/>
              <w:jc w:val="center"/>
              <w:rPr>
                <w:rFonts w:ascii="Times New Roman" w:eastAsia="宋体" w:hAnsi="Times New Roman" w:cs="Times New Roman"/>
                <w:b/>
                <w:bCs/>
                <w:color w:val="000000"/>
                <w:kern w:val="0"/>
              </w:rPr>
            </w:pPr>
            <w:r w:rsidRPr="00B20ADD">
              <w:rPr>
                <w:rFonts w:ascii="Times New Roman" w:eastAsia="宋体" w:hAnsi="Times New Roman" w:cs="Times New Roman"/>
                <w:b/>
                <w:bCs/>
                <w:color w:val="000000"/>
                <w:kern w:val="0"/>
              </w:rPr>
              <w:t>整改建议</w:t>
            </w:r>
          </w:p>
        </w:tc>
        <w:tc>
          <w:tcPr>
            <w:tcW w:w="413" w:type="pct"/>
            <w:shd w:val="clear" w:color="auto" w:fill="auto"/>
            <w:vAlign w:val="center"/>
            <w:hideMark/>
          </w:tcPr>
          <w:p w14:paraId="3CB8CBA4" w14:textId="77777777" w:rsidR="00560806" w:rsidRPr="00B20ADD" w:rsidRDefault="00560806" w:rsidP="002C3A13">
            <w:pPr>
              <w:widowControl/>
              <w:jc w:val="center"/>
              <w:rPr>
                <w:rFonts w:ascii="Times New Roman" w:eastAsia="宋体" w:hAnsi="Times New Roman" w:cs="Times New Roman"/>
                <w:b/>
                <w:bCs/>
                <w:color w:val="000000"/>
                <w:kern w:val="0"/>
              </w:rPr>
            </w:pPr>
            <w:r w:rsidRPr="00B20ADD">
              <w:rPr>
                <w:rFonts w:ascii="Times New Roman" w:eastAsia="宋体" w:hAnsi="Times New Roman" w:cs="Times New Roman"/>
                <w:b/>
                <w:bCs/>
                <w:color w:val="000000"/>
                <w:kern w:val="0"/>
              </w:rPr>
              <w:t>资金概算</w:t>
            </w:r>
            <w:r>
              <w:rPr>
                <w:rFonts w:ascii="Times New Roman" w:eastAsia="宋体" w:hAnsi="Times New Roman" w:cs="Times New Roman" w:hint="eastAsia"/>
                <w:b/>
                <w:bCs/>
                <w:color w:val="000000"/>
                <w:kern w:val="0"/>
              </w:rPr>
              <w:t>（元）</w:t>
            </w:r>
          </w:p>
        </w:tc>
        <w:tc>
          <w:tcPr>
            <w:tcW w:w="493" w:type="pct"/>
            <w:shd w:val="clear" w:color="auto" w:fill="auto"/>
            <w:vAlign w:val="center"/>
            <w:hideMark/>
          </w:tcPr>
          <w:p w14:paraId="18692C1F" w14:textId="77777777" w:rsidR="00560806" w:rsidRPr="00B20ADD" w:rsidRDefault="00560806" w:rsidP="002C3A13">
            <w:pPr>
              <w:widowControl/>
              <w:jc w:val="center"/>
              <w:rPr>
                <w:rFonts w:ascii="Times New Roman" w:eastAsia="宋体" w:hAnsi="Times New Roman" w:cs="Times New Roman"/>
                <w:b/>
                <w:bCs/>
                <w:color w:val="000000"/>
                <w:kern w:val="0"/>
              </w:rPr>
            </w:pPr>
            <w:r w:rsidRPr="00B20ADD">
              <w:rPr>
                <w:rFonts w:ascii="Times New Roman" w:eastAsia="宋体" w:hAnsi="Times New Roman" w:cs="Times New Roman"/>
                <w:b/>
                <w:bCs/>
                <w:color w:val="000000"/>
                <w:kern w:val="0"/>
              </w:rPr>
              <w:t>污水处理</w:t>
            </w:r>
            <w:proofErr w:type="gramStart"/>
            <w:r w:rsidRPr="00B20ADD">
              <w:rPr>
                <w:rFonts w:ascii="Times New Roman" w:eastAsia="宋体" w:hAnsi="Times New Roman" w:cs="Times New Roman"/>
                <w:b/>
                <w:bCs/>
                <w:color w:val="000000"/>
                <w:kern w:val="0"/>
              </w:rPr>
              <w:t>站建议</w:t>
            </w:r>
            <w:proofErr w:type="gramEnd"/>
          </w:p>
        </w:tc>
      </w:tr>
      <w:tr w:rsidR="00560806" w:rsidRPr="00B20ADD" w14:paraId="5BDD4CFB" w14:textId="77777777" w:rsidTr="00560806">
        <w:trPr>
          <w:trHeight w:val="675"/>
        </w:trPr>
        <w:tc>
          <w:tcPr>
            <w:tcW w:w="239" w:type="pct"/>
            <w:shd w:val="clear" w:color="auto" w:fill="auto"/>
            <w:noWrap/>
            <w:vAlign w:val="center"/>
            <w:hideMark/>
          </w:tcPr>
          <w:p w14:paraId="0DEE70E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w:t>
            </w:r>
          </w:p>
        </w:tc>
        <w:tc>
          <w:tcPr>
            <w:tcW w:w="401" w:type="pct"/>
            <w:shd w:val="clear" w:color="auto" w:fill="auto"/>
            <w:noWrap/>
            <w:vAlign w:val="center"/>
            <w:hideMark/>
          </w:tcPr>
          <w:p w14:paraId="0F6D419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魏庄镇</w:t>
            </w:r>
          </w:p>
        </w:tc>
        <w:tc>
          <w:tcPr>
            <w:tcW w:w="365" w:type="pct"/>
            <w:shd w:val="clear" w:color="auto" w:fill="auto"/>
            <w:vAlign w:val="center"/>
            <w:hideMark/>
          </w:tcPr>
          <w:p w14:paraId="6D799C6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方坝村</w:t>
            </w:r>
            <w:proofErr w:type="gramEnd"/>
          </w:p>
        </w:tc>
        <w:tc>
          <w:tcPr>
            <w:tcW w:w="514" w:type="pct"/>
            <w:shd w:val="clear" w:color="auto" w:fill="auto"/>
            <w:vAlign w:val="center"/>
            <w:hideMark/>
          </w:tcPr>
          <w:p w14:paraId="6D734E1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7B87239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污水处理站距离村庄较远，管网入户率较低，无污水进入处理站，无运维人员，设备停止运行，处理站设备已完全损毁。</w:t>
            </w:r>
          </w:p>
        </w:tc>
        <w:tc>
          <w:tcPr>
            <w:tcW w:w="1397" w:type="pct"/>
            <w:shd w:val="clear" w:color="auto" w:fill="auto"/>
            <w:vAlign w:val="center"/>
            <w:hideMark/>
          </w:tcPr>
          <w:p w14:paraId="0A6C447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w:t>
            </w:r>
            <w:proofErr w:type="gramStart"/>
            <w:r w:rsidRPr="00B20ADD">
              <w:rPr>
                <w:rFonts w:ascii="Times New Roman" w:eastAsia="宋体" w:hAnsi="Times New Roman" w:cs="Times New Roman"/>
                <w:color w:val="000000"/>
                <w:kern w:val="0"/>
                <w:sz w:val="18"/>
                <w:szCs w:val="18"/>
              </w:rPr>
              <w:t>站建议</w:t>
            </w:r>
            <w:proofErr w:type="gramEnd"/>
            <w:r w:rsidRPr="00B20ADD">
              <w:rPr>
                <w:rFonts w:ascii="Times New Roman" w:eastAsia="宋体" w:hAnsi="Times New Roman" w:cs="Times New Roman"/>
                <w:color w:val="000000"/>
                <w:kern w:val="0"/>
                <w:sz w:val="18"/>
                <w:szCs w:val="18"/>
              </w:rPr>
              <w:t>废弃；推进改厕，增加改厕覆盖率，污水资源化利用。</w:t>
            </w:r>
            <w:proofErr w:type="gramStart"/>
            <w:r w:rsidRPr="00B20ADD">
              <w:rPr>
                <w:rFonts w:ascii="Times New Roman" w:eastAsia="宋体" w:hAnsi="Times New Roman" w:cs="Times New Roman"/>
                <w:color w:val="000000"/>
                <w:kern w:val="0"/>
                <w:sz w:val="18"/>
                <w:szCs w:val="18"/>
              </w:rPr>
              <w:t>目前户</w:t>
            </w:r>
            <w:proofErr w:type="gramEnd"/>
            <w:r w:rsidRPr="00B20ADD">
              <w:rPr>
                <w:rFonts w:ascii="Times New Roman" w:eastAsia="宋体" w:hAnsi="Times New Roman" w:cs="Times New Roman"/>
                <w:color w:val="000000"/>
                <w:kern w:val="0"/>
                <w:sz w:val="18"/>
                <w:szCs w:val="18"/>
              </w:rPr>
              <w:t>改厕覆盖率达</w:t>
            </w:r>
            <w:r w:rsidRPr="00B20ADD">
              <w:rPr>
                <w:rFonts w:ascii="Times New Roman" w:eastAsia="宋体" w:hAnsi="Times New Roman" w:cs="Times New Roman"/>
                <w:color w:val="000000"/>
                <w:kern w:val="0"/>
                <w:sz w:val="18"/>
                <w:szCs w:val="18"/>
              </w:rPr>
              <w:t>80%</w:t>
            </w:r>
            <w:r w:rsidRPr="00B20ADD">
              <w:rPr>
                <w:rFonts w:ascii="Times New Roman" w:eastAsia="宋体" w:hAnsi="Times New Roman" w:cs="Times New Roman"/>
                <w:color w:val="000000"/>
                <w:kern w:val="0"/>
                <w:sz w:val="18"/>
                <w:szCs w:val="18"/>
              </w:rPr>
              <w:t>以上。</w:t>
            </w:r>
          </w:p>
        </w:tc>
        <w:tc>
          <w:tcPr>
            <w:tcW w:w="413" w:type="pct"/>
            <w:shd w:val="clear" w:color="auto" w:fill="auto"/>
            <w:vAlign w:val="center"/>
            <w:hideMark/>
          </w:tcPr>
          <w:p w14:paraId="768BA4D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0.00 </w:t>
            </w:r>
          </w:p>
        </w:tc>
        <w:tc>
          <w:tcPr>
            <w:tcW w:w="493" w:type="pct"/>
            <w:shd w:val="clear" w:color="auto" w:fill="auto"/>
            <w:vAlign w:val="center"/>
            <w:hideMark/>
          </w:tcPr>
          <w:p w14:paraId="664049A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废弃</w:t>
            </w:r>
          </w:p>
        </w:tc>
      </w:tr>
      <w:tr w:rsidR="00560806" w:rsidRPr="00B20ADD" w14:paraId="0D304668" w14:textId="77777777" w:rsidTr="00560806">
        <w:trPr>
          <w:trHeight w:val="945"/>
        </w:trPr>
        <w:tc>
          <w:tcPr>
            <w:tcW w:w="239" w:type="pct"/>
            <w:shd w:val="clear" w:color="auto" w:fill="auto"/>
            <w:noWrap/>
            <w:vAlign w:val="center"/>
            <w:hideMark/>
          </w:tcPr>
          <w:p w14:paraId="53DF145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2</w:t>
            </w:r>
          </w:p>
        </w:tc>
        <w:tc>
          <w:tcPr>
            <w:tcW w:w="401" w:type="pct"/>
            <w:shd w:val="clear" w:color="auto" w:fill="auto"/>
            <w:noWrap/>
            <w:vAlign w:val="center"/>
            <w:hideMark/>
          </w:tcPr>
          <w:p w14:paraId="301D5C8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魏庄镇</w:t>
            </w:r>
          </w:p>
        </w:tc>
        <w:tc>
          <w:tcPr>
            <w:tcW w:w="365" w:type="pct"/>
            <w:shd w:val="clear" w:color="auto" w:fill="auto"/>
            <w:vAlign w:val="center"/>
            <w:hideMark/>
          </w:tcPr>
          <w:p w14:paraId="71735C9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胡巷村</w:t>
            </w:r>
            <w:proofErr w:type="gramEnd"/>
          </w:p>
        </w:tc>
        <w:tc>
          <w:tcPr>
            <w:tcW w:w="514" w:type="pct"/>
            <w:shd w:val="clear" w:color="auto" w:fill="auto"/>
            <w:vAlign w:val="center"/>
            <w:hideMark/>
          </w:tcPr>
          <w:p w14:paraId="71B4EE5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4529653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污水处理设施设备可以开启，所收集污水量较小，有村干部进行维护，但缺乏专业运维。</w:t>
            </w:r>
          </w:p>
        </w:tc>
        <w:tc>
          <w:tcPr>
            <w:tcW w:w="1397" w:type="pct"/>
            <w:shd w:val="clear" w:color="auto" w:fill="auto"/>
            <w:vAlign w:val="center"/>
            <w:hideMark/>
          </w:tcPr>
          <w:p w14:paraId="601DADF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CCTV</w:t>
            </w:r>
            <w:r w:rsidRPr="00B20ADD">
              <w:rPr>
                <w:rFonts w:ascii="Times New Roman" w:eastAsia="宋体" w:hAnsi="Times New Roman" w:cs="Times New Roman"/>
                <w:color w:val="000000"/>
                <w:kern w:val="0"/>
                <w:sz w:val="18"/>
                <w:szCs w:val="18"/>
              </w:rPr>
              <w:t>排查管网漏损情况，制定专业整改措施。增加管网入户率，对维护人员进行培训或委托第三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维。推进改厕，增加改厕覆盖率。</w:t>
            </w:r>
          </w:p>
        </w:tc>
        <w:tc>
          <w:tcPr>
            <w:tcW w:w="413" w:type="pct"/>
            <w:shd w:val="clear" w:color="auto" w:fill="auto"/>
            <w:vAlign w:val="center"/>
            <w:hideMark/>
          </w:tcPr>
          <w:p w14:paraId="6DA7267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30,000.00 </w:t>
            </w:r>
          </w:p>
        </w:tc>
        <w:tc>
          <w:tcPr>
            <w:tcW w:w="493" w:type="pct"/>
            <w:shd w:val="clear" w:color="auto" w:fill="auto"/>
            <w:vAlign w:val="center"/>
            <w:hideMark/>
          </w:tcPr>
          <w:p w14:paraId="407C296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6F54C456" w14:textId="77777777" w:rsidTr="00560806">
        <w:trPr>
          <w:trHeight w:val="990"/>
        </w:trPr>
        <w:tc>
          <w:tcPr>
            <w:tcW w:w="239" w:type="pct"/>
            <w:shd w:val="clear" w:color="auto" w:fill="auto"/>
            <w:noWrap/>
            <w:vAlign w:val="center"/>
            <w:hideMark/>
          </w:tcPr>
          <w:p w14:paraId="1009B93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3</w:t>
            </w:r>
          </w:p>
        </w:tc>
        <w:tc>
          <w:tcPr>
            <w:tcW w:w="401" w:type="pct"/>
            <w:shd w:val="clear" w:color="auto" w:fill="auto"/>
            <w:noWrap/>
            <w:vAlign w:val="center"/>
            <w:hideMark/>
          </w:tcPr>
          <w:p w14:paraId="6012ED4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魏庄镇</w:t>
            </w:r>
          </w:p>
        </w:tc>
        <w:tc>
          <w:tcPr>
            <w:tcW w:w="365" w:type="pct"/>
            <w:shd w:val="clear" w:color="auto" w:fill="auto"/>
            <w:vAlign w:val="center"/>
            <w:hideMark/>
          </w:tcPr>
          <w:p w14:paraId="5125EAD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胡</w:t>
            </w:r>
            <w:proofErr w:type="gramStart"/>
            <w:r w:rsidRPr="00B20ADD">
              <w:rPr>
                <w:rFonts w:ascii="Times New Roman" w:eastAsia="宋体" w:hAnsi="Times New Roman" w:cs="Times New Roman"/>
                <w:color w:val="000000"/>
                <w:kern w:val="0"/>
                <w:sz w:val="18"/>
                <w:szCs w:val="18"/>
              </w:rPr>
              <w:t>郢</w:t>
            </w:r>
            <w:proofErr w:type="gramEnd"/>
            <w:r w:rsidRPr="00B20ADD">
              <w:rPr>
                <w:rFonts w:ascii="Times New Roman" w:eastAsia="宋体" w:hAnsi="Times New Roman" w:cs="Times New Roman"/>
                <w:color w:val="000000"/>
                <w:kern w:val="0"/>
                <w:sz w:val="18"/>
                <w:szCs w:val="18"/>
              </w:rPr>
              <w:t>村</w:t>
            </w:r>
          </w:p>
        </w:tc>
        <w:tc>
          <w:tcPr>
            <w:tcW w:w="514" w:type="pct"/>
            <w:shd w:val="clear" w:color="auto" w:fill="auto"/>
            <w:vAlign w:val="center"/>
            <w:hideMark/>
          </w:tcPr>
          <w:p w14:paraId="36AF852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0694592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管网建设存在高程差，污水无法进入污水处理站，且管网基本没入户，通过私接管</w:t>
            </w:r>
            <w:proofErr w:type="gramStart"/>
            <w:r w:rsidRPr="00B20ADD">
              <w:rPr>
                <w:rFonts w:ascii="Times New Roman" w:eastAsia="宋体" w:hAnsi="Times New Roman" w:cs="Times New Roman"/>
                <w:color w:val="000000"/>
                <w:kern w:val="0"/>
                <w:sz w:val="18"/>
                <w:szCs w:val="18"/>
              </w:rPr>
              <w:t>道直接</w:t>
            </w:r>
            <w:proofErr w:type="gramEnd"/>
            <w:r w:rsidRPr="00B20ADD">
              <w:rPr>
                <w:rFonts w:ascii="Times New Roman" w:eastAsia="宋体" w:hAnsi="Times New Roman" w:cs="Times New Roman"/>
                <w:color w:val="000000"/>
                <w:kern w:val="0"/>
                <w:sz w:val="18"/>
                <w:szCs w:val="18"/>
              </w:rPr>
              <w:t>排至沟塘；污水处理设施无法开启。</w:t>
            </w:r>
          </w:p>
        </w:tc>
        <w:tc>
          <w:tcPr>
            <w:tcW w:w="1397" w:type="pct"/>
            <w:shd w:val="clear" w:color="auto" w:fill="auto"/>
            <w:vAlign w:val="center"/>
            <w:hideMark/>
          </w:tcPr>
          <w:p w14:paraId="042DE0A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污水处理设施建议废弃；在污染严重的沟塘清淤并建设氧化塘或人工湿地；改造管网，将污水通过管网引至氧化塘或人工湿地处理后达标排放。推进改厕，增加管网未覆盖地区户改厕覆盖率。</w:t>
            </w:r>
          </w:p>
        </w:tc>
        <w:tc>
          <w:tcPr>
            <w:tcW w:w="413" w:type="pct"/>
            <w:shd w:val="clear" w:color="auto" w:fill="auto"/>
            <w:vAlign w:val="center"/>
            <w:hideMark/>
          </w:tcPr>
          <w:p w14:paraId="6F1111B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400,000.00 </w:t>
            </w:r>
          </w:p>
        </w:tc>
        <w:tc>
          <w:tcPr>
            <w:tcW w:w="493" w:type="pct"/>
            <w:shd w:val="clear" w:color="auto" w:fill="auto"/>
            <w:vAlign w:val="center"/>
            <w:hideMark/>
          </w:tcPr>
          <w:p w14:paraId="7CE123D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废弃</w:t>
            </w:r>
          </w:p>
        </w:tc>
      </w:tr>
      <w:tr w:rsidR="00560806" w:rsidRPr="00B20ADD" w14:paraId="3F946A31" w14:textId="77777777" w:rsidTr="00560806">
        <w:trPr>
          <w:trHeight w:val="1050"/>
        </w:trPr>
        <w:tc>
          <w:tcPr>
            <w:tcW w:w="239" w:type="pct"/>
            <w:shd w:val="clear" w:color="auto" w:fill="auto"/>
            <w:noWrap/>
            <w:vAlign w:val="center"/>
            <w:hideMark/>
          </w:tcPr>
          <w:p w14:paraId="21FD04F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4</w:t>
            </w:r>
          </w:p>
        </w:tc>
        <w:tc>
          <w:tcPr>
            <w:tcW w:w="401" w:type="pct"/>
            <w:shd w:val="clear" w:color="auto" w:fill="auto"/>
            <w:noWrap/>
            <w:vAlign w:val="center"/>
            <w:hideMark/>
          </w:tcPr>
          <w:p w14:paraId="02B3420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淝河乡</w:t>
            </w:r>
          </w:p>
        </w:tc>
        <w:tc>
          <w:tcPr>
            <w:tcW w:w="365" w:type="pct"/>
            <w:shd w:val="clear" w:color="auto" w:fill="auto"/>
            <w:vAlign w:val="center"/>
            <w:hideMark/>
          </w:tcPr>
          <w:p w14:paraId="31F8F46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马路村</w:t>
            </w:r>
          </w:p>
        </w:tc>
        <w:tc>
          <w:tcPr>
            <w:tcW w:w="514" w:type="pct"/>
            <w:shd w:val="clear" w:color="auto" w:fill="auto"/>
            <w:vAlign w:val="center"/>
            <w:hideMark/>
          </w:tcPr>
          <w:p w14:paraId="36C45EB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80m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26739BA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管网入户率不高，收水量较低，无运维人员，设备无法开启，目前停止运行。</w:t>
            </w:r>
          </w:p>
        </w:tc>
        <w:tc>
          <w:tcPr>
            <w:tcW w:w="1397" w:type="pct"/>
            <w:shd w:val="clear" w:color="auto" w:fill="auto"/>
            <w:vAlign w:val="center"/>
            <w:hideMark/>
          </w:tcPr>
          <w:p w14:paraId="3C264BF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对污水处理设施设备及电路进行检修，增加管网入户率，对维护人员进行培训或委托第三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243C88A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1,000.00 </w:t>
            </w:r>
          </w:p>
        </w:tc>
        <w:tc>
          <w:tcPr>
            <w:tcW w:w="493" w:type="pct"/>
            <w:shd w:val="clear" w:color="auto" w:fill="auto"/>
            <w:vAlign w:val="center"/>
            <w:hideMark/>
          </w:tcPr>
          <w:p w14:paraId="41539E0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2D95ECC6" w14:textId="77777777" w:rsidTr="00560806">
        <w:trPr>
          <w:trHeight w:val="690"/>
        </w:trPr>
        <w:tc>
          <w:tcPr>
            <w:tcW w:w="239" w:type="pct"/>
            <w:shd w:val="clear" w:color="auto" w:fill="auto"/>
            <w:noWrap/>
            <w:vAlign w:val="center"/>
            <w:hideMark/>
          </w:tcPr>
          <w:p w14:paraId="3BBAAD7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lastRenderedPageBreak/>
              <w:t>5</w:t>
            </w:r>
          </w:p>
        </w:tc>
        <w:tc>
          <w:tcPr>
            <w:tcW w:w="401" w:type="pct"/>
            <w:shd w:val="clear" w:color="auto" w:fill="auto"/>
            <w:noWrap/>
            <w:vAlign w:val="center"/>
            <w:hideMark/>
          </w:tcPr>
          <w:p w14:paraId="039EB6D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淝河乡</w:t>
            </w:r>
          </w:p>
        </w:tc>
        <w:tc>
          <w:tcPr>
            <w:tcW w:w="365" w:type="pct"/>
            <w:shd w:val="clear" w:color="auto" w:fill="auto"/>
            <w:vAlign w:val="center"/>
            <w:hideMark/>
          </w:tcPr>
          <w:p w14:paraId="7AD9C19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中</w:t>
            </w:r>
            <w:proofErr w:type="gramStart"/>
            <w:r w:rsidRPr="00B20ADD">
              <w:rPr>
                <w:rFonts w:ascii="Times New Roman" w:eastAsia="宋体" w:hAnsi="Times New Roman" w:cs="Times New Roman"/>
                <w:color w:val="000000"/>
                <w:kern w:val="0"/>
                <w:sz w:val="18"/>
                <w:szCs w:val="18"/>
              </w:rPr>
              <w:t>淝</w:t>
            </w:r>
            <w:proofErr w:type="gramEnd"/>
            <w:r w:rsidRPr="00B20ADD">
              <w:rPr>
                <w:rFonts w:ascii="Times New Roman" w:eastAsia="宋体" w:hAnsi="Times New Roman" w:cs="Times New Roman"/>
                <w:color w:val="000000"/>
                <w:kern w:val="0"/>
                <w:sz w:val="18"/>
                <w:szCs w:val="18"/>
              </w:rPr>
              <w:t>村</w:t>
            </w:r>
          </w:p>
        </w:tc>
        <w:tc>
          <w:tcPr>
            <w:tcW w:w="514" w:type="pct"/>
            <w:shd w:val="clear" w:color="auto" w:fill="auto"/>
            <w:vAlign w:val="center"/>
            <w:hideMark/>
          </w:tcPr>
          <w:p w14:paraId="0EE52D2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80m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0902F75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管网建设高程问题，无污水进入污水处理站；污水处理设施风机可以开启，进水泵及回流</w:t>
            </w:r>
            <w:proofErr w:type="gramStart"/>
            <w:r w:rsidRPr="00B20ADD">
              <w:rPr>
                <w:rFonts w:ascii="Times New Roman" w:eastAsia="宋体" w:hAnsi="Times New Roman" w:cs="Times New Roman"/>
                <w:color w:val="000000"/>
                <w:kern w:val="0"/>
                <w:sz w:val="18"/>
                <w:szCs w:val="18"/>
              </w:rPr>
              <w:t>泵是否</w:t>
            </w:r>
            <w:proofErr w:type="gramEnd"/>
            <w:r w:rsidRPr="00B20ADD">
              <w:rPr>
                <w:rFonts w:ascii="Times New Roman" w:eastAsia="宋体" w:hAnsi="Times New Roman" w:cs="Times New Roman"/>
                <w:color w:val="000000"/>
                <w:kern w:val="0"/>
                <w:sz w:val="18"/>
                <w:szCs w:val="18"/>
              </w:rPr>
              <w:t>损坏需要进水后确定。</w:t>
            </w:r>
          </w:p>
        </w:tc>
        <w:tc>
          <w:tcPr>
            <w:tcW w:w="1397" w:type="pct"/>
            <w:shd w:val="clear" w:color="auto" w:fill="auto"/>
            <w:vAlign w:val="center"/>
            <w:hideMark/>
          </w:tcPr>
          <w:p w14:paraId="51D7458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CCTV</w:t>
            </w:r>
            <w:r w:rsidRPr="00B20ADD">
              <w:rPr>
                <w:rFonts w:ascii="Times New Roman" w:eastAsia="宋体" w:hAnsi="Times New Roman" w:cs="Times New Roman"/>
                <w:color w:val="000000"/>
                <w:kern w:val="0"/>
                <w:sz w:val="18"/>
                <w:szCs w:val="18"/>
              </w:rPr>
              <w:t>排查管网漏损及建设高程问题，并根据排查问题出专业方案。增加管网入户率，对维护人员进行培训或委托第三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4A92469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10,000.00 </w:t>
            </w:r>
          </w:p>
        </w:tc>
        <w:tc>
          <w:tcPr>
            <w:tcW w:w="493" w:type="pct"/>
            <w:shd w:val="clear" w:color="auto" w:fill="auto"/>
            <w:vAlign w:val="center"/>
            <w:hideMark/>
          </w:tcPr>
          <w:p w14:paraId="68AB222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7DDB2418" w14:textId="77777777" w:rsidTr="00560806">
        <w:trPr>
          <w:trHeight w:val="675"/>
        </w:trPr>
        <w:tc>
          <w:tcPr>
            <w:tcW w:w="239" w:type="pct"/>
            <w:shd w:val="clear" w:color="auto" w:fill="auto"/>
            <w:noWrap/>
            <w:vAlign w:val="center"/>
            <w:hideMark/>
          </w:tcPr>
          <w:p w14:paraId="6BA9229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6</w:t>
            </w:r>
          </w:p>
        </w:tc>
        <w:tc>
          <w:tcPr>
            <w:tcW w:w="401" w:type="pct"/>
            <w:shd w:val="clear" w:color="auto" w:fill="auto"/>
            <w:noWrap/>
            <w:vAlign w:val="center"/>
            <w:hideMark/>
          </w:tcPr>
          <w:p w14:paraId="52A12A0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淝河乡</w:t>
            </w:r>
          </w:p>
        </w:tc>
        <w:tc>
          <w:tcPr>
            <w:tcW w:w="365" w:type="pct"/>
            <w:shd w:val="clear" w:color="auto" w:fill="auto"/>
            <w:vAlign w:val="center"/>
            <w:hideMark/>
          </w:tcPr>
          <w:p w14:paraId="0BD68F0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新集村</w:t>
            </w:r>
          </w:p>
        </w:tc>
        <w:tc>
          <w:tcPr>
            <w:tcW w:w="514" w:type="pct"/>
            <w:shd w:val="clear" w:color="auto" w:fill="auto"/>
            <w:vAlign w:val="center"/>
            <w:hideMark/>
          </w:tcPr>
          <w:p w14:paraId="413A181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30m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6CBB4A0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管网入户率不高，收水量较低，污水处理设施</w:t>
            </w:r>
            <w:proofErr w:type="gramStart"/>
            <w:r w:rsidRPr="00B20ADD">
              <w:rPr>
                <w:rFonts w:ascii="Times New Roman" w:eastAsia="宋体" w:hAnsi="Times New Roman" w:cs="Times New Roman"/>
                <w:color w:val="000000"/>
                <w:kern w:val="0"/>
                <w:sz w:val="18"/>
                <w:szCs w:val="18"/>
              </w:rPr>
              <w:t>运维不到位</w:t>
            </w:r>
            <w:proofErr w:type="gramEnd"/>
            <w:r w:rsidRPr="00B20ADD">
              <w:rPr>
                <w:rFonts w:ascii="Times New Roman" w:eastAsia="宋体" w:hAnsi="Times New Roman" w:cs="Times New Roman"/>
                <w:color w:val="000000"/>
                <w:kern w:val="0"/>
                <w:sz w:val="18"/>
                <w:szCs w:val="18"/>
              </w:rPr>
              <w:t>，已停止运行，风机无法开启。</w:t>
            </w:r>
          </w:p>
        </w:tc>
        <w:tc>
          <w:tcPr>
            <w:tcW w:w="1397" w:type="pct"/>
            <w:shd w:val="clear" w:color="auto" w:fill="auto"/>
            <w:vAlign w:val="center"/>
            <w:hideMark/>
          </w:tcPr>
          <w:p w14:paraId="6813CB4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对风机进行维修，增加管网入户率，对维护人员进行培训或委托第三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5A6B443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4,000.00 </w:t>
            </w:r>
          </w:p>
        </w:tc>
        <w:tc>
          <w:tcPr>
            <w:tcW w:w="493" w:type="pct"/>
            <w:shd w:val="clear" w:color="auto" w:fill="auto"/>
            <w:vAlign w:val="center"/>
            <w:hideMark/>
          </w:tcPr>
          <w:p w14:paraId="60255D8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0B37E6CD" w14:textId="77777777" w:rsidTr="00560806">
        <w:trPr>
          <w:trHeight w:val="510"/>
        </w:trPr>
        <w:tc>
          <w:tcPr>
            <w:tcW w:w="239" w:type="pct"/>
            <w:shd w:val="clear" w:color="auto" w:fill="auto"/>
            <w:noWrap/>
            <w:vAlign w:val="center"/>
            <w:hideMark/>
          </w:tcPr>
          <w:p w14:paraId="5B04A11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7</w:t>
            </w:r>
          </w:p>
        </w:tc>
        <w:tc>
          <w:tcPr>
            <w:tcW w:w="401" w:type="pct"/>
            <w:shd w:val="clear" w:color="auto" w:fill="auto"/>
            <w:noWrap/>
            <w:vAlign w:val="center"/>
            <w:hideMark/>
          </w:tcPr>
          <w:p w14:paraId="5BA47FE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淝河乡</w:t>
            </w:r>
          </w:p>
        </w:tc>
        <w:tc>
          <w:tcPr>
            <w:tcW w:w="365" w:type="pct"/>
            <w:shd w:val="clear" w:color="auto" w:fill="auto"/>
            <w:vAlign w:val="center"/>
            <w:hideMark/>
          </w:tcPr>
          <w:p w14:paraId="50CC135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钱河村</w:t>
            </w:r>
            <w:proofErr w:type="gramEnd"/>
          </w:p>
        </w:tc>
        <w:tc>
          <w:tcPr>
            <w:tcW w:w="514" w:type="pct"/>
            <w:shd w:val="clear" w:color="auto" w:fill="auto"/>
            <w:vAlign w:val="center"/>
            <w:hideMark/>
          </w:tcPr>
          <w:p w14:paraId="400DE61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703FD34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污水处理设施可以开启，有进出水，无专业运维人员，</w:t>
            </w:r>
            <w:proofErr w:type="gramStart"/>
            <w:r w:rsidRPr="00B20ADD">
              <w:rPr>
                <w:rFonts w:ascii="Times New Roman" w:eastAsia="宋体" w:hAnsi="Times New Roman" w:cs="Times New Roman"/>
                <w:color w:val="000000"/>
                <w:kern w:val="0"/>
                <w:sz w:val="18"/>
                <w:szCs w:val="18"/>
              </w:rPr>
              <w:t>运维不到位</w:t>
            </w:r>
            <w:proofErr w:type="gramEnd"/>
            <w:r w:rsidRPr="00B20ADD">
              <w:rPr>
                <w:rFonts w:ascii="Times New Roman" w:eastAsia="宋体" w:hAnsi="Times New Roman" w:cs="Times New Roman"/>
                <w:color w:val="000000"/>
                <w:kern w:val="0"/>
                <w:sz w:val="18"/>
                <w:szCs w:val="18"/>
              </w:rPr>
              <w:t>。</w:t>
            </w:r>
          </w:p>
        </w:tc>
        <w:tc>
          <w:tcPr>
            <w:tcW w:w="1397" w:type="pct"/>
            <w:shd w:val="clear" w:color="auto" w:fill="auto"/>
            <w:vAlign w:val="center"/>
            <w:hideMark/>
          </w:tcPr>
          <w:p w14:paraId="5B98E7A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13FB55D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2,000.00 </w:t>
            </w:r>
          </w:p>
        </w:tc>
        <w:tc>
          <w:tcPr>
            <w:tcW w:w="493" w:type="pct"/>
            <w:shd w:val="clear" w:color="auto" w:fill="auto"/>
            <w:vAlign w:val="center"/>
            <w:hideMark/>
          </w:tcPr>
          <w:p w14:paraId="2C1A16F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08CFBBAB" w14:textId="77777777" w:rsidTr="00560806">
        <w:trPr>
          <w:trHeight w:val="765"/>
        </w:trPr>
        <w:tc>
          <w:tcPr>
            <w:tcW w:w="239" w:type="pct"/>
            <w:shd w:val="clear" w:color="auto" w:fill="auto"/>
            <w:noWrap/>
            <w:vAlign w:val="center"/>
            <w:hideMark/>
          </w:tcPr>
          <w:p w14:paraId="7A9DF08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8</w:t>
            </w:r>
          </w:p>
        </w:tc>
        <w:tc>
          <w:tcPr>
            <w:tcW w:w="401" w:type="pct"/>
            <w:shd w:val="clear" w:color="auto" w:fill="auto"/>
            <w:noWrap/>
            <w:vAlign w:val="center"/>
            <w:hideMark/>
          </w:tcPr>
          <w:p w14:paraId="1820813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常坟镇</w:t>
            </w:r>
          </w:p>
        </w:tc>
        <w:tc>
          <w:tcPr>
            <w:tcW w:w="365" w:type="pct"/>
            <w:shd w:val="clear" w:color="auto" w:fill="auto"/>
            <w:vAlign w:val="center"/>
            <w:hideMark/>
          </w:tcPr>
          <w:p w14:paraId="320B157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常桥村</w:t>
            </w:r>
            <w:proofErr w:type="gramEnd"/>
          </w:p>
        </w:tc>
        <w:tc>
          <w:tcPr>
            <w:tcW w:w="514" w:type="pct"/>
            <w:shd w:val="clear" w:color="auto" w:fill="auto"/>
            <w:vAlign w:val="center"/>
            <w:hideMark/>
          </w:tcPr>
          <w:p w14:paraId="6E427BC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厌氧</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人工湿地</w:t>
            </w:r>
          </w:p>
        </w:tc>
        <w:tc>
          <w:tcPr>
            <w:tcW w:w="1178" w:type="pct"/>
            <w:shd w:val="clear" w:color="auto" w:fill="auto"/>
            <w:vAlign w:val="center"/>
            <w:hideMark/>
          </w:tcPr>
          <w:p w14:paraId="0794229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污水提升</w:t>
            </w:r>
            <w:proofErr w:type="gramStart"/>
            <w:r w:rsidRPr="00B20ADD">
              <w:rPr>
                <w:rFonts w:ascii="Times New Roman" w:eastAsia="宋体" w:hAnsi="Times New Roman" w:cs="Times New Roman"/>
                <w:color w:val="000000"/>
                <w:kern w:val="0"/>
                <w:sz w:val="18"/>
                <w:szCs w:val="18"/>
              </w:rPr>
              <w:t>泵无法</w:t>
            </w:r>
            <w:proofErr w:type="gramEnd"/>
            <w:r w:rsidRPr="00B20ADD">
              <w:rPr>
                <w:rFonts w:ascii="Times New Roman" w:eastAsia="宋体" w:hAnsi="Times New Roman" w:cs="Times New Roman"/>
                <w:color w:val="000000"/>
                <w:kern w:val="0"/>
                <w:sz w:val="18"/>
                <w:szCs w:val="18"/>
              </w:rPr>
              <w:t>将污水提升至厌氧设备，设备完全损毁，目前停止运行</w:t>
            </w:r>
          </w:p>
        </w:tc>
        <w:tc>
          <w:tcPr>
            <w:tcW w:w="1397" w:type="pct"/>
            <w:shd w:val="clear" w:color="auto" w:fill="auto"/>
            <w:vAlign w:val="center"/>
            <w:hideMark/>
          </w:tcPr>
          <w:p w14:paraId="58FFE0D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污水处理设施进行修缮，增加管网入户率，对村维护人员进行培训；推进改厕，增加改厕覆盖率。</w:t>
            </w:r>
          </w:p>
        </w:tc>
        <w:tc>
          <w:tcPr>
            <w:tcW w:w="413" w:type="pct"/>
            <w:shd w:val="clear" w:color="auto" w:fill="auto"/>
            <w:vAlign w:val="center"/>
            <w:hideMark/>
          </w:tcPr>
          <w:p w14:paraId="6B612D6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15,000.00 </w:t>
            </w:r>
          </w:p>
        </w:tc>
        <w:tc>
          <w:tcPr>
            <w:tcW w:w="493" w:type="pct"/>
            <w:shd w:val="clear" w:color="auto" w:fill="auto"/>
            <w:vAlign w:val="center"/>
            <w:hideMark/>
          </w:tcPr>
          <w:p w14:paraId="0A16F8E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55134B9E" w14:textId="77777777" w:rsidTr="00560806">
        <w:trPr>
          <w:trHeight w:val="735"/>
        </w:trPr>
        <w:tc>
          <w:tcPr>
            <w:tcW w:w="239" w:type="pct"/>
            <w:shd w:val="clear" w:color="auto" w:fill="auto"/>
            <w:noWrap/>
            <w:vAlign w:val="center"/>
            <w:hideMark/>
          </w:tcPr>
          <w:p w14:paraId="245F568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9</w:t>
            </w:r>
          </w:p>
        </w:tc>
        <w:tc>
          <w:tcPr>
            <w:tcW w:w="401" w:type="pct"/>
            <w:shd w:val="clear" w:color="auto" w:fill="auto"/>
            <w:noWrap/>
            <w:vAlign w:val="center"/>
            <w:hideMark/>
          </w:tcPr>
          <w:p w14:paraId="788756D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常坟镇</w:t>
            </w:r>
          </w:p>
        </w:tc>
        <w:tc>
          <w:tcPr>
            <w:tcW w:w="365" w:type="pct"/>
            <w:shd w:val="clear" w:color="auto" w:fill="auto"/>
            <w:vAlign w:val="center"/>
            <w:hideMark/>
          </w:tcPr>
          <w:p w14:paraId="7B1BD2E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联淮村</w:t>
            </w:r>
            <w:proofErr w:type="gramEnd"/>
          </w:p>
        </w:tc>
        <w:tc>
          <w:tcPr>
            <w:tcW w:w="514" w:type="pct"/>
            <w:shd w:val="clear" w:color="auto" w:fill="auto"/>
            <w:vAlign w:val="center"/>
            <w:hideMark/>
          </w:tcPr>
          <w:p w14:paraId="7577669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厌氧</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人工湿地</w:t>
            </w:r>
          </w:p>
        </w:tc>
        <w:tc>
          <w:tcPr>
            <w:tcW w:w="1178" w:type="pct"/>
            <w:shd w:val="clear" w:color="auto" w:fill="auto"/>
            <w:vAlign w:val="center"/>
            <w:hideMark/>
          </w:tcPr>
          <w:p w14:paraId="00A7E4B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污水提升</w:t>
            </w:r>
            <w:proofErr w:type="gramStart"/>
            <w:r w:rsidRPr="00B20ADD">
              <w:rPr>
                <w:rFonts w:ascii="Times New Roman" w:eastAsia="宋体" w:hAnsi="Times New Roman" w:cs="Times New Roman"/>
                <w:color w:val="000000"/>
                <w:kern w:val="0"/>
                <w:sz w:val="18"/>
                <w:szCs w:val="18"/>
              </w:rPr>
              <w:t>泵无法</w:t>
            </w:r>
            <w:proofErr w:type="gramEnd"/>
            <w:r w:rsidRPr="00B20ADD">
              <w:rPr>
                <w:rFonts w:ascii="Times New Roman" w:eastAsia="宋体" w:hAnsi="Times New Roman" w:cs="Times New Roman"/>
                <w:color w:val="000000"/>
                <w:kern w:val="0"/>
                <w:sz w:val="18"/>
                <w:szCs w:val="18"/>
              </w:rPr>
              <w:t>将污水提升厌氧设备，设备完全损毁，停止运行</w:t>
            </w:r>
          </w:p>
        </w:tc>
        <w:tc>
          <w:tcPr>
            <w:tcW w:w="1397" w:type="pct"/>
            <w:shd w:val="clear" w:color="auto" w:fill="auto"/>
            <w:vAlign w:val="center"/>
            <w:hideMark/>
          </w:tcPr>
          <w:p w14:paraId="43FDC79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污水处理设施进行修缮，增加管网入户率，对村维护人员进行培训；推进改厕，增加改厕覆盖率。</w:t>
            </w:r>
          </w:p>
        </w:tc>
        <w:tc>
          <w:tcPr>
            <w:tcW w:w="413" w:type="pct"/>
            <w:shd w:val="clear" w:color="auto" w:fill="auto"/>
            <w:vAlign w:val="center"/>
            <w:hideMark/>
          </w:tcPr>
          <w:p w14:paraId="79DF1C3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15,000.00 </w:t>
            </w:r>
          </w:p>
        </w:tc>
        <w:tc>
          <w:tcPr>
            <w:tcW w:w="493" w:type="pct"/>
            <w:shd w:val="clear" w:color="auto" w:fill="auto"/>
            <w:vAlign w:val="center"/>
            <w:hideMark/>
          </w:tcPr>
          <w:p w14:paraId="7F4B256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0DBE8077" w14:textId="77777777" w:rsidTr="00560806">
        <w:trPr>
          <w:trHeight w:val="870"/>
        </w:trPr>
        <w:tc>
          <w:tcPr>
            <w:tcW w:w="239" w:type="pct"/>
            <w:shd w:val="clear" w:color="auto" w:fill="auto"/>
            <w:noWrap/>
            <w:vAlign w:val="center"/>
            <w:hideMark/>
          </w:tcPr>
          <w:p w14:paraId="6048D11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10</w:t>
            </w:r>
          </w:p>
        </w:tc>
        <w:tc>
          <w:tcPr>
            <w:tcW w:w="401" w:type="pct"/>
            <w:shd w:val="clear" w:color="auto" w:fill="auto"/>
            <w:noWrap/>
            <w:vAlign w:val="center"/>
            <w:hideMark/>
          </w:tcPr>
          <w:p w14:paraId="648ABC8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淝南镇</w:t>
            </w:r>
          </w:p>
        </w:tc>
        <w:tc>
          <w:tcPr>
            <w:tcW w:w="365" w:type="pct"/>
            <w:shd w:val="clear" w:color="auto" w:fill="auto"/>
            <w:noWrap/>
            <w:vAlign w:val="center"/>
            <w:hideMark/>
          </w:tcPr>
          <w:p w14:paraId="3970022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张集</w:t>
            </w:r>
          </w:p>
        </w:tc>
        <w:tc>
          <w:tcPr>
            <w:tcW w:w="514" w:type="pct"/>
            <w:shd w:val="clear" w:color="auto" w:fill="auto"/>
            <w:vAlign w:val="center"/>
            <w:hideMark/>
          </w:tcPr>
          <w:p w14:paraId="190E797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5B569D0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管网收集不到污水，无污水进入处理站，污水处理设施设备可以开启，但无人员维护，目前停止运行。</w:t>
            </w:r>
          </w:p>
        </w:tc>
        <w:tc>
          <w:tcPr>
            <w:tcW w:w="1397" w:type="pct"/>
            <w:shd w:val="clear" w:color="auto" w:fill="auto"/>
            <w:vAlign w:val="center"/>
            <w:hideMark/>
          </w:tcPr>
          <w:p w14:paraId="24D2E45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增加管网入户率，对维护人员进行培训或委托第三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noWrap/>
            <w:vAlign w:val="center"/>
            <w:hideMark/>
          </w:tcPr>
          <w:p w14:paraId="498FC74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10,000.00 </w:t>
            </w:r>
          </w:p>
        </w:tc>
        <w:tc>
          <w:tcPr>
            <w:tcW w:w="493" w:type="pct"/>
            <w:shd w:val="clear" w:color="auto" w:fill="auto"/>
            <w:vAlign w:val="center"/>
            <w:hideMark/>
          </w:tcPr>
          <w:p w14:paraId="2BDD0CE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4BBFEDF0" w14:textId="77777777" w:rsidTr="00560806">
        <w:trPr>
          <w:trHeight w:val="510"/>
        </w:trPr>
        <w:tc>
          <w:tcPr>
            <w:tcW w:w="239" w:type="pct"/>
            <w:shd w:val="clear" w:color="auto" w:fill="auto"/>
            <w:noWrap/>
            <w:vAlign w:val="center"/>
            <w:hideMark/>
          </w:tcPr>
          <w:p w14:paraId="60531F7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11</w:t>
            </w:r>
          </w:p>
        </w:tc>
        <w:tc>
          <w:tcPr>
            <w:tcW w:w="401" w:type="pct"/>
            <w:shd w:val="clear" w:color="auto" w:fill="auto"/>
            <w:noWrap/>
            <w:vAlign w:val="center"/>
            <w:hideMark/>
          </w:tcPr>
          <w:p w14:paraId="6FEBB21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淝南镇</w:t>
            </w:r>
          </w:p>
        </w:tc>
        <w:tc>
          <w:tcPr>
            <w:tcW w:w="365" w:type="pct"/>
            <w:shd w:val="clear" w:color="auto" w:fill="auto"/>
            <w:noWrap/>
            <w:vAlign w:val="center"/>
            <w:hideMark/>
          </w:tcPr>
          <w:p w14:paraId="401CC2C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丁集</w:t>
            </w:r>
          </w:p>
        </w:tc>
        <w:tc>
          <w:tcPr>
            <w:tcW w:w="514" w:type="pct"/>
            <w:shd w:val="clear" w:color="auto" w:fill="auto"/>
            <w:vAlign w:val="center"/>
            <w:hideMark/>
          </w:tcPr>
          <w:p w14:paraId="2A680CD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80m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74C1DD8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管网收集不到污水，无污水进入处理站，污水处理设施完全损坏，无人管理，目前停止运行。</w:t>
            </w:r>
          </w:p>
        </w:tc>
        <w:tc>
          <w:tcPr>
            <w:tcW w:w="1397" w:type="pct"/>
            <w:shd w:val="clear" w:color="auto" w:fill="auto"/>
            <w:vAlign w:val="center"/>
            <w:hideMark/>
          </w:tcPr>
          <w:p w14:paraId="4C5BCE0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污水处理设施建议废弃；对丁集进行重新规划论证，</w:t>
            </w:r>
            <w:proofErr w:type="gramStart"/>
            <w:r w:rsidRPr="00B20ADD">
              <w:rPr>
                <w:rFonts w:ascii="Times New Roman" w:eastAsia="宋体" w:hAnsi="Times New Roman" w:cs="Times New Roman"/>
                <w:color w:val="000000"/>
                <w:kern w:val="0"/>
                <w:sz w:val="18"/>
                <w:szCs w:val="18"/>
              </w:rPr>
              <w:t>建设约</w:t>
            </w:r>
            <w:proofErr w:type="gramEnd"/>
            <w:r w:rsidRPr="00B20ADD">
              <w:rPr>
                <w:rFonts w:ascii="Times New Roman" w:eastAsia="宋体" w:hAnsi="Times New Roman" w:cs="Times New Roman"/>
                <w:color w:val="000000"/>
                <w:kern w:val="0"/>
                <w:sz w:val="18"/>
                <w:szCs w:val="18"/>
              </w:rPr>
              <w:t>3km</w:t>
            </w:r>
            <w:r w:rsidRPr="00B20ADD">
              <w:rPr>
                <w:rFonts w:ascii="Times New Roman" w:eastAsia="宋体" w:hAnsi="Times New Roman" w:cs="Times New Roman"/>
                <w:color w:val="000000"/>
                <w:kern w:val="0"/>
                <w:sz w:val="18"/>
                <w:szCs w:val="18"/>
              </w:rPr>
              <w:t>管网和污水处理设施；推进改厕，增加改厕覆盖率。</w:t>
            </w:r>
          </w:p>
        </w:tc>
        <w:tc>
          <w:tcPr>
            <w:tcW w:w="413" w:type="pct"/>
            <w:shd w:val="clear" w:color="auto" w:fill="auto"/>
            <w:noWrap/>
            <w:vAlign w:val="center"/>
            <w:hideMark/>
          </w:tcPr>
          <w:p w14:paraId="78FB712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1,500,000.00 </w:t>
            </w:r>
          </w:p>
        </w:tc>
        <w:tc>
          <w:tcPr>
            <w:tcW w:w="493" w:type="pct"/>
            <w:shd w:val="clear" w:color="auto" w:fill="auto"/>
            <w:vAlign w:val="center"/>
            <w:hideMark/>
          </w:tcPr>
          <w:p w14:paraId="6130CF1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废弃</w:t>
            </w:r>
          </w:p>
        </w:tc>
      </w:tr>
      <w:tr w:rsidR="00560806" w:rsidRPr="00B20ADD" w14:paraId="2DA28806" w14:textId="77777777" w:rsidTr="00560806">
        <w:trPr>
          <w:trHeight w:val="1020"/>
        </w:trPr>
        <w:tc>
          <w:tcPr>
            <w:tcW w:w="239" w:type="pct"/>
            <w:shd w:val="clear" w:color="auto" w:fill="auto"/>
            <w:noWrap/>
            <w:vAlign w:val="center"/>
            <w:hideMark/>
          </w:tcPr>
          <w:p w14:paraId="1D17E23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12</w:t>
            </w:r>
          </w:p>
        </w:tc>
        <w:tc>
          <w:tcPr>
            <w:tcW w:w="401" w:type="pct"/>
            <w:shd w:val="clear" w:color="auto" w:fill="auto"/>
            <w:noWrap/>
            <w:vAlign w:val="center"/>
            <w:hideMark/>
          </w:tcPr>
          <w:p w14:paraId="384EEDA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淝南镇</w:t>
            </w:r>
          </w:p>
        </w:tc>
        <w:tc>
          <w:tcPr>
            <w:tcW w:w="365" w:type="pct"/>
            <w:shd w:val="clear" w:color="auto" w:fill="auto"/>
            <w:noWrap/>
            <w:vAlign w:val="center"/>
            <w:hideMark/>
          </w:tcPr>
          <w:p w14:paraId="470072B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双沟</w:t>
            </w:r>
          </w:p>
        </w:tc>
        <w:tc>
          <w:tcPr>
            <w:tcW w:w="514" w:type="pct"/>
            <w:shd w:val="clear" w:color="auto" w:fill="auto"/>
            <w:vAlign w:val="center"/>
            <w:hideMark/>
          </w:tcPr>
          <w:p w14:paraId="773EB0A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3B0BB10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管网几乎没入户，收集不到污水，且管网施工存在高程问题，无污水进入处理站，设备可以开启，无人员维护，目前停止运行。</w:t>
            </w:r>
          </w:p>
        </w:tc>
        <w:tc>
          <w:tcPr>
            <w:tcW w:w="1397" w:type="pct"/>
            <w:shd w:val="clear" w:color="auto" w:fill="auto"/>
            <w:vAlign w:val="center"/>
            <w:hideMark/>
          </w:tcPr>
          <w:p w14:paraId="4A93934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CCTV</w:t>
            </w:r>
            <w:r w:rsidRPr="00B20ADD">
              <w:rPr>
                <w:rFonts w:ascii="Times New Roman" w:eastAsia="宋体" w:hAnsi="Times New Roman" w:cs="Times New Roman"/>
                <w:color w:val="000000"/>
                <w:kern w:val="0"/>
                <w:sz w:val="18"/>
                <w:szCs w:val="18"/>
              </w:rPr>
              <w:t>排查管网漏损及建设高程问题，并根据排查问题出专业方案。建议并入乡镇驻地污水处理系统处理，增加管网入户率，对村维护人员进行培训或委托第三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noWrap/>
            <w:vAlign w:val="center"/>
            <w:hideMark/>
          </w:tcPr>
          <w:p w14:paraId="1A8662B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100,000.00 </w:t>
            </w:r>
          </w:p>
        </w:tc>
        <w:tc>
          <w:tcPr>
            <w:tcW w:w="493" w:type="pct"/>
            <w:shd w:val="clear" w:color="auto" w:fill="auto"/>
            <w:vAlign w:val="center"/>
            <w:hideMark/>
          </w:tcPr>
          <w:p w14:paraId="3086B2D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67ED9976" w14:textId="77777777" w:rsidTr="00560806">
        <w:trPr>
          <w:trHeight w:val="1095"/>
        </w:trPr>
        <w:tc>
          <w:tcPr>
            <w:tcW w:w="239" w:type="pct"/>
            <w:shd w:val="clear" w:color="auto" w:fill="auto"/>
            <w:noWrap/>
            <w:vAlign w:val="center"/>
            <w:hideMark/>
          </w:tcPr>
          <w:p w14:paraId="4F4906F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13</w:t>
            </w:r>
          </w:p>
        </w:tc>
        <w:tc>
          <w:tcPr>
            <w:tcW w:w="401" w:type="pct"/>
            <w:shd w:val="clear" w:color="auto" w:fill="auto"/>
            <w:noWrap/>
            <w:vAlign w:val="center"/>
            <w:hideMark/>
          </w:tcPr>
          <w:p w14:paraId="3F9D728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淝南镇</w:t>
            </w:r>
          </w:p>
        </w:tc>
        <w:tc>
          <w:tcPr>
            <w:tcW w:w="365" w:type="pct"/>
            <w:shd w:val="clear" w:color="auto" w:fill="auto"/>
            <w:noWrap/>
            <w:vAlign w:val="center"/>
            <w:hideMark/>
          </w:tcPr>
          <w:p w14:paraId="163F400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吕浅</w:t>
            </w:r>
          </w:p>
        </w:tc>
        <w:tc>
          <w:tcPr>
            <w:tcW w:w="514" w:type="pct"/>
            <w:shd w:val="clear" w:color="auto" w:fill="auto"/>
            <w:vAlign w:val="center"/>
            <w:hideMark/>
          </w:tcPr>
          <w:p w14:paraId="1387C24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宋体" w:hAnsi="Times New Roman" w:cs="Times New Roman"/>
                <w:color w:val="000000"/>
                <w:kern w:val="0"/>
                <w:sz w:val="18"/>
                <w:szCs w:val="18"/>
              </w:rPr>
              <w:t>生物膜法</w:t>
            </w:r>
            <w:r w:rsidRPr="00B20ADD">
              <w:rPr>
                <w:rFonts w:ascii="Times New Roman" w:eastAsia="宋体" w:hAnsi="Times New Roman" w:cs="Times New Roman"/>
                <w:color w:val="000000"/>
                <w:kern w:val="0"/>
                <w:sz w:val="18"/>
                <w:szCs w:val="18"/>
              </w:rPr>
              <w:t>MBR</w:t>
            </w:r>
          </w:p>
        </w:tc>
        <w:tc>
          <w:tcPr>
            <w:tcW w:w="1178" w:type="pct"/>
            <w:shd w:val="clear" w:color="auto" w:fill="auto"/>
            <w:vAlign w:val="center"/>
            <w:hideMark/>
          </w:tcPr>
          <w:p w14:paraId="5A34FC0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管网可以收集很少量污水，部分设备（抽吸泵）不可开启，控制系统存在逻辑问题，加药系统无药剂，无人员运维，目前停止运行。</w:t>
            </w:r>
          </w:p>
        </w:tc>
        <w:tc>
          <w:tcPr>
            <w:tcW w:w="1397" w:type="pct"/>
            <w:shd w:val="clear" w:color="auto" w:fill="auto"/>
            <w:vAlign w:val="center"/>
            <w:hideMark/>
          </w:tcPr>
          <w:p w14:paraId="3DB66BE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对抽吸泵及电控系统检修，增加管网入户率，对村维护人员进行培训或委托第三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noWrap/>
            <w:vAlign w:val="center"/>
            <w:hideMark/>
          </w:tcPr>
          <w:p w14:paraId="1A55FC9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 </w:t>
            </w:r>
          </w:p>
        </w:tc>
        <w:tc>
          <w:tcPr>
            <w:tcW w:w="493" w:type="pct"/>
            <w:shd w:val="clear" w:color="auto" w:fill="auto"/>
            <w:vAlign w:val="center"/>
            <w:hideMark/>
          </w:tcPr>
          <w:p w14:paraId="6FC91DB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202EA62E" w14:textId="77777777" w:rsidTr="00560806">
        <w:trPr>
          <w:trHeight w:val="705"/>
        </w:trPr>
        <w:tc>
          <w:tcPr>
            <w:tcW w:w="239" w:type="pct"/>
            <w:shd w:val="clear" w:color="auto" w:fill="auto"/>
            <w:noWrap/>
            <w:vAlign w:val="center"/>
            <w:hideMark/>
          </w:tcPr>
          <w:p w14:paraId="2125202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14</w:t>
            </w:r>
          </w:p>
        </w:tc>
        <w:tc>
          <w:tcPr>
            <w:tcW w:w="401" w:type="pct"/>
            <w:shd w:val="clear" w:color="auto" w:fill="auto"/>
            <w:noWrap/>
            <w:vAlign w:val="center"/>
            <w:hideMark/>
          </w:tcPr>
          <w:p w14:paraId="2850562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河溜镇</w:t>
            </w:r>
            <w:proofErr w:type="gramEnd"/>
          </w:p>
        </w:tc>
        <w:tc>
          <w:tcPr>
            <w:tcW w:w="365" w:type="pct"/>
            <w:shd w:val="clear" w:color="auto" w:fill="auto"/>
            <w:noWrap/>
            <w:vAlign w:val="center"/>
            <w:hideMark/>
          </w:tcPr>
          <w:p w14:paraId="2D06276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罗新庄</w:t>
            </w:r>
          </w:p>
        </w:tc>
        <w:tc>
          <w:tcPr>
            <w:tcW w:w="514" w:type="pct"/>
            <w:shd w:val="clear" w:color="auto" w:fill="auto"/>
            <w:vAlign w:val="center"/>
            <w:hideMark/>
          </w:tcPr>
          <w:p w14:paraId="60218ED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100m3/d</w:t>
            </w:r>
            <w:r w:rsidRPr="00B20ADD">
              <w:rPr>
                <w:rFonts w:ascii="Times New Roman" w:eastAsia="宋体" w:hAnsi="Times New Roman" w:cs="Times New Roman"/>
                <w:color w:val="000000"/>
                <w:kern w:val="0"/>
                <w:sz w:val="18"/>
                <w:szCs w:val="18"/>
              </w:rPr>
              <w:t>无动力生态处理（厌氧</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生物滤池</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人工湿地）</w:t>
            </w:r>
          </w:p>
        </w:tc>
        <w:tc>
          <w:tcPr>
            <w:tcW w:w="1178" w:type="pct"/>
            <w:shd w:val="clear" w:color="auto" w:fill="auto"/>
            <w:vAlign w:val="center"/>
            <w:hideMark/>
          </w:tcPr>
          <w:p w14:paraId="027125A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有少量污水进入，无人管理运行</w:t>
            </w:r>
          </w:p>
        </w:tc>
        <w:tc>
          <w:tcPr>
            <w:tcW w:w="1397" w:type="pct"/>
            <w:shd w:val="clear" w:color="auto" w:fill="auto"/>
            <w:vAlign w:val="center"/>
            <w:hideMark/>
          </w:tcPr>
          <w:p w14:paraId="49BE017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对设施进行整修，对村维护人员进行培训或委托第三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noWrap/>
            <w:vAlign w:val="center"/>
            <w:hideMark/>
          </w:tcPr>
          <w:p w14:paraId="194BC40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10,000.00 </w:t>
            </w:r>
          </w:p>
        </w:tc>
        <w:tc>
          <w:tcPr>
            <w:tcW w:w="493" w:type="pct"/>
            <w:shd w:val="clear" w:color="auto" w:fill="auto"/>
            <w:vAlign w:val="center"/>
            <w:hideMark/>
          </w:tcPr>
          <w:p w14:paraId="0AABD9B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整修后继续使用</w:t>
            </w:r>
          </w:p>
        </w:tc>
      </w:tr>
      <w:tr w:rsidR="00560806" w:rsidRPr="00B20ADD" w14:paraId="4CF02AF6" w14:textId="77777777" w:rsidTr="00560806">
        <w:trPr>
          <w:trHeight w:val="450"/>
        </w:trPr>
        <w:tc>
          <w:tcPr>
            <w:tcW w:w="239" w:type="pct"/>
            <w:shd w:val="clear" w:color="auto" w:fill="auto"/>
            <w:noWrap/>
            <w:vAlign w:val="center"/>
            <w:hideMark/>
          </w:tcPr>
          <w:p w14:paraId="38A9F08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lastRenderedPageBreak/>
              <w:t>15</w:t>
            </w:r>
          </w:p>
        </w:tc>
        <w:tc>
          <w:tcPr>
            <w:tcW w:w="401" w:type="pct"/>
            <w:shd w:val="clear" w:color="auto" w:fill="auto"/>
            <w:noWrap/>
            <w:vAlign w:val="center"/>
            <w:hideMark/>
          </w:tcPr>
          <w:p w14:paraId="6A7D3F4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河溜镇</w:t>
            </w:r>
            <w:proofErr w:type="gramEnd"/>
          </w:p>
        </w:tc>
        <w:tc>
          <w:tcPr>
            <w:tcW w:w="365" w:type="pct"/>
            <w:shd w:val="clear" w:color="auto" w:fill="auto"/>
            <w:noWrap/>
            <w:vAlign w:val="center"/>
            <w:hideMark/>
          </w:tcPr>
          <w:p w14:paraId="61F0CD7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褚</w:t>
            </w:r>
            <w:proofErr w:type="gramEnd"/>
            <w:r w:rsidRPr="00B20ADD">
              <w:rPr>
                <w:rFonts w:ascii="Times New Roman" w:eastAsia="宋体" w:hAnsi="Times New Roman" w:cs="Times New Roman"/>
                <w:color w:val="000000"/>
                <w:kern w:val="0"/>
                <w:sz w:val="18"/>
                <w:szCs w:val="18"/>
              </w:rPr>
              <w:t>庙</w:t>
            </w:r>
          </w:p>
        </w:tc>
        <w:tc>
          <w:tcPr>
            <w:tcW w:w="514" w:type="pct"/>
            <w:shd w:val="clear" w:color="auto" w:fill="auto"/>
            <w:vAlign w:val="center"/>
            <w:hideMark/>
          </w:tcPr>
          <w:p w14:paraId="6E07768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人工湿地法</w:t>
            </w:r>
          </w:p>
        </w:tc>
        <w:tc>
          <w:tcPr>
            <w:tcW w:w="1178" w:type="pct"/>
            <w:shd w:val="clear" w:color="auto" w:fill="auto"/>
            <w:vAlign w:val="center"/>
            <w:hideMark/>
          </w:tcPr>
          <w:p w14:paraId="2F5AA4C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有少量污水经过私接进入，没配套污水管网，无人管理运行</w:t>
            </w:r>
          </w:p>
        </w:tc>
        <w:tc>
          <w:tcPr>
            <w:tcW w:w="1397" w:type="pct"/>
            <w:shd w:val="clear" w:color="auto" w:fill="auto"/>
            <w:vAlign w:val="center"/>
            <w:hideMark/>
          </w:tcPr>
          <w:p w14:paraId="4371609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对人工湿地进行整修。推进改厕，增加管网未覆盖地区户改厕覆盖率。</w:t>
            </w:r>
          </w:p>
        </w:tc>
        <w:tc>
          <w:tcPr>
            <w:tcW w:w="413" w:type="pct"/>
            <w:shd w:val="clear" w:color="auto" w:fill="auto"/>
            <w:noWrap/>
            <w:vAlign w:val="center"/>
            <w:hideMark/>
          </w:tcPr>
          <w:p w14:paraId="6F93F81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30,000.00 </w:t>
            </w:r>
          </w:p>
        </w:tc>
        <w:tc>
          <w:tcPr>
            <w:tcW w:w="493" w:type="pct"/>
            <w:shd w:val="clear" w:color="auto" w:fill="auto"/>
            <w:vAlign w:val="center"/>
            <w:hideMark/>
          </w:tcPr>
          <w:p w14:paraId="1AA280A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整修后继续使用</w:t>
            </w:r>
          </w:p>
        </w:tc>
      </w:tr>
      <w:tr w:rsidR="00560806" w:rsidRPr="00B20ADD" w14:paraId="252D80D6" w14:textId="77777777" w:rsidTr="00560806">
        <w:trPr>
          <w:trHeight w:val="510"/>
        </w:trPr>
        <w:tc>
          <w:tcPr>
            <w:tcW w:w="239" w:type="pct"/>
            <w:shd w:val="clear" w:color="auto" w:fill="auto"/>
            <w:noWrap/>
            <w:vAlign w:val="center"/>
            <w:hideMark/>
          </w:tcPr>
          <w:p w14:paraId="34ACEC2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16</w:t>
            </w:r>
          </w:p>
        </w:tc>
        <w:tc>
          <w:tcPr>
            <w:tcW w:w="401" w:type="pct"/>
            <w:shd w:val="clear" w:color="auto" w:fill="auto"/>
            <w:noWrap/>
            <w:vAlign w:val="center"/>
            <w:hideMark/>
          </w:tcPr>
          <w:p w14:paraId="68ED0E6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河溜镇</w:t>
            </w:r>
            <w:proofErr w:type="gramEnd"/>
          </w:p>
        </w:tc>
        <w:tc>
          <w:tcPr>
            <w:tcW w:w="365" w:type="pct"/>
            <w:shd w:val="clear" w:color="auto" w:fill="auto"/>
            <w:noWrap/>
            <w:vAlign w:val="center"/>
            <w:hideMark/>
          </w:tcPr>
          <w:p w14:paraId="694F5F8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倪桥</w:t>
            </w:r>
          </w:p>
        </w:tc>
        <w:tc>
          <w:tcPr>
            <w:tcW w:w="514" w:type="pct"/>
            <w:shd w:val="clear" w:color="auto" w:fill="auto"/>
            <w:vAlign w:val="center"/>
            <w:hideMark/>
          </w:tcPr>
          <w:p w14:paraId="250FFE5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宋体" w:hAnsi="Times New Roman" w:cs="Times New Roman"/>
                <w:color w:val="000000"/>
                <w:kern w:val="0"/>
                <w:sz w:val="18"/>
                <w:szCs w:val="18"/>
              </w:rPr>
              <w:t>活性污泥法（</w:t>
            </w:r>
            <w:r w:rsidRPr="00B20ADD">
              <w:rPr>
                <w:rFonts w:ascii="Times New Roman" w:eastAsia="宋体" w:hAnsi="Times New Roman" w:cs="Times New Roman"/>
                <w:color w:val="000000"/>
                <w:kern w:val="0"/>
                <w:sz w:val="18"/>
                <w:szCs w:val="18"/>
              </w:rPr>
              <w:t>AO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719DB3C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管网收集不到污水，缺少提升泵，风机有损坏</w:t>
            </w:r>
          </w:p>
        </w:tc>
        <w:tc>
          <w:tcPr>
            <w:tcW w:w="1397" w:type="pct"/>
            <w:shd w:val="clear" w:color="auto" w:fill="auto"/>
            <w:vAlign w:val="center"/>
            <w:hideMark/>
          </w:tcPr>
          <w:p w14:paraId="4A061D5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增加提升泵，检修风机及电控系统，对村维护人员进行培训或委托第三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维，推进改厕覆盖率。</w:t>
            </w:r>
          </w:p>
        </w:tc>
        <w:tc>
          <w:tcPr>
            <w:tcW w:w="413" w:type="pct"/>
            <w:shd w:val="clear" w:color="auto" w:fill="auto"/>
            <w:noWrap/>
            <w:vAlign w:val="center"/>
            <w:hideMark/>
          </w:tcPr>
          <w:p w14:paraId="67A0D38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8,000.00 </w:t>
            </w:r>
          </w:p>
        </w:tc>
        <w:tc>
          <w:tcPr>
            <w:tcW w:w="493" w:type="pct"/>
            <w:shd w:val="clear" w:color="auto" w:fill="auto"/>
            <w:vAlign w:val="center"/>
            <w:hideMark/>
          </w:tcPr>
          <w:p w14:paraId="1FE0712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18C18F8B" w14:textId="77777777" w:rsidTr="00560806">
        <w:trPr>
          <w:trHeight w:val="690"/>
        </w:trPr>
        <w:tc>
          <w:tcPr>
            <w:tcW w:w="239" w:type="pct"/>
            <w:shd w:val="clear" w:color="auto" w:fill="auto"/>
            <w:noWrap/>
            <w:vAlign w:val="center"/>
            <w:hideMark/>
          </w:tcPr>
          <w:p w14:paraId="5DB4518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17</w:t>
            </w:r>
          </w:p>
        </w:tc>
        <w:tc>
          <w:tcPr>
            <w:tcW w:w="401" w:type="pct"/>
            <w:shd w:val="clear" w:color="auto" w:fill="auto"/>
            <w:noWrap/>
            <w:vAlign w:val="center"/>
            <w:hideMark/>
          </w:tcPr>
          <w:p w14:paraId="69A7C03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河溜镇</w:t>
            </w:r>
            <w:proofErr w:type="gramEnd"/>
          </w:p>
        </w:tc>
        <w:tc>
          <w:tcPr>
            <w:tcW w:w="365" w:type="pct"/>
            <w:shd w:val="clear" w:color="auto" w:fill="auto"/>
            <w:noWrap/>
            <w:vAlign w:val="center"/>
            <w:hideMark/>
          </w:tcPr>
          <w:p w14:paraId="6384FB1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毛园</w:t>
            </w:r>
            <w:proofErr w:type="gramEnd"/>
          </w:p>
        </w:tc>
        <w:tc>
          <w:tcPr>
            <w:tcW w:w="514" w:type="pct"/>
            <w:shd w:val="clear" w:color="auto" w:fill="auto"/>
            <w:vAlign w:val="center"/>
            <w:hideMark/>
          </w:tcPr>
          <w:p w14:paraId="7FA121F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宋体" w:hAnsi="Times New Roman" w:cs="Times New Roman"/>
                <w:color w:val="000000"/>
                <w:kern w:val="0"/>
                <w:sz w:val="18"/>
                <w:szCs w:val="18"/>
              </w:rPr>
              <w:t>活性污泥法（</w:t>
            </w:r>
            <w:r w:rsidRPr="00B20ADD">
              <w:rPr>
                <w:rFonts w:ascii="Times New Roman" w:eastAsia="宋体" w:hAnsi="Times New Roman" w:cs="Times New Roman"/>
                <w:color w:val="000000"/>
                <w:kern w:val="0"/>
                <w:sz w:val="18"/>
                <w:szCs w:val="18"/>
              </w:rPr>
              <w:t>AO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63A078D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没有配套管网，污水提升</w:t>
            </w:r>
            <w:proofErr w:type="gramStart"/>
            <w:r w:rsidRPr="00B20ADD">
              <w:rPr>
                <w:rFonts w:ascii="Times New Roman" w:eastAsia="宋体" w:hAnsi="Times New Roman" w:cs="Times New Roman"/>
                <w:color w:val="000000"/>
                <w:kern w:val="0"/>
                <w:sz w:val="18"/>
                <w:szCs w:val="18"/>
              </w:rPr>
              <w:t>泵不能</w:t>
            </w:r>
            <w:proofErr w:type="gramEnd"/>
            <w:r w:rsidRPr="00B20ADD">
              <w:rPr>
                <w:rFonts w:ascii="Times New Roman" w:eastAsia="宋体" w:hAnsi="Times New Roman" w:cs="Times New Roman"/>
                <w:color w:val="000000"/>
                <w:kern w:val="0"/>
                <w:sz w:val="18"/>
                <w:szCs w:val="18"/>
              </w:rPr>
              <w:t>使用，无人维护管理</w:t>
            </w:r>
          </w:p>
        </w:tc>
        <w:tc>
          <w:tcPr>
            <w:tcW w:w="1397" w:type="pct"/>
            <w:shd w:val="clear" w:color="auto" w:fill="auto"/>
            <w:vAlign w:val="center"/>
            <w:hideMark/>
          </w:tcPr>
          <w:p w14:paraId="1E498D6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新建</w:t>
            </w:r>
            <w:r w:rsidRPr="00B20ADD">
              <w:rPr>
                <w:rFonts w:ascii="Times New Roman" w:eastAsia="宋体" w:hAnsi="Times New Roman" w:cs="Times New Roman"/>
                <w:color w:val="000000"/>
                <w:kern w:val="0"/>
                <w:sz w:val="18"/>
                <w:szCs w:val="18"/>
              </w:rPr>
              <w:t>1.5km</w:t>
            </w:r>
            <w:r w:rsidRPr="00B20ADD">
              <w:rPr>
                <w:rFonts w:ascii="Times New Roman" w:eastAsia="宋体" w:hAnsi="Times New Roman" w:cs="Times New Roman"/>
                <w:color w:val="000000"/>
                <w:kern w:val="0"/>
                <w:sz w:val="18"/>
                <w:szCs w:val="18"/>
              </w:rPr>
              <w:t>管网并确保入户，对提升泵及电控系统检修，对村维护人员进行培训或委托第三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维，推进改厕覆盖率。</w:t>
            </w:r>
          </w:p>
        </w:tc>
        <w:tc>
          <w:tcPr>
            <w:tcW w:w="413" w:type="pct"/>
            <w:shd w:val="clear" w:color="auto" w:fill="auto"/>
            <w:noWrap/>
            <w:vAlign w:val="center"/>
            <w:hideMark/>
          </w:tcPr>
          <w:p w14:paraId="06C371F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800,000.00 </w:t>
            </w:r>
          </w:p>
        </w:tc>
        <w:tc>
          <w:tcPr>
            <w:tcW w:w="493" w:type="pct"/>
            <w:shd w:val="clear" w:color="auto" w:fill="auto"/>
            <w:vAlign w:val="center"/>
            <w:hideMark/>
          </w:tcPr>
          <w:p w14:paraId="12F771F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11A3D615" w14:textId="77777777" w:rsidTr="00560806">
        <w:trPr>
          <w:trHeight w:val="675"/>
        </w:trPr>
        <w:tc>
          <w:tcPr>
            <w:tcW w:w="239" w:type="pct"/>
            <w:shd w:val="clear" w:color="auto" w:fill="auto"/>
            <w:noWrap/>
            <w:vAlign w:val="center"/>
            <w:hideMark/>
          </w:tcPr>
          <w:p w14:paraId="54AC79F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18</w:t>
            </w:r>
          </w:p>
        </w:tc>
        <w:tc>
          <w:tcPr>
            <w:tcW w:w="401" w:type="pct"/>
            <w:shd w:val="clear" w:color="auto" w:fill="auto"/>
            <w:noWrap/>
            <w:vAlign w:val="center"/>
            <w:hideMark/>
          </w:tcPr>
          <w:p w14:paraId="77D115C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古城镇</w:t>
            </w:r>
          </w:p>
        </w:tc>
        <w:tc>
          <w:tcPr>
            <w:tcW w:w="365" w:type="pct"/>
            <w:shd w:val="clear" w:color="auto" w:fill="auto"/>
            <w:noWrap/>
            <w:vAlign w:val="center"/>
            <w:hideMark/>
          </w:tcPr>
          <w:p w14:paraId="2B3E8EC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水海</w:t>
            </w:r>
          </w:p>
        </w:tc>
        <w:tc>
          <w:tcPr>
            <w:tcW w:w="514" w:type="pct"/>
            <w:shd w:val="clear" w:color="auto" w:fill="auto"/>
            <w:vAlign w:val="center"/>
            <w:hideMark/>
          </w:tcPr>
          <w:p w14:paraId="19F917D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宋体" w:hAnsi="Times New Roman" w:cs="Times New Roman"/>
                <w:color w:val="000000"/>
                <w:kern w:val="0"/>
                <w:sz w:val="18"/>
                <w:szCs w:val="18"/>
              </w:rPr>
              <w:t>微动力活性污泥法（</w:t>
            </w:r>
            <w:r w:rsidRPr="00B20ADD">
              <w:rPr>
                <w:rFonts w:ascii="Times New Roman" w:eastAsia="宋体" w:hAnsi="Times New Roman" w:cs="Times New Roman"/>
                <w:color w:val="000000"/>
                <w:kern w:val="0"/>
                <w:sz w:val="18"/>
                <w:szCs w:val="18"/>
              </w:rPr>
              <w:t>AO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0413F33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管网入户率很低，设备不可开启，管网收集不到污水至污水处理站</w:t>
            </w:r>
          </w:p>
        </w:tc>
        <w:tc>
          <w:tcPr>
            <w:tcW w:w="1397" w:type="pct"/>
            <w:shd w:val="clear" w:color="auto" w:fill="auto"/>
            <w:vAlign w:val="center"/>
            <w:hideMark/>
          </w:tcPr>
          <w:p w14:paraId="0C6543B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23E4988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100,000.00 </w:t>
            </w:r>
          </w:p>
        </w:tc>
        <w:tc>
          <w:tcPr>
            <w:tcW w:w="493" w:type="pct"/>
            <w:shd w:val="clear" w:color="auto" w:fill="auto"/>
            <w:vAlign w:val="center"/>
            <w:hideMark/>
          </w:tcPr>
          <w:p w14:paraId="13BD52D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293DD967" w14:textId="77777777" w:rsidTr="00560806">
        <w:trPr>
          <w:trHeight w:val="915"/>
        </w:trPr>
        <w:tc>
          <w:tcPr>
            <w:tcW w:w="239" w:type="pct"/>
            <w:shd w:val="clear" w:color="auto" w:fill="auto"/>
            <w:noWrap/>
            <w:vAlign w:val="center"/>
            <w:hideMark/>
          </w:tcPr>
          <w:p w14:paraId="555890E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19</w:t>
            </w:r>
          </w:p>
        </w:tc>
        <w:tc>
          <w:tcPr>
            <w:tcW w:w="401" w:type="pct"/>
            <w:shd w:val="clear" w:color="auto" w:fill="auto"/>
            <w:noWrap/>
            <w:vAlign w:val="center"/>
            <w:hideMark/>
          </w:tcPr>
          <w:p w14:paraId="41BB233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古城镇</w:t>
            </w:r>
          </w:p>
        </w:tc>
        <w:tc>
          <w:tcPr>
            <w:tcW w:w="365" w:type="pct"/>
            <w:shd w:val="clear" w:color="auto" w:fill="auto"/>
            <w:noWrap/>
            <w:vAlign w:val="center"/>
            <w:hideMark/>
          </w:tcPr>
          <w:p w14:paraId="4342CB2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潘新</w:t>
            </w:r>
          </w:p>
        </w:tc>
        <w:tc>
          <w:tcPr>
            <w:tcW w:w="514" w:type="pct"/>
            <w:shd w:val="clear" w:color="auto" w:fill="auto"/>
            <w:vAlign w:val="center"/>
            <w:hideMark/>
          </w:tcPr>
          <w:p w14:paraId="7478464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200m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活性污泥法（</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452DB51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污水处理设施可以开启，管网建设高程问题，污水量很小，无人维护运行。</w:t>
            </w:r>
          </w:p>
        </w:tc>
        <w:tc>
          <w:tcPr>
            <w:tcW w:w="1397" w:type="pct"/>
            <w:shd w:val="clear" w:color="auto" w:fill="auto"/>
            <w:vAlign w:val="center"/>
            <w:hideMark/>
          </w:tcPr>
          <w:p w14:paraId="0589FBC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CCTV</w:t>
            </w:r>
            <w:r w:rsidRPr="00B20ADD">
              <w:rPr>
                <w:rFonts w:ascii="Times New Roman" w:eastAsia="宋体" w:hAnsi="Times New Roman" w:cs="Times New Roman"/>
                <w:color w:val="000000"/>
                <w:kern w:val="0"/>
                <w:sz w:val="18"/>
                <w:szCs w:val="18"/>
              </w:rPr>
              <w:t>排查管网漏损及建设高程问题，并根据排查问题出专业方案。增加管网入户率，对村维护人员进行培训或委托第三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198C6D1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50,000.00 </w:t>
            </w:r>
          </w:p>
        </w:tc>
        <w:tc>
          <w:tcPr>
            <w:tcW w:w="493" w:type="pct"/>
            <w:shd w:val="clear" w:color="auto" w:fill="auto"/>
            <w:vAlign w:val="center"/>
            <w:hideMark/>
          </w:tcPr>
          <w:p w14:paraId="3B40D70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5895A0EB" w14:textId="77777777" w:rsidTr="00560806">
        <w:trPr>
          <w:trHeight w:val="510"/>
        </w:trPr>
        <w:tc>
          <w:tcPr>
            <w:tcW w:w="239" w:type="pct"/>
            <w:shd w:val="clear" w:color="auto" w:fill="auto"/>
            <w:noWrap/>
            <w:vAlign w:val="center"/>
            <w:hideMark/>
          </w:tcPr>
          <w:p w14:paraId="44CA0A6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20</w:t>
            </w:r>
          </w:p>
        </w:tc>
        <w:tc>
          <w:tcPr>
            <w:tcW w:w="401" w:type="pct"/>
            <w:shd w:val="clear" w:color="auto" w:fill="auto"/>
            <w:noWrap/>
            <w:vAlign w:val="center"/>
            <w:hideMark/>
          </w:tcPr>
          <w:p w14:paraId="15FDDDE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古城镇</w:t>
            </w:r>
          </w:p>
        </w:tc>
        <w:tc>
          <w:tcPr>
            <w:tcW w:w="365" w:type="pct"/>
            <w:shd w:val="clear" w:color="auto" w:fill="auto"/>
            <w:noWrap/>
            <w:vAlign w:val="center"/>
            <w:hideMark/>
          </w:tcPr>
          <w:p w14:paraId="47376BA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合</w:t>
            </w:r>
            <w:proofErr w:type="gramStart"/>
            <w:r w:rsidRPr="00B20ADD">
              <w:rPr>
                <w:rFonts w:ascii="Times New Roman" w:eastAsia="宋体" w:hAnsi="Times New Roman" w:cs="Times New Roman"/>
                <w:color w:val="000000"/>
                <w:kern w:val="0"/>
                <w:sz w:val="18"/>
                <w:szCs w:val="18"/>
              </w:rPr>
              <w:t>淝</w:t>
            </w:r>
            <w:proofErr w:type="gramEnd"/>
          </w:p>
        </w:tc>
        <w:tc>
          <w:tcPr>
            <w:tcW w:w="514" w:type="pct"/>
            <w:shd w:val="clear" w:color="auto" w:fill="auto"/>
            <w:vAlign w:val="center"/>
            <w:hideMark/>
          </w:tcPr>
          <w:p w14:paraId="342A5D2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宋体" w:hAnsi="Times New Roman" w:cs="Times New Roman"/>
                <w:color w:val="000000"/>
                <w:kern w:val="0"/>
                <w:sz w:val="18"/>
                <w:szCs w:val="18"/>
              </w:rPr>
              <w:t>微动力活性污泥法（</w:t>
            </w:r>
            <w:r w:rsidRPr="00B20ADD">
              <w:rPr>
                <w:rFonts w:ascii="Times New Roman" w:eastAsia="宋体" w:hAnsi="Times New Roman" w:cs="Times New Roman"/>
                <w:color w:val="000000"/>
                <w:kern w:val="0"/>
                <w:sz w:val="18"/>
                <w:szCs w:val="18"/>
              </w:rPr>
              <w:t>AO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58449FC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污水处理设施可以开启，无污水进入，无人维护运行。</w:t>
            </w:r>
          </w:p>
        </w:tc>
        <w:tc>
          <w:tcPr>
            <w:tcW w:w="1397" w:type="pct"/>
            <w:shd w:val="clear" w:color="auto" w:fill="auto"/>
            <w:vAlign w:val="center"/>
            <w:hideMark/>
          </w:tcPr>
          <w:p w14:paraId="5BB32DE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03F4B3C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50,000.00 </w:t>
            </w:r>
          </w:p>
        </w:tc>
        <w:tc>
          <w:tcPr>
            <w:tcW w:w="493" w:type="pct"/>
            <w:shd w:val="clear" w:color="auto" w:fill="auto"/>
            <w:vAlign w:val="center"/>
            <w:hideMark/>
          </w:tcPr>
          <w:p w14:paraId="5DA1063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2DED43C6" w14:textId="77777777" w:rsidTr="00560806">
        <w:trPr>
          <w:trHeight w:val="480"/>
        </w:trPr>
        <w:tc>
          <w:tcPr>
            <w:tcW w:w="239" w:type="pct"/>
            <w:shd w:val="clear" w:color="auto" w:fill="auto"/>
            <w:noWrap/>
            <w:vAlign w:val="center"/>
            <w:hideMark/>
          </w:tcPr>
          <w:p w14:paraId="7F4B374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21</w:t>
            </w:r>
          </w:p>
        </w:tc>
        <w:tc>
          <w:tcPr>
            <w:tcW w:w="401" w:type="pct"/>
            <w:shd w:val="clear" w:color="auto" w:fill="auto"/>
            <w:noWrap/>
            <w:vAlign w:val="center"/>
            <w:hideMark/>
          </w:tcPr>
          <w:p w14:paraId="03948BD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古城镇</w:t>
            </w:r>
          </w:p>
        </w:tc>
        <w:tc>
          <w:tcPr>
            <w:tcW w:w="365" w:type="pct"/>
            <w:shd w:val="clear" w:color="auto" w:fill="auto"/>
            <w:noWrap/>
            <w:vAlign w:val="center"/>
            <w:hideMark/>
          </w:tcPr>
          <w:p w14:paraId="74C48F7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张八</w:t>
            </w:r>
            <w:proofErr w:type="gramStart"/>
            <w:r w:rsidRPr="00B20ADD">
              <w:rPr>
                <w:rFonts w:ascii="Times New Roman" w:eastAsia="宋体" w:hAnsi="Times New Roman" w:cs="Times New Roman"/>
                <w:color w:val="000000"/>
                <w:kern w:val="0"/>
                <w:sz w:val="18"/>
                <w:szCs w:val="18"/>
              </w:rPr>
              <w:t>郢</w:t>
            </w:r>
            <w:proofErr w:type="gramEnd"/>
          </w:p>
        </w:tc>
        <w:tc>
          <w:tcPr>
            <w:tcW w:w="514" w:type="pct"/>
            <w:shd w:val="clear" w:color="auto" w:fill="auto"/>
            <w:vAlign w:val="center"/>
            <w:hideMark/>
          </w:tcPr>
          <w:p w14:paraId="33C1A1F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30m3/d</w:t>
            </w:r>
            <w:r w:rsidRPr="00B20ADD">
              <w:rPr>
                <w:rFonts w:ascii="Times New Roman" w:eastAsia="宋体" w:hAnsi="Times New Roman" w:cs="Times New Roman"/>
                <w:color w:val="000000"/>
                <w:kern w:val="0"/>
                <w:sz w:val="18"/>
                <w:szCs w:val="18"/>
              </w:rPr>
              <w:t>微动力活性污泥法（</w:t>
            </w:r>
            <w:r w:rsidRPr="00B20ADD">
              <w:rPr>
                <w:rFonts w:ascii="Times New Roman" w:eastAsia="宋体" w:hAnsi="Times New Roman" w:cs="Times New Roman"/>
                <w:color w:val="000000"/>
                <w:kern w:val="0"/>
                <w:sz w:val="18"/>
                <w:szCs w:val="18"/>
              </w:rPr>
              <w:t>AO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266EC49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污水处理设施设备可以开启，管网收集不到污水，无人维护运行</w:t>
            </w:r>
          </w:p>
        </w:tc>
        <w:tc>
          <w:tcPr>
            <w:tcW w:w="1397" w:type="pct"/>
            <w:shd w:val="clear" w:color="auto" w:fill="auto"/>
            <w:vAlign w:val="center"/>
            <w:hideMark/>
          </w:tcPr>
          <w:p w14:paraId="0277A7A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43665A6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80,000.00 </w:t>
            </w:r>
          </w:p>
        </w:tc>
        <w:tc>
          <w:tcPr>
            <w:tcW w:w="493" w:type="pct"/>
            <w:shd w:val="clear" w:color="auto" w:fill="auto"/>
            <w:vAlign w:val="center"/>
            <w:hideMark/>
          </w:tcPr>
          <w:p w14:paraId="48A6DA8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38F9568B" w14:textId="77777777" w:rsidTr="00560806">
        <w:trPr>
          <w:trHeight w:val="675"/>
        </w:trPr>
        <w:tc>
          <w:tcPr>
            <w:tcW w:w="239" w:type="pct"/>
            <w:shd w:val="clear" w:color="auto" w:fill="auto"/>
            <w:noWrap/>
            <w:vAlign w:val="center"/>
            <w:hideMark/>
          </w:tcPr>
          <w:p w14:paraId="024DC7B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22</w:t>
            </w:r>
          </w:p>
        </w:tc>
        <w:tc>
          <w:tcPr>
            <w:tcW w:w="401" w:type="pct"/>
            <w:shd w:val="clear" w:color="auto" w:fill="auto"/>
            <w:noWrap/>
            <w:vAlign w:val="center"/>
            <w:hideMark/>
          </w:tcPr>
          <w:p w14:paraId="7CF3879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古城镇</w:t>
            </w:r>
          </w:p>
        </w:tc>
        <w:tc>
          <w:tcPr>
            <w:tcW w:w="365" w:type="pct"/>
            <w:shd w:val="clear" w:color="auto" w:fill="auto"/>
            <w:noWrap/>
            <w:vAlign w:val="center"/>
            <w:hideMark/>
          </w:tcPr>
          <w:p w14:paraId="25A5194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五</w:t>
            </w:r>
            <w:proofErr w:type="gramStart"/>
            <w:r w:rsidRPr="00B20ADD">
              <w:rPr>
                <w:rFonts w:ascii="Times New Roman" w:eastAsia="宋体" w:hAnsi="Times New Roman" w:cs="Times New Roman"/>
                <w:color w:val="000000"/>
                <w:kern w:val="0"/>
                <w:sz w:val="18"/>
                <w:szCs w:val="18"/>
              </w:rPr>
              <w:t>郢</w:t>
            </w:r>
            <w:proofErr w:type="gramEnd"/>
          </w:p>
        </w:tc>
        <w:tc>
          <w:tcPr>
            <w:tcW w:w="514" w:type="pct"/>
            <w:shd w:val="clear" w:color="auto" w:fill="auto"/>
            <w:vAlign w:val="center"/>
            <w:hideMark/>
          </w:tcPr>
          <w:p w14:paraId="49C7816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30m3/d+50m3/d</w:t>
            </w:r>
            <w:r w:rsidRPr="00B20ADD">
              <w:rPr>
                <w:rFonts w:ascii="Times New Roman" w:eastAsia="宋体" w:hAnsi="Times New Roman" w:cs="Times New Roman"/>
                <w:color w:val="000000"/>
                <w:kern w:val="0"/>
                <w:sz w:val="18"/>
                <w:szCs w:val="18"/>
              </w:rPr>
              <w:t>微动力活性污泥法（</w:t>
            </w:r>
            <w:r w:rsidRPr="00B20ADD">
              <w:rPr>
                <w:rFonts w:ascii="Times New Roman" w:eastAsia="宋体" w:hAnsi="Times New Roman" w:cs="Times New Roman"/>
                <w:color w:val="000000"/>
                <w:kern w:val="0"/>
                <w:sz w:val="18"/>
                <w:szCs w:val="18"/>
              </w:rPr>
              <w:t>AO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05BC004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设备可以开启，管网可以收集到污水，出水水质感官并未达标，需要检测确定。</w:t>
            </w:r>
          </w:p>
        </w:tc>
        <w:tc>
          <w:tcPr>
            <w:tcW w:w="1397" w:type="pct"/>
            <w:shd w:val="clear" w:color="auto" w:fill="auto"/>
            <w:vAlign w:val="center"/>
            <w:hideMark/>
          </w:tcPr>
          <w:p w14:paraId="1863253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对出水水质进行检测，增加管网入户率，对村维护人员进行培训或委托第三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2E979A2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 </w:t>
            </w:r>
          </w:p>
        </w:tc>
        <w:tc>
          <w:tcPr>
            <w:tcW w:w="493" w:type="pct"/>
            <w:shd w:val="clear" w:color="auto" w:fill="auto"/>
            <w:vAlign w:val="center"/>
            <w:hideMark/>
          </w:tcPr>
          <w:p w14:paraId="0900B41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008B5002" w14:textId="77777777" w:rsidTr="00560806">
        <w:trPr>
          <w:trHeight w:val="675"/>
        </w:trPr>
        <w:tc>
          <w:tcPr>
            <w:tcW w:w="239" w:type="pct"/>
            <w:shd w:val="clear" w:color="auto" w:fill="auto"/>
            <w:noWrap/>
            <w:vAlign w:val="center"/>
            <w:hideMark/>
          </w:tcPr>
          <w:p w14:paraId="5079D67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23</w:t>
            </w:r>
          </w:p>
        </w:tc>
        <w:tc>
          <w:tcPr>
            <w:tcW w:w="401" w:type="pct"/>
            <w:shd w:val="clear" w:color="auto" w:fill="auto"/>
            <w:noWrap/>
            <w:vAlign w:val="center"/>
            <w:hideMark/>
          </w:tcPr>
          <w:p w14:paraId="6D2516A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包集镇</w:t>
            </w:r>
          </w:p>
        </w:tc>
        <w:tc>
          <w:tcPr>
            <w:tcW w:w="365" w:type="pct"/>
            <w:shd w:val="clear" w:color="auto" w:fill="auto"/>
            <w:noWrap/>
            <w:vAlign w:val="center"/>
            <w:hideMark/>
          </w:tcPr>
          <w:p w14:paraId="42E3D25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路圩村</w:t>
            </w:r>
            <w:proofErr w:type="gramEnd"/>
          </w:p>
        </w:tc>
        <w:tc>
          <w:tcPr>
            <w:tcW w:w="514" w:type="pct"/>
            <w:shd w:val="clear" w:color="auto" w:fill="auto"/>
            <w:vAlign w:val="center"/>
            <w:hideMark/>
          </w:tcPr>
          <w:p w14:paraId="39088E2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144m3/d</w:t>
            </w:r>
            <w:r w:rsidRPr="00B20ADD">
              <w:rPr>
                <w:rFonts w:ascii="Times New Roman" w:eastAsia="宋体" w:hAnsi="Times New Roman" w:cs="Times New Roman"/>
                <w:color w:val="000000"/>
                <w:kern w:val="0"/>
                <w:sz w:val="18"/>
                <w:szCs w:val="18"/>
              </w:rPr>
              <w:t>厌氧</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生物滤池</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人工湿地</w:t>
            </w:r>
          </w:p>
        </w:tc>
        <w:tc>
          <w:tcPr>
            <w:tcW w:w="1178" w:type="pct"/>
            <w:shd w:val="clear" w:color="auto" w:fill="auto"/>
            <w:vAlign w:val="center"/>
            <w:hideMark/>
          </w:tcPr>
          <w:p w14:paraId="1842130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无污水进入，无人管理运行，所有污水直接排至小区一侧河道</w:t>
            </w:r>
          </w:p>
        </w:tc>
        <w:tc>
          <w:tcPr>
            <w:tcW w:w="1397" w:type="pct"/>
            <w:shd w:val="clear" w:color="auto" w:fill="auto"/>
            <w:vAlign w:val="center"/>
            <w:hideMark/>
          </w:tcPr>
          <w:p w14:paraId="39E101D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对设施进行整修，并建截留管将污水引至污水处理设施；对村维护人员进行培训或委托第三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noWrap/>
            <w:vAlign w:val="center"/>
            <w:hideMark/>
          </w:tcPr>
          <w:p w14:paraId="08101FC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300,000.00 </w:t>
            </w:r>
          </w:p>
        </w:tc>
        <w:tc>
          <w:tcPr>
            <w:tcW w:w="493" w:type="pct"/>
            <w:shd w:val="clear" w:color="auto" w:fill="auto"/>
            <w:vAlign w:val="center"/>
            <w:hideMark/>
          </w:tcPr>
          <w:p w14:paraId="6D9EB44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整修后继续使用</w:t>
            </w:r>
          </w:p>
        </w:tc>
      </w:tr>
      <w:tr w:rsidR="00560806" w:rsidRPr="00B20ADD" w14:paraId="4CED2C58" w14:textId="77777777" w:rsidTr="00560806">
        <w:trPr>
          <w:trHeight w:val="480"/>
        </w:trPr>
        <w:tc>
          <w:tcPr>
            <w:tcW w:w="239" w:type="pct"/>
            <w:shd w:val="clear" w:color="auto" w:fill="auto"/>
            <w:noWrap/>
            <w:vAlign w:val="center"/>
            <w:hideMark/>
          </w:tcPr>
          <w:p w14:paraId="7B89035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24</w:t>
            </w:r>
          </w:p>
        </w:tc>
        <w:tc>
          <w:tcPr>
            <w:tcW w:w="401" w:type="pct"/>
            <w:shd w:val="clear" w:color="auto" w:fill="auto"/>
            <w:noWrap/>
            <w:vAlign w:val="center"/>
            <w:hideMark/>
          </w:tcPr>
          <w:p w14:paraId="525102C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包集镇</w:t>
            </w:r>
          </w:p>
        </w:tc>
        <w:tc>
          <w:tcPr>
            <w:tcW w:w="365" w:type="pct"/>
            <w:shd w:val="clear" w:color="auto" w:fill="auto"/>
            <w:noWrap/>
            <w:vAlign w:val="center"/>
            <w:hideMark/>
          </w:tcPr>
          <w:p w14:paraId="08E5900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薛</w:t>
            </w:r>
            <w:proofErr w:type="gramEnd"/>
            <w:r w:rsidRPr="00B20ADD">
              <w:rPr>
                <w:rFonts w:ascii="Times New Roman" w:eastAsia="宋体" w:hAnsi="Times New Roman" w:cs="Times New Roman"/>
                <w:color w:val="000000"/>
                <w:kern w:val="0"/>
                <w:sz w:val="18"/>
                <w:szCs w:val="18"/>
              </w:rPr>
              <w:t>场村</w:t>
            </w:r>
          </w:p>
        </w:tc>
        <w:tc>
          <w:tcPr>
            <w:tcW w:w="514" w:type="pct"/>
            <w:shd w:val="clear" w:color="auto" w:fill="auto"/>
            <w:vAlign w:val="center"/>
            <w:hideMark/>
          </w:tcPr>
          <w:p w14:paraId="69D3F5D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132m3/d</w:t>
            </w:r>
            <w:r w:rsidRPr="00B20ADD">
              <w:rPr>
                <w:rFonts w:ascii="Times New Roman" w:eastAsia="宋体" w:hAnsi="Times New Roman" w:cs="Times New Roman"/>
                <w:color w:val="000000"/>
                <w:kern w:val="0"/>
                <w:sz w:val="18"/>
                <w:szCs w:val="18"/>
              </w:rPr>
              <w:t>厌氧</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生物滤池</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人工湿地</w:t>
            </w:r>
          </w:p>
        </w:tc>
        <w:tc>
          <w:tcPr>
            <w:tcW w:w="1178" w:type="pct"/>
            <w:shd w:val="clear" w:color="auto" w:fill="auto"/>
            <w:vAlign w:val="center"/>
            <w:hideMark/>
          </w:tcPr>
          <w:p w14:paraId="038A74D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生态处理方式，管网收集不到污水，现场无人员管理维护。</w:t>
            </w:r>
          </w:p>
        </w:tc>
        <w:tc>
          <w:tcPr>
            <w:tcW w:w="1397" w:type="pct"/>
            <w:shd w:val="clear" w:color="auto" w:fill="auto"/>
            <w:vAlign w:val="center"/>
            <w:hideMark/>
          </w:tcPr>
          <w:p w14:paraId="71B1707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对设施进行整修；对村维护人员进行培训或委托第三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noWrap/>
            <w:vAlign w:val="center"/>
            <w:hideMark/>
          </w:tcPr>
          <w:p w14:paraId="3F34519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30,000.00 </w:t>
            </w:r>
          </w:p>
        </w:tc>
        <w:tc>
          <w:tcPr>
            <w:tcW w:w="493" w:type="pct"/>
            <w:shd w:val="clear" w:color="auto" w:fill="auto"/>
            <w:vAlign w:val="center"/>
            <w:hideMark/>
          </w:tcPr>
          <w:p w14:paraId="552A9E9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整修后继续使用</w:t>
            </w:r>
          </w:p>
        </w:tc>
      </w:tr>
      <w:tr w:rsidR="00560806" w:rsidRPr="00B20ADD" w14:paraId="73D2F728" w14:textId="77777777" w:rsidTr="00560806">
        <w:trPr>
          <w:trHeight w:val="510"/>
        </w:trPr>
        <w:tc>
          <w:tcPr>
            <w:tcW w:w="239" w:type="pct"/>
            <w:shd w:val="clear" w:color="auto" w:fill="auto"/>
            <w:noWrap/>
            <w:vAlign w:val="center"/>
            <w:hideMark/>
          </w:tcPr>
          <w:p w14:paraId="41CB0C2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25</w:t>
            </w:r>
          </w:p>
        </w:tc>
        <w:tc>
          <w:tcPr>
            <w:tcW w:w="401" w:type="pct"/>
            <w:shd w:val="clear" w:color="auto" w:fill="auto"/>
            <w:noWrap/>
            <w:vAlign w:val="center"/>
            <w:hideMark/>
          </w:tcPr>
          <w:p w14:paraId="259EFCE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包集镇</w:t>
            </w:r>
          </w:p>
        </w:tc>
        <w:tc>
          <w:tcPr>
            <w:tcW w:w="365" w:type="pct"/>
            <w:shd w:val="clear" w:color="auto" w:fill="auto"/>
            <w:noWrap/>
            <w:vAlign w:val="center"/>
            <w:hideMark/>
          </w:tcPr>
          <w:p w14:paraId="5F58181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滕元村</w:t>
            </w:r>
          </w:p>
        </w:tc>
        <w:tc>
          <w:tcPr>
            <w:tcW w:w="514" w:type="pct"/>
            <w:shd w:val="clear" w:color="auto" w:fill="auto"/>
            <w:vAlign w:val="center"/>
            <w:hideMark/>
          </w:tcPr>
          <w:p w14:paraId="51A1B1E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活性污泥法</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4331D80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管网入户率不高，无污水进入处理站，无人管理维护，风机损坏，目前停止运行。</w:t>
            </w:r>
          </w:p>
        </w:tc>
        <w:tc>
          <w:tcPr>
            <w:tcW w:w="1397" w:type="pct"/>
            <w:shd w:val="clear" w:color="auto" w:fill="auto"/>
            <w:vAlign w:val="center"/>
            <w:hideMark/>
          </w:tcPr>
          <w:p w14:paraId="6A3A90B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对风机进行检修；对村维护人员进行培训或委托第三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noWrap/>
            <w:vAlign w:val="center"/>
            <w:hideMark/>
          </w:tcPr>
          <w:p w14:paraId="63CD969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3,000.00 </w:t>
            </w:r>
          </w:p>
        </w:tc>
        <w:tc>
          <w:tcPr>
            <w:tcW w:w="493" w:type="pct"/>
            <w:shd w:val="clear" w:color="auto" w:fill="auto"/>
            <w:vAlign w:val="center"/>
            <w:hideMark/>
          </w:tcPr>
          <w:p w14:paraId="6116F2D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0CB5609A" w14:textId="77777777" w:rsidTr="00560806">
        <w:trPr>
          <w:trHeight w:val="705"/>
        </w:trPr>
        <w:tc>
          <w:tcPr>
            <w:tcW w:w="239" w:type="pct"/>
            <w:shd w:val="clear" w:color="auto" w:fill="auto"/>
            <w:noWrap/>
            <w:vAlign w:val="center"/>
            <w:hideMark/>
          </w:tcPr>
          <w:p w14:paraId="7F60B74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lastRenderedPageBreak/>
              <w:t>26</w:t>
            </w:r>
          </w:p>
        </w:tc>
        <w:tc>
          <w:tcPr>
            <w:tcW w:w="401" w:type="pct"/>
            <w:shd w:val="clear" w:color="auto" w:fill="auto"/>
            <w:noWrap/>
            <w:vAlign w:val="center"/>
            <w:hideMark/>
          </w:tcPr>
          <w:p w14:paraId="3C63573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榴</w:t>
            </w:r>
            <w:proofErr w:type="gramEnd"/>
            <w:r w:rsidRPr="00B20ADD">
              <w:rPr>
                <w:rFonts w:ascii="Times New Roman" w:eastAsia="宋体" w:hAnsi="Times New Roman" w:cs="Times New Roman"/>
                <w:color w:val="000000"/>
                <w:kern w:val="0"/>
                <w:sz w:val="18"/>
                <w:szCs w:val="18"/>
              </w:rPr>
              <w:t>城镇</w:t>
            </w:r>
          </w:p>
        </w:tc>
        <w:tc>
          <w:tcPr>
            <w:tcW w:w="365" w:type="pct"/>
            <w:shd w:val="clear" w:color="auto" w:fill="auto"/>
            <w:noWrap/>
            <w:vAlign w:val="center"/>
            <w:hideMark/>
          </w:tcPr>
          <w:p w14:paraId="4A16872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何巷村</w:t>
            </w:r>
            <w:proofErr w:type="gramEnd"/>
          </w:p>
        </w:tc>
        <w:tc>
          <w:tcPr>
            <w:tcW w:w="514" w:type="pct"/>
            <w:shd w:val="clear" w:color="auto" w:fill="auto"/>
            <w:vAlign w:val="center"/>
            <w:hideMark/>
          </w:tcPr>
          <w:p w14:paraId="5D4C457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100m3/d</w:t>
            </w:r>
            <w:r w:rsidRPr="00B20ADD">
              <w:rPr>
                <w:rFonts w:ascii="Times New Roman" w:eastAsia="宋体" w:hAnsi="Times New Roman" w:cs="Times New Roman"/>
                <w:color w:val="000000"/>
                <w:kern w:val="0"/>
                <w:sz w:val="18"/>
                <w:szCs w:val="18"/>
              </w:rPr>
              <w:t>无动力生态处理（厌氧</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生物滤池</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人工湿地）</w:t>
            </w:r>
          </w:p>
        </w:tc>
        <w:tc>
          <w:tcPr>
            <w:tcW w:w="1178" w:type="pct"/>
            <w:shd w:val="clear" w:color="auto" w:fill="auto"/>
            <w:vAlign w:val="center"/>
            <w:hideMark/>
          </w:tcPr>
          <w:p w14:paraId="52113BE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生态处理方式，管网收集不到污水，现场无人员管理维护。</w:t>
            </w:r>
          </w:p>
        </w:tc>
        <w:tc>
          <w:tcPr>
            <w:tcW w:w="1397" w:type="pct"/>
            <w:shd w:val="clear" w:color="auto" w:fill="auto"/>
            <w:vAlign w:val="center"/>
            <w:hideMark/>
          </w:tcPr>
          <w:p w14:paraId="7A33A85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对设施进行整修；对村维护人员进行培训或委托第三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noWrap/>
            <w:vAlign w:val="center"/>
            <w:hideMark/>
          </w:tcPr>
          <w:p w14:paraId="2ACDFDE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30,000.00 </w:t>
            </w:r>
          </w:p>
        </w:tc>
        <w:tc>
          <w:tcPr>
            <w:tcW w:w="493" w:type="pct"/>
            <w:shd w:val="clear" w:color="auto" w:fill="auto"/>
            <w:vAlign w:val="center"/>
            <w:hideMark/>
          </w:tcPr>
          <w:p w14:paraId="3B91665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整修后继续使用</w:t>
            </w:r>
          </w:p>
        </w:tc>
      </w:tr>
      <w:tr w:rsidR="00560806" w:rsidRPr="00B20ADD" w14:paraId="055A911E" w14:textId="77777777" w:rsidTr="00560806">
        <w:trPr>
          <w:trHeight w:val="510"/>
        </w:trPr>
        <w:tc>
          <w:tcPr>
            <w:tcW w:w="239" w:type="pct"/>
            <w:shd w:val="clear" w:color="auto" w:fill="auto"/>
            <w:noWrap/>
            <w:vAlign w:val="center"/>
            <w:hideMark/>
          </w:tcPr>
          <w:p w14:paraId="2547A9B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27</w:t>
            </w:r>
          </w:p>
        </w:tc>
        <w:tc>
          <w:tcPr>
            <w:tcW w:w="401" w:type="pct"/>
            <w:shd w:val="clear" w:color="auto" w:fill="auto"/>
            <w:noWrap/>
            <w:vAlign w:val="center"/>
            <w:hideMark/>
          </w:tcPr>
          <w:p w14:paraId="4947C7E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榴</w:t>
            </w:r>
            <w:proofErr w:type="gramEnd"/>
            <w:r w:rsidRPr="00B20ADD">
              <w:rPr>
                <w:rFonts w:ascii="Times New Roman" w:eastAsia="宋体" w:hAnsi="Times New Roman" w:cs="Times New Roman"/>
                <w:color w:val="000000"/>
                <w:kern w:val="0"/>
                <w:sz w:val="18"/>
                <w:szCs w:val="18"/>
              </w:rPr>
              <w:t>城镇</w:t>
            </w:r>
          </w:p>
        </w:tc>
        <w:tc>
          <w:tcPr>
            <w:tcW w:w="365" w:type="pct"/>
            <w:shd w:val="clear" w:color="auto" w:fill="auto"/>
            <w:noWrap/>
            <w:vAlign w:val="center"/>
            <w:hideMark/>
          </w:tcPr>
          <w:p w14:paraId="61CC8F4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沙沟</w:t>
            </w:r>
          </w:p>
        </w:tc>
        <w:tc>
          <w:tcPr>
            <w:tcW w:w="514" w:type="pct"/>
            <w:shd w:val="clear" w:color="auto" w:fill="auto"/>
            <w:vAlign w:val="center"/>
            <w:hideMark/>
          </w:tcPr>
          <w:p w14:paraId="7FA196F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80m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752A864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污水处理设施可以运行，收水量少。</w:t>
            </w:r>
          </w:p>
        </w:tc>
        <w:tc>
          <w:tcPr>
            <w:tcW w:w="1397" w:type="pct"/>
            <w:shd w:val="clear" w:color="auto" w:fill="auto"/>
            <w:vAlign w:val="center"/>
            <w:hideMark/>
          </w:tcPr>
          <w:p w14:paraId="7B6F5E1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noWrap/>
            <w:vAlign w:val="center"/>
            <w:hideMark/>
          </w:tcPr>
          <w:p w14:paraId="7A7966A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50,000.00 </w:t>
            </w:r>
          </w:p>
        </w:tc>
        <w:tc>
          <w:tcPr>
            <w:tcW w:w="493" w:type="pct"/>
            <w:shd w:val="clear" w:color="auto" w:fill="auto"/>
            <w:vAlign w:val="center"/>
            <w:hideMark/>
          </w:tcPr>
          <w:p w14:paraId="1E640DD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271736AF" w14:textId="77777777" w:rsidTr="00560806">
        <w:trPr>
          <w:trHeight w:val="510"/>
        </w:trPr>
        <w:tc>
          <w:tcPr>
            <w:tcW w:w="239" w:type="pct"/>
            <w:shd w:val="clear" w:color="auto" w:fill="auto"/>
            <w:noWrap/>
            <w:vAlign w:val="center"/>
            <w:hideMark/>
          </w:tcPr>
          <w:p w14:paraId="7E7DD2C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28</w:t>
            </w:r>
          </w:p>
        </w:tc>
        <w:tc>
          <w:tcPr>
            <w:tcW w:w="401" w:type="pct"/>
            <w:shd w:val="clear" w:color="auto" w:fill="auto"/>
            <w:noWrap/>
            <w:vAlign w:val="center"/>
            <w:hideMark/>
          </w:tcPr>
          <w:p w14:paraId="3C0C4D4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榴</w:t>
            </w:r>
            <w:proofErr w:type="gramEnd"/>
            <w:r w:rsidRPr="00B20ADD">
              <w:rPr>
                <w:rFonts w:ascii="Times New Roman" w:eastAsia="宋体" w:hAnsi="Times New Roman" w:cs="Times New Roman"/>
                <w:color w:val="000000"/>
                <w:kern w:val="0"/>
                <w:sz w:val="18"/>
                <w:szCs w:val="18"/>
              </w:rPr>
              <w:t>城镇</w:t>
            </w:r>
          </w:p>
        </w:tc>
        <w:tc>
          <w:tcPr>
            <w:tcW w:w="365" w:type="pct"/>
            <w:shd w:val="clear" w:color="auto" w:fill="auto"/>
            <w:noWrap/>
            <w:vAlign w:val="center"/>
            <w:hideMark/>
          </w:tcPr>
          <w:p w14:paraId="3EFD519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苏集</w:t>
            </w:r>
            <w:proofErr w:type="gramEnd"/>
          </w:p>
        </w:tc>
        <w:tc>
          <w:tcPr>
            <w:tcW w:w="514" w:type="pct"/>
            <w:shd w:val="clear" w:color="auto" w:fill="auto"/>
            <w:vAlign w:val="center"/>
            <w:hideMark/>
          </w:tcPr>
          <w:p w14:paraId="1730F66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80m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4C69F61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管网入户率不高，无污水进入处理站，无人管理维护，风机损坏，目前停止运行。</w:t>
            </w:r>
          </w:p>
        </w:tc>
        <w:tc>
          <w:tcPr>
            <w:tcW w:w="1397" w:type="pct"/>
            <w:shd w:val="clear" w:color="auto" w:fill="auto"/>
            <w:vAlign w:val="center"/>
            <w:hideMark/>
          </w:tcPr>
          <w:p w14:paraId="1812589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通过</w:t>
            </w:r>
            <w:r w:rsidRPr="00B20ADD">
              <w:rPr>
                <w:rFonts w:ascii="Times New Roman" w:eastAsia="宋体" w:hAnsi="Times New Roman" w:cs="Times New Roman"/>
                <w:color w:val="000000"/>
                <w:kern w:val="0"/>
                <w:sz w:val="18"/>
                <w:szCs w:val="18"/>
              </w:rPr>
              <w:t>PPP</w:t>
            </w:r>
            <w:r w:rsidRPr="00B20ADD">
              <w:rPr>
                <w:rFonts w:ascii="Times New Roman" w:eastAsia="宋体" w:hAnsi="Times New Roman" w:cs="Times New Roman"/>
                <w:color w:val="000000"/>
                <w:kern w:val="0"/>
                <w:sz w:val="18"/>
                <w:szCs w:val="18"/>
              </w:rPr>
              <w:t>项目提升改造</w:t>
            </w:r>
          </w:p>
        </w:tc>
        <w:tc>
          <w:tcPr>
            <w:tcW w:w="413" w:type="pct"/>
            <w:shd w:val="clear" w:color="auto" w:fill="auto"/>
            <w:noWrap/>
            <w:vAlign w:val="center"/>
            <w:hideMark/>
          </w:tcPr>
          <w:p w14:paraId="12DDBEA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0.00 </w:t>
            </w:r>
          </w:p>
        </w:tc>
        <w:tc>
          <w:tcPr>
            <w:tcW w:w="493" w:type="pct"/>
            <w:shd w:val="clear" w:color="auto" w:fill="auto"/>
            <w:vAlign w:val="center"/>
            <w:hideMark/>
          </w:tcPr>
          <w:p w14:paraId="5FE8A53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w:t>
            </w:r>
          </w:p>
        </w:tc>
      </w:tr>
      <w:tr w:rsidR="00560806" w:rsidRPr="00B20ADD" w14:paraId="7A5B99FA" w14:textId="77777777" w:rsidTr="00560806">
        <w:trPr>
          <w:trHeight w:val="900"/>
        </w:trPr>
        <w:tc>
          <w:tcPr>
            <w:tcW w:w="239" w:type="pct"/>
            <w:shd w:val="clear" w:color="auto" w:fill="auto"/>
            <w:noWrap/>
            <w:vAlign w:val="center"/>
            <w:hideMark/>
          </w:tcPr>
          <w:p w14:paraId="4099A02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29</w:t>
            </w:r>
          </w:p>
        </w:tc>
        <w:tc>
          <w:tcPr>
            <w:tcW w:w="401" w:type="pct"/>
            <w:shd w:val="clear" w:color="auto" w:fill="auto"/>
            <w:noWrap/>
            <w:vAlign w:val="center"/>
            <w:hideMark/>
          </w:tcPr>
          <w:p w14:paraId="60A2DEE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榴</w:t>
            </w:r>
            <w:proofErr w:type="gramEnd"/>
            <w:r w:rsidRPr="00B20ADD">
              <w:rPr>
                <w:rFonts w:ascii="Times New Roman" w:eastAsia="宋体" w:hAnsi="Times New Roman" w:cs="Times New Roman"/>
                <w:color w:val="000000"/>
                <w:kern w:val="0"/>
                <w:sz w:val="18"/>
                <w:szCs w:val="18"/>
              </w:rPr>
              <w:t>城镇</w:t>
            </w:r>
          </w:p>
        </w:tc>
        <w:tc>
          <w:tcPr>
            <w:tcW w:w="365" w:type="pct"/>
            <w:shd w:val="clear" w:color="auto" w:fill="auto"/>
            <w:noWrap/>
            <w:vAlign w:val="center"/>
            <w:hideMark/>
          </w:tcPr>
          <w:p w14:paraId="634EF83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曹河村</w:t>
            </w:r>
          </w:p>
        </w:tc>
        <w:tc>
          <w:tcPr>
            <w:tcW w:w="514" w:type="pct"/>
            <w:shd w:val="clear" w:color="auto" w:fill="auto"/>
            <w:vAlign w:val="center"/>
            <w:hideMark/>
          </w:tcPr>
          <w:p w14:paraId="6796740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11EE4D5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污水处理设施可以开启，但风机和水泵是否正常运行，需要进水后确定；在进入污水处理站前，管网漏损严重，污水直接排至沟塘，设施无人维护，目前停止运行。</w:t>
            </w:r>
          </w:p>
        </w:tc>
        <w:tc>
          <w:tcPr>
            <w:tcW w:w="1397" w:type="pct"/>
            <w:shd w:val="clear" w:color="auto" w:fill="auto"/>
            <w:vAlign w:val="center"/>
            <w:hideMark/>
          </w:tcPr>
          <w:p w14:paraId="7E1AEFA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CCTV</w:t>
            </w:r>
            <w:r w:rsidRPr="00B20ADD">
              <w:rPr>
                <w:rFonts w:ascii="Times New Roman" w:eastAsia="宋体" w:hAnsi="Times New Roman" w:cs="Times New Roman"/>
                <w:color w:val="000000"/>
                <w:kern w:val="0"/>
                <w:sz w:val="18"/>
                <w:szCs w:val="18"/>
              </w:rPr>
              <w:t>排查管网漏损情况，并根据报告确定维修管网方案，增加管网入户率，对村维护人员进行培训或委托第三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6A68D81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40,000.00 </w:t>
            </w:r>
          </w:p>
        </w:tc>
        <w:tc>
          <w:tcPr>
            <w:tcW w:w="493" w:type="pct"/>
            <w:shd w:val="clear" w:color="auto" w:fill="auto"/>
            <w:vAlign w:val="center"/>
            <w:hideMark/>
          </w:tcPr>
          <w:p w14:paraId="533614D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0D28AA0D" w14:textId="77777777" w:rsidTr="00560806">
        <w:trPr>
          <w:trHeight w:val="690"/>
        </w:trPr>
        <w:tc>
          <w:tcPr>
            <w:tcW w:w="239" w:type="pct"/>
            <w:shd w:val="clear" w:color="auto" w:fill="auto"/>
            <w:noWrap/>
            <w:vAlign w:val="center"/>
            <w:hideMark/>
          </w:tcPr>
          <w:p w14:paraId="272F061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30</w:t>
            </w:r>
          </w:p>
        </w:tc>
        <w:tc>
          <w:tcPr>
            <w:tcW w:w="401" w:type="pct"/>
            <w:shd w:val="clear" w:color="auto" w:fill="auto"/>
            <w:noWrap/>
            <w:vAlign w:val="center"/>
            <w:hideMark/>
          </w:tcPr>
          <w:p w14:paraId="5209FE1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陈集镇</w:t>
            </w:r>
          </w:p>
        </w:tc>
        <w:tc>
          <w:tcPr>
            <w:tcW w:w="365" w:type="pct"/>
            <w:shd w:val="clear" w:color="auto" w:fill="auto"/>
            <w:noWrap/>
            <w:vAlign w:val="center"/>
            <w:hideMark/>
          </w:tcPr>
          <w:p w14:paraId="6464BE3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君王村</w:t>
            </w:r>
          </w:p>
        </w:tc>
        <w:tc>
          <w:tcPr>
            <w:tcW w:w="514" w:type="pct"/>
            <w:shd w:val="clear" w:color="auto" w:fill="auto"/>
            <w:vAlign w:val="center"/>
            <w:hideMark/>
          </w:tcPr>
          <w:p w14:paraId="07E267B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13B1137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污水处理设施可以使用，少量污水进入，大部分污水通过管道排放至沟渠，设施无人维护运行。</w:t>
            </w:r>
          </w:p>
        </w:tc>
        <w:tc>
          <w:tcPr>
            <w:tcW w:w="1397" w:type="pct"/>
            <w:shd w:val="clear" w:color="auto" w:fill="auto"/>
            <w:vAlign w:val="center"/>
            <w:hideMark/>
          </w:tcPr>
          <w:p w14:paraId="0B43D8F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增加管网入户率，建</w:t>
            </w:r>
            <w:r w:rsidRPr="00B20ADD">
              <w:rPr>
                <w:rFonts w:ascii="Times New Roman" w:eastAsia="宋体" w:hAnsi="Times New Roman" w:cs="Times New Roman"/>
                <w:color w:val="000000"/>
                <w:kern w:val="0"/>
                <w:sz w:val="18"/>
                <w:szCs w:val="18"/>
              </w:rPr>
              <w:t>500m</w:t>
            </w:r>
            <w:r w:rsidRPr="00B20ADD">
              <w:rPr>
                <w:rFonts w:ascii="Times New Roman" w:eastAsia="宋体" w:hAnsi="Times New Roman" w:cs="Times New Roman"/>
                <w:color w:val="000000"/>
                <w:kern w:val="0"/>
                <w:sz w:val="18"/>
                <w:szCs w:val="18"/>
              </w:rPr>
              <w:t>截留管，将污水引至污水处理站，对维护人员进行培训或委托第三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44E6C8A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400,000.00 </w:t>
            </w:r>
          </w:p>
        </w:tc>
        <w:tc>
          <w:tcPr>
            <w:tcW w:w="493" w:type="pct"/>
            <w:shd w:val="clear" w:color="auto" w:fill="auto"/>
            <w:vAlign w:val="center"/>
            <w:hideMark/>
          </w:tcPr>
          <w:p w14:paraId="64ABA6F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2C94F831" w14:textId="77777777" w:rsidTr="00560806">
        <w:trPr>
          <w:trHeight w:val="510"/>
        </w:trPr>
        <w:tc>
          <w:tcPr>
            <w:tcW w:w="239" w:type="pct"/>
            <w:shd w:val="clear" w:color="auto" w:fill="auto"/>
            <w:noWrap/>
            <w:vAlign w:val="center"/>
            <w:hideMark/>
          </w:tcPr>
          <w:p w14:paraId="6C1073C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31</w:t>
            </w:r>
          </w:p>
        </w:tc>
        <w:tc>
          <w:tcPr>
            <w:tcW w:w="401" w:type="pct"/>
            <w:shd w:val="clear" w:color="auto" w:fill="auto"/>
            <w:noWrap/>
            <w:vAlign w:val="center"/>
            <w:hideMark/>
          </w:tcPr>
          <w:p w14:paraId="4E37CA2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陈集镇</w:t>
            </w:r>
          </w:p>
        </w:tc>
        <w:tc>
          <w:tcPr>
            <w:tcW w:w="365" w:type="pct"/>
            <w:shd w:val="clear" w:color="auto" w:fill="auto"/>
            <w:noWrap/>
            <w:vAlign w:val="center"/>
            <w:hideMark/>
          </w:tcPr>
          <w:p w14:paraId="4D53210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瓦四村</w:t>
            </w:r>
          </w:p>
        </w:tc>
        <w:tc>
          <w:tcPr>
            <w:tcW w:w="514" w:type="pct"/>
            <w:shd w:val="clear" w:color="auto" w:fill="auto"/>
            <w:vAlign w:val="center"/>
            <w:hideMark/>
          </w:tcPr>
          <w:p w14:paraId="09278BE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80m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4D2EB56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入户率较低，无污水进入处理站，无管理维护人员，处理站设备已完全损毁</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停止运行。</w:t>
            </w:r>
          </w:p>
        </w:tc>
        <w:tc>
          <w:tcPr>
            <w:tcW w:w="1397" w:type="pct"/>
            <w:shd w:val="clear" w:color="auto" w:fill="auto"/>
            <w:vAlign w:val="center"/>
            <w:hideMark/>
          </w:tcPr>
          <w:p w14:paraId="13F2B2E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w:t>
            </w:r>
            <w:proofErr w:type="gramStart"/>
            <w:r w:rsidRPr="00B20ADD">
              <w:rPr>
                <w:rFonts w:ascii="Times New Roman" w:eastAsia="宋体" w:hAnsi="Times New Roman" w:cs="Times New Roman"/>
                <w:color w:val="000000"/>
                <w:kern w:val="0"/>
                <w:sz w:val="18"/>
                <w:szCs w:val="18"/>
              </w:rPr>
              <w:t>站建议</w:t>
            </w:r>
            <w:proofErr w:type="gramEnd"/>
            <w:r w:rsidRPr="00B20ADD">
              <w:rPr>
                <w:rFonts w:ascii="Times New Roman" w:eastAsia="宋体" w:hAnsi="Times New Roman" w:cs="Times New Roman"/>
                <w:color w:val="000000"/>
                <w:kern w:val="0"/>
                <w:sz w:val="18"/>
                <w:szCs w:val="18"/>
              </w:rPr>
              <w:t>废弃；推进改厕，增加改厕覆盖率。</w:t>
            </w:r>
          </w:p>
        </w:tc>
        <w:tc>
          <w:tcPr>
            <w:tcW w:w="413" w:type="pct"/>
            <w:shd w:val="clear" w:color="auto" w:fill="auto"/>
            <w:vAlign w:val="center"/>
            <w:hideMark/>
          </w:tcPr>
          <w:p w14:paraId="60C6D48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50,000.00 </w:t>
            </w:r>
          </w:p>
        </w:tc>
        <w:tc>
          <w:tcPr>
            <w:tcW w:w="493" w:type="pct"/>
            <w:shd w:val="clear" w:color="auto" w:fill="auto"/>
            <w:vAlign w:val="center"/>
            <w:hideMark/>
          </w:tcPr>
          <w:p w14:paraId="46D46C9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废弃</w:t>
            </w:r>
          </w:p>
        </w:tc>
      </w:tr>
      <w:tr w:rsidR="00560806" w:rsidRPr="00B20ADD" w14:paraId="65A711E0" w14:textId="77777777" w:rsidTr="00560806">
        <w:trPr>
          <w:trHeight w:val="510"/>
        </w:trPr>
        <w:tc>
          <w:tcPr>
            <w:tcW w:w="239" w:type="pct"/>
            <w:shd w:val="clear" w:color="auto" w:fill="auto"/>
            <w:noWrap/>
            <w:vAlign w:val="center"/>
            <w:hideMark/>
          </w:tcPr>
          <w:p w14:paraId="6A023A8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32</w:t>
            </w:r>
          </w:p>
        </w:tc>
        <w:tc>
          <w:tcPr>
            <w:tcW w:w="401" w:type="pct"/>
            <w:shd w:val="clear" w:color="auto" w:fill="auto"/>
            <w:noWrap/>
            <w:vAlign w:val="center"/>
            <w:hideMark/>
          </w:tcPr>
          <w:p w14:paraId="728B445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陈集镇</w:t>
            </w:r>
          </w:p>
        </w:tc>
        <w:tc>
          <w:tcPr>
            <w:tcW w:w="365" w:type="pct"/>
            <w:shd w:val="clear" w:color="auto" w:fill="auto"/>
            <w:noWrap/>
            <w:vAlign w:val="center"/>
            <w:hideMark/>
          </w:tcPr>
          <w:p w14:paraId="63CAE4B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梨园村</w:t>
            </w:r>
          </w:p>
        </w:tc>
        <w:tc>
          <w:tcPr>
            <w:tcW w:w="514" w:type="pct"/>
            <w:shd w:val="clear" w:color="auto" w:fill="auto"/>
            <w:vAlign w:val="center"/>
            <w:hideMark/>
          </w:tcPr>
          <w:p w14:paraId="79B582E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436C58E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管网入户率较低，无污水收集至污水处理站，无运维人员，</w:t>
            </w:r>
            <w:r w:rsidRPr="00B20ADD">
              <w:rPr>
                <w:rFonts w:ascii="Times New Roman" w:eastAsia="宋体" w:hAnsi="Times New Roman" w:cs="Times New Roman"/>
                <w:color w:val="000000"/>
                <w:kern w:val="0"/>
                <w:sz w:val="18"/>
                <w:szCs w:val="18"/>
              </w:rPr>
              <w:t xml:space="preserve"> </w:t>
            </w:r>
            <w:r w:rsidRPr="00B20ADD">
              <w:rPr>
                <w:rFonts w:ascii="Times New Roman" w:eastAsia="宋体" w:hAnsi="Times New Roman" w:cs="Times New Roman"/>
                <w:color w:val="000000"/>
                <w:kern w:val="0"/>
                <w:sz w:val="18"/>
                <w:szCs w:val="18"/>
              </w:rPr>
              <w:t>污水处理设施可以开启，目前停止运行。</w:t>
            </w:r>
          </w:p>
        </w:tc>
        <w:tc>
          <w:tcPr>
            <w:tcW w:w="1397" w:type="pct"/>
            <w:shd w:val="clear" w:color="auto" w:fill="auto"/>
            <w:vAlign w:val="center"/>
            <w:hideMark/>
          </w:tcPr>
          <w:p w14:paraId="2E9C30A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39022A4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60,000.00 </w:t>
            </w:r>
          </w:p>
        </w:tc>
        <w:tc>
          <w:tcPr>
            <w:tcW w:w="493" w:type="pct"/>
            <w:shd w:val="clear" w:color="auto" w:fill="auto"/>
            <w:vAlign w:val="center"/>
            <w:hideMark/>
          </w:tcPr>
          <w:p w14:paraId="231C38C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31170889" w14:textId="77777777" w:rsidTr="00560806">
        <w:trPr>
          <w:trHeight w:val="915"/>
        </w:trPr>
        <w:tc>
          <w:tcPr>
            <w:tcW w:w="239" w:type="pct"/>
            <w:shd w:val="clear" w:color="auto" w:fill="auto"/>
            <w:noWrap/>
            <w:vAlign w:val="center"/>
            <w:hideMark/>
          </w:tcPr>
          <w:p w14:paraId="55659CC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33</w:t>
            </w:r>
          </w:p>
        </w:tc>
        <w:tc>
          <w:tcPr>
            <w:tcW w:w="401" w:type="pct"/>
            <w:shd w:val="clear" w:color="auto" w:fill="auto"/>
            <w:noWrap/>
            <w:vAlign w:val="center"/>
            <w:hideMark/>
          </w:tcPr>
          <w:p w14:paraId="363C9FC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陈集镇</w:t>
            </w:r>
          </w:p>
        </w:tc>
        <w:tc>
          <w:tcPr>
            <w:tcW w:w="365" w:type="pct"/>
            <w:shd w:val="clear" w:color="auto" w:fill="auto"/>
            <w:noWrap/>
            <w:vAlign w:val="center"/>
            <w:hideMark/>
          </w:tcPr>
          <w:p w14:paraId="4EC9E66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陈集村</w:t>
            </w:r>
          </w:p>
        </w:tc>
        <w:tc>
          <w:tcPr>
            <w:tcW w:w="514" w:type="pct"/>
            <w:shd w:val="clear" w:color="auto" w:fill="auto"/>
            <w:vAlign w:val="center"/>
            <w:hideMark/>
          </w:tcPr>
          <w:p w14:paraId="3298490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100m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等线" w:hAnsi="Times New Roman" w:cs="Times New Roman"/>
                <w:color w:val="000000"/>
                <w:kern w:val="0"/>
                <w:sz w:val="18"/>
                <w:szCs w:val="18"/>
              </w:rPr>
              <w:t>太阳能</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1737061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污水处理设施不能开启，因管网建设高程问题及无入户管，无污水进入处理站，无人维护运行。</w:t>
            </w:r>
          </w:p>
        </w:tc>
        <w:tc>
          <w:tcPr>
            <w:tcW w:w="1397" w:type="pct"/>
            <w:shd w:val="clear" w:color="auto" w:fill="auto"/>
            <w:vAlign w:val="center"/>
            <w:hideMark/>
          </w:tcPr>
          <w:p w14:paraId="34F2353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CCTV</w:t>
            </w:r>
            <w:r w:rsidRPr="00B20ADD">
              <w:rPr>
                <w:rFonts w:ascii="Times New Roman" w:eastAsia="宋体" w:hAnsi="Times New Roman" w:cs="Times New Roman"/>
                <w:color w:val="000000"/>
                <w:kern w:val="0"/>
                <w:sz w:val="18"/>
                <w:szCs w:val="18"/>
              </w:rPr>
              <w:t>排查管网高程问题，并根据实际情况维修管网，检修处理设施电路及设备，确保设备可以开启；增加管网入户率，对村维护人员进行培训或委托第三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4AF05F0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50,000.00 </w:t>
            </w:r>
          </w:p>
        </w:tc>
        <w:tc>
          <w:tcPr>
            <w:tcW w:w="493" w:type="pct"/>
            <w:shd w:val="clear" w:color="auto" w:fill="auto"/>
            <w:vAlign w:val="center"/>
            <w:hideMark/>
          </w:tcPr>
          <w:p w14:paraId="027AD73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69CEEBAF" w14:textId="77777777" w:rsidTr="00560806">
        <w:trPr>
          <w:trHeight w:val="675"/>
        </w:trPr>
        <w:tc>
          <w:tcPr>
            <w:tcW w:w="239" w:type="pct"/>
            <w:shd w:val="clear" w:color="auto" w:fill="auto"/>
            <w:noWrap/>
            <w:vAlign w:val="center"/>
            <w:hideMark/>
          </w:tcPr>
          <w:p w14:paraId="5BAF3AC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34</w:t>
            </w:r>
          </w:p>
        </w:tc>
        <w:tc>
          <w:tcPr>
            <w:tcW w:w="401" w:type="pct"/>
            <w:shd w:val="clear" w:color="auto" w:fill="auto"/>
            <w:noWrap/>
            <w:vAlign w:val="center"/>
            <w:hideMark/>
          </w:tcPr>
          <w:p w14:paraId="6C6E90F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双桥集镇</w:t>
            </w:r>
          </w:p>
        </w:tc>
        <w:tc>
          <w:tcPr>
            <w:tcW w:w="365" w:type="pct"/>
            <w:shd w:val="clear" w:color="auto" w:fill="auto"/>
            <w:noWrap/>
            <w:vAlign w:val="center"/>
            <w:hideMark/>
          </w:tcPr>
          <w:p w14:paraId="68BB9E0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前进村</w:t>
            </w:r>
          </w:p>
        </w:tc>
        <w:tc>
          <w:tcPr>
            <w:tcW w:w="514" w:type="pct"/>
            <w:shd w:val="clear" w:color="auto" w:fill="auto"/>
            <w:vAlign w:val="center"/>
            <w:hideMark/>
          </w:tcPr>
          <w:p w14:paraId="00A9839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022977D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污水处理设施损毁严重，设施无法使用，无人维护运行。</w:t>
            </w:r>
          </w:p>
        </w:tc>
        <w:tc>
          <w:tcPr>
            <w:tcW w:w="1397" w:type="pct"/>
            <w:shd w:val="clear" w:color="auto" w:fill="auto"/>
            <w:vAlign w:val="center"/>
            <w:hideMark/>
          </w:tcPr>
          <w:p w14:paraId="0BE854D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w:t>
            </w:r>
            <w:proofErr w:type="gramStart"/>
            <w:r w:rsidRPr="00B20ADD">
              <w:rPr>
                <w:rFonts w:ascii="Times New Roman" w:eastAsia="宋体" w:hAnsi="Times New Roman" w:cs="Times New Roman"/>
                <w:color w:val="000000"/>
                <w:kern w:val="0"/>
                <w:sz w:val="18"/>
                <w:szCs w:val="18"/>
              </w:rPr>
              <w:t>站建议</w:t>
            </w:r>
            <w:proofErr w:type="gramEnd"/>
            <w:r w:rsidRPr="00B20ADD">
              <w:rPr>
                <w:rFonts w:ascii="Times New Roman" w:eastAsia="宋体" w:hAnsi="Times New Roman" w:cs="Times New Roman"/>
                <w:color w:val="000000"/>
                <w:kern w:val="0"/>
                <w:sz w:val="18"/>
                <w:szCs w:val="18"/>
              </w:rPr>
              <w:t>废弃；评估利用原有沟塘建设氧化塘可行性，调查管网现状，改造管网，推进生态治理；推进改厕，增加改厕覆盖率。</w:t>
            </w:r>
          </w:p>
        </w:tc>
        <w:tc>
          <w:tcPr>
            <w:tcW w:w="413" w:type="pct"/>
            <w:shd w:val="clear" w:color="auto" w:fill="auto"/>
            <w:vAlign w:val="center"/>
            <w:hideMark/>
          </w:tcPr>
          <w:p w14:paraId="6B0BB59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30,000.00 </w:t>
            </w:r>
          </w:p>
        </w:tc>
        <w:tc>
          <w:tcPr>
            <w:tcW w:w="493" w:type="pct"/>
            <w:shd w:val="clear" w:color="auto" w:fill="auto"/>
            <w:vAlign w:val="center"/>
            <w:hideMark/>
          </w:tcPr>
          <w:p w14:paraId="3B4298F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废弃</w:t>
            </w:r>
          </w:p>
        </w:tc>
      </w:tr>
      <w:tr w:rsidR="00560806" w:rsidRPr="00B20ADD" w14:paraId="69146FC4" w14:textId="77777777" w:rsidTr="00560806">
        <w:trPr>
          <w:trHeight w:val="675"/>
        </w:trPr>
        <w:tc>
          <w:tcPr>
            <w:tcW w:w="239" w:type="pct"/>
            <w:shd w:val="clear" w:color="auto" w:fill="auto"/>
            <w:noWrap/>
            <w:vAlign w:val="center"/>
            <w:hideMark/>
          </w:tcPr>
          <w:p w14:paraId="4234811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35</w:t>
            </w:r>
          </w:p>
        </w:tc>
        <w:tc>
          <w:tcPr>
            <w:tcW w:w="401" w:type="pct"/>
            <w:shd w:val="clear" w:color="auto" w:fill="auto"/>
            <w:noWrap/>
            <w:vAlign w:val="center"/>
            <w:hideMark/>
          </w:tcPr>
          <w:p w14:paraId="734984D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双桥集镇</w:t>
            </w:r>
          </w:p>
        </w:tc>
        <w:tc>
          <w:tcPr>
            <w:tcW w:w="365" w:type="pct"/>
            <w:shd w:val="clear" w:color="auto" w:fill="auto"/>
            <w:noWrap/>
            <w:vAlign w:val="center"/>
            <w:hideMark/>
          </w:tcPr>
          <w:p w14:paraId="6679B6A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团结村</w:t>
            </w:r>
          </w:p>
        </w:tc>
        <w:tc>
          <w:tcPr>
            <w:tcW w:w="514" w:type="pct"/>
            <w:shd w:val="clear" w:color="auto" w:fill="auto"/>
            <w:vAlign w:val="center"/>
            <w:hideMark/>
          </w:tcPr>
          <w:p w14:paraId="6661AF7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A²O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4C96216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污水处理设施损毁严重，设施无法使用，无人维护运行。</w:t>
            </w:r>
          </w:p>
        </w:tc>
        <w:tc>
          <w:tcPr>
            <w:tcW w:w="1397" w:type="pct"/>
            <w:shd w:val="clear" w:color="auto" w:fill="auto"/>
            <w:vAlign w:val="center"/>
            <w:hideMark/>
          </w:tcPr>
          <w:p w14:paraId="368D5CB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w:t>
            </w:r>
            <w:proofErr w:type="gramStart"/>
            <w:r w:rsidRPr="00B20ADD">
              <w:rPr>
                <w:rFonts w:ascii="Times New Roman" w:eastAsia="宋体" w:hAnsi="Times New Roman" w:cs="Times New Roman"/>
                <w:color w:val="000000"/>
                <w:kern w:val="0"/>
                <w:sz w:val="18"/>
                <w:szCs w:val="18"/>
              </w:rPr>
              <w:t>站建议</w:t>
            </w:r>
            <w:proofErr w:type="gramEnd"/>
            <w:r w:rsidRPr="00B20ADD">
              <w:rPr>
                <w:rFonts w:ascii="Times New Roman" w:eastAsia="宋体" w:hAnsi="Times New Roman" w:cs="Times New Roman"/>
                <w:color w:val="000000"/>
                <w:kern w:val="0"/>
                <w:sz w:val="18"/>
                <w:szCs w:val="18"/>
              </w:rPr>
              <w:t>废弃；评估利用原有沟塘建设氧化塘可行性，调查管网现状，改造管网，推进生态治理；推进改厕，增加改厕覆盖率。</w:t>
            </w:r>
          </w:p>
        </w:tc>
        <w:tc>
          <w:tcPr>
            <w:tcW w:w="413" w:type="pct"/>
            <w:shd w:val="clear" w:color="auto" w:fill="auto"/>
            <w:vAlign w:val="center"/>
            <w:hideMark/>
          </w:tcPr>
          <w:p w14:paraId="6829C31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30,000.00 </w:t>
            </w:r>
          </w:p>
        </w:tc>
        <w:tc>
          <w:tcPr>
            <w:tcW w:w="493" w:type="pct"/>
            <w:shd w:val="clear" w:color="auto" w:fill="auto"/>
            <w:vAlign w:val="center"/>
            <w:hideMark/>
          </w:tcPr>
          <w:p w14:paraId="252D826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废弃</w:t>
            </w:r>
          </w:p>
        </w:tc>
      </w:tr>
      <w:tr w:rsidR="00560806" w:rsidRPr="00B20ADD" w14:paraId="2F79F63B" w14:textId="77777777" w:rsidTr="00560806">
        <w:trPr>
          <w:trHeight w:val="675"/>
        </w:trPr>
        <w:tc>
          <w:tcPr>
            <w:tcW w:w="239" w:type="pct"/>
            <w:shd w:val="clear" w:color="auto" w:fill="auto"/>
            <w:noWrap/>
            <w:vAlign w:val="center"/>
            <w:hideMark/>
          </w:tcPr>
          <w:p w14:paraId="5010A87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lastRenderedPageBreak/>
              <w:t>36</w:t>
            </w:r>
          </w:p>
        </w:tc>
        <w:tc>
          <w:tcPr>
            <w:tcW w:w="401" w:type="pct"/>
            <w:shd w:val="clear" w:color="auto" w:fill="auto"/>
            <w:noWrap/>
            <w:vAlign w:val="center"/>
            <w:hideMark/>
          </w:tcPr>
          <w:p w14:paraId="2A1AC2A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双桥集镇</w:t>
            </w:r>
          </w:p>
        </w:tc>
        <w:tc>
          <w:tcPr>
            <w:tcW w:w="365" w:type="pct"/>
            <w:shd w:val="clear" w:color="auto" w:fill="auto"/>
            <w:noWrap/>
            <w:vAlign w:val="center"/>
            <w:hideMark/>
          </w:tcPr>
          <w:p w14:paraId="5FAA651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古阳村</w:t>
            </w:r>
          </w:p>
        </w:tc>
        <w:tc>
          <w:tcPr>
            <w:tcW w:w="514" w:type="pct"/>
            <w:shd w:val="clear" w:color="auto" w:fill="auto"/>
            <w:vAlign w:val="center"/>
            <w:hideMark/>
          </w:tcPr>
          <w:p w14:paraId="26F44CA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052DE98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无污水进入处理站，无管理维护人员，处理站设备已完全损毁。</w:t>
            </w:r>
          </w:p>
        </w:tc>
        <w:tc>
          <w:tcPr>
            <w:tcW w:w="1397" w:type="pct"/>
            <w:shd w:val="clear" w:color="auto" w:fill="auto"/>
            <w:vAlign w:val="center"/>
            <w:hideMark/>
          </w:tcPr>
          <w:p w14:paraId="4D64BCB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w:t>
            </w:r>
            <w:proofErr w:type="gramStart"/>
            <w:r w:rsidRPr="00B20ADD">
              <w:rPr>
                <w:rFonts w:ascii="Times New Roman" w:eastAsia="宋体" w:hAnsi="Times New Roman" w:cs="Times New Roman"/>
                <w:color w:val="000000"/>
                <w:kern w:val="0"/>
                <w:sz w:val="18"/>
                <w:szCs w:val="18"/>
              </w:rPr>
              <w:t>站建议</w:t>
            </w:r>
            <w:proofErr w:type="gramEnd"/>
            <w:r w:rsidRPr="00B20ADD">
              <w:rPr>
                <w:rFonts w:ascii="Times New Roman" w:eastAsia="宋体" w:hAnsi="Times New Roman" w:cs="Times New Roman"/>
                <w:color w:val="000000"/>
                <w:kern w:val="0"/>
                <w:sz w:val="18"/>
                <w:szCs w:val="18"/>
              </w:rPr>
              <w:t>废弃；评估利用原有沟塘建设氧化塘可行性，调查管网现状，改造管网，推进生态治理；推进改厕，增加改厕覆盖率。</w:t>
            </w:r>
          </w:p>
        </w:tc>
        <w:tc>
          <w:tcPr>
            <w:tcW w:w="413" w:type="pct"/>
            <w:shd w:val="clear" w:color="auto" w:fill="auto"/>
            <w:vAlign w:val="center"/>
            <w:hideMark/>
          </w:tcPr>
          <w:p w14:paraId="2CA91FD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30,000.00 </w:t>
            </w:r>
          </w:p>
        </w:tc>
        <w:tc>
          <w:tcPr>
            <w:tcW w:w="493" w:type="pct"/>
            <w:shd w:val="clear" w:color="auto" w:fill="auto"/>
            <w:vAlign w:val="center"/>
            <w:hideMark/>
          </w:tcPr>
          <w:p w14:paraId="6F38112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废弃</w:t>
            </w:r>
          </w:p>
        </w:tc>
      </w:tr>
      <w:tr w:rsidR="00560806" w:rsidRPr="00B20ADD" w14:paraId="4F2A371F" w14:textId="77777777" w:rsidTr="00560806">
        <w:trPr>
          <w:trHeight w:val="915"/>
        </w:trPr>
        <w:tc>
          <w:tcPr>
            <w:tcW w:w="239" w:type="pct"/>
            <w:shd w:val="clear" w:color="auto" w:fill="auto"/>
            <w:noWrap/>
            <w:vAlign w:val="center"/>
            <w:hideMark/>
          </w:tcPr>
          <w:p w14:paraId="74E7F1A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37</w:t>
            </w:r>
          </w:p>
        </w:tc>
        <w:tc>
          <w:tcPr>
            <w:tcW w:w="401" w:type="pct"/>
            <w:shd w:val="clear" w:color="auto" w:fill="auto"/>
            <w:noWrap/>
            <w:vAlign w:val="center"/>
            <w:hideMark/>
          </w:tcPr>
          <w:p w14:paraId="012F553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双桥集镇</w:t>
            </w:r>
          </w:p>
        </w:tc>
        <w:tc>
          <w:tcPr>
            <w:tcW w:w="365" w:type="pct"/>
            <w:shd w:val="clear" w:color="auto" w:fill="auto"/>
            <w:noWrap/>
            <w:vAlign w:val="center"/>
            <w:hideMark/>
          </w:tcPr>
          <w:p w14:paraId="0FE3D61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双桥村</w:t>
            </w:r>
          </w:p>
        </w:tc>
        <w:tc>
          <w:tcPr>
            <w:tcW w:w="514" w:type="pct"/>
            <w:shd w:val="clear" w:color="auto" w:fill="auto"/>
            <w:vAlign w:val="center"/>
            <w:hideMark/>
          </w:tcPr>
          <w:p w14:paraId="329957B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w:t>
            </w:r>
            <w:r w:rsidRPr="00B20ADD">
              <w:rPr>
                <w:rFonts w:ascii="Times New Roman" w:eastAsia="宋体" w:hAnsi="Times New Roman" w:cs="Times New Roman"/>
                <w:color w:val="000000"/>
                <w:kern w:val="0"/>
                <w:sz w:val="18"/>
                <w:szCs w:val="18"/>
                <w:vertAlign w:val="superscript"/>
              </w:rPr>
              <w:t>3</w:t>
            </w:r>
            <w:r w:rsidRPr="00B20ADD">
              <w:rPr>
                <w:rFonts w:ascii="Times New Roman" w:eastAsia="宋体" w:hAnsi="Times New Roman" w:cs="Times New Roman"/>
                <w:color w:val="000000"/>
                <w:kern w:val="0"/>
                <w:sz w:val="18"/>
                <w:szCs w:val="18"/>
              </w:rPr>
              <w:t>/d</w:t>
            </w:r>
            <w:r w:rsidRPr="00B20ADD">
              <w:rPr>
                <w:rFonts w:ascii="Times New Roman" w:eastAsia="宋体" w:hAnsi="Times New Roman" w:cs="Times New Roman"/>
                <w:color w:val="000000"/>
                <w:kern w:val="0"/>
                <w:sz w:val="18"/>
                <w:szCs w:val="18"/>
              </w:rPr>
              <w:t>微动力（</w:t>
            </w:r>
            <w:r w:rsidRPr="00B20ADD">
              <w:rPr>
                <w:rFonts w:ascii="Times New Roman" w:eastAsia="宋体" w:hAnsi="Times New Roman" w:cs="Times New Roman"/>
                <w:color w:val="000000"/>
                <w:kern w:val="0"/>
                <w:sz w:val="18"/>
                <w:szCs w:val="18"/>
              </w:rPr>
              <w:t>AO</w:t>
            </w:r>
            <w:r w:rsidRPr="00B20ADD">
              <w:rPr>
                <w:rFonts w:ascii="Times New Roman" w:eastAsia="宋体" w:hAnsi="Times New Roman" w:cs="Times New Roman"/>
                <w:color w:val="000000"/>
                <w:kern w:val="0"/>
                <w:sz w:val="18"/>
                <w:szCs w:val="18"/>
              </w:rPr>
              <w:t>）</w:t>
            </w:r>
          </w:p>
        </w:tc>
        <w:tc>
          <w:tcPr>
            <w:tcW w:w="1178" w:type="pct"/>
            <w:shd w:val="clear" w:color="auto" w:fill="auto"/>
            <w:vAlign w:val="center"/>
            <w:hideMark/>
          </w:tcPr>
          <w:p w14:paraId="3FC8177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污水处理设施可以使用，因管网建设高程及渗漏问题，无污水进入处理站，无人维护运行。</w:t>
            </w:r>
          </w:p>
        </w:tc>
        <w:tc>
          <w:tcPr>
            <w:tcW w:w="1397" w:type="pct"/>
            <w:shd w:val="clear" w:color="auto" w:fill="auto"/>
            <w:vAlign w:val="center"/>
            <w:hideMark/>
          </w:tcPr>
          <w:p w14:paraId="7A39D11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CCTV</w:t>
            </w:r>
            <w:r w:rsidRPr="00B20ADD">
              <w:rPr>
                <w:rFonts w:ascii="Times New Roman" w:eastAsia="宋体" w:hAnsi="Times New Roman" w:cs="Times New Roman"/>
                <w:color w:val="000000"/>
                <w:kern w:val="0"/>
                <w:sz w:val="18"/>
                <w:szCs w:val="18"/>
              </w:rPr>
              <w:t>排查管网漏损及建设高程问题，并根据排查问题出专业方案，增加管网入户率，对村维护人员进行培训或委托第三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17183EB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40,000.00 </w:t>
            </w:r>
          </w:p>
        </w:tc>
        <w:tc>
          <w:tcPr>
            <w:tcW w:w="493" w:type="pct"/>
            <w:shd w:val="clear" w:color="auto" w:fill="auto"/>
            <w:vAlign w:val="center"/>
            <w:hideMark/>
          </w:tcPr>
          <w:p w14:paraId="182A019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079C6975" w14:textId="77777777" w:rsidTr="00560806">
        <w:trPr>
          <w:trHeight w:val="915"/>
        </w:trPr>
        <w:tc>
          <w:tcPr>
            <w:tcW w:w="239" w:type="pct"/>
            <w:shd w:val="clear" w:color="auto" w:fill="auto"/>
            <w:noWrap/>
            <w:vAlign w:val="center"/>
            <w:hideMark/>
          </w:tcPr>
          <w:p w14:paraId="2191848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38</w:t>
            </w:r>
          </w:p>
        </w:tc>
        <w:tc>
          <w:tcPr>
            <w:tcW w:w="401" w:type="pct"/>
            <w:shd w:val="clear" w:color="auto" w:fill="auto"/>
            <w:noWrap/>
            <w:vAlign w:val="center"/>
            <w:hideMark/>
          </w:tcPr>
          <w:p w14:paraId="6695972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双桥集镇</w:t>
            </w:r>
          </w:p>
        </w:tc>
        <w:tc>
          <w:tcPr>
            <w:tcW w:w="365" w:type="pct"/>
            <w:shd w:val="clear" w:color="auto" w:fill="auto"/>
            <w:noWrap/>
            <w:vAlign w:val="center"/>
            <w:hideMark/>
          </w:tcPr>
          <w:p w14:paraId="13D41C1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小街村</w:t>
            </w:r>
          </w:p>
        </w:tc>
        <w:tc>
          <w:tcPr>
            <w:tcW w:w="514" w:type="pct"/>
            <w:shd w:val="clear" w:color="auto" w:fill="auto"/>
            <w:vAlign w:val="center"/>
            <w:hideMark/>
          </w:tcPr>
          <w:p w14:paraId="4B467A4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 A2O</w:t>
            </w:r>
          </w:p>
        </w:tc>
        <w:tc>
          <w:tcPr>
            <w:tcW w:w="1178" w:type="pct"/>
            <w:shd w:val="clear" w:color="auto" w:fill="auto"/>
            <w:vAlign w:val="center"/>
            <w:hideMark/>
          </w:tcPr>
          <w:p w14:paraId="69CE643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管网可以收集少量污水</w:t>
            </w:r>
            <w:proofErr w:type="gramStart"/>
            <w:r w:rsidRPr="00B20ADD">
              <w:rPr>
                <w:rFonts w:ascii="Times New Roman" w:eastAsia="宋体" w:hAnsi="Times New Roman" w:cs="Times New Roman"/>
                <w:color w:val="000000"/>
                <w:kern w:val="0"/>
                <w:sz w:val="18"/>
                <w:szCs w:val="18"/>
              </w:rPr>
              <w:t>至处理</w:t>
            </w:r>
            <w:proofErr w:type="gramEnd"/>
            <w:r w:rsidRPr="00B20ADD">
              <w:rPr>
                <w:rFonts w:ascii="Times New Roman" w:eastAsia="宋体" w:hAnsi="Times New Roman" w:cs="Times New Roman"/>
                <w:color w:val="000000"/>
                <w:kern w:val="0"/>
                <w:sz w:val="18"/>
                <w:szCs w:val="18"/>
              </w:rPr>
              <w:t>站，污水处理设施可以开启，无人维护运行</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处理站被村民用于养鸡。</w:t>
            </w:r>
          </w:p>
        </w:tc>
        <w:tc>
          <w:tcPr>
            <w:tcW w:w="1397" w:type="pct"/>
            <w:shd w:val="clear" w:color="auto" w:fill="auto"/>
            <w:vAlign w:val="center"/>
            <w:hideMark/>
          </w:tcPr>
          <w:p w14:paraId="2DE76B1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对设施周边环境进行整修，对村维护人员进行培训或委托第三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22036A4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10,000.00 </w:t>
            </w:r>
          </w:p>
        </w:tc>
        <w:tc>
          <w:tcPr>
            <w:tcW w:w="493" w:type="pct"/>
            <w:shd w:val="clear" w:color="auto" w:fill="auto"/>
            <w:vAlign w:val="center"/>
            <w:hideMark/>
          </w:tcPr>
          <w:p w14:paraId="78101BD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整修后继续使用</w:t>
            </w:r>
          </w:p>
        </w:tc>
      </w:tr>
      <w:tr w:rsidR="00560806" w:rsidRPr="00B20ADD" w14:paraId="74A4B59C" w14:textId="77777777" w:rsidTr="00560806">
        <w:trPr>
          <w:trHeight w:val="675"/>
        </w:trPr>
        <w:tc>
          <w:tcPr>
            <w:tcW w:w="239" w:type="pct"/>
            <w:shd w:val="clear" w:color="auto" w:fill="auto"/>
            <w:noWrap/>
            <w:vAlign w:val="center"/>
            <w:hideMark/>
          </w:tcPr>
          <w:p w14:paraId="1686615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39</w:t>
            </w:r>
          </w:p>
        </w:tc>
        <w:tc>
          <w:tcPr>
            <w:tcW w:w="401" w:type="pct"/>
            <w:shd w:val="clear" w:color="auto" w:fill="auto"/>
            <w:noWrap/>
            <w:vAlign w:val="center"/>
            <w:hideMark/>
          </w:tcPr>
          <w:p w14:paraId="3C51AE3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双桥集镇</w:t>
            </w:r>
          </w:p>
        </w:tc>
        <w:tc>
          <w:tcPr>
            <w:tcW w:w="365" w:type="pct"/>
            <w:shd w:val="clear" w:color="auto" w:fill="auto"/>
            <w:noWrap/>
            <w:vAlign w:val="center"/>
            <w:hideMark/>
          </w:tcPr>
          <w:p w14:paraId="2495126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赵集村</w:t>
            </w:r>
          </w:p>
        </w:tc>
        <w:tc>
          <w:tcPr>
            <w:tcW w:w="514" w:type="pct"/>
            <w:shd w:val="clear" w:color="auto" w:fill="auto"/>
            <w:vAlign w:val="center"/>
            <w:hideMark/>
          </w:tcPr>
          <w:p w14:paraId="05EFC98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 A2O</w:t>
            </w:r>
          </w:p>
        </w:tc>
        <w:tc>
          <w:tcPr>
            <w:tcW w:w="1178" w:type="pct"/>
            <w:shd w:val="clear" w:color="auto" w:fill="auto"/>
            <w:vAlign w:val="center"/>
            <w:hideMark/>
          </w:tcPr>
          <w:p w14:paraId="5B12AD7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污水管网内存有大量污水，即将漫出检查井，污水进水泵损坏，无法提升至污水处理站，现场无人管理维护，停止运行。</w:t>
            </w:r>
          </w:p>
        </w:tc>
        <w:tc>
          <w:tcPr>
            <w:tcW w:w="1397" w:type="pct"/>
            <w:shd w:val="clear" w:color="auto" w:fill="auto"/>
            <w:vAlign w:val="center"/>
            <w:hideMark/>
          </w:tcPr>
          <w:p w14:paraId="76955FE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维修污水进水泵，对维护人员进行培训或委托第三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w:t>
            </w:r>
          </w:p>
        </w:tc>
        <w:tc>
          <w:tcPr>
            <w:tcW w:w="413" w:type="pct"/>
            <w:shd w:val="clear" w:color="auto" w:fill="auto"/>
            <w:vAlign w:val="center"/>
            <w:hideMark/>
          </w:tcPr>
          <w:p w14:paraId="5B8D318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3,000.00 </w:t>
            </w:r>
          </w:p>
        </w:tc>
        <w:tc>
          <w:tcPr>
            <w:tcW w:w="493" w:type="pct"/>
            <w:shd w:val="clear" w:color="auto" w:fill="auto"/>
            <w:vAlign w:val="center"/>
            <w:hideMark/>
          </w:tcPr>
          <w:p w14:paraId="52B1F79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6A880D79" w14:textId="77777777" w:rsidTr="00560806">
        <w:trPr>
          <w:trHeight w:val="675"/>
        </w:trPr>
        <w:tc>
          <w:tcPr>
            <w:tcW w:w="239" w:type="pct"/>
            <w:shd w:val="clear" w:color="auto" w:fill="auto"/>
            <w:noWrap/>
            <w:vAlign w:val="center"/>
            <w:hideMark/>
          </w:tcPr>
          <w:p w14:paraId="6DD80FD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40</w:t>
            </w:r>
          </w:p>
        </w:tc>
        <w:tc>
          <w:tcPr>
            <w:tcW w:w="401" w:type="pct"/>
            <w:shd w:val="clear" w:color="auto" w:fill="auto"/>
            <w:noWrap/>
            <w:vAlign w:val="center"/>
            <w:hideMark/>
          </w:tcPr>
          <w:p w14:paraId="14E39F3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双桥集镇</w:t>
            </w:r>
          </w:p>
        </w:tc>
        <w:tc>
          <w:tcPr>
            <w:tcW w:w="365" w:type="pct"/>
            <w:shd w:val="clear" w:color="auto" w:fill="auto"/>
            <w:noWrap/>
            <w:vAlign w:val="center"/>
            <w:hideMark/>
          </w:tcPr>
          <w:p w14:paraId="7B5FD62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杨集村</w:t>
            </w:r>
          </w:p>
        </w:tc>
        <w:tc>
          <w:tcPr>
            <w:tcW w:w="514" w:type="pct"/>
            <w:shd w:val="clear" w:color="auto" w:fill="auto"/>
            <w:vAlign w:val="center"/>
            <w:hideMark/>
          </w:tcPr>
          <w:p w14:paraId="26A843F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 AO</w:t>
            </w:r>
          </w:p>
        </w:tc>
        <w:tc>
          <w:tcPr>
            <w:tcW w:w="1178" w:type="pct"/>
            <w:shd w:val="clear" w:color="auto" w:fill="auto"/>
            <w:vAlign w:val="center"/>
            <w:hideMark/>
          </w:tcPr>
          <w:p w14:paraId="2044C08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管网可以收集少量污水</w:t>
            </w:r>
            <w:proofErr w:type="gramStart"/>
            <w:r w:rsidRPr="00B20ADD">
              <w:rPr>
                <w:rFonts w:ascii="Times New Roman" w:eastAsia="宋体" w:hAnsi="Times New Roman" w:cs="Times New Roman"/>
                <w:color w:val="000000"/>
                <w:kern w:val="0"/>
                <w:sz w:val="18"/>
                <w:szCs w:val="18"/>
              </w:rPr>
              <w:t>至处理</w:t>
            </w:r>
            <w:proofErr w:type="gramEnd"/>
            <w:r w:rsidRPr="00B20ADD">
              <w:rPr>
                <w:rFonts w:ascii="Times New Roman" w:eastAsia="宋体" w:hAnsi="Times New Roman" w:cs="Times New Roman"/>
                <w:color w:val="000000"/>
                <w:kern w:val="0"/>
                <w:sz w:val="18"/>
                <w:szCs w:val="18"/>
              </w:rPr>
              <w:t>站，但双壁波纹管有渗漏，直接流至沟塘，污水处理设施提升</w:t>
            </w:r>
            <w:proofErr w:type="gramStart"/>
            <w:r w:rsidRPr="00B20ADD">
              <w:rPr>
                <w:rFonts w:ascii="Times New Roman" w:eastAsia="宋体" w:hAnsi="Times New Roman" w:cs="Times New Roman"/>
                <w:color w:val="000000"/>
                <w:kern w:val="0"/>
                <w:sz w:val="18"/>
                <w:szCs w:val="18"/>
              </w:rPr>
              <w:t>泵不能</w:t>
            </w:r>
            <w:proofErr w:type="gramEnd"/>
            <w:r w:rsidRPr="00B20ADD">
              <w:rPr>
                <w:rFonts w:ascii="Times New Roman" w:eastAsia="宋体" w:hAnsi="Times New Roman" w:cs="Times New Roman"/>
                <w:color w:val="000000"/>
                <w:kern w:val="0"/>
                <w:sz w:val="18"/>
                <w:szCs w:val="18"/>
              </w:rPr>
              <w:t>开启，现场无人维护，停止运行。</w:t>
            </w:r>
          </w:p>
        </w:tc>
        <w:tc>
          <w:tcPr>
            <w:tcW w:w="1397" w:type="pct"/>
            <w:shd w:val="clear" w:color="auto" w:fill="auto"/>
            <w:vAlign w:val="center"/>
            <w:hideMark/>
          </w:tcPr>
          <w:p w14:paraId="089B252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对双壁波纹管进行堵漏，检修污水提升</w:t>
            </w:r>
            <w:proofErr w:type="gramStart"/>
            <w:r w:rsidRPr="00B20ADD">
              <w:rPr>
                <w:rFonts w:ascii="Times New Roman" w:eastAsia="宋体" w:hAnsi="Times New Roman" w:cs="Times New Roman"/>
                <w:color w:val="000000"/>
                <w:kern w:val="0"/>
                <w:sz w:val="18"/>
                <w:szCs w:val="18"/>
              </w:rPr>
              <w:t>泵是否</w:t>
            </w:r>
            <w:proofErr w:type="gramEnd"/>
            <w:r w:rsidRPr="00B20ADD">
              <w:rPr>
                <w:rFonts w:ascii="Times New Roman" w:eastAsia="宋体" w:hAnsi="Times New Roman" w:cs="Times New Roman"/>
                <w:color w:val="000000"/>
                <w:kern w:val="0"/>
                <w:sz w:val="18"/>
                <w:szCs w:val="18"/>
              </w:rPr>
              <w:t>存在问题，增加管网入户率，对村维护人员进行培训或委托第三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42EC494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10,000.00 </w:t>
            </w:r>
          </w:p>
        </w:tc>
        <w:tc>
          <w:tcPr>
            <w:tcW w:w="493" w:type="pct"/>
            <w:shd w:val="clear" w:color="auto" w:fill="auto"/>
            <w:vAlign w:val="center"/>
            <w:hideMark/>
          </w:tcPr>
          <w:p w14:paraId="7DC38D3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4B3A7A72" w14:textId="77777777" w:rsidTr="00560806">
        <w:trPr>
          <w:trHeight w:val="675"/>
        </w:trPr>
        <w:tc>
          <w:tcPr>
            <w:tcW w:w="239" w:type="pct"/>
            <w:shd w:val="clear" w:color="auto" w:fill="auto"/>
            <w:noWrap/>
            <w:vAlign w:val="center"/>
            <w:hideMark/>
          </w:tcPr>
          <w:p w14:paraId="0079CAE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41</w:t>
            </w:r>
          </w:p>
        </w:tc>
        <w:tc>
          <w:tcPr>
            <w:tcW w:w="401" w:type="pct"/>
            <w:shd w:val="clear" w:color="auto" w:fill="auto"/>
            <w:noWrap/>
            <w:vAlign w:val="center"/>
            <w:hideMark/>
          </w:tcPr>
          <w:p w14:paraId="5B69C1A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双桥集镇</w:t>
            </w:r>
          </w:p>
        </w:tc>
        <w:tc>
          <w:tcPr>
            <w:tcW w:w="365" w:type="pct"/>
            <w:shd w:val="clear" w:color="auto" w:fill="auto"/>
            <w:noWrap/>
            <w:vAlign w:val="center"/>
            <w:hideMark/>
          </w:tcPr>
          <w:p w14:paraId="033622C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刘碾村</w:t>
            </w:r>
          </w:p>
        </w:tc>
        <w:tc>
          <w:tcPr>
            <w:tcW w:w="514" w:type="pct"/>
            <w:shd w:val="clear" w:color="auto" w:fill="auto"/>
            <w:vAlign w:val="center"/>
            <w:hideMark/>
          </w:tcPr>
          <w:p w14:paraId="4EE19AD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 A2O</w:t>
            </w:r>
          </w:p>
        </w:tc>
        <w:tc>
          <w:tcPr>
            <w:tcW w:w="1178" w:type="pct"/>
            <w:shd w:val="clear" w:color="auto" w:fill="auto"/>
            <w:vAlign w:val="center"/>
            <w:hideMark/>
          </w:tcPr>
          <w:p w14:paraId="3FFEF75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污水处理设施在路边无围栏及标示，</w:t>
            </w:r>
            <w:proofErr w:type="gramStart"/>
            <w:r w:rsidRPr="00B20ADD">
              <w:rPr>
                <w:rFonts w:ascii="Times New Roman" w:eastAsia="宋体" w:hAnsi="Times New Roman" w:cs="Times New Roman"/>
                <w:color w:val="000000"/>
                <w:kern w:val="0"/>
                <w:sz w:val="18"/>
                <w:szCs w:val="18"/>
              </w:rPr>
              <w:t>池顶放置</w:t>
            </w:r>
            <w:proofErr w:type="gramEnd"/>
            <w:r w:rsidRPr="00B20ADD">
              <w:rPr>
                <w:rFonts w:ascii="Times New Roman" w:eastAsia="宋体" w:hAnsi="Times New Roman" w:cs="Times New Roman"/>
                <w:color w:val="000000"/>
                <w:kern w:val="0"/>
                <w:sz w:val="18"/>
                <w:szCs w:val="18"/>
              </w:rPr>
              <w:t>挖土机，人为损毁严重，污水处理设施无法使用，无人维护运行。</w:t>
            </w:r>
          </w:p>
        </w:tc>
        <w:tc>
          <w:tcPr>
            <w:tcW w:w="1397" w:type="pct"/>
            <w:shd w:val="clear" w:color="auto" w:fill="auto"/>
            <w:vAlign w:val="center"/>
            <w:hideMark/>
          </w:tcPr>
          <w:p w14:paraId="33629F8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对污水处理设施加装围栏及检修电路和设备，对村维护人员进行培训或委托第三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w:t>
            </w:r>
          </w:p>
        </w:tc>
        <w:tc>
          <w:tcPr>
            <w:tcW w:w="413" w:type="pct"/>
            <w:shd w:val="clear" w:color="auto" w:fill="auto"/>
            <w:vAlign w:val="center"/>
            <w:hideMark/>
          </w:tcPr>
          <w:p w14:paraId="698F450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15,000.00 </w:t>
            </w:r>
          </w:p>
        </w:tc>
        <w:tc>
          <w:tcPr>
            <w:tcW w:w="493" w:type="pct"/>
            <w:shd w:val="clear" w:color="auto" w:fill="auto"/>
            <w:vAlign w:val="center"/>
            <w:hideMark/>
          </w:tcPr>
          <w:p w14:paraId="3858EE5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6FC3F991" w14:textId="77777777" w:rsidTr="00560806">
        <w:trPr>
          <w:trHeight w:val="450"/>
        </w:trPr>
        <w:tc>
          <w:tcPr>
            <w:tcW w:w="239" w:type="pct"/>
            <w:shd w:val="clear" w:color="auto" w:fill="auto"/>
            <w:noWrap/>
            <w:vAlign w:val="center"/>
            <w:hideMark/>
          </w:tcPr>
          <w:p w14:paraId="1D783CD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42</w:t>
            </w:r>
          </w:p>
        </w:tc>
        <w:tc>
          <w:tcPr>
            <w:tcW w:w="401" w:type="pct"/>
            <w:shd w:val="clear" w:color="auto" w:fill="auto"/>
            <w:noWrap/>
            <w:vAlign w:val="center"/>
            <w:hideMark/>
          </w:tcPr>
          <w:p w14:paraId="28C293E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龙</w:t>
            </w:r>
            <w:proofErr w:type="gramStart"/>
            <w:r w:rsidRPr="00B20ADD">
              <w:rPr>
                <w:rFonts w:ascii="Times New Roman" w:eastAsia="宋体" w:hAnsi="Times New Roman" w:cs="Times New Roman"/>
                <w:color w:val="000000"/>
                <w:kern w:val="0"/>
                <w:sz w:val="18"/>
                <w:szCs w:val="18"/>
              </w:rPr>
              <w:t>亢</w:t>
            </w:r>
            <w:proofErr w:type="gramEnd"/>
            <w:r w:rsidRPr="00B20ADD">
              <w:rPr>
                <w:rFonts w:ascii="Times New Roman" w:eastAsia="宋体" w:hAnsi="Times New Roman" w:cs="Times New Roman"/>
                <w:color w:val="000000"/>
                <w:kern w:val="0"/>
                <w:sz w:val="18"/>
                <w:szCs w:val="18"/>
              </w:rPr>
              <w:t>镇</w:t>
            </w:r>
          </w:p>
        </w:tc>
        <w:tc>
          <w:tcPr>
            <w:tcW w:w="365" w:type="pct"/>
            <w:shd w:val="clear" w:color="auto" w:fill="auto"/>
            <w:noWrap/>
            <w:vAlign w:val="center"/>
            <w:hideMark/>
          </w:tcPr>
          <w:p w14:paraId="4BB15E5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关庙村</w:t>
            </w:r>
          </w:p>
        </w:tc>
        <w:tc>
          <w:tcPr>
            <w:tcW w:w="514" w:type="pct"/>
            <w:shd w:val="clear" w:color="auto" w:fill="auto"/>
            <w:vAlign w:val="center"/>
            <w:hideMark/>
          </w:tcPr>
          <w:p w14:paraId="6E7DCDE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 A2O</w:t>
            </w:r>
          </w:p>
        </w:tc>
        <w:tc>
          <w:tcPr>
            <w:tcW w:w="1178" w:type="pct"/>
            <w:shd w:val="clear" w:color="auto" w:fill="auto"/>
            <w:vAlign w:val="center"/>
            <w:hideMark/>
          </w:tcPr>
          <w:p w14:paraId="6B5118F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管网可以收集少量污水</w:t>
            </w:r>
            <w:proofErr w:type="gramStart"/>
            <w:r w:rsidRPr="00B20ADD">
              <w:rPr>
                <w:rFonts w:ascii="Times New Roman" w:eastAsia="宋体" w:hAnsi="Times New Roman" w:cs="Times New Roman"/>
                <w:color w:val="000000"/>
                <w:kern w:val="0"/>
                <w:sz w:val="18"/>
                <w:szCs w:val="18"/>
              </w:rPr>
              <w:t>至处理</w:t>
            </w:r>
            <w:proofErr w:type="gramEnd"/>
            <w:r w:rsidRPr="00B20ADD">
              <w:rPr>
                <w:rFonts w:ascii="Times New Roman" w:eastAsia="宋体" w:hAnsi="Times New Roman" w:cs="Times New Roman"/>
                <w:color w:val="000000"/>
                <w:kern w:val="0"/>
                <w:sz w:val="18"/>
                <w:szCs w:val="18"/>
              </w:rPr>
              <w:t>站，污水处理设施可以使用，无人维护运行</w:t>
            </w:r>
          </w:p>
        </w:tc>
        <w:tc>
          <w:tcPr>
            <w:tcW w:w="1397" w:type="pct"/>
            <w:shd w:val="clear" w:color="auto" w:fill="auto"/>
            <w:vAlign w:val="center"/>
            <w:hideMark/>
          </w:tcPr>
          <w:p w14:paraId="2138AEB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1692EE8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50,000.00 </w:t>
            </w:r>
          </w:p>
        </w:tc>
        <w:tc>
          <w:tcPr>
            <w:tcW w:w="493" w:type="pct"/>
            <w:shd w:val="clear" w:color="auto" w:fill="auto"/>
            <w:vAlign w:val="center"/>
            <w:hideMark/>
          </w:tcPr>
          <w:p w14:paraId="1DD69C2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1DBA4EE7" w14:textId="77777777" w:rsidTr="00560806">
        <w:trPr>
          <w:trHeight w:val="675"/>
        </w:trPr>
        <w:tc>
          <w:tcPr>
            <w:tcW w:w="239" w:type="pct"/>
            <w:shd w:val="clear" w:color="auto" w:fill="auto"/>
            <w:noWrap/>
            <w:vAlign w:val="center"/>
            <w:hideMark/>
          </w:tcPr>
          <w:p w14:paraId="4C4A158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43</w:t>
            </w:r>
          </w:p>
        </w:tc>
        <w:tc>
          <w:tcPr>
            <w:tcW w:w="401" w:type="pct"/>
            <w:shd w:val="clear" w:color="auto" w:fill="auto"/>
            <w:noWrap/>
            <w:vAlign w:val="center"/>
            <w:hideMark/>
          </w:tcPr>
          <w:p w14:paraId="5127CA0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龙</w:t>
            </w:r>
            <w:proofErr w:type="gramStart"/>
            <w:r w:rsidRPr="00B20ADD">
              <w:rPr>
                <w:rFonts w:ascii="Times New Roman" w:eastAsia="宋体" w:hAnsi="Times New Roman" w:cs="Times New Roman"/>
                <w:color w:val="000000"/>
                <w:kern w:val="0"/>
                <w:sz w:val="18"/>
                <w:szCs w:val="18"/>
              </w:rPr>
              <w:t>亢</w:t>
            </w:r>
            <w:proofErr w:type="gramEnd"/>
            <w:r w:rsidRPr="00B20ADD">
              <w:rPr>
                <w:rFonts w:ascii="Times New Roman" w:eastAsia="宋体" w:hAnsi="Times New Roman" w:cs="Times New Roman"/>
                <w:color w:val="000000"/>
                <w:kern w:val="0"/>
                <w:sz w:val="18"/>
                <w:szCs w:val="18"/>
              </w:rPr>
              <w:t>镇</w:t>
            </w:r>
          </w:p>
        </w:tc>
        <w:tc>
          <w:tcPr>
            <w:tcW w:w="365" w:type="pct"/>
            <w:shd w:val="clear" w:color="auto" w:fill="auto"/>
            <w:noWrap/>
            <w:vAlign w:val="center"/>
            <w:hideMark/>
          </w:tcPr>
          <w:p w14:paraId="7E7D87E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王大</w:t>
            </w:r>
            <w:proofErr w:type="gramStart"/>
            <w:r w:rsidRPr="00B20ADD">
              <w:rPr>
                <w:rFonts w:ascii="Times New Roman" w:eastAsia="宋体" w:hAnsi="Times New Roman" w:cs="Times New Roman"/>
                <w:color w:val="000000"/>
                <w:kern w:val="0"/>
                <w:sz w:val="18"/>
                <w:szCs w:val="18"/>
              </w:rPr>
              <w:t>郢</w:t>
            </w:r>
            <w:proofErr w:type="gramEnd"/>
            <w:r w:rsidRPr="00B20ADD">
              <w:rPr>
                <w:rFonts w:ascii="Times New Roman" w:eastAsia="宋体" w:hAnsi="Times New Roman" w:cs="Times New Roman"/>
                <w:color w:val="000000"/>
                <w:kern w:val="0"/>
                <w:sz w:val="18"/>
                <w:szCs w:val="18"/>
              </w:rPr>
              <w:t>村</w:t>
            </w:r>
          </w:p>
        </w:tc>
        <w:tc>
          <w:tcPr>
            <w:tcW w:w="514" w:type="pct"/>
            <w:shd w:val="clear" w:color="auto" w:fill="auto"/>
            <w:vAlign w:val="center"/>
            <w:hideMark/>
          </w:tcPr>
          <w:p w14:paraId="30D3158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微动力</w:t>
            </w:r>
          </w:p>
        </w:tc>
        <w:tc>
          <w:tcPr>
            <w:tcW w:w="1178" w:type="pct"/>
            <w:shd w:val="clear" w:color="auto" w:fill="auto"/>
            <w:vAlign w:val="center"/>
            <w:hideMark/>
          </w:tcPr>
          <w:p w14:paraId="2CED1AC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入户率较低，无污水进入处理站，无管理维护人员，处理站设备已完全损毁。</w:t>
            </w:r>
          </w:p>
        </w:tc>
        <w:tc>
          <w:tcPr>
            <w:tcW w:w="1397" w:type="pct"/>
            <w:shd w:val="clear" w:color="auto" w:fill="auto"/>
            <w:vAlign w:val="center"/>
            <w:hideMark/>
          </w:tcPr>
          <w:p w14:paraId="1F293C7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建议废弃；评估利用原有沟塘建设氧化塘可行性，调查管网现状，改造管网，推进生态治理；推进改厕，增加改厕覆盖率。</w:t>
            </w:r>
          </w:p>
        </w:tc>
        <w:tc>
          <w:tcPr>
            <w:tcW w:w="413" w:type="pct"/>
            <w:shd w:val="clear" w:color="auto" w:fill="auto"/>
            <w:vAlign w:val="center"/>
            <w:hideMark/>
          </w:tcPr>
          <w:p w14:paraId="0C01FBA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20,000.00 </w:t>
            </w:r>
          </w:p>
        </w:tc>
        <w:tc>
          <w:tcPr>
            <w:tcW w:w="493" w:type="pct"/>
            <w:shd w:val="clear" w:color="auto" w:fill="auto"/>
            <w:vAlign w:val="center"/>
            <w:hideMark/>
          </w:tcPr>
          <w:p w14:paraId="431FD54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废弃</w:t>
            </w:r>
          </w:p>
        </w:tc>
      </w:tr>
      <w:tr w:rsidR="00560806" w:rsidRPr="00B20ADD" w14:paraId="2E420CE3" w14:textId="77777777" w:rsidTr="00560806">
        <w:trPr>
          <w:trHeight w:val="675"/>
        </w:trPr>
        <w:tc>
          <w:tcPr>
            <w:tcW w:w="239" w:type="pct"/>
            <w:shd w:val="clear" w:color="auto" w:fill="auto"/>
            <w:noWrap/>
            <w:vAlign w:val="center"/>
            <w:hideMark/>
          </w:tcPr>
          <w:p w14:paraId="0F71AB9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44</w:t>
            </w:r>
          </w:p>
        </w:tc>
        <w:tc>
          <w:tcPr>
            <w:tcW w:w="401" w:type="pct"/>
            <w:shd w:val="clear" w:color="auto" w:fill="auto"/>
            <w:noWrap/>
            <w:vAlign w:val="center"/>
            <w:hideMark/>
          </w:tcPr>
          <w:p w14:paraId="16D0982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龙</w:t>
            </w:r>
            <w:proofErr w:type="gramStart"/>
            <w:r w:rsidRPr="00B20ADD">
              <w:rPr>
                <w:rFonts w:ascii="Times New Roman" w:eastAsia="宋体" w:hAnsi="Times New Roman" w:cs="Times New Roman"/>
                <w:color w:val="000000"/>
                <w:kern w:val="0"/>
                <w:sz w:val="18"/>
                <w:szCs w:val="18"/>
              </w:rPr>
              <w:t>亢</w:t>
            </w:r>
            <w:proofErr w:type="gramEnd"/>
            <w:r w:rsidRPr="00B20ADD">
              <w:rPr>
                <w:rFonts w:ascii="Times New Roman" w:eastAsia="宋体" w:hAnsi="Times New Roman" w:cs="Times New Roman"/>
                <w:color w:val="000000"/>
                <w:kern w:val="0"/>
                <w:sz w:val="18"/>
                <w:szCs w:val="18"/>
              </w:rPr>
              <w:t>镇</w:t>
            </w:r>
          </w:p>
        </w:tc>
        <w:tc>
          <w:tcPr>
            <w:tcW w:w="365" w:type="pct"/>
            <w:shd w:val="clear" w:color="auto" w:fill="auto"/>
            <w:noWrap/>
            <w:vAlign w:val="center"/>
            <w:hideMark/>
          </w:tcPr>
          <w:p w14:paraId="5B68B60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寨头村</w:t>
            </w:r>
          </w:p>
        </w:tc>
        <w:tc>
          <w:tcPr>
            <w:tcW w:w="514" w:type="pct"/>
            <w:shd w:val="clear" w:color="auto" w:fill="auto"/>
            <w:vAlign w:val="center"/>
            <w:hideMark/>
          </w:tcPr>
          <w:p w14:paraId="5B1CF3E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 A2O</w:t>
            </w:r>
          </w:p>
        </w:tc>
        <w:tc>
          <w:tcPr>
            <w:tcW w:w="1178" w:type="pct"/>
            <w:shd w:val="clear" w:color="auto" w:fill="auto"/>
            <w:vAlign w:val="center"/>
            <w:hideMark/>
          </w:tcPr>
          <w:p w14:paraId="00C6B7D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入户率较低，无污水进入处理站，无管理维护人员，处理站设备已完全损毁。</w:t>
            </w:r>
          </w:p>
        </w:tc>
        <w:tc>
          <w:tcPr>
            <w:tcW w:w="1397" w:type="pct"/>
            <w:shd w:val="clear" w:color="auto" w:fill="auto"/>
            <w:vAlign w:val="center"/>
            <w:hideMark/>
          </w:tcPr>
          <w:p w14:paraId="6286BC4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建议废弃；评估利用原有沟塘建设氧化塘可行性，调查管网现状，改造管网，推进生态治理；推进改厕，增加改厕覆盖率。</w:t>
            </w:r>
          </w:p>
        </w:tc>
        <w:tc>
          <w:tcPr>
            <w:tcW w:w="413" w:type="pct"/>
            <w:shd w:val="clear" w:color="auto" w:fill="auto"/>
            <w:vAlign w:val="center"/>
            <w:hideMark/>
          </w:tcPr>
          <w:p w14:paraId="65F179C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50,000.00 </w:t>
            </w:r>
          </w:p>
        </w:tc>
        <w:tc>
          <w:tcPr>
            <w:tcW w:w="493" w:type="pct"/>
            <w:shd w:val="clear" w:color="auto" w:fill="auto"/>
            <w:vAlign w:val="center"/>
            <w:hideMark/>
          </w:tcPr>
          <w:p w14:paraId="7BD8F2D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废弃</w:t>
            </w:r>
          </w:p>
        </w:tc>
      </w:tr>
      <w:tr w:rsidR="00560806" w:rsidRPr="00B20ADD" w14:paraId="7599EC7B" w14:textId="77777777" w:rsidTr="00560806">
        <w:trPr>
          <w:trHeight w:val="480"/>
        </w:trPr>
        <w:tc>
          <w:tcPr>
            <w:tcW w:w="239" w:type="pct"/>
            <w:shd w:val="clear" w:color="auto" w:fill="auto"/>
            <w:noWrap/>
            <w:vAlign w:val="center"/>
            <w:hideMark/>
          </w:tcPr>
          <w:p w14:paraId="36F539A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45</w:t>
            </w:r>
          </w:p>
        </w:tc>
        <w:tc>
          <w:tcPr>
            <w:tcW w:w="401" w:type="pct"/>
            <w:shd w:val="clear" w:color="auto" w:fill="auto"/>
            <w:noWrap/>
            <w:vAlign w:val="center"/>
            <w:hideMark/>
          </w:tcPr>
          <w:p w14:paraId="78B0B52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褚</w:t>
            </w:r>
            <w:proofErr w:type="gramEnd"/>
            <w:r w:rsidRPr="00B20ADD">
              <w:rPr>
                <w:rFonts w:ascii="Times New Roman" w:eastAsia="宋体" w:hAnsi="Times New Roman" w:cs="Times New Roman"/>
                <w:color w:val="000000"/>
                <w:kern w:val="0"/>
                <w:sz w:val="18"/>
                <w:szCs w:val="18"/>
              </w:rPr>
              <w:t>集镇</w:t>
            </w:r>
          </w:p>
        </w:tc>
        <w:tc>
          <w:tcPr>
            <w:tcW w:w="365" w:type="pct"/>
            <w:shd w:val="clear" w:color="auto" w:fill="auto"/>
            <w:noWrap/>
            <w:vAlign w:val="center"/>
            <w:hideMark/>
          </w:tcPr>
          <w:p w14:paraId="2E23311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尤家村</w:t>
            </w:r>
          </w:p>
        </w:tc>
        <w:tc>
          <w:tcPr>
            <w:tcW w:w="514" w:type="pct"/>
            <w:shd w:val="clear" w:color="auto" w:fill="auto"/>
            <w:vAlign w:val="center"/>
            <w:hideMark/>
          </w:tcPr>
          <w:p w14:paraId="171F7D4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20m3/d</w:t>
            </w:r>
            <w:r w:rsidRPr="00B20ADD">
              <w:rPr>
                <w:rFonts w:ascii="Times New Roman" w:eastAsia="宋体" w:hAnsi="Times New Roman" w:cs="Times New Roman"/>
                <w:color w:val="000000"/>
                <w:kern w:val="0"/>
                <w:sz w:val="18"/>
                <w:szCs w:val="18"/>
              </w:rPr>
              <w:t>活性污泥法</w:t>
            </w:r>
            <w:r w:rsidRPr="00B20ADD">
              <w:rPr>
                <w:rFonts w:ascii="Times New Roman" w:eastAsia="宋体" w:hAnsi="Times New Roman" w:cs="Times New Roman"/>
                <w:color w:val="000000"/>
                <w:kern w:val="0"/>
                <w:sz w:val="18"/>
                <w:szCs w:val="18"/>
              </w:rPr>
              <w:t xml:space="preserve"> A2O</w:t>
            </w:r>
          </w:p>
        </w:tc>
        <w:tc>
          <w:tcPr>
            <w:tcW w:w="1178" w:type="pct"/>
            <w:shd w:val="clear" w:color="auto" w:fill="auto"/>
            <w:vAlign w:val="center"/>
            <w:hideMark/>
          </w:tcPr>
          <w:p w14:paraId="2E16B80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入户率较低，少量污水进入处理站，无管理维护人员，处理站设备可以开启。</w:t>
            </w:r>
          </w:p>
        </w:tc>
        <w:tc>
          <w:tcPr>
            <w:tcW w:w="1397" w:type="pct"/>
            <w:shd w:val="clear" w:color="auto" w:fill="auto"/>
            <w:vAlign w:val="center"/>
            <w:hideMark/>
          </w:tcPr>
          <w:p w14:paraId="389FDD0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67F0587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10,000.00 </w:t>
            </w:r>
          </w:p>
        </w:tc>
        <w:tc>
          <w:tcPr>
            <w:tcW w:w="493" w:type="pct"/>
            <w:shd w:val="clear" w:color="auto" w:fill="auto"/>
            <w:vAlign w:val="center"/>
            <w:hideMark/>
          </w:tcPr>
          <w:p w14:paraId="0A7EF38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03344653" w14:textId="77777777" w:rsidTr="00560806">
        <w:trPr>
          <w:trHeight w:val="480"/>
        </w:trPr>
        <w:tc>
          <w:tcPr>
            <w:tcW w:w="239" w:type="pct"/>
            <w:shd w:val="clear" w:color="auto" w:fill="auto"/>
            <w:noWrap/>
            <w:vAlign w:val="center"/>
            <w:hideMark/>
          </w:tcPr>
          <w:p w14:paraId="2D121DC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46</w:t>
            </w:r>
          </w:p>
        </w:tc>
        <w:tc>
          <w:tcPr>
            <w:tcW w:w="401" w:type="pct"/>
            <w:shd w:val="clear" w:color="auto" w:fill="auto"/>
            <w:noWrap/>
            <w:vAlign w:val="center"/>
            <w:hideMark/>
          </w:tcPr>
          <w:p w14:paraId="2B0D0EC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褚</w:t>
            </w:r>
            <w:proofErr w:type="gramEnd"/>
            <w:r w:rsidRPr="00B20ADD">
              <w:rPr>
                <w:rFonts w:ascii="Times New Roman" w:eastAsia="宋体" w:hAnsi="Times New Roman" w:cs="Times New Roman"/>
                <w:color w:val="000000"/>
                <w:kern w:val="0"/>
                <w:sz w:val="18"/>
                <w:szCs w:val="18"/>
              </w:rPr>
              <w:t>集镇</w:t>
            </w:r>
          </w:p>
        </w:tc>
        <w:tc>
          <w:tcPr>
            <w:tcW w:w="365" w:type="pct"/>
            <w:shd w:val="clear" w:color="auto" w:fill="auto"/>
            <w:noWrap/>
            <w:vAlign w:val="center"/>
            <w:hideMark/>
          </w:tcPr>
          <w:p w14:paraId="2EFC6D3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龙徐村</w:t>
            </w:r>
            <w:proofErr w:type="gramEnd"/>
          </w:p>
        </w:tc>
        <w:tc>
          <w:tcPr>
            <w:tcW w:w="514" w:type="pct"/>
            <w:shd w:val="clear" w:color="auto" w:fill="auto"/>
            <w:vAlign w:val="center"/>
            <w:hideMark/>
          </w:tcPr>
          <w:p w14:paraId="24F7968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太阳能微动力</w:t>
            </w:r>
            <w:r w:rsidRPr="00B20ADD">
              <w:rPr>
                <w:rFonts w:ascii="Times New Roman" w:eastAsia="宋体" w:hAnsi="Times New Roman" w:cs="Times New Roman"/>
                <w:color w:val="000000"/>
                <w:kern w:val="0"/>
                <w:sz w:val="18"/>
                <w:szCs w:val="18"/>
              </w:rPr>
              <w:t>A2O</w:t>
            </w:r>
          </w:p>
        </w:tc>
        <w:tc>
          <w:tcPr>
            <w:tcW w:w="1178" w:type="pct"/>
            <w:shd w:val="clear" w:color="auto" w:fill="auto"/>
            <w:vAlign w:val="center"/>
            <w:hideMark/>
          </w:tcPr>
          <w:p w14:paraId="49576D7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入户率较低，无管理维护人员，处理站设备已完全损毁。</w:t>
            </w:r>
          </w:p>
        </w:tc>
        <w:tc>
          <w:tcPr>
            <w:tcW w:w="1397" w:type="pct"/>
            <w:shd w:val="clear" w:color="auto" w:fill="auto"/>
            <w:vAlign w:val="center"/>
            <w:hideMark/>
          </w:tcPr>
          <w:p w14:paraId="3A0EA08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建议废弃；推进改厕，出水资源化利用，增加改厕覆盖率。</w:t>
            </w:r>
          </w:p>
        </w:tc>
        <w:tc>
          <w:tcPr>
            <w:tcW w:w="413" w:type="pct"/>
            <w:shd w:val="clear" w:color="auto" w:fill="auto"/>
            <w:vAlign w:val="center"/>
            <w:hideMark/>
          </w:tcPr>
          <w:p w14:paraId="5E314D6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50,000.00 </w:t>
            </w:r>
          </w:p>
        </w:tc>
        <w:tc>
          <w:tcPr>
            <w:tcW w:w="493" w:type="pct"/>
            <w:shd w:val="clear" w:color="auto" w:fill="auto"/>
            <w:vAlign w:val="center"/>
            <w:hideMark/>
          </w:tcPr>
          <w:p w14:paraId="2472897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废弃</w:t>
            </w:r>
          </w:p>
        </w:tc>
      </w:tr>
      <w:tr w:rsidR="00560806" w:rsidRPr="00B20ADD" w14:paraId="5D0F1D0D" w14:textId="77777777" w:rsidTr="00560806">
        <w:trPr>
          <w:trHeight w:val="675"/>
        </w:trPr>
        <w:tc>
          <w:tcPr>
            <w:tcW w:w="239" w:type="pct"/>
            <w:shd w:val="clear" w:color="auto" w:fill="auto"/>
            <w:noWrap/>
            <w:vAlign w:val="center"/>
            <w:hideMark/>
          </w:tcPr>
          <w:p w14:paraId="077A82D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lastRenderedPageBreak/>
              <w:t>47</w:t>
            </w:r>
          </w:p>
        </w:tc>
        <w:tc>
          <w:tcPr>
            <w:tcW w:w="401" w:type="pct"/>
            <w:shd w:val="clear" w:color="auto" w:fill="auto"/>
            <w:noWrap/>
            <w:vAlign w:val="center"/>
            <w:hideMark/>
          </w:tcPr>
          <w:p w14:paraId="01FB58A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万福镇</w:t>
            </w:r>
          </w:p>
        </w:tc>
        <w:tc>
          <w:tcPr>
            <w:tcW w:w="365" w:type="pct"/>
            <w:shd w:val="clear" w:color="auto" w:fill="auto"/>
            <w:noWrap/>
            <w:vAlign w:val="center"/>
            <w:hideMark/>
          </w:tcPr>
          <w:p w14:paraId="22845BD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镇西村</w:t>
            </w:r>
          </w:p>
        </w:tc>
        <w:tc>
          <w:tcPr>
            <w:tcW w:w="514" w:type="pct"/>
            <w:shd w:val="clear" w:color="auto" w:fill="auto"/>
            <w:vAlign w:val="center"/>
            <w:hideMark/>
          </w:tcPr>
          <w:p w14:paraId="4AC3401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太阳能微动力</w:t>
            </w:r>
            <w:r w:rsidRPr="00B20ADD">
              <w:rPr>
                <w:rFonts w:ascii="Times New Roman" w:eastAsia="宋体" w:hAnsi="Times New Roman" w:cs="Times New Roman"/>
                <w:color w:val="000000"/>
                <w:kern w:val="0"/>
                <w:sz w:val="18"/>
                <w:szCs w:val="18"/>
              </w:rPr>
              <w:t>A2O</w:t>
            </w:r>
          </w:p>
        </w:tc>
        <w:tc>
          <w:tcPr>
            <w:tcW w:w="1178" w:type="pct"/>
            <w:shd w:val="clear" w:color="auto" w:fill="auto"/>
            <w:vAlign w:val="center"/>
            <w:hideMark/>
          </w:tcPr>
          <w:p w14:paraId="3F7F84A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管网入户率很低，设备不可开启，管网收集不到污水至污水处理站</w:t>
            </w:r>
          </w:p>
        </w:tc>
        <w:tc>
          <w:tcPr>
            <w:tcW w:w="1397" w:type="pct"/>
            <w:shd w:val="clear" w:color="auto" w:fill="auto"/>
            <w:vAlign w:val="center"/>
            <w:hideMark/>
          </w:tcPr>
          <w:p w14:paraId="1A10FEF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1913279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50,000.00 </w:t>
            </w:r>
          </w:p>
        </w:tc>
        <w:tc>
          <w:tcPr>
            <w:tcW w:w="493" w:type="pct"/>
            <w:shd w:val="clear" w:color="auto" w:fill="auto"/>
            <w:vAlign w:val="center"/>
            <w:hideMark/>
          </w:tcPr>
          <w:p w14:paraId="0EE1E8F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66D19727" w14:textId="77777777" w:rsidTr="00560806">
        <w:trPr>
          <w:trHeight w:val="480"/>
        </w:trPr>
        <w:tc>
          <w:tcPr>
            <w:tcW w:w="239" w:type="pct"/>
            <w:shd w:val="clear" w:color="auto" w:fill="auto"/>
            <w:noWrap/>
            <w:vAlign w:val="center"/>
            <w:hideMark/>
          </w:tcPr>
          <w:p w14:paraId="27DA594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48</w:t>
            </w:r>
          </w:p>
        </w:tc>
        <w:tc>
          <w:tcPr>
            <w:tcW w:w="401" w:type="pct"/>
            <w:shd w:val="clear" w:color="auto" w:fill="auto"/>
            <w:noWrap/>
            <w:vAlign w:val="center"/>
            <w:hideMark/>
          </w:tcPr>
          <w:p w14:paraId="7EA1008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万福镇</w:t>
            </w:r>
          </w:p>
        </w:tc>
        <w:tc>
          <w:tcPr>
            <w:tcW w:w="365" w:type="pct"/>
            <w:shd w:val="clear" w:color="auto" w:fill="auto"/>
            <w:noWrap/>
            <w:vAlign w:val="center"/>
            <w:hideMark/>
          </w:tcPr>
          <w:p w14:paraId="019DB97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刘楼村</w:t>
            </w:r>
            <w:proofErr w:type="gramEnd"/>
          </w:p>
        </w:tc>
        <w:tc>
          <w:tcPr>
            <w:tcW w:w="514" w:type="pct"/>
            <w:shd w:val="clear" w:color="auto" w:fill="auto"/>
            <w:vAlign w:val="center"/>
            <w:hideMark/>
          </w:tcPr>
          <w:p w14:paraId="1AE111A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太阳能微动力</w:t>
            </w:r>
            <w:r w:rsidRPr="00B20ADD">
              <w:rPr>
                <w:rFonts w:ascii="Times New Roman" w:eastAsia="宋体" w:hAnsi="Times New Roman" w:cs="Times New Roman"/>
                <w:color w:val="000000"/>
                <w:kern w:val="0"/>
                <w:sz w:val="18"/>
                <w:szCs w:val="18"/>
              </w:rPr>
              <w:t>A2O</w:t>
            </w:r>
          </w:p>
        </w:tc>
        <w:tc>
          <w:tcPr>
            <w:tcW w:w="1178" w:type="pct"/>
            <w:shd w:val="clear" w:color="auto" w:fill="auto"/>
            <w:vAlign w:val="center"/>
            <w:hideMark/>
          </w:tcPr>
          <w:p w14:paraId="476E099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污水处理设施可以使用，无污水进入，无人维护运行。</w:t>
            </w:r>
          </w:p>
        </w:tc>
        <w:tc>
          <w:tcPr>
            <w:tcW w:w="1397" w:type="pct"/>
            <w:shd w:val="clear" w:color="auto" w:fill="auto"/>
            <w:vAlign w:val="center"/>
            <w:hideMark/>
          </w:tcPr>
          <w:p w14:paraId="6372720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388D776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10,000.00 </w:t>
            </w:r>
          </w:p>
        </w:tc>
        <w:tc>
          <w:tcPr>
            <w:tcW w:w="493" w:type="pct"/>
            <w:shd w:val="clear" w:color="auto" w:fill="auto"/>
            <w:vAlign w:val="center"/>
            <w:hideMark/>
          </w:tcPr>
          <w:p w14:paraId="262B2DE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396B3EFF" w14:textId="77777777" w:rsidTr="00560806">
        <w:trPr>
          <w:trHeight w:val="480"/>
        </w:trPr>
        <w:tc>
          <w:tcPr>
            <w:tcW w:w="239" w:type="pct"/>
            <w:shd w:val="clear" w:color="auto" w:fill="auto"/>
            <w:noWrap/>
            <w:vAlign w:val="center"/>
            <w:hideMark/>
          </w:tcPr>
          <w:p w14:paraId="11A0ABF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49</w:t>
            </w:r>
          </w:p>
        </w:tc>
        <w:tc>
          <w:tcPr>
            <w:tcW w:w="401" w:type="pct"/>
            <w:shd w:val="clear" w:color="auto" w:fill="auto"/>
            <w:noWrap/>
            <w:vAlign w:val="center"/>
            <w:hideMark/>
          </w:tcPr>
          <w:p w14:paraId="5BF181F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兰桥乡</w:t>
            </w:r>
          </w:p>
        </w:tc>
        <w:tc>
          <w:tcPr>
            <w:tcW w:w="365" w:type="pct"/>
            <w:shd w:val="clear" w:color="auto" w:fill="auto"/>
            <w:noWrap/>
            <w:vAlign w:val="center"/>
            <w:hideMark/>
          </w:tcPr>
          <w:p w14:paraId="5B14924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杨圩村</w:t>
            </w:r>
            <w:proofErr w:type="gramEnd"/>
          </w:p>
        </w:tc>
        <w:tc>
          <w:tcPr>
            <w:tcW w:w="514" w:type="pct"/>
            <w:shd w:val="clear" w:color="auto" w:fill="auto"/>
            <w:vAlign w:val="center"/>
            <w:hideMark/>
          </w:tcPr>
          <w:p w14:paraId="3F3CF06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100m3/d</w:t>
            </w:r>
            <w:r w:rsidRPr="00B20ADD">
              <w:rPr>
                <w:rFonts w:ascii="Times New Roman" w:eastAsia="宋体" w:hAnsi="Times New Roman" w:cs="Times New Roman"/>
                <w:color w:val="000000"/>
                <w:kern w:val="0"/>
                <w:sz w:val="18"/>
                <w:szCs w:val="18"/>
              </w:rPr>
              <w:t>太阳能微动力</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生态沟</w:t>
            </w:r>
          </w:p>
        </w:tc>
        <w:tc>
          <w:tcPr>
            <w:tcW w:w="1178" w:type="pct"/>
            <w:shd w:val="clear" w:color="auto" w:fill="auto"/>
            <w:vAlign w:val="center"/>
            <w:hideMark/>
          </w:tcPr>
          <w:p w14:paraId="1FDEAEB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太阳能曝气机需要检修，河道中杂草及漂浮垃圾需要清理</w:t>
            </w:r>
          </w:p>
        </w:tc>
        <w:tc>
          <w:tcPr>
            <w:tcW w:w="1397" w:type="pct"/>
            <w:shd w:val="clear" w:color="auto" w:fill="auto"/>
            <w:noWrap/>
            <w:vAlign w:val="center"/>
            <w:hideMark/>
          </w:tcPr>
          <w:p w14:paraId="3CE1E83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清理杂草，重新种植</w:t>
            </w:r>
            <w:proofErr w:type="gramStart"/>
            <w:r w:rsidRPr="00B20ADD">
              <w:rPr>
                <w:rFonts w:ascii="Times New Roman" w:eastAsia="宋体" w:hAnsi="Times New Roman" w:cs="Times New Roman"/>
                <w:color w:val="000000"/>
                <w:kern w:val="0"/>
                <w:sz w:val="18"/>
                <w:szCs w:val="18"/>
              </w:rPr>
              <w:t>挺</w:t>
            </w:r>
            <w:proofErr w:type="gramEnd"/>
            <w:r w:rsidRPr="00B20ADD">
              <w:rPr>
                <w:rFonts w:ascii="Times New Roman" w:eastAsia="宋体" w:hAnsi="Times New Roman" w:cs="Times New Roman"/>
                <w:color w:val="000000"/>
                <w:kern w:val="0"/>
                <w:sz w:val="18"/>
                <w:szCs w:val="18"/>
              </w:rPr>
              <w:t>水植物，检修曝气机</w:t>
            </w:r>
          </w:p>
        </w:tc>
        <w:tc>
          <w:tcPr>
            <w:tcW w:w="413" w:type="pct"/>
            <w:shd w:val="clear" w:color="auto" w:fill="auto"/>
            <w:noWrap/>
            <w:vAlign w:val="center"/>
            <w:hideMark/>
          </w:tcPr>
          <w:p w14:paraId="41966D3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10,000.00 </w:t>
            </w:r>
          </w:p>
        </w:tc>
        <w:tc>
          <w:tcPr>
            <w:tcW w:w="493" w:type="pct"/>
            <w:shd w:val="clear" w:color="auto" w:fill="auto"/>
            <w:vAlign w:val="center"/>
            <w:hideMark/>
          </w:tcPr>
          <w:p w14:paraId="42E955D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613FC631" w14:textId="77777777" w:rsidTr="00560806">
        <w:trPr>
          <w:trHeight w:val="480"/>
        </w:trPr>
        <w:tc>
          <w:tcPr>
            <w:tcW w:w="239" w:type="pct"/>
            <w:shd w:val="clear" w:color="auto" w:fill="auto"/>
            <w:noWrap/>
            <w:vAlign w:val="center"/>
            <w:hideMark/>
          </w:tcPr>
          <w:p w14:paraId="625C9E3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w:t>
            </w:r>
          </w:p>
        </w:tc>
        <w:tc>
          <w:tcPr>
            <w:tcW w:w="401" w:type="pct"/>
            <w:shd w:val="clear" w:color="auto" w:fill="auto"/>
            <w:noWrap/>
            <w:vAlign w:val="center"/>
            <w:hideMark/>
          </w:tcPr>
          <w:p w14:paraId="162DAAA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兰桥乡</w:t>
            </w:r>
          </w:p>
        </w:tc>
        <w:tc>
          <w:tcPr>
            <w:tcW w:w="365" w:type="pct"/>
            <w:shd w:val="clear" w:color="auto" w:fill="auto"/>
            <w:noWrap/>
            <w:vAlign w:val="center"/>
            <w:hideMark/>
          </w:tcPr>
          <w:p w14:paraId="70F95F6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大观村</w:t>
            </w:r>
            <w:proofErr w:type="gramEnd"/>
          </w:p>
        </w:tc>
        <w:tc>
          <w:tcPr>
            <w:tcW w:w="514" w:type="pct"/>
            <w:shd w:val="clear" w:color="auto" w:fill="auto"/>
            <w:vAlign w:val="center"/>
            <w:hideMark/>
          </w:tcPr>
          <w:p w14:paraId="29CDC0D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100m3/d</w:t>
            </w:r>
            <w:r w:rsidRPr="00B20ADD">
              <w:rPr>
                <w:rFonts w:ascii="Times New Roman" w:eastAsia="宋体" w:hAnsi="Times New Roman" w:cs="Times New Roman"/>
                <w:color w:val="000000"/>
                <w:kern w:val="0"/>
                <w:sz w:val="18"/>
                <w:szCs w:val="18"/>
              </w:rPr>
              <w:t>太阳能微动力</w:t>
            </w:r>
            <w:r w:rsidRPr="00B20ADD">
              <w:rPr>
                <w:rFonts w:ascii="Times New Roman" w:eastAsia="宋体" w:hAnsi="Times New Roman" w:cs="Times New Roman"/>
                <w:color w:val="000000"/>
                <w:kern w:val="0"/>
                <w:sz w:val="18"/>
                <w:szCs w:val="18"/>
              </w:rPr>
              <w:t>A2O</w:t>
            </w:r>
          </w:p>
        </w:tc>
        <w:tc>
          <w:tcPr>
            <w:tcW w:w="1178" w:type="pct"/>
            <w:shd w:val="clear" w:color="auto" w:fill="auto"/>
            <w:vAlign w:val="center"/>
            <w:hideMark/>
          </w:tcPr>
          <w:p w14:paraId="556CE56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无污水进入污水处理站，污水处理设施可以使用，无人维护运行。</w:t>
            </w:r>
          </w:p>
        </w:tc>
        <w:tc>
          <w:tcPr>
            <w:tcW w:w="1397" w:type="pct"/>
            <w:shd w:val="clear" w:color="auto" w:fill="auto"/>
            <w:vAlign w:val="center"/>
            <w:hideMark/>
          </w:tcPr>
          <w:p w14:paraId="4DA8A72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5A2293F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50,000.00 </w:t>
            </w:r>
          </w:p>
        </w:tc>
        <w:tc>
          <w:tcPr>
            <w:tcW w:w="493" w:type="pct"/>
            <w:shd w:val="clear" w:color="auto" w:fill="auto"/>
            <w:vAlign w:val="center"/>
            <w:hideMark/>
          </w:tcPr>
          <w:p w14:paraId="7B930EB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3F88AC55" w14:textId="77777777" w:rsidTr="00560806">
        <w:trPr>
          <w:trHeight w:val="480"/>
        </w:trPr>
        <w:tc>
          <w:tcPr>
            <w:tcW w:w="239" w:type="pct"/>
            <w:shd w:val="clear" w:color="auto" w:fill="auto"/>
            <w:noWrap/>
            <w:vAlign w:val="center"/>
            <w:hideMark/>
          </w:tcPr>
          <w:p w14:paraId="66A3408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51</w:t>
            </w:r>
          </w:p>
        </w:tc>
        <w:tc>
          <w:tcPr>
            <w:tcW w:w="401" w:type="pct"/>
            <w:shd w:val="clear" w:color="auto" w:fill="auto"/>
            <w:noWrap/>
            <w:vAlign w:val="center"/>
            <w:hideMark/>
          </w:tcPr>
          <w:p w14:paraId="1FEF8F7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唐集镇</w:t>
            </w:r>
          </w:p>
        </w:tc>
        <w:tc>
          <w:tcPr>
            <w:tcW w:w="365" w:type="pct"/>
            <w:shd w:val="clear" w:color="auto" w:fill="auto"/>
            <w:noWrap/>
            <w:vAlign w:val="center"/>
            <w:hideMark/>
          </w:tcPr>
          <w:p w14:paraId="44600EA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李圩村</w:t>
            </w:r>
            <w:proofErr w:type="gramEnd"/>
          </w:p>
        </w:tc>
        <w:tc>
          <w:tcPr>
            <w:tcW w:w="514" w:type="pct"/>
            <w:shd w:val="clear" w:color="auto" w:fill="auto"/>
            <w:vAlign w:val="center"/>
            <w:hideMark/>
          </w:tcPr>
          <w:p w14:paraId="341E82D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太阳能微动力</w:t>
            </w:r>
            <w:r w:rsidRPr="00B20ADD">
              <w:rPr>
                <w:rFonts w:ascii="Times New Roman" w:eastAsia="宋体" w:hAnsi="Times New Roman" w:cs="Times New Roman"/>
                <w:color w:val="000000"/>
                <w:kern w:val="0"/>
                <w:sz w:val="18"/>
                <w:szCs w:val="18"/>
              </w:rPr>
              <w:t>A2O</w:t>
            </w:r>
          </w:p>
        </w:tc>
        <w:tc>
          <w:tcPr>
            <w:tcW w:w="1178" w:type="pct"/>
            <w:shd w:val="clear" w:color="auto" w:fill="auto"/>
            <w:vAlign w:val="center"/>
            <w:hideMark/>
          </w:tcPr>
          <w:p w14:paraId="118D729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无污水进入处理站，无管理维护人员，接入的电路有损坏，处理站设备不可以开启。</w:t>
            </w:r>
          </w:p>
        </w:tc>
        <w:tc>
          <w:tcPr>
            <w:tcW w:w="1397" w:type="pct"/>
            <w:shd w:val="clear" w:color="auto" w:fill="auto"/>
            <w:vAlign w:val="center"/>
            <w:hideMark/>
          </w:tcPr>
          <w:p w14:paraId="7A716BC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更换接入电线，对设备进行重新检修，确保设备可以开启；推进改厕，增加改厕覆盖率。</w:t>
            </w:r>
          </w:p>
        </w:tc>
        <w:tc>
          <w:tcPr>
            <w:tcW w:w="413" w:type="pct"/>
            <w:shd w:val="clear" w:color="auto" w:fill="auto"/>
            <w:vAlign w:val="center"/>
            <w:hideMark/>
          </w:tcPr>
          <w:p w14:paraId="6C3FE31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30,000.00 </w:t>
            </w:r>
          </w:p>
        </w:tc>
        <w:tc>
          <w:tcPr>
            <w:tcW w:w="493" w:type="pct"/>
            <w:shd w:val="clear" w:color="auto" w:fill="auto"/>
            <w:vAlign w:val="center"/>
            <w:hideMark/>
          </w:tcPr>
          <w:p w14:paraId="69F6EB1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52E7E4C0" w14:textId="77777777" w:rsidTr="00560806">
        <w:trPr>
          <w:trHeight w:val="675"/>
        </w:trPr>
        <w:tc>
          <w:tcPr>
            <w:tcW w:w="239" w:type="pct"/>
            <w:shd w:val="clear" w:color="auto" w:fill="auto"/>
            <w:noWrap/>
            <w:vAlign w:val="center"/>
            <w:hideMark/>
          </w:tcPr>
          <w:p w14:paraId="7947FCB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52</w:t>
            </w:r>
          </w:p>
        </w:tc>
        <w:tc>
          <w:tcPr>
            <w:tcW w:w="401" w:type="pct"/>
            <w:shd w:val="clear" w:color="auto" w:fill="auto"/>
            <w:noWrap/>
            <w:vAlign w:val="center"/>
            <w:hideMark/>
          </w:tcPr>
          <w:p w14:paraId="59B5D48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唐集镇</w:t>
            </w:r>
          </w:p>
        </w:tc>
        <w:tc>
          <w:tcPr>
            <w:tcW w:w="365" w:type="pct"/>
            <w:shd w:val="clear" w:color="auto" w:fill="auto"/>
            <w:noWrap/>
            <w:vAlign w:val="center"/>
            <w:hideMark/>
          </w:tcPr>
          <w:p w14:paraId="2FA77B7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山前村</w:t>
            </w:r>
          </w:p>
        </w:tc>
        <w:tc>
          <w:tcPr>
            <w:tcW w:w="514" w:type="pct"/>
            <w:shd w:val="clear" w:color="auto" w:fill="auto"/>
            <w:vAlign w:val="center"/>
            <w:hideMark/>
          </w:tcPr>
          <w:p w14:paraId="47393D9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太阳能微动力</w:t>
            </w:r>
            <w:r w:rsidRPr="00B20ADD">
              <w:rPr>
                <w:rFonts w:ascii="Times New Roman" w:eastAsia="宋体" w:hAnsi="Times New Roman" w:cs="Times New Roman"/>
                <w:color w:val="000000"/>
                <w:kern w:val="0"/>
                <w:sz w:val="18"/>
                <w:szCs w:val="18"/>
              </w:rPr>
              <w:t>A2O</w:t>
            </w:r>
          </w:p>
        </w:tc>
        <w:tc>
          <w:tcPr>
            <w:tcW w:w="1178" w:type="pct"/>
            <w:shd w:val="clear" w:color="auto" w:fill="auto"/>
            <w:vAlign w:val="center"/>
            <w:hideMark/>
          </w:tcPr>
          <w:p w14:paraId="79FC486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管网入户率很低，设备不可开启，管网收集不到污水至污水处理站，目前已停止运行</w:t>
            </w:r>
          </w:p>
        </w:tc>
        <w:tc>
          <w:tcPr>
            <w:tcW w:w="1397" w:type="pct"/>
            <w:shd w:val="clear" w:color="auto" w:fill="auto"/>
            <w:vAlign w:val="center"/>
            <w:hideMark/>
          </w:tcPr>
          <w:p w14:paraId="5E7392D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增加管网入户率，对村维护人员进行培训或委托第三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12D5AECF"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 </w:t>
            </w:r>
          </w:p>
        </w:tc>
        <w:tc>
          <w:tcPr>
            <w:tcW w:w="493" w:type="pct"/>
            <w:shd w:val="clear" w:color="auto" w:fill="auto"/>
            <w:vAlign w:val="center"/>
            <w:hideMark/>
          </w:tcPr>
          <w:p w14:paraId="2A9FE71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修缮后继续使用</w:t>
            </w:r>
          </w:p>
        </w:tc>
      </w:tr>
      <w:tr w:rsidR="00560806" w:rsidRPr="00B20ADD" w14:paraId="05ACA0F1" w14:textId="77777777" w:rsidTr="00560806">
        <w:trPr>
          <w:trHeight w:val="705"/>
        </w:trPr>
        <w:tc>
          <w:tcPr>
            <w:tcW w:w="239" w:type="pct"/>
            <w:shd w:val="clear" w:color="auto" w:fill="auto"/>
            <w:noWrap/>
            <w:vAlign w:val="center"/>
            <w:hideMark/>
          </w:tcPr>
          <w:p w14:paraId="253F688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53</w:t>
            </w:r>
          </w:p>
        </w:tc>
        <w:tc>
          <w:tcPr>
            <w:tcW w:w="401" w:type="pct"/>
            <w:shd w:val="clear" w:color="auto" w:fill="auto"/>
            <w:noWrap/>
            <w:vAlign w:val="center"/>
            <w:hideMark/>
          </w:tcPr>
          <w:p w14:paraId="0C98CCA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白莲坡镇</w:t>
            </w:r>
          </w:p>
        </w:tc>
        <w:tc>
          <w:tcPr>
            <w:tcW w:w="365" w:type="pct"/>
            <w:shd w:val="clear" w:color="auto" w:fill="auto"/>
            <w:vAlign w:val="center"/>
            <w:hideMark/>
          </w:tcPr>
          <w:p w14:paraId="5CF0919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找</w:t>
            </w:r>
            <w:proofErr w:type="gramStart"/>
            <w:r w:rsidRPr="00B20ADD">
              <w:rPr>
                <w:rFonts w:ascii="Times New Roman" w:eastAsia="宋体" w:hAnsi="Times New Roman" w:cs="Times New Roman"/>
                <w:color w:val="000000"/>
                <w:kern w:val="0"/>
                <w:sz w:val="18"/>
                <w:szCs w:val="18"/>
              </w:rPr>
              <w:t>郢</w:t>
            </w:r>
            <w:proofErr w:type="gramEnd"/>
            <w:r w:rsidRPr="00B20ADD">
              <w:rPr>
                <w:rFonts w:ascii="Times New Roman" w:eastAsia="宋体" w:hAnsi="Times New Roman" w:cs="Times New Roman"/>
                <w:color w:val="000000"/>
                <w:kern w:val="0"/>
                <w:sz w:val="18"/>
                <w:szCs w:val="18"/>
              </w:rPr>
              <w:t>村（现更名为白莲坡村）</w:t>
            </w:r>
          </w:p>
        </w:tc>
        <w:tc>
          <w:tcPr>
            <w:tcW w:w="514" w:type="pct"/>
            <w:shd w:val="clear" w:color="auto" w:fill="auto"/>
            <w:vAlign w:val="center"/>
            <w:hideMark/>
          </w:tcPr>
          <w:p w14:paraId="140F178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105m3/d</w:t>
            </w:r>
            <w:r w:rsidRPr="00B20ADD">
              <w:rPr>
                <w:rFonts w:ascii="Times New Roman" w:eastAsia="宋体" w:hAnsi="Times New Roman" w:cs="Times New Roman"/>
                <w:color w:val="000000"/>
                <w:kern w:val="0"/>
                <w:sz w:val="18"/>
                <w:szCs w:val="18"/>
              </w:rPr>
              <w:t>无动力生态处理（厌氧</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生物滤池</w:t>
            </w:r>
            <w:r w:rsidRPr="00B20ADD">
              <w:rPr>
                <w:rFonts w:ascii="Times New Roman" w:eastAsia="宋体" w:hAnsi="Times New Roman" w:cs="Times New Roman"/>
                <w:color w:val="000000"/>
                <w:kern w:val="0"/>
                <w:sz w:val="18"/>
                <w:szCs w:val="18"/>
              </w:rPr>
              <w:t>+</w:t>
            </w:r>
            <w:r w:rsidRPr="00B20ADD">
              <w:rPr>
                <w:rFonts w:ascii="Times New Roman" w:eastAsia="宋体" w:hAnsi="Times New Roman" w:cs="Times New Roman"/>
                <w:color w:val="000000"/>
                <w:kern w:val="0"/>
                <w:sz w:val="18"/>
                <w:szCs w:val="18"/>
              </w:rPr>
              <w:t>人工湿地）</w:t>
            </w:r>
          </w:p>
        </w:tc>
        <w:tc>
          <w:tcPr>
            <w:tcW w:w="1178" w:type="pct"/>
            <w:shd w:val="clear" w:color="auto" w:fill="auto"/>
            <w:vAlign w:val="center"/>
            <w:hideMark/>
          </w:tcPr>
          <w:p w14:paraId="2206EB5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管网入户率较低，无污水进入处理设施，现场无人管理运行</w:t>
            </w:r>
          </w:p>
        </w:tc>
        <w:tc>
          <w:tcPr>
            <w:tcW w:w="1397" w:type="pct"/>
            <w:shd w:val="clear" w:color="auto" w:fill="auto"/>
            <w:vAlign w:val="center"/>
            <w:hideMark/>
          </w:tcPr>
          <w:p w14:paraId="7E802DA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增加管网入户率，对设施进行整修；对村维护人员进行培训或委托第三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noWrap/>
            <w:vAlign w:val="center"/>
            <w:hideMark/>
          </w:tcPr>
          <w:p w14:paraId="1663EB2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100,000.00 </w:t>
            </w:r>
          </w:p>
        </w:tc>
        <w:tc>
          <w:tcPr>
            <w:tcW w:w="493" w:type="pct"/>
            <w:shd w:val="clear" w:color="auto" w:fill="auto"/>
            <w:vAlign w:val="center"/>
            <w:hideMark/>
          </w:tcPr>
          <w:p w14:paraId="1240494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整修后继续使用</w:t>
            </w:r>
          </w:p>
        </w:tc>
      </w:tr>
      <w:tr w:rsidR="00560806" w:rsidRPr="00B20ADD" w14:paraId="34C1FED9" w14:textId="77777777" w:rsidTr="00560806">
        <w:trPr>
          <w:trHeight w:val="480"/>
        </w:trPr>
        <w:tc>
          <w:tcPr>
            <w:tcW w:w="239" w:type="pct"/>
            <w:shd w:val="clear" w:color="auto" w:fill="auto"/>
            <w:noWrap/>
            <w:vAlign w:val="center"/>
            <w:hideMark/>
          </w:tcPr>
          <w:p w14:paraId="4AA6E41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54</w:t>
            </w:r>
          </w:p>
        </w:tc>
        <w:tc>
          <w:tcPr>
            <w:tcW w:w="401" w:type="pct"/>
            <w:shd w:val="clear" w:color="auto" w:fill="auto"/>
            <w:noWrap/>
            <w:vAlign w:val="center"/>
            <w:hideMark/>
          </w:tcPr>
          <w:p w14:paraId="7F88219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白莲坡镇</w:t>
            </w:r>
          </w:p>
        </w:tc>
        <w:tc>
          <w:tcPr>
            <w:tcW w:w="365" w:type="pct"/>
            <w:shd w:val="clear" w:color="auto" w:fill="auto"/>
            <w:noWrap/>
            <w:vAlign w:val="center"/>
            <w:hideMark/>
          </w:tcPr>
          <w:p w14:paraId="247D674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姚</w:t>
            </w:r>
            <w:proofErr w:type="gramEnd"/>
            <w:r w:rsidRPr="00B20ADD">
              <w:rPr>
                <w:rFonts w:ascii="Times New Roman" w:eastAsia="宋体" w:hAnsi="Times New Roman" w:cs="Times New Roman"/>
                <w:color w:val="000000"/>
                <w:kern w:val="0"/>
                <w:sz w:val="18"/>
                <w:szCs w:val="18"/>
              </w:rPr>
              <w:t>山村</w:t>
            </w:r>
          </w:p>
        </w:tc>
        <w:tc>
          <w:tcPr>
            <w:tcW w:w="514" w:type="pct"/>
            <w:shd w:val="clear" w:color="auto" w:fill="auto"/>
            <w:vAlign w:val="center"/>
            <w:hideMark/>
          </w:tcPr>
          <w:p w14:paraId="79F035A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太阳能微动力</w:t>
            </w:r>
            <w:r w:rsidRPr="00B20ADD">
              <w:rPr>
                <w:rFonts w:ascii="Times New Roman" w:eastAsia="宋体" w:hAnsi="Times New Roman" w:cs="Times New Roman"/>
                <w:color w:val="000000"/>
                <w:kern w:val="0"/>
                <w:sz w:val="18"/>
                <w:szCs w:val="18"/>
              </w:rPr>
              <w:t>A2O</w:t>
            </w:r>
          </w:p>
        </w:tc>
        <w:tc>
          <w:tcPr>
            <w:tcW w:w="1178" w:type="pct"/>
            <w:shd w:val="clear" w:color="auto" w:fill="auto"/>
            <w:vAlign w:val="center"/>
            <w:hideMark/>
          </w:tcPr>
          <w:p w14:paraId="0F475B9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管网入户率较低，无污水进入污水处理设施，设备可以开启，无人维护运行。</w:t>
            </w:r>
          </w:p>
        </w:tc>
        <w:tc>
          <w:tcPr>
            <w:tcW w:w="1397" w:type="pct"/>
            <w:shd w:val="clear" w:color="auto" w:fill="auto"/>
            <w:vAlign w:val="center"/>
            <w:hideMark/>
          </w:tcPr>
          <w:p w14:paraId="3F9105A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3993673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3,000.00 </w:t>
            </w:r>
          </w:p>
        </w:tc>
        <w:tc>
          <w:tcPr>
            <w:tcW w:w="493" w:type="pct"/>
            <w:shd w:val="clear" w:color="auto" w:fill="auto"/>
            <w:vAlign w:val="center"/>
            <w:hideMark/>
          </w:tcPr>
          <w:p w14:paraId="66EB404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2BB43ED8" w14:textId="77777777" w:rsidTr="00560806">
        <w:trPr>
          <w:trHeight w:val="690"/>
        </w:trPr>
        <w:tc>
          <w:tcPr>
            <w:tcW w:w="239" w:type="pct"/>
            <w:shd w:val="clear" w:color="auto" w:fill="auto"/>
            <w:noWrap/>
            <w:vAlign w:val="center"/>
            <w:hideMark/>
          </w:tcPr>
          <w:p w14:paraId="115AA5A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55</w:t>
            </w:r>
          </w:p>
        </w:tc>
        <w:tc>
          <w:tcPr>
            <w:tcW w:w="401" w:type="pct"/>
            <w:shd w:val="clear" w:color="auto" w:fill="auto"/>
            <w:noWrap/>
            <w:vAlign w:val="center"/>
            <w:hideMark/>
          </w:tcPr>
          <w:p w14:paraId="5D918A79"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白莲坡镇</w:t>
            </w:r>
          </w:p>
        </w:tc>
        <w:tc>
          <w:tcPr>
            <w:tcW w:w="365" w:type="pct"/>
            <w:shd w:val="clear" w:color="auto" w:fill="auto"/>
            <w:noWrap/>
            <w:vAlign w:val="center"/>
            <w:hideMark/>
          </w:tcPr>
          <w:p w14:paraId="337A348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叶湖村</w:t>
            </w:r>
            <w:proofErr w:type="gramEnd"/>
          </w:p>
        </w:tc>
        <w:tc>
          <w:tcPr>
            <w:tcW w:w="514" w:type="pct"/>
            <w:shd w:val="clear" w:color="auto" w:fill="auto"/>
            <w:vAlign w:val="center"/>
            <w:hideMark/>
          </w:tcPr>
          <w:p w14:paraId="723CE59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太阳能微动力</w:t>
            </w:r>
            <w:r w:rsidRPr="00B20ADD">
              <w:rPr>
                <w:rFonts w:ascii="Times New Roman" w:eastAsia="宋体" w:hAnsi="Times New Roman" w:cs="Times New Roman"/>
                <w:color w:val="000000"/>
                <w:kern w:val="0"/>
                <w:sz w:val="18"/>
                <w:szCs w:val="18"/>
              </w:rPr>
              <w:t>A2O</w:t>
            </w:r>
          </w:p>
        </w:tc>
        <w:tc>
          <w:tcPr>
            <w:tcW w:w="1178" w:type="pct"/>
            <w:shd w:val="clear" w:color="auto" w:fill="auto"/>
            <w:vAlign w:val="center"/>
            <w:hideMark/>
          </w:tcPr>
          <w:p w14:paraId="2540E2E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管网建设高程原因，仅有少量污水进入污水处理设施，污水处理设施可以开启，无人维护运行。</w:t>
            </w:r>
          </w:p>
        </w:tc>
        <w:tc>
          <w:tcPr>
            <w:tcW w:w="1397" w:type="pct"/>
            <w:shd w:val="clear" w:color="auto" w:fill="auto"/>
            <w:vAlign w:val="center"/>
            <w:hideMark/>
          </w:tcPr>
          <w:p w14:paraId="454E1E0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CCTV</w:t>
            </w:r>
            <w:r w:rsidRPr="00B20ADD">
              <w:rPr>
                <w:rFonts w:ascii="Times New Roman" w:eastAsia="宋体" w:hAnsi="Times New Roman" w:cs="Times New Roman"/>
                <w:color w:val="000000"/>
                <w:kern w:val="0"/>
                <w:sz w:val="18"/>
                <w:szCs w:val="18"/>
              </w:rPr>
              <w:t>排查管网高程问题，并根据排查情况维修管网，对村维护人员进行培训或委托第三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60E29F0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 </w:t>
            </w:r>
          </w:p>
        </w:tc>
        <w:tc>
          <w:tcPr>
            <w:tcW w:w="493" w:type="pct"/>
            <w:shd w:val="clear" w:color="auto" w:fill="auto"/>
            <w:vAlign w:val="center"/>
            <w:hideMark/>
          </w:tcPr>
          <w:p w14:paraId="70FC8B8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5627B333" w14:textId="77777777" w:rsidTr="00560806">
        <w:trPr>
          <w:trHeight w:val="690"/>
        </w:trPr>
        <w:tc>
          <w:tcPr>
            <w:tcW w:w="239" w:type="pct"/>
            <w:shd w:val="clear" w:color="auto" w:fill="auto"/>
            <w:noWrap/>
            <w:vAlign w:val="center"/>
            <w:hideMark/>
          </w:tcPr>
          <w:p w14:paraId="3CDB9E7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56</w:t>
            </w:r>
          </w:p>
        </w:tc>
        <w:tc>
          <w:tcPr>
            <w:tcW w:w="401" w:type="pct"/>
            <w:shd w:val="clear" w:color="auto" w:fill="auto"/>
            <w:noWrap/>
            <w:vAlign w:val="center"/>
            <w:hideMark/>
          </w:tcPr>
          <w:p w14:paraId="505B055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白莲坡镇</w:t>
            </w:r>
          </w:p>
        </w:tc>
        <w:tc>
          <w:tcPr>
            <w:tcW w:w="365" w:type="pct"/>
            <w:shd w:val="clear" w:color="auto" w:fill="auto"/>
            <w:noWrap/>
            <w:vAlign w:val="center"/>
            <w:hideMark/>
          </w:tcPr>
          <w:p w14:paraId="4EE8805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茆</w:t>
            </w:r>
            <w:proofErr w:type="gramEnd"/>
            <w:r w:rsidRPr="00B20ADD">
              <w:rPr>
                <w:rFonts w:ascii="Times New Roman" w:eastAsia="宋体" w:hAnsi="Times New Roman" w:cs="Times New Roman"/>
                <w:color w:val="000000"/>
                <w:kern w:val="0"/>
                <w:sz w:val="18"/>
                <w:szCs w:val="18"/>
              </w:rPr>
              <w:t>塘村</w:t>
            </w:r>
          </w:p>
        </w:tc>
        <w:tc>
          <w:tcPr>
            <w:tcW w:w="514" w:type="pct"/>
            <w:shd w:val="clear" w:color="auto" w:fill="auto"/>
            <w:vAlign w:val="center"/>
            <w:hideMark/>
          </w:tcPr>
          <w:p w14:paraId="489184F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太阳能微动力</w:t>
            </w:r>
            <w:r w:rsidRPr="00B20ADD">
              <w:rPr>
                <w:rFonts w:ascii="Times New Roman" w:eastAsia="宋体" w:hAnsi="Times New Roman" w:cs="Times New Roman"/>
                <w:color w:val="000000"/>
                <w:kern w:val="0"/>
                <w:sz w:val="18"/>
                <w:szCs w:val="18"/>
              </w:rPr>
              <w:t>A2O</w:t>
            </w:r>
          </w:p>
        </w:tc>
        <w:tc>
          <w:tcPr>
            <w:tcW w:w="1178" w:type="pct"/>
            <w:shd w:val="clear" w:color="auto" w:fill="auto"/>
            <w:vAlign w:val="center"/>
            <w:hideMark/>
          </w:tcPr>
          <w:p w14:paraId="11A6EA6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管网建设高程原因，仅有少量污水进入污水处理设施，污水处理设施可以开启，无人维护运行。</w:t>
            </w:r>
          </w:p>
        </w:tc>
        <w:tc>
          <w:tcPr>
            <w:tcW w:w="1397" w:type="pct"/>
            <w:shd w:val="clear" w:color="auto" w:fill="auto"/>
            <w:vAlign w:val="center"/>
            <w:hideMark/>
          </w:tcPr>
          <w:p w14:paraId="4B7A14E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CCTV</w:t>
            </w:r>
            <w:r w:rsidRPr="00B20ADD">
              <w:rPr>
                <w:rFonts w:ascii="Times New Roman" w:eastAsia="宋体" w:hAnsi="Times New Roman" w:cs="Times New Roman"/>
                <w:color w:val="000000"/>
                <w:kern w:val="0"/>
                <w:sz w:val="18"/>
                <w:szCs w:val="18"/>
              </w:rPr>
              <w:t>排查管网高程问题，并根据排查</w:t>
            </w:r>
            <w:proofErr w:type="gramStart"/>
            <w:r w:rsidRPr="00B20ADD">
              <w:rPr>
                <w:rFonts w:ascii="Times New Roman" w:eastAsia="宋体" w:hAnsi="Times New Roman" w:cs="Times New Roman"/>
                <w:color w:val="000000"/>
                <w:kern w:val="0"/>
                <w:sz w:val="18"/>
                <w:szCs w:val="18"/>
              </w:rPr>
              <w:t>情况情况</w:t>
            </w:r>
            <w:proofErr w:type="gramEnd"/>
            <w:r w:rsidRPr="00B20ADD">
              <w:rPr>
                <w:rFonts w:ascii="Times New Roman" w:eastAsia="宋体" w:hAnsi="Times New Roman" w:cs="Times New Roman"/>
                <w:color w:val="000000"/>
                <w:kern w:val="0"/>
                <w:sz w:val="18"/>
                <w:szCs w:val="18"/>
              </w:rPr>
              <w:t>维修管网，对村维护人员进行培训或委托第三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2580CC5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3,000.00 </w:t>
            </w:r>
          </w:p>
        </w:tc>
        <w:tc>
          <w:tcPr>
            <w:tcW w:w="493" w:type="pct"/>
            <w:shd w:val="clear" w:color="auto" w:fill="auto"/>
            <w:vAlign w:val="center"/>
            <w:hideMark/>
          </w:tcPr>
          <w:p w14:paraId="592B169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3E713DC3" w14:textId="77777777" w:rsidTr="00560806">
        <w:trPr>
          <w:trHeight w:val="675"/>
        </w:trPr>
        <w:tc>
          <w:tcPr>
            <w:tcW w:w="239" w:type="pct"/>
            <w:shd w:val="clear" w:color="auto" w:fill="auto"/>
            <w:noWrap/>
            <w:vAlign w:val="center"/>
            <w:hideMark/>
          </w:tcPr>
          <w:p w14:paraId="4C1292A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57</w:t>
            </w:r>
          </w:p>
        </w:tc>
        <w:tc>
          <w:tcPr>
            <w:tcW w:w="401" w:type="pct"/>
            <w:shd w:val="clear" w:color="auto" w:fill="auto"/>
            <w:noWrap/>
            <w:vAlign w:val="center"/>
            <w:hideMark/>
          </w:tcPr>
          <w:p w14:paraId="7F9001E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徐圩乡</w:t>
            </w:r>
          </w:p>
        </w:tc>
        <w:tc>
          <w:tcPr>
            <w:tcW w:w="365" w:type="pct"/>
            <w:shd w:val="clear" w:color="auto" w:fill="auto"/>
            <w:noWrap/>
            <w:vAlign w:val="center"/>
            <w:hideMark/>
          </w:tcPr>
          <w:p w14:paraId="52A6E05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白湖</w:t>
            </w:r>
          </w:p>
        </w:tc>
        <w:tc>
          <w:tcPr>
            <w:tcW w:w="514" w:type="pct"/>
            <w:shd w:val="clear" w:color="auto" w:fill="auto"/>
            <w:vAlign w:val="center"/>
            <w:hideMark/>
          </w:tcPr>
          <w:p w14:paraId="66F8BA5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太阳能微动力</w:t>
            </w:r>
            <w:r w:rsidRPr="00B20ADD">
              <w:rPr>
                <w:rFonts w:ascii="Times New Roman" w:eastAsia="宋体" w:hAnsi="Times New Roman" w:cs="Times New Roman"/>
                <w:color w:val="000000"/>
                <w:kern w:val="0"/>
                <w:sz w:val="18"/>
                <w:szCs w:val="18"/>
              </w:rPr>
              <w:t>A2O</w:t>
            </w:r>
          </w:p>
        </w:tc>
        <w:tc>
          <w:tcPr>
            <w:tcW w:w="1178" w:type="pct"/>
            <w:shd w:val="clear" w:color="auto" w:fill="auto"/>
            <w:vAlign w:val="center"/>
            <w:hideMark/>
          </w:tcPr>
          <w:p w14:paraId="6F10EAC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入户率较低，无污水进入处理站，无管理维护人员，处理站设备已完全损毁。</w:t>
            </w:r>
          </w:p>
        </w:tc>
        <w:tc>
          <w:tcPr>
            <w:tcW w:w="1397" w:type="pct"/>
            <w:shd w:val="clear" w:color="auto" w:fill="auto"/>
            <w:vAlign w:val="center"/>
            <w:hideMark/>
          </w:tcPr>
          <w:p w14:paraId="770AB777"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建议废弃；评估利用原有沟塘建设氧化塘可行性，调查管网现状，改造管网，推进生态治理；推进改厕，增加改厕覆盖率。</w:t>
            </w:r>
          </w:p>
        </w:tc>
        <w:tc>
          <w:tcPr>
            <w:tcW w:w="413" w:type="pct"/>
            <w:shd w:val="clear" w:color="auto" w:fill="auto"/>
            <w:vAlign w:val="center"/>
            <w:hideMark/>
          </w:tcPr>
          <w:p w14:paraId="712D49D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80,000.00 </w:t>
            </w:r>
          </w:p>
        </w:tc>
        <w:tc>
          <w:tcPr>
            <w:tcW w:w="493" w:type="pct"/>
            <w:shd w:val="clear" w:color="auto" w:fill="auto"/>
            <w:vAlign w:val="center"/>
            <w:hideMark/>
          </w:tcPr>
          <w:p w14:paraId="71768F7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废弃</w:t>
            </w:r>
          </w:p>
        </w:tc>
      </w:tr>
      <w:tr w:rsidR="00560806" w:rsidRPr="00B20ADD" w14:paraId="3AC8B732" w14:textId="77777777" w:rsidTr="00560806">
        <w:trPr>
          <w:trHeight w:val="675"/>
        </w:trPr>
        <w:tc>
          <w:tcPr>
            <w:tcW w:w="239" w:type="pct"/>
            <w:shd w:val="clear" w:color="auto" w:fill="auto"/>
            <w:noWrap/>
            <w:vAlign w:val="center"/>
            <w:hideMark/>
          </w:tcPr>
          <w:p w14:paraId="195B33E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lastRenderedPageBreak/>
              <w:t>58</w:t>
            </w:r>
          </w:p>
        </w:tc>
        <w:tc>
          <w:tcPr>
            <w:tcW w:w="401" w:type="pct"/>
            <w:shd w:val="clear" w:color="auto" w:fill="auto"/>
            <w:noWrap/>
            <w:vAlign w:val="center"/>
            <w:hideMark/>
          </w:tcPr>
          <w:p w14:paraId="5AE26155"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荆山镇</w:t>
            </w:r>
          </w:p>
        </w:tc>
        <w:tc>
          <w:tcPr>
            <w:tcW w:w="365" w:type="pct"/>
            <w:shd w:val="clear" w:color="auto" w:fill="auto"/>
            <w:noWrap/>
            <w:vAlign w:val="center"/>
            <w:hideMark/>
          </w:tcPr>
          <w:p w14:paraId="39BCD9D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牛王村</w:t>
            </w:r>
          </w:p>
        </w:tc>
        <w:tc>
          <w:tcPr>
            <w:tcW w:w="514" w:type="pct"/>
            <w:shd w:val="clear" w:color="auto" w:fill="auto"/>
            <w:vAlign w:val="center"/>
            <w:hideMark/>
          </w:tcPr>
          <w:p w14:paraId="1CFEC0E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太阳能微动力</w:t>
            </w:r>
            <w:r w:rsidRPr="00B20ADD">
              <w:rPr>
                <w:rFonts w:ascii="Times New Roman" w:eastAsia="宋体" w:hAnsi="Times New Roman" w:cs="Times New Roman"/>
                <w:color w:val="000000"/>
                <w:kern w:val="0"/>
                <w:sz w:val="18"/>
                <w:szCs w:val="18"/>
              </w:rPr>
              <w:t>A2O</w:t>
            </w:r>
          </w:p>
        </w:tc>
        <w:tc>
          <w:tcPr>
            <w:tcW w:w="1178" w:type="pct"/>
            <w:shd w:val="clear" w:color="auto" w:fill="auto"/>
            <w:vAlign w:val="center"/>
            <w:hideMark/>
          </w:tcPr>
          <w:p w14:paraId="743B8B6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无污水进入污水处理站，无管理维护人员运营，处理站设备可以开启，缺少回流泵。</w:t>
            </w:r>
          </w:p>
        </w:tc>
        <w:tc>
          <w:tcPr>
            <w:tcW w:w="1397" w:type="pct"/>
            <w:shd w:val="clear" w:color="auto" w:fill="auto"/>
            <w:vAlign w:val="center"/>
            <w:hideMark/>
          </w:tcPr>
          <w:p w14:paraId="2B5ECED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增加管网入户率，新增回流泵一台，对维护人员进行培训或委托第三</w:t>
            </w:r>
            <w:proofErr w:type="gramStart"/>
            <w:r w:rsidRPr="00B20ADD">
              <w:rPr>
                <w:rFonts w:ascii="Times New Roman" w:eastAsia="宋体" w:hAnsi="Times New Roman" w:cs="Times New Roman"/>
                <w:color w:val="000000"/>
                <w:kern w:val="0"/>
                <w:sz w:val="18"/>
                <w:szCs w:val="18"/>
              </w:rPr>
              <w:t>方专业运</w:t>
            </w:r>
            <w:proofErr w:type="gramEnd"/>
            <w:r w:rsidRPr="00B20ADD">
              <w:rPr>
                <w:rFonts w:ascii="Times New Roman" w:eastAsia="宋体" w:hAnsi="Times New Roman" w:cs="Times New Roman"/>
                <w:color w:val="000000"/>
                <w:kern w:val="0"/>
                <w:sz w:val="18"/>
                <w:szCs w:val="18"/>
              </w:rPr>
              <w:t>维。推进改厕，增加管网未覆盖地区户改厕覆盖率。</w:t>
            </w:r>
          </w:p>
        </w:tc>
        <w:tc>
          <w:tcPr>
            <w:tcW w:w="413" w:type="pct"/>
            <w:shd w:val="clear" w:color="auto" w:fill="auto"/>
            <w:vAlign w:val="center"/>
            <w:hideMark/>
          </w:tcPr>
          <w:p w14:paraId="6F312C2C"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5,000.00 </w:t>
            </w:r>
          </w:p>
        </w:tc>
        <w:tc>
          <w:tcPr>
            <w:tcW w:w="493" w:type="pct"/>
            <w:shd w:val="clear" w:color="auto" w:fill="auto"/>
            <w:vAlign w:val="center"/>
            <w:hideMark/>
          </w:tcPr>
          <w:p w14:paraId="4C7884A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继续使用</w:t>
            </w:r>
          </w:p>
        </w:tc>
      </w:tr>
      <w:tr w:rsidR="00560806" w:rsidRPr="00B20ADD" w14:paraId="069A5D40" w14:textId="77777777" w:rsidTr="00560806">
        <w:trPr>
          <w:trHeight w:val="480"/>
        </w:trPr>
        <w:tc>
          <w:tcPr>
            <w:tcW w:w="239" w:type="pct"/>
            <w:shd w:val="clear" w:color="auto" w:fill="auto"/>
            <w:noWrap/>
            <w:vAlign w:val="center"/>
            <w:hideMark/>
          </w:tcPr>
          <w:p w14:paraId="4128C69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59</w:t>
            </w:r>
          </w:p>
        </w:tc>
        <w:tc>
          <w:tcPr>
            <w:tcW w:w="401" w:type="pct"/>
            <w:shd w:val="clear" w:color="auto" w:fill="auto"/>
            <w:noWrap/>
            <w:vAlign w:val="center"/>
            <w:hideMark/>
          </w:tcPr>
          <w:p w14:paraId="5456748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荆山镇</w:t>
            </w:r>
          </w:p>
        </w:tc>
        <w:tc>
          <w:tcPr>
            <w:tcW w:w="365" w:type="pct"/>
            <w:shd w:val="clear" w:color="auto" w:fill="auto"/>
            <w:noWrap/>
            <w:vAlign w:val="center"/>
            <w:hideMark/>
          </w:tcPr>
          <w:p w14:paraId="13C04BD0" w14:textId="77777777" w:rsidR="00560806" w:rsidRPr="00B20ADD" w:rsidRDefault="00560806" w:rsidP="002C3A13">
            <w:pPr>
              <w:widowControl/>
              <w:jc w:val="center"/>
              <w:rPr>
                <w:rFonts w:ascii="Times New Roman" w:eastAsia="宋体" w:hAnsi="Times New Roman" w:cs="Times New Roman"/>
                <w:color w:val="000000"/>
                <w:kern w:val="0"/>
                <w:sz w:val="18"/>
                <w:szCs w:val="18"/>
              </w:rPr>
            </w:pPr>
            <w:proofErr w:type="gramStart"/>
            <w:r w:rsidRPr="00B20ADD">
              <w:rPr>
                <w:rFonts w:ascii="Times New Roman" w:eastAsia="宋体" w:hAnsi="Times New Roman" w:cs="Times New Roman"/>
                <w:color w:val="000000"/>
                <w:kern w:val="0"/>
                <w:sz w:val="18"/>
                <w:szCs w:val="18"/>
              </w:rPr>
              <w:t>涡</w:t>
            </w:r>
            <w:proofErr w:type="gramEnd"/>
            <w:r w:rsidRPr="00B20ADD">
              <w:rPr>
                <w:rFonts w:ascii="Times New Roman" w:eastAsia="宋体" w:hAnsi="Times New Roman" w:cs="Times New Roman"/>
                <w:color w:val="000000"/>
                <w:kern w:val="0"/>
                <w:sz w:val="18"/>
                <w:szCs w:val="18"/>
              </w:rPr>
              <w:t>南村</w:t>
            </w:r>
          </w:p>
        </w:tc>
        <w:tc>
          <w:tcPr>
            <w:tcW w:w="514" w:type="pct"/>
            <w:shd w:val="clear" w:color="auto" w:fill="auto"/>
            <w:vAlign w:val="center"/>
            <w:hideMark/>
          </w:tcPr>
          <w:p w14:paraId="532920F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50m3/d</w:t>
            </w:r>
            <w:r w:rsidRPr="00B20ADD">
              <w:rPr>
                <w:rFonts w:ascii="Times New Roman" w:eastAsia="宋体" w:hAnsi="Times New Roman" w:cs="Times New Roman"/>
                <w:color w:val="000000"/>
                <w:kern w:val="0"/>
                <w:sz w:val="18"/>
                <w:szCs w:val="18"/>
              </w:rPr>
              <w:t>太阳能微动力</w:t>
            </w:r>
            <w:r w:rsidRPr="00B20ADD">
              <w:rPr>
                <w:rFonts w:ascii="Times New Roman" w:eastAsia="宋体" w:hAnsi="Times New Roman" w:cs="Times New Roman"/>
                <w:color w:val="000000"/>
                <w:kern w:val="0"/>
                <w:sz w:val="18"/>
                <w:szCs w:val="18"/>
              </w:rPr>
              <w:t>A2O</w:t>
            </w:r>
          </w:p>
        </w:tc>
        <w:tc>
          <w:tcPr>
            <w:tcW w:w="1178" w:type="pct"/>
            <w:shd w:val="clear" w:color="auto" w:fill="auto"/>
            <w:vAlign w:val="center"/>
            <w:hideMark/>
          </w:tcPr>
          <w:p w14:paraId="6BE25242"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管网入户率不高，无污水进入处理站，无人管理维护，风机损坏，目前停止运行。</w:t>
            </w:r>
          </w:p>
        </w:tc>
        <w:tc>
          <w:tcPr>
            <w:tcW w:w="1397" w:type="pct"/>
            <w:shd w:val="clear" w:color="auto" w:fill="auto"/>
            <w:vAlign w:val="center"/>
            <w:hideMark/>
          </w:tcPr>
          <w:p w14:paraId="647AA676"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通过</w:t>
            </w:r>
            <w:r w:rsidRPr="00B20ADD">
              <w:rPr>
                <w:rFonts w:ascii="Times New Roman" w:eastAsia="宋体" w:hAnsi="Times New Roman" w:cs="Times New Roman"/>
                <w:color w:val="000000"/>
                <w:kern w:val="0"/>
                <w:sz w:val="18"/>
                <w:szCs w:val="18"/>
              </w:rPr>
              <w:t>PPP</w:t>
            </w:r>
            <w:r w:rsidRPr="00B20ADD">
              <w:rPr>
                <w:rFonts w:ascii="Times New Roman" w:eastAsia="宋体" w:hAnsi="Times New Roman" w:cs="Times New Roman"/>
                <w:color w:val="000000"/>
                <w:kern w:val="0"/>
                <w:sz w:val="18"/>
                <w:szCs w:val="18"/>
              </w:rPr>
              <w:t>项目提升改造</w:t>
            </w:r>
          </w:p>
        </w:tc>
        <w:tc>
          <w:tcPr>
            <w:tcW w:w="413" w:type="pct"/>
            <w:shd w:val="clear" w:color="auto" w:fill="auto"/>
            <w:vAlign w:val="center"/>
            <w:hideMark/>
          </w:tcPr>
          <w:p w14:paraId="5050D9B4"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0.00 </w:t>
            </w:r>
          </w:p>
        </w:tc>
        <w:tc>
          <w:tcPr>
            <w:tcW w:w="493" w:type="pct"/>
            <w:shd w:val="clear" w:color="auto" w:fill="auto"/>
            <w:vAlign w:val="center"/>
            <w:hideMark/>
          </w:tcPr>
          <w:p w14:paraId="48BCAA41"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w:t>
            </w:r>
          </w:p>
        </w:tc>
      </w:tr>
      <w:tr w:rsidR="00560806" w:rsidRPr="00B20ADD" w14:paraId="09B90DF2" w14:textId="77777777" w:rsidTr="00560806">
        <w:trPr>
          <w:trHeight w:val="270"/>
        </w:trPr>
        <w:tc>
          <w:tcPr>
            <w:tcW w:w="239" w:type="pct"/>
            <w:shd w:val="clear" w:color="auto" w:fill="auto"/>
            <w:noWrap/>
            <w:vAlign w:val="center"/>
            <w:hideMark/>
          </w:tcPr>
          <w:p w14:paraId="5B6E5136" w14:textId="77777777" w:rsidR="00560806" w:rsidRPr="00B20ADD" w:rsidRDefault="00560806" w:rsidP="002C3A13">
            <w:pPr>
              <w:widowControl/>
              <w:jc w:val="center"/>
              <w:rPr>
                <w:rFonts w:ascii="Times New Roman" w:eastAsia="宋体" w:hAnsi="Times New Roman" w:cs="Times New Roman"/>
                <w:color w:val="000000"/>
                <w:kern w:val="0"/>
                <w:sz w:val="22"/>
                <w:szCs w:val="22"/>
              </w:rPr>
            </w:pPr>
          </w:p>
        </w:tc>
        <w:tc>
          <w:tcPr>
            <w:tcW w:w="401" w:type="pct"/>
            <w:shd w:val="clear" w:color="auto" w:fill="auto"/>
            <w:noWrap/>
            <w:vAlign w:val="center"/>
            <w:hideMark/>
          </w:tcPr>
          <w:p w14:paraId="322E64F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合计</w:t>
            </w:r>
          </w:p>
        </w:tc>
        <w:tc>
          <w:tcPr>
            <w:tcW w:w="365" w:type="pct"/>
            <w:shd w:val="clear" w:color="auto" w:fill="auto"/>
            <w:noWrap/>
            <w:vAlign w:val="center"/>
            <w:hideMark/>
          </w:tcPr>
          <w:p w14:paraId="38E494ED"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　</w:t>
            </w:r>
          </w:p>
        </w:tc>
        <w:tc>
          <w:tcPr>
            <w:tcW w:w="514" w:type="pct"/>
            <w:shd w:val="clear" w:color="auto" w:fill="auto"/>
            <w:noWrap/>
            <w:vAlign w:val="center"/>
            <w:hideMark/>
          </w:tcPr>
          <w:p w14:paraId="3432143A"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　</w:t>
            </w:r>
          </w:p>
        </w:tc>
        <w:tc>
          <w:tcPr>
            <w:tcW w:w="1178" w:type="pct"/>
            <w:shd w:val="clear" w:color="auto" w:fill="auto"/>
            <w:noWrap/>
            <w:vAlign w:val="center"/>
            <w:hideMark/>
          </w:tcPr>
          <w:p w14:paraId="003EBD88"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　</w:t>
            </w:r>
          </w:p>
        </w:tc>
        <w:tc>
          <w:tcPr>
            <w:tcW w:w="1397" w:type="pct"/>
            <w:shd w:val="clear" w:color="auto" w:fill="auto"/>
            <w:noWrap/>
            <w:vAlign w:val="center"/>
            <w:hideMark/>
          </w:tcPr>
          <w:p w14:paraId="01F9B053"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　</w:t>
            </w:r>
          </w:p>
        </w:tc>
        <w:tc>
          <w:tcPr>
            <w:tcW w:w="413" w:type="pct"/>
            <w:shd w:val="clear" w:color="auto" w:fill="auto"/>
            <w:noWrap/>
            <w:vAlign w:val="center"/>
            <w:hideMark/>
          </w:tcPr>
          <w:p w14:paraId="62EE102E"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7,347,000.00 </w:t>
            </w:r>
          </w:p>
        </w:tc>
        <w:tc>
          <w:tcPr>
            <w:tcW w:w="493" w:type="pct"/>
            <w:shd w:val="clear" w:color="auto" w:fill="auto"/>
            <w:vAlign w:val="center"/>
            <w:hideMark/>
          </w:tcPr>
          <w:p w14:paraId="61EFAD7B" w14:textId="77777777" w:rsidR="00560806" w:rsidRPr="00B20ADD" w:rsidRDefault="00560806" w:rsidP="002C3A13">
            <w:pPr>
              <w:widowControl/>
              <w:jc w:val="center"/>
              <w:rPr>
                <w:rFonts w:ascii="Times New Roman" w:eastAsia="宋体" w:hAnsi="Times New Roman" w:cs="Times New Roman"/>
                <w:color w:val="000000"/>
                <w:kern w:val="0"/>
                <w:sz w:val="18"/>
                <w:szCs w:val="18"/>
              </w:rPr>
            </w:pPr>
            <w:r w:rsidRPr="00B20ADD">
              <w:rPr>
                <w:rFonts w:ascii="Times New Roman" w:eastAsia="宋体" w:hAnsi="Times New Roman" w:cs="Times New Roman"/>
                <w:color w:val="000000"/>
                <w:kern w:val="0"/>
                <w:sz w:val="18"/>
                <w:szCs w:val="18"/>
              </w:rPr>
              <w:t xml:space="preserve">　</w:t>
            </w:r>
          </w:p>
        </w:tc>
      </w:tr>
    </w:tbl>
    <w:p w14:paraId="1B58A1EE" w14:textId="77777777" w:rsidR="009B242D" w:rsidRDefault="009B242D" w:rsidP="009B242D">
      <w:pPr>
        <w:pStyle w:val="1"/>
        <w:spacing w:before="0" w:after="0" w:line="360" w:lineRule="auto"/>
        <w:rPr>
          <w:rFonts w:ascii="Times New Roman" w:eastAsia="黑体" w:hAnsi="Times New Roman" w:cs="Times New Roman"/>
          <w:sz w:val="36"/>
          <w:szCs w:val="36"/>
        </w:rPr>
        <w:sectPr w:rsidR="009B242D" w:rsidSect="00F22C4A">
          <w:headerReference w:type="default" r:id="rId31"/>
          <w:pgSz w:w="16839" w:h="11907" w:orient="landscape" w:code="9"/>
          <w:pgMar w:top="1440" w:right="1440" w:bottom="1800" w:left="1440" w:header="850" w:footer="993" w:gutter="0"/>
          <w:cols w:space="720"/>
          <w:docGrid w:linePitch="286"/>
        </w:sectPr>
      </w:pPr>
    </w:p>
    <w:p w14:paraId="3FEC765C" w14:textId="4793D1FF" w:rsidR="00305728" w:rsidRPr="00F83BC3" w:rsidRDefault="00CB1C7A" w:rsidP="00305728">
      <w:pPr>
        <w:pStyle w:val="2"/>
        <w:spacing w:before="0" w:after="0" w:line="360" w:lineRule="auto"/>
        <w:rPr>
          <w:rFonts w:ascii="Times New Roman" w:eastAsia="黑体" w:hAnsi="Times New Roman" w:cs="Times New Roman"/>
          <w:sz w:val="30"/>
          <w:szCs w:val="30"/>
        </w:rPr>
      </w:pPr>
      <w:bookmarkStart w:id="244" w:name="_Toc43121840"/>
      <w:bookmarkStart w:id="245" w:name="_Toc47342744"/>
      <w:bookmarkStart w:id="246" w:name="_Toc47347120"/>
      <w:bookmarkStart w:id="247" w:name="_Toc43121841"/>
      <w:bookmarkStart w:id="248" w:name="_Toc43389200"/>
      <w:r>
        <w:rPr>
          <w:rFonts w:ascii="Times New Roman" w:eastAsia="黑体" w:hAnsi="Times New Roman" w:cs="Times New Roman" w:hint="eastAsia"/>
          <w:sz w:val="30"/>
          <w:szCs w:val="30"/>
        </w:rPr>
        <w:lastRenderedPageBreak/>
        <w:t>5</w:t>
      </w:r>
      <w:r w:rsidR="00305728">
        <w:rPr>
          <w:rFonts w:ascii="Times New Roman" w:eastAsia="黑体" w:hAnsi="Times New Roman" w:cs="Times New Roman"/>
          <w:sz w:val="30"/>
          <w:szCs w:val="30"/>
        </w:rPr>
        <w:t>.</w:t>
      </w:r>
      <w:r w:rsidR="00305728">
        <w:rPr>
          <w:rFonts w:ascii="Times New Roman" w:eastAsia="黑体" w:hAnsi="Times New Roman" w:cs="Times New Roman" w:hint="eastAsia"/>
          <w:sz w:val="30"/>
          <w:szCs w:val="30"/>
        </w:rPr>
        <w:t>2</w:t>
      </w:r>
      <w:r w:rsidR="00305728">
        <w:rPr>
          <w:rFonts w:ascii="Times New Roman" w:eastAsia="黑体" w:hAnsi="Times New Roman" w:cs="Times New Roman" w:hint="eastAsia"/>
          <w:sz w:val="30"/>
          <w:szCs w:val="30"/>
        </w:rPr>
        <w:t>未建设</w:t>
      </w:r>
      <w:r w:rsidR="00CA37B8">
        <w:rPr>
          <w:rFonts w:ascii="Times New Roman" w:eastAsia="黑体" w:hAnsi="Times New Roman" w:cs="Times New Roman" w:hint="eastAsia"/>
          <w:sz w:val="30"/>
          <w:szCs w:val="30"/>
        </w:rPr>
        <w:t>集中式污水处理</w:t>
      </w:r>
      <w:r w:rsidR="00CA37B8">
        <w:rPr>
          <w:rFonts w:ascii="Times New Roman" w:eastAsia="黑体" w:hAnsi="Times New Roman" w:cs="Times New Roman"/>
          <w:sz w:val="30"/>
          <w:szCs w:val="30"/>
        </w:rPr>
        <w:t>设施中心村及</w:t>
      </w:r>
      <w:bookmarkEnd w:id="244"/>
      <w:r w:rsidR="00CA37B8">
        <w:rPr>
          <w:rFonts w:ascii="Times New Roman" w:eastAsia="黑体" w:hAnsi="Times New Roman" w:cs="Times New Roman"/>
          <w:sz w:val="30"/>
          <w:szCs w:val="30"/>
        </w:rPr>
        <w:t>自然村规划</w:t>
      </w:r>
      <w:bookmarkEnd w:id="245"/>
      <w:bookmarkEnd w:id="246"/>
    </w:p>
    <w:bookmarkEnd w:id="247"/>
    <w:p w14:paraId="36FA1CF1" w14:textId="77777777" w:rsidR="003A2449" w:rsidRDefault="00305728" w:rsidP="00305728">
      <w:pPr>
        <w:spacing w:line="360" w:lineRule="auto"/>
        <w:ind w:firstLineChars="200" w:firstLine="480"/>
        <w:rPr>
          <w:rFonts w:hint="eastAsia"/>
          <w:kern w:val="0"/>
          <w:sz w:val="24"/>
        </w:rPr>
      </w:pPr>
      <w:r>
        <w:rPr>
          <w:sz w:val="24"/>
        </w:rPr>
        <w:t>中心村</w:t>
      </w:r>
      <w:r>
        <w:rPr>
          <w:rFonts w:hint="eastAsia"/>
          <w:sz w:val="24"/>
        </w:rPr>
        <w:t>、</w:t>
      </w:r>
      <w:r w:rsidRPr="000A3560">
        <w:rPr>
          <w:sz w:val="24"/>
        </w:rPr>
        <w:t>自然村污水处理技术</w:t>
      </w:r>
      <w:r>
        <w:rPr>
          <w:sz w:val="24"/>
        </w:rPr>
        <w:t>采用</w:t>
      </w:r>
      <w:r w:rsidR="00F45411" w:rsidRPr="00454502">
        <w:rPr>
          <w:kern w:val="0"/>
          <w:sz w:val="24"/>
        </w:rPr>
        <w:t>化粪池处理污水技术</w:t>
      </w:r>
      <w:r w:rsidR="00F45411">
        <w:rPr>
          <w:rFonts w:hint="eastAsia"/>
          <w:kern w:val="0"/>
          <w:sz w:val="24"/>
        </w:rPr>
        <w:t>（第一阶段）</w:t>
      </w:r>
      <w:r w:rsidR="00F45411">
        <w:rPr>
          <w:rFonts w:hint="eastAsia"/>
          <w:kern w:val="0"/>
          <w:sz w:val="24"/>
        </w:rPr>
        <w:t>+</w:t>
      </w:r>
      <w:r w:rsidR="00F45411">
        <w:rPr>
          <w:rFonts w:hint="eastAsia"/>
          <w:kern w:val="0"/>
          <w:sz w:val="24"/>
        </w:rPr>
        <w:t>生态沟渠或其余生态方式（第三阶段）</w:t>
      </w:r>
      <w:r w:rsidRPr="000A3560">
        <w:rPr>
          <w:sz w:val="24"/>
        </w:rPr>
        <w:t>，出水达到《农田灌溉水质标准》（</w:t>
      </w:r>
      <w:r w:rsidRPr="000A3560">
        <w:rPr>
          <w:sz w:val="24"/>
        </w:rPr>
        <w:t>GB5084-2005</w:t>
      </w:r>
      <w:r w:rsidRPr="000A3560">
        <w:rPr>
          <w:sz w:val="24"/>
        </w:rPr>
        <w:t>）。</w:t>
      </w:r>
      <w:r w:rsidRPr="000A3560">
        <w:rPr>
          <w:kern w:val="0"/>
          <w:sz w:val="24"/>
        </w:rPr>
        <w:t>具体实施方式依据</w:t>
      </w:r>
      <w:r>
        <w:rPr>
          <w:kern w:val="0"/>
          <w:sz w:val="24"/>
        </w:rPr>
        <w:t>中心村</w:t>
      </w:r>
      <w:r>
        <w:rPr>
          <w:rFonts w:hint="eastAsia"/>
          <w:kern w:val="0"/>
          <w:sz w:val="24"/>
        </w:rPr>
        <w:t>、</w:t>
      </w:r>
      <w:r w:rsidRPr="000A3560">
        <w:rPr>
          <w:kern w:val="0"/>
          <w:sz w:val="24"/>
        </w:rPr>
        <w:t>自然村农户居住情况，相对集中农户可多户建设</w:t>
      </w:r>
      <w:r w:rsidRPr="000A3560">
        <w:rPr>
          <w:kern w:val="0"/>
          <w:sz w:val="24"/>
        </w:rPr>
        <w:t>1</w:t>
      </w:r>
      <w:proofErr w:type="gramStart"/>
      <w:r w:rsidRPr="000A3560">
        <w:rPr>
          <w:kern w:val="0"/>
          <w:sz w:val="24"/>
        </w:rPr>
        <w:t>座化</w:t>
      </w:r>
      <w:proofErr w:type="gramEnd"/>
      <w:r w:rsidRPr="000A3560">
        <w:rPr>
          <w:kern w:val="0"/>
          <w:sz w:val="24"/>
        </w:rPr>
        <w:t>粪池，独立的农户可单独建设</w:t>
      </w:r>
      <w:proofErr w:type="gramStart"/>
      <w:r>
        <w:rPr>
          <w:rFonts w:hint="eastAsia"/>
          <w:kern w:val="0"/>
          <w:sz w:val="24"/>
        </w:rPr>
        <w:t>一</w:t>
      </w:r>
      <w:r w:rsidRPr="000A3560">
        <w:rPr>
          <w:kern w:val="0"/>
          <w:sz w:val="24"/>
        </w:rPr>
        <w:t>座化</w:t>
      </w:r>
      <w:proofErr w:type="gramEnd"/>
      <w:r w:rsidRPr="000A3560">
        <w:rPr>
          <w:kern w:val="0"/>
          <w:sz w:val="24"/>
        </w:rPr>
        <w:t>粪池。</w:t>
      </w:r>
    </w:p>
    <w:p w14:paraId="73EBBBD0" w14:textId="77777777" w:rsidR="003A2449" w:rsidRDefault="003A2449" w:rsidP="003A2449">
      <w:pPr>
        <w:spacing w:line="360" w:lineRule="auto"/>
        <w:ind w:firstLineChars="200" w:firstLine="480"/>
        <w:rPr>
          <w:rFonts w:ascii="Times New Roman" w:hAnsi="Times New Roman" w:cs="Times New Roman"/>
          <w:b/>
        </w:rPr>
      </w:pPr>
      <w:r>
        <w:rPr>
          <w:kern w:val="0"/>
          <w:sz w:val="24"/>
        </w:rPr>
        <w:t>污水经过化粪池处理后</w:t>
      </w:r>
      <w:r w:rsidRPr="00454502">
        <w:rPr>
          <w:kern w:val="0"/>
          <w:sz w:val="24"/>
        </w:rPr>
        <w:t>通过管道或明渠排入</w:t>
      </w:r>
      <w:r>
        <w:rPr>
          <w:kern w:val="0"/>
          <w:sz w:val="24"/>
        </w:rPr>
        <w:t>生态沟渠</w:t>
      </w:r>
      <w:r>
        <w:rPr>
          <w:rFonts w:hint="eastAsia"/>
          <w:kern w:val="0"/>
          <w:sz w:val="24"/>
        </w:rPr>
        <w:t>、人工湿地等</w:t>
      </w:r>
      <w:r>
        <w:rPr>
          <w:kern w:val="0"/>
          <w:sz w:val="24"/>
        </w:rPr>
        <w:t>处</w:t>
      </w:r>
      <w:r w:rsidRPr="00454502">
        <w:rPr>
          <w:kern w:val="0"/>
          <w:sz w:val="24"/>
        </w:rPr>
        <w:t>，</w:t>
      </w:r>
      <w:r>
        <w:rPr>
          <w:rFonts w:ascii="Times New Roman" w:hAnsi="Times New Roman" w:cs="Times New Roman"/>
          <w:sz w:val="24"/>
        </w:rPr>
        <w:t>污水处理设施出水</w:t>
      </w:r>
      <w:r w:rsidRPr="00B20ADD">
        <w:rPr>
          <w:rFonts w:ascii="Times New Roman" w:hAnsi="Times New Roman" w:cs="Times New Roman"/>
          <w:sz w:val="24"/>
        </w:rPr>
        <w:t>符合《农村生活污水处理设施水污染物排放标准》（</w:t>
      </w:r>
      <w:r w:rsidRPr="00B20ADD">
        <w:rPr>
          <w:rFonts w:ascii="Times New Roman" w:hAnsi="Times New Roman" w:cs="Times New Roman"/>
          <w:sz w:val="24"/>
        </w:rPr>
        <w:t>DB34/3527-2019</w:t>
      </w:r>
      <w:r w:rsidRPr="00B20ADD">
        <w:rPr>
          <w:rFonts w:ascii="Times New Roman" w:hAnsi="Times New Roman" w:cs="Times New Roman"/>
          <w:sz w:val="24"/>
        </w:rPr>
        <w:t>）。</w:t>
      </w:r>
      <w:r>
        <w:rPr>
          <w:rFonts w:ascii="Times New Roman" w:hAnsi="Times New Roman" w:cs="Times New Roman"/>
          <w:sz w:val="24"/>
        </w:rPr>
        <w:t>对于尾水用于灌溉的水质</w:t>
      </w:r>
      <w:r w:rsidRPr="00B20ADD">
        <w:rPr>
          <w:rFonts w:ascii="Times New Roman" w:hAnsi="Times New Roman" w:cs="Times New Roman"/>
          <w:sz w:val="24"/>
        </w:rPr>
        <w:t>符合《农田灌溉水质标准》（</w:t>
      </w:r>
      <w:r w:rsidRPr="00B20ADD">
        <w:rPr>
          <w:rFonts w:ascii="Times New Roman" w:hAnsi="Times New Roman" w:cs="Times New Roman"/>
          <w:sz w:val="24"/>
        </w:rPr>
        <w:t>GB5084-2005</w:t>
      </w:r>
      <w:r w:rsidRPr="00B20ADD">
        <w:rPr>
          <w:rFonts w:ascii="Times New Roman" w:hAnsi="Times New Roman" w:cs="Times New Roman"/>
          <w:sz w:val="24"/>
        </w:rPr>
        <w:t>）</w:t>
      </w:r>
      <w:r>
        <w:rPr>
          <w:rFonts w:ascii="Times New Roman" w:hAnsi="Times New Roman" w:cs="Times New Roman" w:hint="eastAsia"/>
          <w:sz w:val="24"/>
        </w:rPr>
        <w:t>。</w:t>
      </w:r>
    </w:p>
    <w:p w14:paraId="359113DF" w14:textId="77777777" w:rsidR="003A2449" w:rsidRDefault="003A2449" w:rsidP="003A2449">
      <w:pPr>
        <w:snapToGrid w:val="0"/>
        <w:spacing w:beforeLines="50" w:before="156" w:line="360" w:lineRule="auto"/>
        <w:ind w:firstLineChars="200" w:firstLine="480"/>
        <w:rPr>
          <w:rFonts w:ascii="Times New Roman" w:hAnsi="Times New Roman" w:cs="Times New Roman" w:hint="eastAsia"/>
          <w:sz w:val="24"/>
        </w:rPr>
      </w:pPr>
      <w:r w:rsidRPr="005068E9">
        <w:rPr>
          <w:rFonts w:ascii="Times New Roman" w:hAnsi="Times New Roman" w:cs="Times New Roman"/>
          <w:sz w:val="24"/>
        </w:rPr>
        <w:t>经过化粪池消化处理后的粪便属于优质有机肥料，可以直接用于农田，对改良土壤、提高农作物的品质具有重要的作用。处理工艺流程：</w:t>
      </w:r>
    </w:p>
    <w:p w14:paraId="465C22A9" w14:textId="77777777" w:rsidR="003A2449" w:rsidRPr="00454502" w:rsidRDefault="003A2449" w:rsidP="003A2449">
      <w:pPr>
        <w:snapToGrid w:val="0"/>
        <w:spacing w:line="360" w:lineRule="auto"/>
        <w:rPr>
          <w:kern w:val="0"/>
          <w:sz w:val="24"/>
        </w:rPr>
      </w:pPr>
      <w:r>
        <w:rPr>
          <w:noProof/>
          <w:kern w:val="0"/>
          <w:sz w:val="24"/>
        </w:rPr>
        <mc:AlternateContent>
          <mc:Choice Requires="wps">
            <w:drawing>
              <wp:anchor distT="0" distB="0" distL="114300" distR="114300" simplePos="0" relativeHeight="251671552" behindDoc="0" locked="0" layoutInCell="1" allowOverlap="1" wp14:anchorId="480B6E96" wp14:editId="799E4F20">
                <wp:simplePos x="0" y="0"/>
                <wp:positionH relativeFrom="column">
                  <wp:posOffset>2908935</wp:posOffset>
                </wp:positionH>
                <wp:positionV relativeFrom="paragraph">
                  <wp:posOffset>114935</wp:posOffset>
                </wp:positionV>
                <wp:extent cx="1531620" cy="302260"/>
                <wp:effectExtent l="0" t="0" r="11430" b="21590"/>
                <wp:wrapNone/>
                <wp:docPr id="1" name="圆角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02260"/>
                        </a:xfrm>
                        <a:prstGeom prst="roundRect">
                          <a:avLst>
                            <a:gd name="adj" fmla="val 16667"/>
                          </a:avLst>
                        </a:prstGeom>
                        <a:solidFill>
                          <a:srgbClr val="FFFFFF"/>
                        </a:solidFill>
                        <a:ln w="9525">
                          <a:solidFill>
                            <a:srgbClr val="000000"/>
                          </a:solidFill>
                          <a:round/>
                          <a:headEnd/>
                          <a:tailEnd/>
                        </a:ln>
                      </wps:spPr>
                      <wps:txbx>
                        <w:txbxContent>
                          <w:p w14:paraId="2BBCBEA1" w14:textId="77777777" w:rsidR="003A2449" w:rsidRDefault="003A2449" w:rsidP="003A2449">
                            <w:r>
                              <w:rPr>
                                <w:rFonts w:hint="eastAsia"/>
                              </w:rPr>
                              <w:t>生态沟渠、人工湿地等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1" o:spid="_x0000_s1031" style="position:absolute;left:0;text-align:left;margin-left:229.05pt;margin-top:9.05pt;width:120.6pt;height:2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vpUQIAAHUEAAAOAAAAZHJzL2Uyb0RvYy54bWysVFFuEzEQ/UfiDpb/6WbTJqVRNlXVUoRU&#10;oKJwAMf2Zg1ejxk72ZQDcAC+kZD4QRyC41RwDMbepKTAF2I/rBmP53nmPc9Oj9etZSuNwYCreLk3&#10;4Ew7Ccq4RcVfvTx/8JCzEIVTwoLTFb/WgR/P7t+bdn6ih9CAVRoZgbgw6XzFmxj9pCiCbHQrwh54&#10;7ShYA7YikouLQqHoCL21xXAwGBcdoPIIUodAu2d9kM8yfl1rGZ/XddCR2YpTbTGvmNd5WovZVEwW&#10;KHxj5KYM8Q9VtMI4uvQW6kxEwZZo/oBqjUQIUMc9CW0BdW2kzj1QN+Xgt26uGuF17oXICf6WpvD/&#10;YOWz1SUyo0g7zpxoSaKbj+9/fPnw/dPXm2+fWZkY6nyY0MErf4mpx+AvQL4JzMFpI9xCnyBC12ih&#10;qK58vriTkJxAqWzePQVFF4hlhEzWusY2ARINbJ01ub7VRK8jk7RZjvbL8ZCkkxTbHwyH4yxaISbb&#10;bI8hPtbQsmRUHGHp1AsSPl8hVhchZmHUpj2hXnNWt5ZkXgnLyvF4fJiaJMTNYbK2mLldsEadG2uz&#10;g4v5qUVGqRU/z98mOewes451FT8aDUe5ijuxsAsxyN/fIHIf+Xkmah85le0ojO1tqtI6KntLby9T&#10;XM/XWc7RVrg5qGsiH6F/+zSrZDSA7zjr6N1XPLxdCtSc2SeOBDwqDw7SoGTnYHSYqMfdyHw3Ipwk&#10;qIpHznrzNPbDtfRoFg3dVGYCHJyQ6LWJiehUcV/VxqG3nfnfzGEanl0/n/r1t5j9BAAA//8DAFBL&#10;AwQUAAYACAAAACEAnZ09L9wAAAAJAQAADwAAAGRycy9kb3ducmV2LnhtbEyPQU/DMAyF70j8h8hI&#10;3FgyoNtamk4ICa6IwoFj2nhtReN0TdoVfj3eCU629Z6ev5fvF9eLGcfQedKwXikQSLW3HTUaPt6f&#10;b3YgQjRkTe8JNXxjgH1xeZGbzPoTveFcxkZwCIXMaGhjHDIpQ92iM2HlByTWDn50JvI5NtKO5sTh&#10;rpe3Sm2kMx3xh9YM+NRi/VVOTkNt1aTGz/k1rZJY/szTkeTLUevrq+XxAUTEJf6Z4YzP6FAwU+Un&#10;skH0Gu6T3ZqtLJwnGzZpegei4iXZgixy+b9B8QsAAP//AwBQSwECLQAUAAYACAAAACEAtoM4kv4A&#10;AADhAQAAEwAAAAAAAAAAAAAAAAAAAAAAW0NvbnRlbnRfVHlwZXNdLnhtbFBLAQItABQABgAIAAAA&#10;IQA4/SH/1gAAAJQBAAALAAAAAAAAAAAAAAAAAC8BAABfcmVscy8ucmVsc1BLAQItABQABgAIAAAA&#10;IQCoBzvpUQIAAHUEAAAOAAAAAAAAAAAAAAAAAC4CAABkcnMvZTJvRG9jLnhtbFBLAQItABQABgAI&#10;AAAAIQCdnT0v3AAAAAkBAAAPAAAAAAAAAAAAAAAAAKsEAABkcnMvZG93bnJldi54bWxQSwUGAAAA&#10;AAQABADzAAAAtAUAAAAA&#10;">
                <v:textbox>
                  <w:txbxContent>
                    <w:p w14:paraId="2BBCBEA1" w14:textId="77777777" w:rsidR="003A2449" w:rsidRDefault="003A2449" w:rsidP="003A2449">
                      <w:r>
                        <w:rPr>
                          <w:rFonts w:hint="eastAsia"/>
                        </w:rPr>
                        <w:t>生态沟渠、人工湿地等</w:t>
                      </w:r>
                    </w:p>
                  </w:txbxContent>
                </v:textbox>
              </v:roundrect>
            </w:pict>
          </mc:Fallback>
        </mc:AlternateContent>
      </w:r>
      <w:r>
        <w:rPr>
          <w:noProof/>
          <w:kern w:val="0"/>
          <w:sz w:val="24"/>
        </w:rPr>
        <mc:AlternateContent>
          <mc:Choice Requires="wps">
            <w:drawing>
              <wp:anchor distT="0" distB="0" distL="114300" distR="114300" simplePos="0" relativeHeight="251675648" behindDoc="0" locked="0" layoutInCell="1" allowOverlap="1" wp14:anchorId="494E6846" wp14:editId="6003239D">
                <wp:simplePos x="0" y="0"/>
                <wp:positionH relativeFrom="column">
                  <wp:posOffset>4439920</wp:posOffset>
                </wp:positionH>
                <wp:positionV relativeFrom="paragraph">
                  <wp:posOffset>226060</wp:posOffset>
                </wp:positionV>
                <wp:extent cx="207010" cy="119380"/>
                <wp:effectExtent l="0" t="19050" r="40640" b="33020"/>
                <wp:wrapNone/>
                <wp:docPr id="3" name="右箭头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19380"/>
                        </a:xfrm>
                        <a:prstGeom prst="rightArrow">
                          <a:avLst>
                            <a:gd name="adj1" fmla="val 50000"/>
                            <a:gd name="adj2" fmla="val 433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箭头 3" o:spid="_x0000_s1026" type="#_x0000_t13" style="position:absolute;left:0;text-align:left;margin-left:349.6pt;margin-top:17.8pt;width:16.3pt;height: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p0UgIAAJIEAAAOAAAAZHJzL2Uyb0RvYy54bWysVM1uEzEQviPxDpbvdLP5oemqm6pqKUIq&#10;UKnwABPbmzX4D9vJprxEX4IrXOCVKl6DsTcNG7gh9mB5POPP38w3s6dnW63IRvggralpeTSiRBhm&#10;uTSrmr5/d/VsTkmIYDgoa0RN70SgZ4unT047V4mxba3iwhMEMaHqXE3bGF1VFIG1QkM4sk4YdDbW&#10;a4ho+lXBPXSIrlUxHo2eF5313HnLRAh4etk76SLjN41g8W3TBBGJqilyi3n1eV2mtVicQrXy4FrJ&#10;djTgH1hokAYf3UNdQgSy9vIvKC2Zt8E28YhZXdimkUzkHDCbcvRHNrctOJFzweIEty9T+H+w7M3m&#10;xhPJazqhxIBGiR7uv//89vXhyw8ySeXpXKgw6tbd+JRgcNeWfQzE2IsWzEqce2+7VgBHUmWKLw4u&#10;JCPgVbLsXluO6LCONldq23idALEGZJsFudsLIraRMDwcj46xKpQwdJXlyWSeBSugerzsfIgvhdUk&#10;bWrq5aqNmVF+AjbXIWZV+C434B9KShqtUOQNKDIb4bdrgkHMeBgznUxmfWZQ7RCRwePLuSZWSX4l&#10;lcqGXy0vlCcIX9Or/OWyYOmGYcqQrqYns/EsUz3whSFEYthzxFcPwrSMODtK6prO90FQJTFeGJ47&#10;O4JU/R4vK7NTJwnSC7u0/A7F8bYfDBxk3LTWf6akw6Goafi0Bi8oUa8MCnxSTqdpirIxnR2P0fBD&#10;z3LoAcMQqqaRkn57EfvJW7ssVGqYVDFjz7EpGhkfu6dntSOLjY+7g8ka2jnq969k8QsAAP//AwBQ&#10;SwMEFAAGAAgAAAAhACTDMgHfAAAACQEAAA8AAABkcnMvZG93bnJldi54bWxMj7tOw0AQRXsk/mE1&#10;SHRknJdJjNcRAiHRkQdFyrV3sC32Ybyb2PD1TCooR3N077n5ZrRGnKkPrXcSppMEBLnK69bVEt4P&#10;L3crECEqp5XxjiR8U4BNcX2Vq0z7we3ovI+14BAXMiWhibHLEEPVkFVh4jty/PvwvVWRz75G3auB&#10;w63BWZKkaFXruKFRHT01VH3uT1ZCaZ7T47b7ekWNw5Z+EjyMuzcpb2/GxwcQkcb4B8NFn9WhYKfS&#10;n5wOwkhI1+sZoxLmyxQEA/fzKW8pJSwXC8Aix/8Lil8AAAD//wMAUEsBAi0AFAAGAAgAAAAhALaD&#10;OJL+AAAA4QEAABMAAAAAAAAAAAAAAAAAAAAAAFtDb250ZW50X1R5cGVzXS54bWxQSwECLQAUAAYA&#10;CAAAACEAOP0h/9YAAACUAQAACwAAAAAAAAAAAAAAAAAvAQAAX3JlbHMvLnJlbHNQSwECLQAUAAYA&#10;CAAAACEAIW8qdFICAACSBAAADgAAAAAAAAAAAAAAAAAuAgAAZHJzL2Uyb0RvYy54bWxQSwECLQAU&#10;AAYACAAAACEAJMMyAd8AAAAJAQAADwAAAAAAAAAAAAAAAACsBAAAZHJzL2Rvd25yZXYueG1sUEsF&#10;BgAAAAAEAAQA8wAAALgFAAAAAA==&#10;"/>
            </w:pict>
          </mc:Fallback>
        </mc:AlternateContent>
      </w:r>
      <w:r>
        <w:rPr>
          <w:noProof/>
          <w:kern w:val="0"/>
          <w:sz w:val="24"/>
        </w:rPr>
        <mc:AlternateContent>
          <mc:Choice Requires="wps">
            <w:drawing>
              <wp:anchor distT="0" distB="0" distL="114300" distR="114300" simplePos="0" relativeHeight="251672576" behindDoc="0" locked="0" layoutInCell="1" allowOverlap="1" wp14:anchorId="737A243C" wp14:editId="2FCD08B6">
                <wp:simplePos x="0" y="0"/>
                <wp:positionH relativeFrom="column">
                  <wp:posOffset>4635500</wp:posOffset>
                </wp:positionH>
                <wp:positionV relativeFrom="paragraph">
                  <wp:posOffset>123825</wp:posOffset>
                </wp:positionV>
                <wp:extent cx="779145" cy="302260"/>
                <wp:effectExtent l="0" t="0" r="20955" b="21590"/>
                <wp:wrapNone/>
                <wp:docPr id="7" name="圆角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302260"/>
                        </a:xfrm>
                        <a:prstGeom prst="roundRect">
                          <a:avLst>
                            <a:gd name="adj" fmla="val 16667"/>
                          </a:avLst>
                        </a:prstGeom>
                        <a:solidFill>
                          <a:srgbClr val="FFFFFF"/>
                        </a:solidFill>
                        <a:ln w="9525">
                          <a:solidFill>
                            <a:srgbClr val="000000"/>
                          </a:solidFill>
                          <a:round/>
                          <a:headEnd/>
                          <a:tailEnd/>
                        </a:ln>
                      </wps:spPr>
                      <wps:txbx>
                        <w:txbxContent>
                          <w:p w14:paraId="6383660F" w14:textId="77777777" w:rsidR="003A2449" w:rsidRDefault="003A2449" w:rsidP="003A2449">
                            <w:pPr>
                              <w:jc w:val="center"/>
                            </w:pPr>
                            <w:r>
                              <w:rPr>
                                <w:rFonts w:hint="eastAsia"/>
                              </w:rPr>
                              <w:t>浇地、灌溉</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7" o:spid="_x0000_s1032" style="position:absolute;left:0;text-align:left;margin-left:365pt;margin-top:9.75pt;width:61.35pt;height: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1+TAIAAGwEAAAOAAAAZHJzL2Uyb0RvYy54bWysVEuOEzEQ3SNxB8t70kmYJEyUzmiUIQhp&#10;gBEDB3Bsd9rgdpmyk87MATgAayQkNohDcJwRHINqdxISYIXohVXlz3O998o9OdtUlq01BgMu571O&#10;lzPtJCjjljl//Wr+4BFnIQqnhAWnc36jAz+b3r83qf1Y96EEqzQyAnFhXPuclzH6cZYFWepKhA54&#10;7WixAKxEpBSXmUJRE3pls363O8xqQOURpA6BZi/aRT5N+EWhZXxRFEFHZnNOtcU0YhoXzZhNJ2K8&#10;ROFLI7dliH+oohLG0aV7qAsRBVuh+QOqMhIhQBE7EqoMisJInTgQm173NzbXpfA6cSFxgt/LFP4f&#10;rHy+vkJmVM5HnDlRkUV3H9//+PLh+6evd98+s1GjUO3DmDZe+ytsOAZ/CfJtYA5mpXBLfY4IdamF&#10;orp6zf7s6ECTBDrKFvUzUHSBWEVIYm0KrBpAkoFtkic3e0/0JjJJk6PRae9kwJmkpYfdfn+YPMvE&#10;eHfYY4hPNFSsCXKOsHLqJfmebhDryxCTL2rLTqg3nBWVJZfXwrLecDhMHAlxu5miHWZiC9aoubE2&#10;JbhczCwyOprzefoSYRLlcJt1rM756aA/SFUcrYVDiG76/gaReKTubJR97FSKozC2jalK67ZSN+q2&#10;LsXNYpPcHO58W4C6Ie0R2tanp0pBCXjLWU1tn/PwbiVQc2afOvKveSMpOBmM+pTgbnZxOCucJIic&#10;R87acBbbN7XyaJYl3dBLxB2ck9eFibumaKvZlk0tTdHRmznM065fP4npTwAAAP//AwBQSwMEFAAG&#10;AAgAAAAhAOXoylveAAAACQEAAA8AAABkcnMvZG93bnJldi54bWxMj8FOwzAQRO9I/IO1SNyonaI2&#10;bYhTFaSK9khB6tWJl9giXqexm4a/x5zgOJrRzJtyM7mOjTgE60lCNhPAkBqvLbUSPt53DytgISrS&#10;qvOEEr4xwKa6vSlVof2V3nA8xpalEgqFkmBi7AvOQ2PQqTDzPVLyPv3gVExyaLke1DWVu47PhVhy&#10;pyylBaN6fDHYfB0vTsL+fB5fs8NB8H1td049G7s9TVLe303bJ2ARp/gXhl/8hA5VYqr9hXRgnYT8&#10;UaQvMRnrBbAUWC3mObBawjLPgFcl//+g+gEAAP//AwBQSwECLQAUAAYACAAAACEAtoM4kv4AAADh&#10;AQAAEwAAAAAAAAAAAAAAAAAAAAAAW0NvbnRlbnRfVHlwZXNdLnhtbFBLAQItABQABgAIAAAAIQA4&#10;/SH/1gAAAJQBAAALAAAAAAAAAAAAAAAAAC8BAABfcmVscy8ucmVsc1BLAQItABQABgAIAAAAIQDm&#10;B21+TAIAAGwEAAAOAAAAAAAAAAAAAAAAAC4CAABkcnMvZTJvRG9jLnhtbFBLAQItABQABgAIAAAA&#10;IQDl6Mpb3gAAAAkBAAAPAAAAAAAAAAAAAAAAAKYEAABkcnMvZG93bnJldi54bWxQSwUGAAAAAAQA&#10;BADzAAAAsQUAAAAA&#10;">
                <v:textbox inset="0,,0">
                  <w:txbxContent>
                    <w:p w14:paraId="6383660F" w14:textId="77777777" w:rsidR="003A2449" w:rsidRDefault="003A2449" w:rsidP="003A2449">
                      <w:pPr>
                        <w:jc w:val="center"/>
                      </w:pPr>
                      <w:r>
                        <w:rPr>
                          <w:rFonts w:hint="eastAsia"/>
                        </w:rPr>
                        <w:t>浇地、灌溉</w:t>
                      </w:r>
                    </w:p>
                  </w:txbxContent>
                </v:textbox>
              </v:roundrect>
            </w:pict>
          </mc:Fallback>
        </mc:AlternateContent>
      </w:r>
      <w:r>
        <w:rPr>
          <w:noProof/>
          <w:kern w:val="0"/>
          <w:sz w:val="24"/>
        </w:rPr>
        <mc:AlternateContent>
          <mc:Choice Requires="wps">
            <w:drawing>
              <wp:anchor distT="0" distB="0" distL="114300" distR="114300" simplePos="0" relativeHeight="251676672" behindDoc="0" locked="0" layoutInCell="1" allowOverlap="1" wp14:anchorId="67D3EBC8" wp14:editId="4809444D">
                <wp:simplePos x="0" y="0"/>
                <wp:positionH relativeFrom="column">
                  <wp:posOffset>1927860</wp:posOffset>
                </wp:positionH>
                <wp:positionV relativeFrom="paragraph">
                  <wp:posOffset>625475</wp:posOffset>
                </wp:positionV>
                <wp:extent cx="779145" cy="302260"/>
                <wp:effectExtent l="0" t="0" r="20955" b="21590"/>
                <wp:wrapNone/>
                <wp:docPr id="13" name="圆角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302260"/>
                        </a:xfrm>
                        <a:prstGeom prst="roundRect">
                          <a:avLst>
                            <a:gd name="adj" fmla="val 16667"/>
                          </a:avLst>
                        </a:prstGeom>
                        <a:solidFill>
                          <a:srgbClr val="FFFFFF"/>
                        </a:solidFill>
                        <a:ln w="9525">
                          <a:solidFill>
                            <a:srgbClr val="000000"/>
                          </a:solidFill>
                          <a:round/>
                          <a:headEnd/>
                          <a:tailEnd/>
                        </a:ln>
                      </wps:spPr>
                      <wps:txbx>
                        <w:txbxContent>
                          <w:p w14:paraId="70609567" w14:textId="77777777" w:rsidR="003A2449" w:rsidRDefault="003A2449" w:rsidP="003A2449">
                            <w:pPr>
                              <w:jc w:val="center"/>
                            </w:pPr>
                            <w:r>
                              <w:rPr>
                                <w:rFonts w:hint="eastAsia"/>
                              </w:rPr>
                              <w:t>粪便还田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13" o:spid="_x0000_s1033" style="position:absolute;left:0;text-align:left;margin-left:151.8pt;margin-top:49.25pt;width:61.35pt;height:2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0zTgIAAG4EAAAOAAAAZHJzL2Uyb0RvYy54bWysVFFuEzEQ/UfiDpb/ySZpk9BVN1XVEoRU&#10;oKJwAMf2Zg1ejxk72ZQDcAC+kZD4QRyC41RwDGa9m5ICX4j9sGbGnud588Z7fLKtLdtoDAZcwUeD&#10;IWfaSVDGrQr+6uXiwUPOQhROCQtOF/xaB34yv3/vuPG5HkMFVmlkBOJC3viCVzH6PMuCrHQtwgC8&#10;drRZAtYikourTKFoCL222Xg4nGYNoPIIUodA0fNuk88TfllqGZ+XZdCR2YJTbTGtmNZlu2bzY5Gv&#10;UPjKyL4M8Q9V1MI4uvQW6lxEwdZo/oCqjUQIUMaBhDqDsjRSJw7EZjT8jc1VJbxOXKg5wd+2Kfw/&#10;WPlsc4nMKNLugDMnatLo5uP7H18+fP/09ebbZ0Zh6lHjQ05Hr/wltiyDvwD5JjAHZ5VwK32KCE2l&#10;haLKRu357E5C6wRKZcvmKSi6QawjpHZtS6xbQGoE2yZVrm9V0dvIJAVns6PR4YQzSVsHw/F4mlTL&#10;RL5L9hjiYw01a42CI6ydekHKpxvE5iLEpIzq6Qn1mrOytqTzRlg2mk6ns1SzyPvDhL3DTGzBGrUw&#10;1iYHV8szi4xSC75IX58c9o9Zx5qCH03Gk1TFnb2wDzFM398gEo80n21nHzmV7CiM7Wyq0rq+1W13&#10;O5XidrlNeiZObeeXoK6p9wjd8NNjJaMCfMdZQ4Nf8PB2LVBzZp840q99Jck4nMzG5OAuutyPCicJ&#10;ouCRs848i92rWns0q4puGCXiDk5J69LE3VB01fRl01CTdefV7Pvp1K/fxPwnAAAA//8DAFBLAwQU&#10;AAYACAAAACEAjTvtbt8AAAAKAQAADwAAAGRycy9kb3ducmV2LnhtbEyPwU7DMBBE70j8g7VI3Kid&#10;pkQlxKkKUkV7pCBxdeIltojtNHbT8PcsJziu5mnmbbWZXc8mHKMNXkK2EMDQt0Fb30l4f9vdrYHF&#10;pLxWffAo4RsjbOrrq0qVOlz8K07H1DEq8bFUEkxKQ8l5bA06FRdhQE/ZZxidSnSOHdejulC56/lS&#10;iII7ZT0tGDXgs8H263h2Evan0/SSHQ6C7xu7c+rJ2O3HLOXtzbx9BJZwTn8w/OqTOtTk1ISz15H1&#10;EnKRF4RKeFjfAyNgtSxyYA2RqyIDXlf8/wv1DwAAAP//AwBQSwECLQAUAAYACAAAACEAtoM4kv4A&#10;AADhAQAAEwAAAAAAAAAAAAAAAAAAAAAAW0NvbnRlbnRfVHlwZXNdLnhtbFBLAQItABQABgAIAAAA&#10;IQA4/SH/1gAAAJQBAAALAAAAAAAAAAAAAAAAAC8BAABfcmVscy8ucmVsc1BLAQItABQABgAIAAAA&#10;IQC1rh0zTgIAAG4EAAAOAAAAAAAAAAAAAAAAAC4CAABkcnMvZTJvRG9jLnhtbFBLAQItABQABgAI&#10;AAAAIQCNO+1u3wAAAAoBAAAPAAAAAAAAAAAAAAAAAKgEAABkcnMvZG93bnJldi54bWxQSwUGAAAA&#10;AAQABADzAAAAtAUAAAAA&#10;">
                <v:textbox inset="0,,0">
                  <w:txbxContent>
                    <w:p w14:paraId="70609567" w14:textId="77777777" w:rsidR="003A2449" w:rsidRDefault="003A2449" w:rsidP="003A2449">
                      <w:pPr>
                        <w:jc w:val="center"/>
                      </w:pPr>
                      <w:r>
                        <w:rPr>
                          <w:rFonts w:hint="eastAsia"/>
                        </w:rPr>
                        <w:t>粪便还田</w:t>
                      </w:r>
                    </w:p>
                  </w:txbxContent>
                </v:textbox>
              </v:roundrect>
            </w:pict>
          </mc:Fallback>
        </mc:AlternateContent>
      </w:r>
      <w:r>
        <w:rPr>
          <w:noProof/>
          <w:kern w:val="0"/>
          <w:sz w:val="24"/>
        </w:rPr>
        <mc:AlternateContent>
          <mc:Choice Requires="wps">
            <w:drawing>
              <wp:anchor distT="0" distB="0" distL="114300" distR="114300" simplePos="0" relativeHeight="251669504" behindDoc="0" locked="0" layoutInCell="1" allowOverlap="1" wp14:anchorId="268E265A" wp14:editId="3661FF25">
                <wp:simplePos x="0" y="0"/>
                <wp:positionH relativeFrom="column">
                  <wp:posOffset>941705</wp:posOffset>
                </wp:positionH>
                <wp:positionV relativeFrom="paragraph">
                  <wp:posOffset>119380</wp:posOffset>
                </wp:positionV>
                <wp:extent cx="779145" cy="302260"/>
                <wp:effectExtent l="0" t="0" r="20955" b="21590"/>
                <wp:wrapNone/>
                <wp:docPr id="14" name="圆角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302260"/>
                        </a:xfrm>
                        <a:prstGeom prst="roundRect">
                          <a:avLst>
                            <a:gd name="adj" fmla="val 16667"/>
                          </a:avLst>
                        </a:prstGeom>
                        <a:solidFill>
                          <a:srgbClr val="FFFFFF"/>
                        </a:solidFill>
                        <a:ln w="9525">
                          <a:solidFill>
                            <a:schemeClr val="tx1"/>
                          </a:solidFill>
                          <a:round/>
                          <a:headEnd/>
                          <a:tailEnd/>
                        </a:ln>
                      </wps:spPr>
                      <wps:txbx>
                        <w:txbxContent>
                          <w:p w14:paraId="5F7E8FE4" w14:textId="77777777" w:rsidR="003A2449" w:rsidRDefault="003A2449" w:rsidP="003A2449">
                            <w:pPr>
                              <w:jc w:val="center"/>
                            </w:pPr>
                            <w:r>
                              <w:rPr>
                                <w:rFonts w:hint="eastAsia"/>
                              </w:rPr>
                              <w:t>农户污水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14" o:spid="_x0000_s1034" style="position:absolute;left:0;text-align:left;margin-left:74.15pt;margin-top:9.4pt;width:61.35pt;height:2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R7VAIAAHUEAAAOAAAAZHJzL2Uyb0RvYy54bWysVF1uEzEQfkfiDpbf6SYhP+2qm6pqKUIq&#10;UFE4gGN7swavx4yd7LYH4AA8IyHxgjgEx6ngGMx6k5DCG2IfrBmP5/PM9433+KStLVtrDAZcwYcH&#10;A860k6CMWxb8zeuLR4echSicEhacLviNDvxk/vDBceNzPYIKrNLICMSFvPEFr2L0eZYFWelahAPw&#10;2lGwBKxFJBeXmULREHpts9FgMM0aQOURpA6Bds/7IJ8n/LLUMr4sy6AjswWn2mJaMa2Lbs3mxyJf&#10;ovCVkZsyxD9UUQvj6NId1LmIgq3Q/AVVG4kQoIwHEuoMytJInXqgboaDP7q5roTXqRciJ/gdTeH/&#10;wcoX6ytkRpF2Y86cqEmju08ffn79+OPzt7vvXxhtE0eNDzkdvfZX2HUZ/CXId4E5OKuEW+pTRGgq&#10;LRRVNuzOZ/cSOidQKls0z0HRDWIVIdHVllh3gEQEa5MqNztVdBuZpM3Z7Gg4nnAmKfR4MBpNk2qZ&#10;yLfJHkN8qqFmnVFwhJVTr0j5dINYX4aYlFGb9oR6y1lZW9J5LSwbTqfTWapZ5JvDhL3FTN2CNerC&#10;WJscXC7OLDJKLfhF+jbJYf+Ydawp+NFkNElV3Iul4dY7kNj2lBGt+wipjTSeHbFPnEp2FMb2NhVp&#10;3YbpjtxepNgu2iTn4Va2Bagboh6hn316q2RUgLecNTT3BQ/vVwI1Z/aZI/mI63H3UJIznsxG5OB+&#10;ZLEfEU4SVMEjZ715FvvHtfJolhXdNEz9OzglyUsTt7PRV7Upn2abrHuPZ99Pp37/Lea/AAAA//8D&#10;AFBLAwQUAAYACAAAACEAQtQq19sAAAAJAQAADwAAAGRycy9kb3ducmV2LnhtbEyPTU7DMBCF90jc&#10;wRokNog6LVUIIU6FkLpEomkP4MZDHNUeR7bbhtszrGA3T/Pp/TSb2TtxwZjGQAqWiwIEUh/MSIOC&#10;w377WIFIWZPRLhAq+MYEm/b2ptG1CVfa4aXLg2ATSrVWYHOeailTb9HrtAgTEv++QvQ6s4yDNFFf&#10;2dw7uSqKUno9EidYPeG7xf7Unb2C3dZ2p8lQleJefsbDC344+6DU/d389goi45z/YPitz9Wh5U7H&#10;cCaThGO9rp4Y5aPiCQysnpc87qigLNcg20b+X9D+AAAA//8DAFBLAQItABQABgAIAAAAIQC2gziS&#10;/gAAAOEBAAATAAAAAAAAAAAAAAAAAAAAAABbQ29udGVudF9UeXBlc10ueG1sUEsBAi0AFAAGAAgA&#10;AAAhADj9If/WAAAAlAEAAAsAAAAAAAAAAAAAAAAALwEAAF9yZWxzLy5yZWxzUEsBAi0AFAAGAAgA&#10;AAAhAO2FNHtUAgAAdQQAAA4AAAAAAAAAAAAAAAAALgIAAGRycy9lMm9Eb2MueG1sUEsBAi0AFAAG&#10;AAgAAAAhAELUKtfbAAAACQEAAA8AAAAAAAAAAAAAAAAArgQAAGRycy9kb3ducmV2LnhtbFBLBQYA&#10;AAAABAAEAPMAAAC2BQAAAAA=&#10;" strokecolor="black [3213]">
                <v:textbox>
                  <w:txbxContent>
                    <w:p w14:paraId="5F7E8FE4" w14:textId="77777777" w:rsidR="003A2449" w:rsidRDefault="003A2449" w:rsidP="003A2449">
                      <w:pPr>
                        <w:jc w:val="center"/>
                      </w:pPr>
                      <w:r>
                        <w:rPr>
                          <w:rFonts w:hint="eastAsia"/>
                        </w:rPr>
                        <w:t>农户污水</w:t>
                      </w:r>
                    </w:p>
                  </w:txbxContent>
                </v:textbox>
              </v:roundrect>
            </w:pict>
          </mc:Fallback>
        </mc:AlternateContent>
      </w:r>
      <w:r>
        <w:rPr>
          <w:noProof/>
          <w:kern w:val="0"/>
          <w:sz w:val="24"/>
        </w:rPr>
        <mc:AlternateContent>
          <mc:Choice Requires="wps">
            <w:drawing>
              <wp:anchor distT="0" distB="0" distL="114300" distR="114300" simplePos="0" relativeHeight="251670528" behindDoc="0" locked="0" layoutInCell="1" allowOverlap="1" wp14:anchorId="68860DF9" wp14:editId="79D2F9FF">
                <wp:simplePos x="0" y="0"/>
                <wp:positionH relativeFrom="column">
                  <wp:posOffset>1927860</wp:posOffset>
                </wp:positionH>
                <wp:positionV relativeFrom="paragraph">
                  <wp:posOffset>119380</wp:posOffset>
                </wp:positionV>
                <wp:extent cx="779145" cy="302260"/>
                <wp:effectExtent l="0" t="0" r="20955" b="21590"/>
                <wp:wrapNone/>
                <wp:docPr id="15" name="圆角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302260"/>
                        </a:xfrm>
                        <a:prstGeom prst="roundRect">
                          <a:avLst>
                            <a:gd name="adj" fmla="val 16667"/>
                          </a:avLst>
                        </a:prstGeom>
                        <a:solidFill>
                          <a:srgbClr val="FFFFFF"/>
                        </a:solidFill>
                        <a:ln w="9525">
                          <a:solidFill>
                            <a:srgbClr val="000000"/>
                          </a:solidFill>
                          <a:round/>
                          <a:headEnd/>
                          <a:tailEnd/>
                        </a:ln>
                      </wps:spPr>
                      <wps:txbx>
                        <w:txbxContent>
                          <w:p w14:paraId="113FC73C" w14:textId="77777777" w:rsidR="003A2449" w:rsidRDefault="003A2449" w:rsidP="003A2449">
                            <w:pPr>
                              <w:jc w:val="center"/>
                            </w:pPr>
                            <w:r>
                              <w:rPr>
                                <w:rFonts w:hint="eastAsia"/>
                              </w:rPr>
                              <w:t>化粪池</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15" o:spid="_x0000_s1035" style="position:absolute;left:0;text-align:left;margin-left:151.8pt;margin-top:9.4pt;width:61.35pt;height:2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0xTgIAAG4EAAAOAAAAZHJzL2Uyb0RvYy54bWysVFFuEzEQ/UfiDpb/ySahSeiqm6pKKUIq&#10;UFE4gGN7swavx4ydbNoDcAC+kZD4QRyC41RwDGa9SUiAL8R+WDNjz/ObeeM9OV3Xlq00BgOu4INe&#10;nzPtJCjjFgV//eriwSPOQhROCQtOF/xGB346vX/vpPG5HkIFVmlkBOJC3viCVzH6PMuCrHQtQg+8&#10;drRZAtYikouLTKFoCL222bDfH2cNoPIIUodA0fNuk08TfllqGV+UZdCR2YITt5hWTOu8XbPpicgX&#10;KHxl5IaG+AcWtTCOLt1BnYso2BLNH1C1kQgBytiTUGdQlkbqVANVM+j/Vs11JbxOtVBzgt+1Kfw/&#10;WPl8dYXMKNJuxJkTNWl09/H9jy8fvn/6evftM6Mw9ajxIaej1/4K2yqDvwT5NjAHs0q4hT5DhKbS&#10;QhGzQXs+O0honUCpbN48A0U3iGWE1K51iXULSI1g66TKzU4VvY5MUnAyOR4cETlJWw/7w+E4qZaJ&#10;fJvsMcQnGmrWGgVHWDr1kpRPN4jVZYhJGbUpT6g3nJW1JZ1XwrLBeDyeJM4i3xwm7C1mqhasURfG&#10;2uTgYj6zyCi14Bfp2ySH/WPWsabgx6PhKLE42Av7EP30/Q0i1ZHms+3sY6eSHYWxnU0srdu0uu1u&#10;p1Jcz9dJz+MWs+38HNQN9R6hG356rGRUgLecNTT4BQ/vlgI1Z/apI/3aV5KMo9FkSA5uo/P9qHCS&#10;IAoeOevMWexe1dKjWVR0wyAV7uCMtC5N3A5Fx2ZDm4aarINXs++nU79+E9OfAAAA//8DAFBLAwQU&#10;AAYACAAAACEAPhimPN0AAAAJAQAADwAAAGRycy9kb3ducmV2LnhtbEyPwU7DMBBE70j8g7VI3Kjd&#10;prKqEKcqSBXtkYLE1YmX2CK209hNw9+znOC4mqfZN9V29j2bcEwuBgXLhQCGoY3GhU7B+9v+YQMs&#10;ZR2M7mNABd+YYFvf3lS6NPEaXnE65Y5RSUilVmBzHkrOU2vR67SIAwbKPuPodaZz7LgZ9ZXKfc9X&#10;QkjutQv0weoBny22X6eLV3A4n6eX5fEo+KFxe6+frNt9zErd3827R2AZ5/wHw68+qUNNTk28BJNY&#10;r6AQhSSUgg1NIGC9kgWwRoGUa+B1xf8vqH8AAAD//wMAUEsBAi0AFAAGAAgAAAAhALaDOJL+AAAA&#10;4QEAABMAAAAAAAAAAAAAAAAAAAAAAFtDb250ZW50X1R5cGVzXS54bWxQSwECLQAUAAYACAAAACEA&#10;OP0h/9YAAACUAQAACwAAAAAAAAAAAAAAAAAvAQAAX3JlbHMvLnJlbHNQSwECLQAUAAYACAAAACEA&#10;gUJ9MU4CAABuBAAADgAAAAAAAAAAAAAAAAAuAgAAZHJzL2Uyb0RvYy54bWxQSwECLQAUAAYACAAA&#10;ACEAPhimPN0AAAAJAQAADwAAAAAAAAAAAAAAAACoBAAAZHJzL2Rvd25yZXYueG1sUEsFBgAAAAAE&#10;AAQA8wAAALIFAAAAAA==&#10;">
                <v:textbox inset="0,,0">
                  <w:txbxContent>
                    <w:p w14:paraId="113FC73C" w14:textId="77777777" w:rsidR="003A2449" w:rsidRDefault="003A2449" w:rsidP="003A2449">
                      <w:pPr>
                        <w:jc w:val="center"/>
                      </w:pPr>
                      <w:r>
                        <w:rPr>
                          <w:rFonts w:hint="eastAsia"/>
                        </w:rPr>
                        <w:t>化粪池</w:t>
                      </w:r>
                    </w:p>
                  </w:txbxContent>
                </v:textbox>
              </v:roundrect>
            </w:pict>
          </mc:Fallback>
        </mc:AlternateContent>
      </w:r>
      <w:r>
        <w:rPr>
          <w:noProof/>
          <w:kern w:val="0"/>
          <w:sz w:val="24"/>
        </w:rPr>
        <mc:AlternateContent>
          <mc:Choice Requires="wps">
            <w:drawing>
              <wp:anchor distT="0" distB="0" distL="114300" distR="114300" simplePos="0" relativeHeight="251673600" behindDoc="0" locked="0" layoutInCell="1" allowOverlap="1" wp14:anchorId="2DCDA519" wp14:editId="4543747E">
                <wp:simplePos x="0" y="0"/>
                <wp:positionH relativeFrom="column">
                  <wp:posOffset>1720850</wp:posOffset>
                </wp:positionH>
                <wp:positionV relativeFrom="paragraph">
                  <wp:posOffset>191135</wp:posOffset>
                </wp:positionV>
                <wp:extent cx="207010" cy="119380"/>
                <wp:effectExtent l="0" t="19050" r="40640" b="33020"/>
                <wp:wrapNone/>
                <wp:docPr id="18" name="右箭头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19380"/>
                        </a:xfrm>
                        <a:prstGeom prst="rightArrow">
                          <a:avLst>
                            <a:gd name="adj1" fmla="val 50000"/>
                            <a:gd name="adj2" fmla="val 433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箭头 18" o:spid="_x0000_s1026" type="#_x0000_t13" style="position:absolute;left:0;text-align:left;margin-left:135.5pt;margin-top:15.05pt;width:16.3pt;height: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Q9UwIAAJQEAAAOAAAAZHJzL2Uyb0RvYy54bWysVM2O0zAQviPxDpbvNE1/2N2o6WrVpQhp&#10;gZUWHmBqO43Bf9hu0/IS+xJc4QKvtOI1mDjdksINkYPl8Yw/fzPfTGaXO63IVvggrSlpPhhSIgyz&#10;XJp1Sd+/Wz47pyREMByUNaKkexHo5fzpk1njCjGytVVceIIgJhSNK2kdoyuyLLBaaAgD64RBZ2W9&#10;hoimX2fcQ4PoWmWj4fB51ljPnbdMhICn152TzhN+VQkW31ZVEJGokiK3mFaf1lW7ZvMZFGsPrpbs&#10;QAP+gYUGafDRI9Q1RCAbL/+C0pJ5G2wVB8zqzFaVZCLlgNnkwz+yuavBiZQLFie4Y5nC/4Nlb7a3&#10;nkiO2qFSBjRq9HD//ee3rw9ffhA8wwI1LhQYd+dufZticDeWfQzE2EUNZi2uvLdNLYAjrbyNz04u&#10;tEbAq2TVvLYc4WETbarVrvK6BcQqkF2SZH+UROwiYXg4Gp5hXShh6Mrzi/F5kiyD4vGy8yG+FFaT&#10;dlNSL9d1TIzSE7C9CTHpwg/JAf+QU1JphTJvQZHpEL9DG/RiRv2YyXg87TKD4oCIDB5fTjWxSvKl&#10;VCoZfr1aKE8QvqTL9KWyYOn6YcqQpqQX09E0UT3xhT5Ey7DjiK+ehGkZcXqU1CU9PwZB0YrxwvDU&#10;2xGk6vZ4WZmDOq0gnbAry/cojrfdaOAo46a2/jMlDY5FScOnDXhBiXplUOCLfDJp5ygZk+nZCA3f&#10;96z6HjAMoUoaKem2i9jN3sYlodqGaStm7BU2RSXjY/d0rA5ksfVxdzJbfTtF/f6ZzH8BAAD//wMA&#10;UEsDBBQABgAIAAAAIQAbnJRE3wAAAAkBAAAPAAAAZHJzL2Rvd25yZXYueG1sTI/NTsMwEITvSLyD&#10;tUjc6DoNCiXNpkIgJG70hwNHJ94mEbEdYrcJPD3mBMfRjGa+KTaz6cWZR985S5AsJAi2tdOdbQje&#10;Ds83KxA+KKtV7ywTfLGHTXl5Uahcu8nu+LwPjYgl1ueKoA1hyBF93bJRfuEGttE7utGoEOXYoB7V&#10;FMtNj0spMzSqs3GhVQM/tlx/7E+GoOqfsvft8PmCGqctf0s8zLtXouur+WENIvAc/sLwix/RoYxM&#10;lTtZ7UVPsLxL4pdAkMoERAykMs1AVAS3q3vAssD/D8ofAAAA//8DAFBLAQItABQABgAIAAAAIQC2&#10;gziS/gAAAOEBAAATAAAAAAAAAAAAAAAAAAAAAABbQ29udGVudF9UeXBlc10ueG1sUEsBAi0AFAAG&#10;AAgAAAAhADj9If/WAAAAlAEAAAsAAAAAAAAAAAAAAAAALwEAAF9yZWxzLy5yZWxzUEsBAi0AFAAG&#10;AAgAAAAhAL2TBD1TAgAAlAQAAA4AAAAAAAAAAAAAAAAALgIAAGRycy9lMm9Eb2MueG1sUEsBAi0A&#10;FAAGAAgAAAAhABuclETfAAAACQEAAA8AAAAAAAAAAAAAAAAArQQAAGRycy9kb3ducmV2LnhtbFBL&#10;BQYAAAAABAAEAPMAAAC5BQAAAAA=&#10;"/>
            </w:pict>
          </mc:Fallback>
        </mc:AlternateContent>
      </w:r>
      <w:r>
        <w:rPr>
          <w:noProof/>
          <w:kern w:val="0"/>
          <w:sz w:val="24"/>
        </w:rPr>
        <mc:AlternateContent>
          <mc:Choice Requires="wps">
            <w:drawing>
              <wp:anchor distT="0" distB="0" distL="114300" distR="114300" simplePos="0" relativeHeight="251674624" behindDoc="0" locked="0" layoutInCell="1" allowOverlap="1" wp14:anchorId="47D8D965" wp14:editId="6518C670">
                <wp:simplePos x="0" y="0"/>
                <wp:positionH relativeFrom="column">
                  <wp:posOffset>2707005</wp:posOffset>
                </wp:positionH>
                <wp:positionV relativeFrom="paragraph">
                  <wp:posOffset>191135</wp:posOffset>
                </wp:positionV>
                <wp:extent cx="207010" cy="119380"/>
                <wp:effectExtent l="0" t="19050" r="40640" b="33020"/>
                <wp:wrapNone/>
                <wp:docPr id="20" name="右箭头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19380"/>
                        </a:xfrm>
                        <a:prstGeom prst="rightArrow">
                          <a:avLst>
                            <a:gd name="adj1" fmla="val 50000"/>
                            <a:gd name="adj2" fmla="val 433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右箭头 20" o:spid="_x0000_s1026" type="#_x0000_t13" style="position:absolute;left:0;text-align:left;margin-left:213.15pt;margin-top:15.05pt;width:16.3pt;height: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yzUwIAAJQEAAAOAAAAZHJzL2Uyb0RvYy54bWysVM1uEzEQviPxDpbvdLP5oe0qm6pqKUIq&#10;UKnwABPbmzX4D9vJprxEX4IrXOCVKl6DsTcNG7gh9mB5POPP38w3s/OzrVZkI3yQ1tS0PBpRIgyz&#10;XJpVTd+/u3p2QkmIYDgoa0RN70SgZ4unT+adq8TYtlZx4QmCmFB1rqZtjK4qisBaoSEcWScMOhvr&#10;NUQ0/argHjpE16oYj0bPi8567rxlIgQ8veyddJHxm0aw+LZpgohE1RS5xbz6vC7TWizmUK08uFay&#10;HQ34BxYapMFH91CXEIGsvfwLSkvmbbBNPGJWF7ZpJBM5B8ymHP2RzW0LTuRcsDjB7csU/h8se7O5&#10;8UTymo6xPAY0avRw//3nt68PX34QPMMCdS5UGHfrbnxKMbhryz4GYuxFC2Ylzr23XSuAI60yxRcH&#10;F5IR8CpZdq8tR3hYR5trtW28ToBYBbLNktztJRHbSBgejkfHWBdKGLrK8nRykhkVUD1edj7El8Jq&#10;kjY19XLVxswoPwGb6xCzLnyXHPAPJSWNVijzBhSZjfDbtcEgZjyMmU4msz4zqHaIyODx5VwTqyS/&#10;kkplw6+WF8oThK/pVf5yWbB0wzBlSFfT09l4lqke+MIQIjHsOeKrB2FaRpweJXVNT/ZBUCUxXhie&#10;ezuCVP0eLyuzUycJ0gu7tPwOxfG2Hw0cZdy01n+mpMOxqGn4tAYvKFGvDAp8Wk6naY6yMZ0dp67x&#10;Q89y6AHDEKqmkZJ+exH72Vu7LFRqmFQxY8+xKRoZH7unZ7Uji62Pu4PZGto56vfPZPELAAD//wMA&#10;UEsDBBQABgAIAAAAIQBUoniP3gAAAAkBAAAPAAAAZHJzL2Rvd25yZXYueG1sTI/LTsQwDEX3SPxD&#10;ZCR2jDMPqqE0HSEQEjvmwYJl2pi2Io/SZKaFr8eshpVt+ej6uNhMzooTDbELXsF8JkGQr4PpfKPg&#10;7fB8swYRk/ZG2+BJwTdF2JSXF4XOTRj9jk771AgO8THXCtqU+hwx1i05HWehJ8+7jzA4nXgcGjSD&#10;HjncWVxImaHTnecLre7psaX6c390Cir7lL1v+68XNDhu6UfiYdq9KnV9NT3cg0g0pTMMf/qsDiU7&#10;VeHoTRRWwWqRLRlVsJRzEAysbtd3ICpuuGJZ4P8Pyl8AAAD//wMAUEsBAi0AFAAGAAgAAAAhALaD&#10;OJL+AAAA4QEAABMAAAAAAAAAAAAAAAAAAAAAAFtDb250ZW50X1R5cGVzXS54bWxQSwECLQAUAAYA&#10;CAAAACEAOP0h/9YAAACUAQAACwAAAAAAAAAAAAAAAAAvAQAAX3JlbHMvLnJlbHNQSwECLQAUAAYA&#10;CAAAACEAcYd8s1MCAACUBAAADgAAAAAAAAAAAAAAAAAuAgAAZHJzL2Uyb0RvYy54bWxQSwECLQAU&#10;AAYACAAAACEAVKJ4j94AAAAJAQAADwAAAAAAAAAAAAAAAACtBAAAZHJzL2Rvd25yZXYueG1sUEsF&#10;BgAAAAAEAAQA8wAAALgFAAAAAA==&#10;"/>
            </w:pict>
          </mc:Fallback>
        </mc:AlternateContent>
      </w:r>
    </w:p>
    <w:p w14:paraId="57AA7B2B" w14:textId="77777777" w:rsidR="003A2449" w:rsidRDefault="003A2449" w:rsidP="003A2449">
      <w:pPr>
        <w:snapToGrid w:val="0"/>
        <w:spacing w:line="360" w:lineRule="auto"/>
        <w:ind w:firstLineChars="200" w:firstLine="480"/>
        <w:rPr>
          <w:b/>
          <w:bCs/>
          <w:kern w:val="0"/>
          <w:sz w:val="27"/>
          <w:szCs w:val="27"/>
        </w:rPr>
      </w:pPr>
      <w:r>
        <w:rPr>
          <w:noProof/>
          <w:kern w:val="0"/>
          <w:sz w:val="24"/>
        </w:rPr>
        <mc:AlternateContent>
          <mc:Choice Requires="wps">
            <w:drawing>
              <wp:anchor distT="0" distB="0" distL="114300" distR="114300" simplePos="0" relativeHeight="251677696" behindDoc="0" locked="0" layoutInCell="1" allowOverlap="1" wp14:anchorId="0281B339" wp14:editId="44C540D6">
                <wp:simplePos x="0" y="0"/>
                <wp:positionH relativeFrom="column">
                  <wp:posOffset>2233930</wp:posOffset>
                </wp:positionH>
                <wp:positionV relativeFrom="paragraph">
                  <wp:posOffset>124460</wp:posOffset>
                </wp:positionV>
                <wp:extent cx="90805" cy="221615"/>
                <wp:effectExtent l="19050" t="0" r="42545" b="45085"/>
                <wp:wrapNone/>
                <wp:docPr id="30" name="下箭头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1615"/>
                        </a:xfrm>
                        <a:prstGeom prst="downArrow">
                          <a:avLst>
                            <a:gd name="adj1" fmla="val 50000"/>
                            <a:gd name="adj2" fmla="val 610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30" o:spid="_x0000_s1026" type="#_x0000_t67" style="position:absolute;left:0;text-align:left;margin-left:175.9pt;margin-top:9.8pt;width:7.15pt;height:1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FwUQIAAJQEAAAOAAAAZHJzL2Uyb0RvYy54bWysVM1uEzEQviPxDpbvdH9ISrvKpqpaipAK&#10;VCpwn9jerMF/2E42fQZegyucOPBAIF6DWe82bOCG2IMz4xl/8/PNZHG204pshQ/SmpoWRzklwjDL&#10;pVnX9M3rq0cnlIQIhoOyRtT0TgR6tnz4YNG5SpS2tYoLTxDEhKpzNW1jdFWWBdYKDeHIOmHQ2Fiv&#10;IaLq1xn30CG6VlmZ58dZZz133jIRAt5eDka6TPhNI1h81TRBRKJqirnFdPp0rvozWy6gWntwrWRj&#10;GvAPWWiQBoPuoS4hAtl4+ReUlszbYJt4xKzObNNIJlINWE2R/1HNbQtOpFqwOcHt2xT+Hyx7ub3x&#10;RPKaPsb2GNDI0fdvH39++fzj01eCd9igzoUK/W7dje9LDO7asveBGHvRglmLc+9t1wrgmFbR+2cH&#10;D3ol4FOy6l5YjvCwiTb1atd43QNiF8guUXK3p0TsImF4eZqf5HNKGFrKsjgu5ikAVPdvnQ/xmbCa&#10;9EJNue1MyicFgO11iIkVPpYG/F1BSaMVkrwFReY5fuMQTHzKqc9xkRezMeyImEF1Hzh1xCrJr6RS&#10;SfHr1YXyBOFrepW+8XGYuilDOixvXs5Tqge2MIXoMxxyxKgHblpG3B0ldU1P9k5Q9VQ8NTxNdgSp&#10;BhkfKzNy09Mx0Lqy/A6p8XZYDFxkFAS8xV9KOlyLmoYPG/CCEvXcIMGnxWzW71FSZvMnJSp+allN&#10;LWBYa3HbEGwQL+Kwexvn5brFWEWq3thzHIpGxvvpGfIa08XRR+lgt6Z68vr9Z7L8BQAA//8DAFBL&#10;AwQUAAYACAAAACEAYkM8M9wAAAAJAQAADwAAAGRycy9kb3ducmV2LnhtbEyPTU7DMBSE90jcwXpI&#10;7Khjiq0S4lSoUiV2QNsDvMYmiYh/sJ3U3B6zguVoRjPfNNtsJrLoEEdnJbBVBUTbzqnR9hJOx/3d&#10;BkhMaBVOzmoJ3zrCtr2+arBW7mLf9XJIPSklNtYoYUjJ15TGbtAG48p5bYv34YLBVGToqQp4KeVm&#10;ovdVJajB0ZaFAb3eDbr7PMxGwtfyxl6Qifya8+yD2nO+S17K25v8/AQk6Zz+wvCLX9ChLUxnN1sV&#10;ySRhzVlBT8V4FEBKYC0EA3KWwB840Lah/x+0PwAAAP//AwBQSwECLQAUAAYACAAAACEAtoM4kv4A&#10;AADhAQAAEwAAAAAAAAAAAAAAAAAAAAAAW0NvbnRlbnRfVHlwZXNdLnhtbFBLAQItABQABgAIAAAA&#10;IQA4/SH/1gAAAJQBAAALAAAAAAAAAAAAAAAAAC8BAABfcmVscy8ucmVsc1BLAQItABQABgAIAAAA&#10;IQBvuYFwUQIAAJQEAAAOAAAAAAAAAAAAAAAAAC4CAABkcnMvZTJvRG9jLnhtbFBLAQItABQABgAI&#10;AAAAIQBiQzwz3AAAAAkBAAAPAAAAAAAAAAAAAAAAAKsEAABkcnMvZG93bnJldi54bWxQSwUGAAAA&#10;AAQABADzAAAAtAUAAAAA&#10;">
                <v:textbox style="layout-flow:vertical-ideographic"/>
              </v:shape>
            </w:pict>
          </mc:Fallback>
        </mc:AlternateContent>
      </w:r>
    </w:p>
    <w:p w14:paraId="42440F4A" w14:textId="77777777" w:rsidR="003A2449" w:rsidRDefault="003A2449" w:rsidP="003A2449">
      <w:pPr>
        <w:snapToGrid w:val="0"/>
        <w:spacing w:line="360" w:lineRule="auto"/>
        <w:ind w:leftChars="500" w:left="1050" w:firstLineChars="200" w:firstLine="542"/>
        <w:rPr>
          <w:b/>
          <w:bCs/>
          <w:kern w:val="0"/>
          <w:sz w:val="27"/>
          <w:szCs w:val="27"/>
        </w:rPr>
      </w:pPr>
    </w:p>
    <w:p w14:paraId="36488C18" w14:textId="10E18D86" w:rsidR="00305728" w:rsidRPr="00F45411" w:rsidRDefault="00F45411" w:rsidP="00305728">
      <w:pPr>
        <w:spacing w:line="360" w:lineRule="auto"/>
        <w:jc w:val="center"/>
        <w:rPr>
          <w:b/>
        </w:rPr>
      </w:pPr>
      <w:r w:rsidRPr="00F45411">
        <w:rPr>
          <w:rFonts w:hint="eastAsia"/>
          <w:b/>
        </w:rPr>
        <w:t>图</w:t>
      </w:r>
      <w:r w:rsidR="00CB3134">
        <w:rPr>
          <w:rFonts w:hint="eastAsia"/>
          <w:b/>
        </w:rPr>
        <w:t>5</w:t>
      </w:r>
      <w:r w:rsidRPr="00F45411">
        <w:rPr>
          <w:rFonts w:hint="eastAsia"/>
          <w:b/>
        </w:rPr>
        <w:t>.2-1</w:t>
      </w:r>
      <w:r w:rsidR="00305728" w:rsidRPr="00F45411">
        <w:rPr>
          <w:b/>
        </w:rPr>
        <w:t>化粪池</w:t>
      </w:r>
      <w:r w:rsidR="00664B6B">
        <w:rPr>
          <w:rFonts w:hint="eastAsia"/>
          <w:b/>
        </w:rPr>
        <w:t>+</w:t>
      </w:r>
      <w:r w:rsidR="00664B6B">
        <w:rPr>
          <w:b/>
        </w:rPr>
        <w:t>生态沟渠</w:t>
      </w:r>
      <w:r w:rsidR="00305728" w:rsidRPr="00F45411">
        <w:rPr>
          <w:b/>
        </w:rPr>
        <w:t>工艺</w:t>
      </w:r>
    </w:p>
    <w:p w14:paraId="6C1515AF" w14:textId="5A82BC82"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49" w:name="_Toc47342745"/>
      <w:bookmarkStart w:id="250" w:name="_Toc47347121"/>
      <w:r>
        <w:rPr>
          <w:rFonts w:ascii="Times New Roman" w:eastAsia="黑体" w:hAnsi="Times New Roman" w:cs="Times New Roman" w:hint="eastAsia"/>
          <w:kern w:val="0"/>
          <w:sz w:val="28"/>
          <w:szCs w:val="28"/>
        </w:rPr>
        <w:t>5.</w:t>
      </w:r>
      <w:r w:rsidR="00B36664" w:rsidRPr="00CA37B8">
        <w:rPr>
          <w:rFonts w:ascii="Times New Roman" w:eastAsia="黑体" w:hAnsi="Times New Roman" w:cs="Times New Roman"/>
          <w:kern w:val="0"/>
          <w:sz w:val="28"/>
          <w:szCs w:val="28"/>
        </w:rPr>
        <w:t>2</w:t>
      </w:r>
      <w:r w:rsidR="00305728" w:rsidRPr="00CA37B8">
        <w:rPr>
          <w:rFonts w:ascii="Times New Roman" w:eastAsia="黑体" w:hAnsi="Times New Roman" w:cs="Times New Roman" w:hint="eastAsia"/>
          <w:kern w:val="0"/>
          <w:sz w:val="28"/>
          <w:szCs w:val="28"/>
        </w:rPr>
        <w:t>.1</w:t>
      </w:r>
      <w:r w:rsidR="00784B93" w:rsidRPr="00CA37B8">
        <w:rPr>
          <w:rFonts w:ascii="Times New Roman" w:eastAsia="黑体" w:hAnsi="Times New Roman" w:cs="Times New Roman"/>
          <w:kern w:val="0"/>
          <w:sz w:val="28"/>
          <w:szCs w:val="28"/>
        </w:rPr>
        <w:t xml:space="preserve"> </w:t>
      </w:r>
      <w:r w:rsidR="00784B93" w:rsidRPr="00CA37B8">
        <w:rPr>
          <w:rFonts w:ascii="Times New Roman" w:eastAsia="黑体" w:hAnsi="Times New Roman" w:cs="Times New Roman"/>
          <w:kern w:val="0"/>
          <w:sz w:val="28"/>
          <w:szCs w:val="28"/>
        </w:rPr>
        <w:t>白莲坡镇规划中心村及自然村污水处理规划方案</w:t>
      </w:r>
      <w:bookmarkEnd w:id="248"/>
      <w:bookmarkEnd w:id="249"/>
      <w:bookmarkEnd w:id="250"/>
    </w:p>
    <w:p w14:paraId="626D7BC8" w14:textId="66A637B3" w:rsidR="00784B93" w:rsidRDefault="00784B93" w:rsidP="00784B93">
      <w:pPr>
        <w:spacing w:line="360" w:lineRule="auto"/>
        <w:ind w:firstLineChars="250" w:firstLine="600"/>
        <w:rPr>
          <w:kern w:val="0"/>
          <w:sz w:val="24"/>
        </w:rPr>
      </w:pPr>
      <w:r w:rsidRPr="000A3560">
        <w:rPr>
          <w:kern w:val="0"/>
          <w:sz w:val="24"/>
        </w:rPr>
        <w:t>依据《白莲坡镇村庄布点规划（</w:t>
      </w:r>
      <w:r w:rsidRPr="000A3560">
        <w:rPr>
          <w:kern w:val="0"/>
          <w:sz w:val="24"/>
        </w:rPr>
        <w:t>2016-2020</w:t>
      </w:r>
      <w:r w:rsidRPr="000A3560">
        <w:rPr>
          <w:kern w:val="0"/>
          <w:sz w:val="24"/>
        </w:rPr>
        <w:t>）》以及《白莲坡镇总体规划（</w:t>
      </w:r>
      <w:r w:rsidRPr="000A3560">
        <w:rPr>
          <w:kern w:val="0"/>
          <w:sz w:val="24"/>
        </w:rPr>
        <w:t>2010-2020</w:t>
      </w:r>
      <w:r w:rsidRPr="000A3560">
        <w:rPr>
          <w:kern w:val="0"/>
          <w:sz w:val="24"/>
        </w:rPr>
        <w:t>）》修编版，白莲坡镇规划保留</w:t>
      </w:r>
      <w:r w:rsidRPr="000A3560">
        <w:rPr>
          <w:kern w:val="0"/>
          <w:sz w:val="24"/>
        </w:rPr>
        <w:t>9</w:t>
      </w:r>
      <w:r w:rsidRPr="000A3560">
        <w:rPr>
          <w:kern w:val="0"/>
          <w:sz w:val="24"/>
        </w:rPr>
        <w:t>个</w:t>
      </w:r>
      <w:r>
        <w:rPr>
          <w:kern w:val="0"/>
          <w:sz w:val="24"/>
        </w:rPr>
        <w:t>中心村</w:t>
      </w:r>
      <w:r w:rsidRPr="000A3560">
        <w:rPr>
          <w:kern w:val="0"/>
          <w:sz w:val="24"/>
        </w:rPr>
        <w:t>，</w:t>
      </w:r>
      <w:r w:rsidRPr="000A3560">
        <w:rPr>
          <w:kern w:val="0"/>
          <w:sz w:val="24"/>
        </w:rPr>
        <w:t>28</w:t>
      </w:r>
      <w:r w:rsidRPr="000A3560">
        <w:rPr>
          <w:kern w:val="0"/>
          <w:sz w:val="24"/>
        </w:rPr>
        <w:t>个一般村、自然村（居民点）。</w:t>
      </w:r>
      <w:r>
        <w:rPr>
          <w:kern w:val="0"/>
          <w:sz w:val="24"/>
        </w:rPr>
        <w:t>因规划未开始实施</w:t>
      </w:r>
      <w:r>
        <w:rPr>
          <w:rFonts w:hint="eastAsia"/>
          <w:kern w:val="0"/>
          <w:sz w:val="24"/>
        </w:rPr>
        <w:t>，</w:t>
      </w:r>
      <w:r>
        <w:rPr>
          <w:kern w:val="0"/>
          <w:sz w:val="24"/>
        </w:rPr>
        <w:t>现状白莲坡镇有中心村</w:t>
      </w:r>
      <w:r>
        <w:rPr>
          <w:rFonts w:hint="eastAsia"/>
          <w:kern w:val="0"/>
          <w:sz w:val="24"/>
        </w:rPr>
        <w:t>24</w:t>
      </w:r>
      <w:r>
        <w:rPr>
          <w:rFonts w:hint="eastAsia"/>
          <w:kern w:val="0"/>
          <w:sz w:val="24"/>
        </w:rPr>
        <w:t>个，自然村</w:t>
      </w:r>
      <w:r>
        <w:rPr>
          <w:rFonts w:hint="eastAsia"/>
          <w:kern w:val="0"/>
          <w:sz w:val="24"/>
        </w:rPr>
        <w:t>59</w:t>
      </w:r>
      <w:r>
        <w:rPr>
          <w:rFonts w:hint="eastAsia"/>
          <w:kern w:val="0"/>
          <w:sz w:val="24"/>
        </w:rPr>
        <w:t>个。近期规划对</w:t>
      </w:r>
      <w:r>
        <w:rPr>
          <w:rFonts w:hint="eastAsia"/>
          <w:kern w:val="0"/>
          <w:sz w:val="24"/>
        </w:rPr>
        <w:t>24</w:t>
      </w:r>
      <w:r>
        <w:rPr>
          <w:rFonts w:hint="eastAsia"/>
          <w:kern w:val="0"/>
          <w:sz w:val="24"/>
        </w:rPr>
        <w:t>个中心村及</w:t>
      </w:r>
      <w:r>
        <w:rPr>
          <w:rFonts w:hint="eastAsia"/>
          <w:kern w:val="0"/>
          <w:sz w:val="24"/>
        </w:rPr>
        <w:t>59</w:t>
      </w:r>
      <w:r>
        <w:rPr>
          <w:rFonts w:hint="eastAsia"/>
          <w:kern w:val="0"/>
          <w:sz w:val="24"/>
        </w:rPr>
        <w:t>个自然村生活污水治理采用</w:t>
      </w:r>
      <w:r w:rsidR="000143F8" w:rsidRPr="00454502">
        <w:rPr>
          <w:kern w:val="0"/>
          <w:sz w:val="24"/>
        </w:rPr>
        <w:t>化粪池处理污水技术</w:t>
      </w:r>
      <w:r w:rsidR="000143F8">
        <w:rPr>
          <w:rFonts w:hint="eastAsia"/>
          <w:kern w:val="0"/>
          <w:sz w:val="24"/>
        </w:rPr>
        <w:t>（第一阶段）</w:t>
      </w:r>
      <w:r w:rsidR="000143F8">
        <w:rPr>
          <w:rFonts w:hint="eastAsia"/>
          <w:kern w:val="0"/>
          <w:sz w:val="24"/>
        </w:rPr>
        <w:t>+</w:t>
      </w:r>
      <w:r w:rsidR="000143F8">
        <w:rPr>
          <w:rFonts w:hint="eastAsia"/>
          <w:kern w:val="0"/>
          <w:sz w:val="24"/>
        </w:rPr>
        <w:t>生态沟渠或其余生态方式（第三阶段）</w:t>
      </w:r>
      <w:r w:rsidR="00664B6B">
        <w:rPr>
          <w:rFonts w:hint="eastAsia"/>
          <w:kern w:val="0"/>
          <w:sz w:val="24"/>
        </w:rPr>
        <w:t>。</w:t>
      </w:r>
    </w:p>
    <w:p w14:paraId="328805FD" w14:textId="26B9D308"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51" w:name="_Toc502874900"/>
      <w:bookmarkStart w:id="252" w:name="_Toc43389201"/>
      <w:bookmarkStart w:id="253" w:name="_Toc47342746"/>
      <w:bookmarkStart w:id="254" w:name="_Toc47347122"/>
      <w:r>
        <w:rPr>
          <w:rFonts w:ascii="Times New Roman" w:eastAsia="黑体" w:hAnsi="Times New Roman" w:cs="Times New Roman" w:hint="eastAsia"/>
          <w:kern w:val="0"/>
          <w:sz w:val="28"/>
          <w:szCs w:val="28"/>
        </w:rPr>
        <w:t>5.</w:t>
      </w:r>
      <w:r w:rsidR="00305728" w:rsidRPr="00CA37B8">
        <w:rPr>
          <w:rFonts w:ascii="Times New Roman" w:eastAsia="黑体" w:hAnsi="Times New Roman" w:cs="Times New Roman" w:hint="eastAsia"/>
          <w:kern w:val="0"/>
          <w:sz w:val="28"/>
          <w:szCs w:val="28"/>
        </w:rPr>
        <w:t>2.2</w:t>
      </w:r>
      <w:r w:rsidR="00784B93" w:rsidRPr="00CA37B8">
        <w:rPr>
          <w:rFonts w:ascii="Times New Roman" w:eastAsia="黑体" w:hAnsi="Times New Roman" w:cs="Times New Roman"/>
          <w:kern w:val="0"/>
          <w:sz w:val="28"/>
          <w:szCs w:val="28"/>
        </w:rPr>
        <w:t xml:space="preserve"> </w:t>
      </w:r>
      <w:r w:rsidR="00784B93" w:rsidRPr="00CA37B8">
        <w:rPr>
          <w:rFonts w:ascii="Times New Roman" w:eastAsia="黑体" w:hAnsi="Times New Roman" w:cs="Times New Roman"/>
          <w:kern w:val="0"/>
          <w:sz w:val="28"/>
          <w:szCs w:val="28"/>
        </w:rPr>
        <w:t>常坟镇规划</w:t>
      </w:r>
      <w:bookmarkEnd w:id="251"/>
      <w:r w:rsidR="00784B93" w:rsidRPr="00CA37B8">
        <w:rPr>
          <w:rFonts w:ascii="Times New Roman" w:eastAsia="黑体" w:hAnsi="Times New Roman" w:cs="Times New Roman"/>
          <w:kern w:val="0"/>
          <w:sz w:val="28"/>
          <w:szCs w:val="28"/>
        </w:rPr>
        <w:t>中心村及自然村污水处理规划方案</w:t>
      </w:r>
      <w:bookmarkEnd w:id="252"/>
      <w:bookmarkEnd w:id="253"/>
      <w:bookmarkEnd w:id="254"/>
    </w:p>
    <w:p w14:paraId="2AC93A50" w14:textId="77777777" w:rsidR="00664B6B" w:rsidRDefault="00784B93" w:rsidP="00664B6B">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）》以及《常坟镇总体规划（</w:t>
      </w:r>
      <w:r w:rsidRPr="000A3560">
        <w:rPr>
          <w:kern w:val="0"/>
          <w:sz w:val="24"/>
        </w:rPr>
        <w:t>2011-2030</w:t>
      </w:r>
      <w:r w:rsidRPr="000A3560">
        <w:rPr>
          <w:kern w:val="0"/>
          <w:sz w:val="24"/>
        </w:rPr>
        <w:t>）》，常坟镇规划保留</w:t>
      </w:r>
      <w:r w:rsidRPr="000A3560">
        <w:rPr>
          <w:kern w:val="0"/>
          <w:sz w:val="24"/>
        </w:rPr>
        <w:t>9</w:t>
      </w:r>
      <w:r w:rsidRPr="000A3560">
        <w:rPr>
          <w:kern w:val="0"/>
          <w:sz w:val="24"/>
        </w:rPr>
        <w:t>个</w:t>
      </w:r>
      <w:r>
        <w:rPr>
          <w:kern w:val="0"/>
          <w:sz w:val="24"/>
        </w:rPr>
        <w:t>中心村</w:t>
      </w:r>
      <w:r w:rsidRPr="000A3560">
        <w:rPr>
          <w:kern w:val="0"/>
          <w:sz w:val="24"/>
        </w:rPr>
        <w:t>，</w:t>
      </w:r>
      <w:r w:rsidRPr="000A3560">
        <w:rPr>
          <w:kern w:val="0"/>
          <w:sz w:val="24"/>
        </w:rPr>
        <w:t>26</w:t>
      </w:r>
      <w:r>
        <w:rPr>
          <w:kern w:val="0"/>
          <w:sz w:val="24"/>
        </w:rPr>
        <w:t>个自然村（居民点）。因布点规划未开始实施</w:t>
      </w:r>
      <w:r>
        <w:rPr>
          <w:rFonts w:hint="eastAsia"/>
          <w:kern w:val="0"/>
          <w:sz w:val="24"/>
        </w:rPr>
        <w:t>，</w:t>
      </w:r>
      <w:r>
        <w:rPr>
          <w:kern w:val="0"/>
          <w:sz w:val="24"/>
        </w:rPr>
        <w:t>现状</w:t>
      </w:r>
      <w:r>
        <w:rPr>
          <w:rFonts w:hint="eastAsia"/>
          <w:kern w:val="0"/>
          <w:sz w:val="24"/>
        </w:rPr>
        <w:t>常坟</w:t>
      </w:r>
      <w:r>
        <w:rPr>
          <w:kern w:val="0"/>
          <w:sz w:val="24"/>
        </w:rPr>
        <w:t>镇有中心村</w:t>
      </w:r>
      <w:r>
        <w:rPr>
          <w:rFonts w:hint="eastAsia"/>
          <w:kern w:val="0"/>
          <w:sz w:val="24"/>
        </w:rPr>
        <w:t>29</w:t>
      </w:r>
      <w:r>
        <w:rPr>
          <w:rFonts w:hint="eastAsia"/>
          <w:kern w:val="0"/>
          <w:sz w:val="24"/>
        </w:rPr>
        <w:t>个，自然村</w:t>
      </w:r>
      <w:r>
        <w:rPr>
          <w:rFonts w:hint="eastAsia"/>
          <w:kern w:val="0"/>
          <w:sz w:val="24"/>
        </w:rPr>
        <w:t>124</w:t>
      </w:r>
      <w:r>
        <w:rPr>
          <w:rFonts w:hint="eastAsia"/>
          <w:kern w:val="0"/>
          <w:sz w:val="24"/>
        </w:rPr>
        <w:t>个。近期规划对</w:t>
      </w:r>
      <w:r>
        <w:rPr>
          <w:rFonts w:hint="eastAsia"/>
          <w:kern w:val="0"/>
          <w:sz w:val="24"/>
        </w:rPr>
        <w:t>29</w:t>
      </w:r>
      <w:r>
        <w:rPr>
          <w:rFonts w:hint="eastAsia"/>
          <w:kern w:val="0"/>
          <w:sz w:val="24"/>
        </w:rPr>
        <w:t>个中心村及</w:t>
      </w:r>
      <w:r>
        <w:rPr>
          <w:rFonts w:hint="eastAsia"/>
          <w:kern w:val="0"/>
          <w:sz w:val="24"/>
        </w:rPr>
        <w:t>124</w:t>
      </w:r>
      <w:r>
        <w:rPr>
          <w:rFonts w:hint="eastAsia"/>
          <w:kern w:val="0"/>
          <w:sz w:val="24"/>
        </w:rPr>
        <w:t>个自然村生活污水治理采用</w:t>
      </w:r>
      <w:r w:rsidR="00664B6B" w:rsidRPr="00454502">
        <w:rPr>
          <w:kern w:val="0"/>
          <w:sz w:val="24"/>
        </w:rPr>
        <w:t>化粪池处理污水技术</w:t>
      </w:r>
      <w:r w:rsidR="00664B6B">
        <w:rPr>
          <w:rFonts w:hint="eastAsia"/>
          <w:kern w:val="0"/>
          <w:sz w:val="24"/>
        </w:rPr>
        <w:t>（第一阶段）</w:t>
      </w:r>
      <w:r w:rsidR="00664B6B">
        <w:rPr>
          <w:rFonts w:hint="eastAsia"/>
          <w:kern w:val="0"/>
          <w:sz w:val="24"/>
        </w:rPr>
        <w:t>+</w:t>
      </w:r>
      <w:r w:rsidR="00664B6B">
        <w:rPr>
          <w:rFonts w:hint="eastAsia"/>
          <w:kern w:val="0"/>
          <w:sz w:val="24"/>
        </w:rPr>
        <w:t>生态沟渠或其余生态方式（第三阶段）</w:t>
      </w:r>
    </w:p>
    <w:p w14:paraId="675BB1E7" w14:textId="0A6EBB6D"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55" w:name="_Toc502874901"/>
      <w:bookmarkStart w:id="256" w:name="_Toc43389202"/>
      <w:bookmarkStart w:id="257" w:name="_Toc47342747"/>
      <w:bookmarkStart w:id="258" w:name="_Toc47347123"/>
      <w:r>
        <w:rPr>
          <w:rFonts w:ascii="Times New Roman" w:eastAsia="黑体" w:hAnsi="Times New Roman" w:cs="Times New Roman" w:hint="eastAsia"/>
          <w:kern w:val="0"/>
          <w:sz w:val="28"/>
          <w:szCs w:val="28"/>
        </w:rPr>
        <w:lastRenderedPageBreak/>
        <w:t>5.</w:t>
      </w:r>
      <w:r w:rsidR="00305728" w:rsidRPr="00CA37B8">
        <w:rPr>
          <w:rFonts w:ascii="Times New Roman" w:eastAsia="黑体" w:hAnsi="Times New Roman" w:cs="Times New Roman" w:hint="eastAsia"/>
          <w:kern w:val="0"/>
          <w:sz w:val="28"/>
          <w:szCs w:val="28"/>
        </w:rPr>
        <w:t>2.3</w:t>
      </w:r>
      <w:r w:rsidR="00784B93" w:rsidRPr="00CA37B8">
        <w:rPr>
          <w:rFonts w:ascii="Times New Roman" w:eastAsia="黑体" w:hAnsi="Times New Roman" w:cs="Times New Roman"/>
          <w:kern w:val="0"/>
          <w:sz w:val="28"/>
          <w:szCs w:val="28"/>
        </w:rPr>
        <w:t>万福镇规划中心村及自然村污水处理规划方案</w:t>
      </w:r>
      <w:bookmarkEnd w:id="255"/>
      <w:bookmarkEnd w:id="256"/>
      <w:bookmarkEnd w:id="257"/>
      <w:bookmarkEnd w:id="258"/>
    </w:p>
    <w:p w14:paraId="4CFE77F2" w14:textId="77777777" w:rsidR="00664B6B" w:rsidRDefault="00784B93" w:rsidP="00664B6B">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）》以及《万福镇总体规划（</w:t>
      </w:r>
      <w:r w:rsidRPr="000A3560">
        <w:rPr>
          <w:kern w:val="0"/>
          <w:sz w:val="24"/>
        </w:rPr>
        <w:t>2010-2020</w:t>
      </w:r>
      <w:r w:rsidRPr="000A3560">
        <w:rPr>
          <w:kern w:val="0"/>
          <w:sz w:val="24"/>
        </w:rPr>
        <w:t>）》，万福镇规划保留</w:t>
      </w:r>
      <w:r w:rsidRPr="000A3560">
        <w:rPr>
          <w:kern w:val="0"/>
          <w:sz w:val="24"/>
        </w:rPr>
        <w:t>7</w:t>
      </w:r>
      <w:r>
        <w:rPr>
          <w:kern w:val="0"/>
          <w:sz w:val="24"/>
        </w:rPr>
        <w:t>个中心村</w:t>
      </w:r>
      <w:r w:rsidRPr="000A3560">
        <w:rPr>
          <w:kern w:val="0"/>
          <w:sz w:val="24"/>
        </w:rPr>
        <w:t>，</w:t>
      </w:r>
      <w:r w:rsidRPr="000A3560">
        <w:rPr>
          <w:kern w:val="0"/>
          <w:sz w:val="24"/>
        </w:rPr>
        <w:t>22</w:t>
      </w:r>
      <w:r w:rsidRPr="000A3560">
        <w:rPr>
          <w:kern w:val="0"/>
          <w:sz w:val="24"/>
        </w:rPr>
        <w:t>个自然村（居民点）。</w:t>
      </w:r>
      <w:r>
        <w:rPr>
          <w:kern w:val="0"/>
          <w:sz w:val="24"/>
        </w:rPr>
        <w:t>因布点规划未开始实施</w:t>
      </w:r>
      <w:r>
        <w:rPr>
          <w:rFonts w:hint="eastAsia"/>
          <w:kern w:val="0"/>
          <w:sz w:val="24"/>
        </w:rPr>
        <w:t>，</w:t>
      </w:r>
      <w:r>
        <w:rPr>
          <w:kern w:val="0"/>
          <w:sz w:val="24"/>
        </w:rPr>
        <w:t>现状</w:t>
      </w:r>
      <w:r>
        <w:rPr>
          <w:rFonts w:hint="eastAsia"/>
          <w:kern w:val="0"/>
          <w:sz w:val="24"/>
        </w:rPr>
        <w:t>万福</w:t>
      </w:r>
      <w:r>
        <w:rPr>
          <w:kern w:val="0"/>
          <w:sz w:val="24"/>
        </w:rPr>
        <w:t>镇有中心村</w:t>
      </w:r>
      <w:r>
        <w:rPr>
          <w:rFonts w:hint="eastAsia"/>
          <w:kern w:val="0"/>
          <w:sz w:val="24"/>
        </w:rPr>
        <w:t>16</w:t>
      </w:r>
      <w:r>
        <w:rPr>
          <w:rFonts w:hint="eastAsia"/>
          <w:kern w:val="0"/>
          <w:sz w:val="24"/>
        </w:rPr>
        <w:t>个，自然村</w:t>
      </w:r>
      <w:r>
        <w:rPr>
          <w:rFonts w:hint="eastAsia"/>
          <w:kern w:val="0"/>
          <w:sz w:val="24"/>
        </w:rPr>
        <w:t>128</w:t>
      </w:r>
      <w:r>
        <w:rPr>
          <w:rFonts w:hint="eastAsia"/>
          <w:kern w:val="0"/>
          <w:sz w:val="24"/>
        </w:rPr>
        <w:t>个。近期规划对</w:t>
      </w:r>
      <w:r>
        <w:rPr>
          <w:rFonts w:hint="eastAsia"/>
          <w:kern w:val="0"/>
          <w:sz w:val="24"/>
        </w:rPr>
        <w:t>16</w:t>
      </w:r>
      <w:r>
        <w:rPr>
          <w:rFonts w:hint="eastAsia"/>
          <w:kern w:val="0"/>
          <w:sz w:val="24"/>
        </w:rPr>
        <w:t>个中心村及</w:t>
      </w:r>
      <w:r>
        <w:rPr>
          <w:rFonts w:hint="eastAsia"/>
          <w:kern w:val="0"/>
          <w:sz w:val="24"/>
        </w:rPr>
        <w:t>128</w:t>
      </w:r>
      <w:r>
        <w:rPr>
          <w:rFonts w:hint="eastAsia"/>
          <w:kern w:val="0"/>
          <w:sz w:val="24"/>
        </w:rPr>
        <w:t>个自然村生活污水治理采用</w:t>
      </w:r>
      <w:r w:rsidR="00664B6B" w:rsidRPr="00454502">
        <w:rPr>
          <w:kern w:val="0"/>
          <w:sz w:val="24"/>
        </w:rPr>
        <w:t>化粪池处理污水技术</w:t>
      </w:r>
      <w:r w:rsidR="00664B6B">
        <w:rPr>
          <w:rFonts w:hint="eastAsia"/>
          <w:kern w:val="0"/>
          <w:sz w:val="24"/>
        </w:rPr>
        <w:t>（第一阶段）</w:t>
      </w:r>
      <w:r w:rsidR="00664B6B">
        <w:rPr>
          <w:rFonts w:hint="eastAsia"/>
          <w:kern w:val="0"/>
          <w:sz w:val="24"/>
        </w:rPr>
        <w:t>+</w:t>
      </w:r>
      <w:r w:rsidR="00664B6B">
        <w:rPr>
          <w:rFonts w:hint="eastAsia"/>
          <w:kern w:val="0"/>
          <w:sz w:val="24"/>
        </w:rPr>
        <w:t>生态沟渠或其余生态方式（第三阶段）</w:t>
      </w:r>
    </w:p>
    <w:p w14:paraId="04EB828B" w14:textId="38AFD10F"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59" w:name="_Toc502874902"/>
      <w:bookmarkStart w:id="260" w:name="_Toc43389203"/>
      <w:bookmarkStart w:id="261" w:name="_Toc47342748"/>
      <w:bookmarkStart w:id="262" w:name="_Toc47347124"/>
      <w:r>
        <w:rPr>
          <w:rFonts w:ascii="Times New Roman" w:eastAsia="黑体" w:hAnsi="Times New Roman" w:cs="Times New Roman" w:hint="eastAsia"/>
          <w:kern w:val="0"/>
          <w:sz w:val="28"/>
          <w:szCs w:val="28"/>
        </w:rPr>
        <w:t>5.</w:t>
      </w:r>
      <w:r w:rsidR="00305728" w:rsidRPr="00CA37B8">
        <w:rPr>
          <w:rFonts w:ascii="Times New Roman" w:eastAsia="黑体" w:hAnsi="Times New Roman" w:cs="Times New Roman" w:hint="eastAsia"/>
          <w:kern w:val="0"/>
          <w:sz w:val="28"/>
          <w:szCs w:val="28"/>
        </w:rPr>
        <w:t>2.4</w:t>
      </w:r>
      <w:r w:rsidR="00784B93" w:rsidRPr="00CA37B8">
        <w:rPr>
          <w:rFonts w:ascii="Times New Roman" w:eastAsia="黑体" w:hAnsi="Times New Roman" w:cs="Times New Roman"/>
          <w:kern w:val="0"/>
          <w:sz w:val="28"/>
          <w:szCs w:val="28"/>
        </w:rPr>
        <w:t xml:space="preserve"> </w:t>
      </w:r>
      <w:r w:rsidR="00784B93" w:rsidRPr="00CA37B8">
        <w:rPr>
          <w:rFonts w:ascii="Times New Roman" w:eastAsia="黑体" w:hAnsi="Times New Roman" w:cs="Times New Roman"/>
          <w:kern w:val="0"/>
          <w:sz w:val="28"/>
          <w:szCs w:val="28"/>
        </w:rPr>
        <w:t>唐集镇规划中心村及自然村污水处理规划方案</w:t>
      </w:r>
      <w:bookmarkEnd w:id="259"/>
      <w:bookmarkEnd w:id="260"/>
      <w:bookmarkEnd w:id="261"/>
      <w:bookmarkEnd w:id="262"/>
    </w:p>
    <w:p w14:paraId="3259E375" w14:textId="3717EF49" w:rsidR="00784B93" w:rsidRPr="00F22C4A" w:rsidRDefault="00784B93" w:rsidP="00F22C4A">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）》以及《唐集镇总体规划（</w:t>
      </w:r>
      <w:r w:rsidRPr="000A3560">
        <w:rPr>
          <w:kern w:val="0"/>
          <w:sz w:val="24"/>
        </w:rPr>
        <w:t>2013-2030</w:t>
      </w:r>
      <w:r w:rsidRPr="000A3560">
        <w:rPr>
          <w:kern w:val="0"/>
          <w:sz w:val="24"/>
        </w:rPr>
        <w:t>）》，唐集镇规划保留</w:t>
      </w:r>
      <w:r w:rsidRPr="000A3560">
        <w:rPr>
          <w:kern w:val="0"/>
          <w:sz w:val="24"/>
        </w:rPr>
        <w:t>6</w:t>
      </w:r>
      <w:r w:rsidRPr="000A3560">
        <w:rPr>
          <w:kern w:val="0"/>
          <w:sz w:val="24"/>
        </w:rPr>
        <w:t>个</w:t>
      </w:r>
      <w:r>
        <w:rPr>
          <w:kern w:val="0"/>
          <w:sz w:val="24"/>
        </w:rPr>
        <w:t>中心村</w:t>
      </w:r>
      <w:r w:rsidRPr="000A3560">
        <w:rPr>
          <w:kern w:val="0"/>
          <w:sz w:val="24"/>
        </w:rPr>
        <w:t>，</w:t>
      </w:r>
      <w:r w:rsidRPr="000A3560">
        <w:rPr>
          <w:kern w:val="0"/>
          <w:sz w:val="24"/>
        </w:rPr>
        <w:t>22</w:t>
      </w:r>
      <w:r w:rsidRPr="000A3560">
        <w:rPr>
          <w:kern w:val="0"/>
          <w:sz w:val="24"/>
        </w:rPr>
        <w:t>个自然村（居民点）。</w:t>
      </w:r>
      <w:r>
        <w:rPr>
          <w:kern w:val="0"/>
          <w:sz w:val="24"/>
        </w:rPr>
        <w:t>因布点规划未开始实施</w:t>
      </w:r>
      <w:r>
        <w:rPr>
          <w:rFonts w:hint="eastAsia"/>
          <w:kern w:val="0"/>
          <w:sz w:val="24"/>
        </w:rPr>
        <w:t>，</w:t>
      </w:r>
      <w:r>
        <w:rPr>
          <w:kern w:val="0"/>
          <w:sz w:val="24"/>
        </w:rPr>
        <w:t>现状</w:t>
      </w:r>
      <w:r>
        <w:rPr>
          <w:rFonts w:hint="eastAsia"/>
          <w:kern w:val="0"/>
          <w:sz w:val="24"/>
        </w:rPr>
        <w:t>唐集</w:t>
      </w:r>
      <w:r>
        <w:rPr>
          <w:kern w:val="0"/>
          <w:sz w:val="24"/>
        </w:rPr>
        <w:t>镇有中心村</w:t>
      </w:r>
      <w:r>
        <w:rPr>
          <w:rFonts w:hint="eastAsia"/>
          <w:kern w:val="0"/>
          <w:sz w:val="24"/>
        </w:rPr>
        <w:t>21</w:t>
      </w:r>
      <w:r>
        <w:rPr>
          <w:rFonts w:hint="eastAsia"/>
          <w:kern w:val="0"/>
          <w:sz w:val="24"/>
        </w:rPr>
        <w:t>个，自然村</w:t>
      </w:r>
      <w:r>
        <w:rPr>
          <w:rFonts w:hint="eastAsia"/>
          <w:kern w:val="0"/>
          <w:sz w:val="24"/>
        </w:rPr>
        <w:t>91</w:t>
      </w:r>
      <w:r>
        <w:rPr>
          <w:rFonts w:hint="eastAsia"/>
          <w:kern w:val="0"/>
          <w:sz w:val="24"/>
        </w:rPr>
        <w:t>个。近期规划对</w:t>
      </w:r>
      <w:r>
        <w:rPr>
          <w:rFonts w:hint="eastAsia"/>
          <w:kern w:val="0"/>
          <w:sz w:val="24"/>
        </w:rPr>
        <w:t>21</w:t>
      </w:r>
      <w:r>
        <w:rPr>
          <w:rFonts w:hint="eastAsia"/>
          <w:kern w:val="0"/>
          <w:sz w:val="24"/>
        </w:rPr>
        <w:t>个中心村及</w:t>
      </w:r>
      <w:r>
        <w:rPr>
          <w:rFonts w:hint="eastAsia"/>
          <w:kern w:val="0"/>
          <w:sz w:val="24"/>
        </w:rPr>
        <w:t>91</w:t>
      </w:r>
      <w:r>
        <w:rPr>
          <w:rFonts w:hint="eastAsia"/>
          <w:kern w:val="0"/>
          <w:sz w:val="24"/>
        </w:rPr>
        <w:t>个自然村生活污水治理采用</w:t>
      </w:r>
      <w:r w:rsidR="00664B6B" w:rsidRPr="00454502">
        <w:rPr>
          <w:kern w:val="0"/>
          <w:sz w:val="24"/>
        </w:rPr>
        <w:t>化粪池处理污水技术</w:t>
      </w:r>
      <w:r w:rsidR="00664B6B">
        <w:rPr>
          <w:rFonts w:hint="eastAsia"/>
          <w:kern w:val="0"/>
          <w:sz w:val="24"/>
        </w:rPr>
        <w:t>（第一阶段）</w:t>
      </w:r>
      <w:r w:rsidR="00664B6B">
        <w:rPr>
          <w:rFonts w:hint="eastAsia"/>
          <w:kern w:val="0"/>
          <w:sz w:val="24"/>
        </w:rPr>
        <w:t>+</w:t>
      </w:r>
      <w:r w:rsidR="00664B6B">
        <w:rPr>
          <w:rFonts w:hint="eastAsia"/>
          <w:kern w:val="0"/>
          <w:sz w:val="24"/>
        </w:rPr>
        <w:t>生态沟渠或其余生态方式（第三阶段）</w:t>
      </w:r>
    </w:p>
    <w:p w14:paraId="3D77D29A" w14:textId="6BBED542"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63" w:name="_Toc502874903"/>
      <w:bookmarkStart w:id="264" w:name="_Toc43389204"/>
      <w:bookmarkStart w:id="265" w:name="_Toc47342749"/>
      <w:bookmarkStart w:id="266" w:name="_Toc47347125"/>
      <w:r>
        <w:rPr>
          <w:rFonts w:ascii="Times New Roman" w:eastAsia="黑体" w:hAnsi="Times New Roman" w:cs="Times New Roman" w:hint="eastAsia"/>
          <w:kern w:val="0"/>
          <w:sz w:val="28"/>
          <w:szCs w:val="28"/>
        </w:rPr>
        <w:t>5.</w:t>
      </w:r>
      <w:r w:rsidR="00305728" w:rsidRPr="00CA37B8">
        <w:rPr>
          <w:rFonts w:ascii="Times New Roman" w:eastAsia="黑体" w:hAnsi="Times New Roman" w:cs="Times New Roman" w:hint="eastAsia"/>
          <w:kern w:val="0"/>
          <w:sz w:val="28"/>
          <w:szCs w:val="28"/>
        </w:rPr>
        <w:t>2.5</w:t>
      </w:r>
      <w:r w:rsidR="00784B93" w:rsidRPr="00CA37B8">
        <w:rPr>
          <w:rFonts w:ascii="Times New Roman" w:eastAsia="黑体" w:hAnsi="Times New Roman" w:cs="Times New Roman"/>
          <w:kern w:val="0"/>
          <w:sz w:val="28"/>
          <w:szCs w:val="28"/>
        </w:rPr>
        <w:t xml:space="preserve"> </w:t>
      </w:r>
      <w:r w:rsidR="00784B93" w:rsidRPr="00CA37B8">
        <w:rPr>
          <w:rFonts w:ascii="Times New Roman" w:eastAsia="黑体" w:hAnsi="Times New Roman" w:cs="Times New Roman"/>
          <w:kern w:val="0"/>
          <w:sz w:val="28"/>
          <w:szCs w:val="28"/>
        </w:rPr>
        <w:t>龙</w:t>
      </w:r>
      <w:proofErr w:type="gramStart"/>
      <w:r w:rsidR="00784B93" w:rsidRPr="00CA37B8">
        <w:rPr>
          <w:rFonts w:ascii="Times New Roman" w:eastAsia="黑体" w:hAnsi="Times New Roman" w:cs="Times New Roman"/>
          <w:kern w:val="0"/>
          <w:sz w:val="28"/>
          <w:szCs w:val="28"/>
        </w:rPr>
        <w:t>亢</w:t>
      </w:r>
      <w:proofErr w:type="gramEnd"/>
      <w:r w:rsidR="00784B93" w:rsidRPr="00CA37B8">
        <w:rPr>
          <w:rFonts w:ascii="Times New Roman" w:eastAsia="黑体" w:hAnsi="Times New Roman" w:cs="Times New Roman"/>
          <w:kern w:val="0"/>
          <w:sz w:val="28"/>
          <w:szCs w:val="28"/>
        </w:rPr>
        <w:t>镇规划中心村及自然村污水处理规划方案</w:t>
      </w:r>
      <w:bookmarkEnd w:id="263"/>
      <w:bookmarkEnd w:id="264"/>
      <w:bookmarkEnd w:id="265"/>
      <w:bookmarkEnd w:id="266"/>
    </w:p>
    <w:p w14:paraId="32C7F5C8" w14:textId="77777777" w:rsidR="00664B6B" w:rsidRDefault="00784B93" w:rsidP="00784B93">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）》以及《龙亢镇总体规划（</w:t>
      </w:r>
      <w:r w:rsidRPr="000A3560">
        <w:rPr>
          <w:kern w:val="0"/>
          <w:sz w:val="24"/>
        </w:rPr>
        <w:t>2013-2030</w:t>
      </w:r>
      <w:r w:rsidRPr="000A3560">
        <w:rPr>
          <w:kern w:val="0"/>
          <w:sz w:val="24"/>
        </w:rPr>
        <w:t>）》，龙</w:t>
      </w:r>
      <w:proofErr w:type="gramStart"/>
      <w:r w:rsidRPr="000A3560">
        <w:rPr>
          <w:kern w:val="0"/>
          <w:sz w:val="24"/>
        </w:rPr>
        <w:t>亢</w:t>
      </w:r>
      <w:proofErr w:type="gramEnd"/>
      <w:r w:rsidRPr="000A3560">
        <w:rPr>
          <w:kern w:val="0"/>
          <w:sz w:val="24"/>
        </w:rPr>
        <w:t>镇规划保留</w:t>
      </w:r>
      <w:r w:rsidRPr="000A3560">
        <w:rPr>
          <w:kern w:val="0"/>
          <w:sz w:val="24"/>
        </w:rPr>
        <w:t>8</w:t>
      </w:r>
      <w:r>
        <w:rPr>
          <w:kern w:val="0"/>
          <w:sz w:val="24"/>
        </w:rPr>
        <w:t>个中心村</w:t>
      </w:r>
      <w:r w:rsidRPr="000A3560">
        <w:rPr>
          <w:kern w:val="0"/>
          <w:sz w:val="24"/>
        </w:rPr>
        <w:t>，</w:t>
      </w:r>
      <w:r w:rsidRPr="000A3560">
        <w:rPr>
          <w:kern w:val="0"/>
          <w:sz w:val="24"/>
        </w:rPr>
        <w:t>40</w:t>
      </w:r>
      <w:r w:rsidRPr="000A3560">
        <w:rPr>
          <w:kern w:val="0"/>
          <w:sz w:val="24"/>
        </w:rPr>
        <w:t>个自然村（居民点）。</w:t>
      </w:r>
      <w:r>
        <w:rPr>
          <w:kern w:val="0"/>
          <w:sz w:val="24"/>
        </w:rPr>
        <w:t>因布点规划未开始实施</w:t>
      </w:r>
      <w:r>
        <w:rPr>
          <w:rFonts w:hint="eastAsia"/>
          <w:kern w:val="0"/>
          <w:sz w:val="24"/>
        </w:rPr>
        <w:t>，</w:t>
      </w:r>
      <w:r>
        <w:rPr>
          <w:kern w:val="0"/>
          <w:sz w:val="24"/>
        </w:rPr>
        <w:t>现状</w:t>
      </w:r>
      <w:r>
        <w:rPr>
          <w:rFonts w:hint="eastAsia"/>
          <w:kern w:val="0"/>
          <w:sz w:val="24"/>
        </w:rPr>
        <w:t>龙</w:t>
      </w:r>
      <w:proofErr w:type="gramStart"/>
      <w:r>
        <w:rPr>
          <w:rFonts w:hint="eastAsia"/>
          <w:kern w:val="0"/>
          <w:sz w:val="24"/>
        </w:rPr>
        <w:t>亢</w:t>
      </w:r>
      <w:proofErr w:type="gramEnd"/>
      <w:r>
        <w:rPr>
          <w:kern w:val="0"/>
          <w:sz w:val="24"/>
        </w:rPr>
        <w:t>镇有中心村</w:t>
      </w:r>
      <w:r>
        <w:rPr>
          <w:rFonts w:hint="eastAsia"/>
          <w:kern w:val="0"/>
          <w:sz w:val="24"/>
        </w:rPr>
        <w:t>23</w:t>
      </w:r>
      <w:r>
        <w:rPr>
          <w:rFonts w:hint="eastAsia"/>
          <w:kern w:val="0"/>
          <w:sz w:val="24"/>
        </w:rPr>
        <w:t>个，自然村</w:t>
      </w:r>
      <w:r>
        <w:rPr>
          <w:rFonts w:hint="eastAsia"/>
          <w:kern w:val="0"/>
          <w:sz w:val="24"/>
        </w:rPr>
        <w:t>141</w:t>
      </w:r>
      <w:r>
        <w:rPr>
          <w:rFonts w:hint="eastAsia"/>
          <w:kern w:val="0"/>
          <w:sz w:val="24"/>
        </w:rPr>
        <w:t>个。近期规划对</w:t>
      </w:r>
      <w:r>
        <w:rPr>
          <w:rFonts w:hint="eastAsia"/>
          <w:kern w:val="0"/>
          <w:sz w:val="24"/>
        </w:rPr>
        <w:t>23</w:t>
      </w:r>
      <w:r>
        <w:rPr>
          <w:rFonts w:hint="eastAsia"/>
          <w:kern w:val="0"/>
          <w:sz w:val="24"/>
        </w:rPr>
        <w:t>个中心村及</w:t>
      </w:r>
      <w:r>
        <w:rPr>
          <w:rFonts w:hint="eastAsia"/>
          <w:kern w:val="0"/>
          <w:sz w:val="24"/>
        </w:rPr>
        <w:t>141</w:t>
      </w:r>
      <w:r>
        <w:rPr>
          <w:rFonts w:hint="eastAsia"/>
          <w:kern w:val="0"/>
          <w:sz w:val="24"/>
        </w:rPr>
        <w:t>个自然村生活污水治理采用</w:t>
      </w:r>
      <w:r w:rsidR="00664B6B" w:rsidRPr="00454502">
        <w:rPr>
          <w:kern w:val="0"/>
          <w:sz w:val="24"/>
        </w:rPr>
        <w:t>化粪池处理污水技术</w:t>
      </w:r>
      <w:r w:rsidR="00664B6B">
        <w:rPr>
          <w:rFonts w:hint="eastAsia"/>
          <w:kern w:val="0"/>
          <w:sz w:val="24"/>
        </w:rPr>
        <w:t>（第一阶段）</w:t>
      </w:r>
      <w:r w:rsidR="00664B6B">
        <w:rPr>
          <w:rFonts w:hint="eastAsia"/>
          <w:kern w:val="0"/>
          <w:sz w:val="24"/>
        </w:rPr>
        <w:t>+</w:t>
      </w:r>
      <w:r w:rsidR="00664B6B">
        <w:rPr>
          <w:rFonts w:hint="eastAsia"/>
          <w:kern w:val="0"/>
          <w:sz w:val="24"/>
        </w:rPr>
        <w:t>生态沟渠或其余生态方式（第三阶段）</w:t>
      </w:r>
    </w:p>
    <w:p w14:paraId="65FC617D" w14:textId="3ED44D26"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67" w:name="_Toc502874904"/>
      <w:bookmarkStart w:id="268" w:name="_Toc43389205"/>
      <w:bookmarkStart w:id="269" w:name="_Toc47342750"/>
      <w:bookmarkStart w:id="270" w:name="_Toc47347126"/>
      <w:r>
        <w:rPr>
          <w:rFonts w:ascii="Times New Roman" w:eastAsia="黑体" w:hAnsi="Times New Roman" w:cs="Times New Roman" w:hint="eastAsia"/>
          <w:kern w:val="0"/>
          <w:sz w:val="28"/>
          <w:szCs w:val="28"/>
        </w:rPr>
        <w:t>5.</w:t>
      </w:r>
      <w:r w:rsidR="0024592E">
        <w:rPr>
          <w:rFonts w:ascii="Times New Roman" w:eastAsia="黑体" w:hAnsi="Times New Roman" w:cs="Times New Roman" w:hint="eastAsia"/>
          <w:kern w:val="0"/>
          <w:sz w:val="28"/>
          <w:szCs w:val="28"/>
        </w:rPr>
        <w:t>2</w:t>
      </w:r>
      <w:r w:rsidR="007E23C6">
        <w:rPr>
          <w:rFonts w:ascii="Times New Roman" w:eastAsia="黑体" w:hAnsi="Times New Roman" w:cs="Times New Roman" w:hint="eastAsia"/>
          <w:kern w:val="0"/>
          <w:sz w:val="28"/>
          <w:szCs w:val="28"/>
        </w:rPr>
        <w:t>.6</w:t>
      </w:r>
      <w:r w:rsidR="00784B93" w:rsidRPr="00CA37B8">
        <w:rPr>
          <w:rFonts w:ascii="Times New Roman" w:eastAsia="黑体" w:hAnsi="Times New Roman" w:cs="Times New Roman"/>
          <w:kern w:val="0"/>
          <w:sz w:val="28"/>
          <w:szCs w:val="28"/>
        </w:rPr>
        <w:t xml:space="preserve"> </w:t>
      </w:r>
      <w:r w:rsidR="00784B93" w:rsidRPr="00CA37B8">
        <w:rPr>
          <w:rFonts w:ascii="Times New Roman" w:eastAsia="黑体" w:hAnsi="Times New Roman" w:cs="Times New Roman"/>
          <w:kern w:val="0"/>
          <w:sz w:val="28"/>
          <w:szCs w:val="28"/>
        </w:rPr>
        <w:t>双桥集镇规划中心村及自然村污水处理规划方案</w:t>
      </w:r>
      <w:bookmarkEnd w:id="267"/>
      <w:bookmarkEnd w:id="268"/>
      <w:bookmarkEnd w:id="269"/>
      <w:bookmarkEnd w:id="270"/>
    </w:p>
    <w:p w14:paraId="70DC3496" w14:textId="2F4A418A" w:rsidR="00784B93" w:rsidRDefault="00784B93" w:rsidP="00784B93">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）》、《双桥集镇总体规划（</w:t>
      </w:r>
      <w:r w:rsidRPr="000A3560">
        <w:rPr>
          <w:kern w:val="0"/>
          <w:sz w:val="24"/>
        </w:rPr>
        <w:t>2013-2030</w:t>
      </w:r>
      <w:r w:rsidRPr="000A3560">
        <w:rPr>
          <w:kern w:val="0"/>
          <w:sz w:val="24"/>
        </w:rPr>
        <w:t>）》，双桥集镇规划保留</w:t>
      </w:r>
      <w:r w:rsidRPr="000A3560">
        <w:rPr>
          <w:kern w:val="0"/>
          <w:sz w:val="24"/>
        </w:rPr>
        <w:t>13</w:t>
      </w:r>
      <w:r w:rsidRPr="000A3560">
        <w:rPr>
          <w:kern w:val="0"/>
          <w:sz w:val="24"/>
        </w:rPr>
        <w:t>个行政村（中心村），</w:t>
      </w:r>
      <w:r w:rsidRPr="000A3560">
        <w:rPr>
          <w:kern w:val="0"/>
          <w:sz w:val="24"/>
        </w:rPr>
        <w:t>44</w:t>
      </w:r>
      <w:r w:rsidRPr="000A3560">
        <w:rPr>
          <w:kern w:val="0"/>
          <w:sz w:val="24"/>
        </w:rPr>
        <w:t>个自然村（居民点）。</w:t>
      </w:r>
      <w:r>
        <w:rPr>
          <w:kern w:val="0"/>
          <w:sz w:val="24"/>
        </w:rPr>
        <w:t>因布点规划未开始实施</w:t>
      </w:r>
      <w:r>
        <w:rPr>
          <w:rFonts w:hint="eastAsia"/>
          <w:kern w:val="0"/>
          <w:sz w:val="24"/>
        </w:rPr>
        <w:t>，</w:t>
      </w:r>
      <w:r>
        <w:rPr>
          <w:kern w:val="0"/>
          <w:sz w:val="24"/>
        </w:rPr>
        <w:t>现状</w:t>
      </w:r>
      <w:r>
        <w:rPr>
          <w:rFonts w:hint="eastAsia"/>
          <w:kern w:val="0"/>
          <w:sz w:val="24"/>
        </w:rPr>
        <w:t>双桥集</w:t>
      </w:r>
      <w:r>
        <w:rPr>
          <w:kern w:val="0"/>
          <w:sz w:val="24"/>
        </w:rPr>
        <w:t>镇有中心村</w:t>
      </w:r>
      <w:r>
        <w:rPr>
          <w:rFonts w:hint="eastAsia"/>
          <w:kern w:val="0"/>
          <w:sz w:val="24"/>
        </w:rPr>
        <w:t>18</w:t>
      </w:r>
      <w:r>
        <w:rPr>
          <w:rFonts w:hint="eastAsia"/>
          <w:kern w:val="0"/>
          <w:sz w:val="24"/>
        </w:rPr>
        <w:t>个，自然村</w:t>
      </w:r>
      <w:r>
        <w:rPr>
          <w:rFonts w:hint="eastAsia"/>
          <w:kern w:val="0"/>
          <w:sz w:val="24"/>
        </w:rPr>
        <w:t>194</w:t>
      </w:r>
      <w:r>
        <w:rPr>
          <w:rFonts w:hint="eastAsia"/>
          <w:kern w:val="0"/>
          <w:sz w:val="24"/>
        </w:rPr>
        <w:t>个。近期规划对</w:t>
      </w:r>
      <w:r>
        <w:rPr>
          <w:rFonts w:hint="eastAsia"/>
          <w:kern w:val="0"/>
          <w:sz w:val="24"/>
        </w:rPr>
        <w:t>18</w:t>
      </w:r>
      <w:r>
        <w:rPr>
          <w:rFonts w:hint="eastAsia"/>
          <w:kern w:val="0"/>
          <w:sz w:val="24"/>
        </w:rPr>
        <w:t>个中心村及</w:t>
      </w:r>
      <w:r>
        <w:rPr>
          <w:rFonts w:hint="eastAsia"/>
          <w:kern w:val="0"/>
          <w:sz w:val="24"/>
        </w:rPr>
        <w:t>191</w:t>
      </w:r>
      <w:r>
        <w:rPr>
          <w:rFonts w:hint="eastAsia"/>
          <w:kern w:val="0"/>
          <w:sz w:val="24"/>
        </w:rPr>
        <w:t>个自然村生活污水治理采用</w:t>
      </w:r>
      <w:r w:rsidR="00664B6B" w:rsidRPr="00454502">
        <w:rPr>
          <w:kern w:val="0"/>
          <w:sz w:val="24"/>
        </w:rPr>
        <w:t>化粪池处理污水技术</w:t>
      </w:r>
      <w:r w:rsidR="00664B6B">
        <w:rPr>
          <w:rFonts w:hint="eastAsia"/>
          <w:kern w:val="0"/>
          <w:sz w:val="24"/>
        </w:rPr>
        <w:t>（第一阶段）</w:t>
      </w:r>
      <w:r w:rsidR="00664B6B">
        <w:rPr>
          <w:rFonts w:hint="eastAsia"/>
          <w:kern w:val="0"/>
          <w:sz w:val="24"/>
        </w:rPr>
        <w:t>+</w:t>
      </w:r>
      <w:r w:rsidR="00664B6B">
        <w:rPr>
          <w:rFonts w:hint="eastAsia"/>
          <w:kern w:val="0"/>
          <w:sz w:val="24"/>
        </w:rPr>
        <w:t>生态沟渠或其余生态方式（第三阶段）</w:t>
      </w:r>
    </w:p>
    <w:p w14:paraId="10B9A848" w14:textId="35752678"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71" w:name="_Toc502874905"/>
      <w:bookmarkStart w:id="272" w:name="_Toc43389206"/>
      <w:bookmarkStart w:id="273" w:name="_Toc47342751"/>
      <w:bookmarkStart w:id="274" w:name="_Toc47347127"/>
      <w:r>
        <w:rPr>
          <w:rFonts w:ascii="Times New Roman" w:eastAsia="黑体" w:hAnsi="Times New Roman" w:cs="Times New Roman" w:hint="eastAsia"/>
          <w:kern w:val="0"/>
          <w:sz w:val="28"/>
          <w:szCs w:val="28"/>
        </w:rPr>
        <w:t>5.</w:t>
      </w:r>
      <w:r w:rsidR="007E23C6">
        <w:rPr>
          <w:rFonts w:ascii="Times New Roman" w:eastAsia="黑体" w:hAnsi="Times New Roman" w:cs="Times New Roman" w:hint="eastAsia"/>
          <w:kern w:val="0"/>
          <w:sz w:val="28"/>
          <w:szCs w:val="28"/>
        </w:rPr>
        <w:t>2.7</w:t>
      </w:r>
      <w:r w:rsidR="00784B93" w:rsidRPr="00CA37B8">
        <w:rPr>
          <w:rFonts w:ascii="Times New Roman" w:eastAsia="黑体" w:hAnsi="Times New Roman" w:cs="Times New Roman"/>
          <w:kern w:val="0"/>
          <w:sz w:val="28"/>
          <w:szCs w:val="28"/>
        </w:rPr>
        <w:t xml:space="preserve"> </w:t>
      </w:r>
      <w:proofErr w:type="gramStart"/>
      <w:r w:rsidR="00784B93" w:rsidRPr="00CA37B8">
        <w:rPr>
          <w:rFonts w:ascii="Times New Roman" w:eastAsia="黑体" w:hAnsi="Times New Roman" w:cs="Times New Roman"/>
          <w:kern w:val="0"/>
          <w:sz w:val="28"/>
          <w:szCs w:val="28"/>
        </w:rPr>
        <w:t>河溜镇</w:t>
      </w:r>
      <w:proofErr w:type="gramEnd"/>
      <w:r w:rsidR="00784B93" w:rsidRPr="00CA37B8">
        <w:rPr>
          <w:rFonts w:ascii="Times New Roman" w:eastAsia="黑体" w:hAnsi="Times New Roman" w:cs="Times New Roman"/>
          <w:kern w:val="0"/>
          <w:sz w:val="28"/>
          <w:szCs w:val="28"/>
        </w:rPr>
        <w:t>规划中心村及自然村污水处理规划方案</w:t>
      </w:r>
      <w:bookmarkEnd w:id="271"/>
      <w:bookmarkEnd w:id="272"/>
      <w:bookmarkEnd w:id="273"/>
      <w:bookmarkEnd w:id="274"/>
    </w:p>
    <w:p w14:paraId="7DDF7D4A" w14:textId="5E02AC30" w:rsidR="00784B93" w:rsidRDefault="00784B93" w:rsidP="00784B93">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）》以及《河溜镇总体规划（</w:t>
      </w:r>
      <w:r w:rsidRPr="000A3560">
        <w:rPr>
          <w:kern w:val="0"/>
          <w:sz w:val="24"/>
        </w:rPr>
        <w:t>2013-2030</w:t>
      </w:r>
      <w:r w:rsidRPr="000A3560">
        <w:rPr>
          <w:kern w:val="0"/>
          <w:sz w:val="24"/>
        </w:rPr>
        <w:t>）》，</w:t>
      </w:r>
      <w:proofErr w:type="gramStart"/>
      <w:r w:rsidRPr="000A3560">
        <w:rPr>
          <w:kern w:val="0"/>
          <w:sz w:val="24"/>
        </w:rPr>
        <w:lastRenderedPageBreak/>
        <w:t>河溜镇</w:t>
      </w:r>
      <w:proofErr w:type="gramEnd"/>
      <w:r w:rsidRPr="000A3560">
        <w:rPr>
          <w:kern w:val="0"/>
          <w:sz w:val="24"/>
        </w:rPr>
        <w:t>规划保留</w:t>
      </w:r>
      <w:r w:rsidRPr="000A3560">
        <w:rPr>
          <w:kern w:val="0"/>
          <w:sz w:val="24"/>
        </w:rPr>
        <w:t>9</w:t>
      </w:r>
      <w:r w:rsidRPr="000A3560">
        <w:rPr>
          <w:kern w:val="0"/>
          <w:sz w:val="24"/>
        </w:rPr>
        <w:t>个</w:t>
      </w:r>
      <w:r>
        <w:rPr>
          <w:kern w:val="0"/>
          <w:sz w:val="24"/>
        </w:rPr>
        <w:t>中心村</w:t>
      </w:r>
      <w:r w:rsidRPr="000A3560">
        <w:rPr>
          <w:kern w:val="0"/>
          <w:sz w:val="24"/>
        </w:rPr>
        <w:t>，</w:t>
      </w:r>
      <w:r w:rsidRPr="000A3560">
        <w:rPr>
          <w:kern w:val="0"/>
          <w:sz w:val="24"/>
        </w:rPr>
        <w:t>32</w:t>
      </w:r>
      <w:r w:rsidRPr="000A3560">
        <w:rPr>
          <w:kern w:val="0"/>
          <w:sz w:val="24"/>
        </w:rPr>
        <w:t>个自然村（居民点）。</w:t>
      </w:r>
      <w:r>
        <w:rPr>
          <w:kern w:val="0"/>
          <w:sz w:val="24"/>
        </w:rPr>
        <w:t>因布点规划未开始实施</w:t>
      </w:r>
      <w:r>
        <w:rPr>
          <w:rFonts w:hint="eastAsia"/>
          <w:kern w:val="0"/>
          <w:sz w:val="24"/>
        </w:rPr>
        <w:t>，</w:t>
      </w:r>
      <w:proofErr w:type="gramStart"/>
      <w:r>
        <w:rPr>
          <w:kern w:val="0"/>
          <w:sz w:val="24"/>
        </w:rPr>
        <w:t>现状</w:t>
      </w:r>
      <w:r>
        <w:rPr>
          <w:sz w:val="24"/>
        </w:rPr>
        <w:t>河溜</w:t>
      </w:r>
      <w:r>
        <w:rPr>
          <w:kern w:val="0"/>
          <w:sz w:val="24"/>
        </w:rPr>
        <w:t>镇</w:t>
      </w:r>
      <w:proofErr w:type="gramEnd"/>
      <w:r>
        <w:rPr>
          <w:kern w:val="0"/>
          <w:sz w:val="24"/>
        </w:rPr>
        <w:t>有中心村</w:t>
      </w:r>
      <w:r>
        <w:rPr>
          <w:rFonts w:hint="eastAsia"/>
          <w:kern w:val="0"/>
          <w:sz w:val="24"/>
        </w:rPr>
        <w:t>20</w:t>
      </w:r>
      <w:r>
        <w:rPr>
          <w:rFonts w:hint="eastAsia"/>
          <w:kern w:val="0"/>
          <w:sz w:val="24"/>
        </w:rPr>
        <w:t>个，自然村</w:t>
      </w:r>
      <w:r>
        <w:rPr>
          <w:rFonts w:hint="eastAsia"/>
          <w:kern w:val="0"/>
          <w:sz w:val="24"/>
        </w:rPr>
        <w:t>137</w:t>
      </w:r>
      <w:r>
        <w:rPr>
          <w:rFonts w:hint="eastAsia"/>
          <w:kern w:val="0"/>
          <w:sz w:val="24"/>
        </w:rPr>
        <w:t>个。近期规划对</w:t>
      </w:r>
      <w:r>
        <w:rPr>
          <w:rFonts w:hint="eastAsia"/>
          <w:kern w:val="0"/>
          <w:sz w:val="24"/>
        </w:rPr>
        <w:t>20</w:t>
      </w:r>
      <w:r>
        <w:rPr>
          <w:rFonts w:hint="eastAsia"/>
          <w:kern w:val="0"/>
          <w:sz w:val="24"/>
        </w:rPr>
        <w:t>个中心村及</w:t>
      </w:r>
      <w:r>
        <w:rPr>
          <w:rFonts w:hint="eastAsia"/>
          <w:kern w:val="0"/>
          <w:sz w:val="24"/>
        </w:rPr>
        <w:t>137</w:t>
      </w:r>
      <w:r>
        <w:rPr>
          <w:rFonts w:hint="eastAsia"/>
          <w:kern w:val="0"/>
          <w:sz w:val="24"/>
        </w:rPr>
        <w:t>个自然村生活污水治理采用</w:t>
      </w:r>
      <w:r w:rsidR="00664B6B">
        <w:rPr>
          <w:rFonts w:hint="eastAsia"/>
          <w:kern w:val="0"/>
          <w:sz w:val="24"/>
        </w:rPr>
        <w:t>化粪池处理污水技术（第一阶段）</w:t>
      </w:r>
      <w:r w:rsidR="00664B6B">
        <w:rPr>
          <w:rFonts w:hint="eastAsia"/>
          <w:kern w:val="0"/>
          <w:sz w:val="24"/>
        </w:rPr>
        <w:t>+</w:t>
      </w:r>
      <w:r w:rsidR="00664B6B">
        <w:rPr>
          <w:rFonts w:hint="eastAsia"/>
          <w:kern w:val="0"/>
          <w:sz w:val="24"/>
        </w:rPr>
        <w:t>生态沟渠或其余生态方式（第三阶段）</w:t>
      </w:r>
      <w:r>
        <w:rPr>
          <w:rFonts w:hint="eastAsia"/>
          <w:kern w:val="0"/>
          <w:sz w:val="24"/>
        </w:rPr>
        <w:t>。</w:t>
      </w:r>
    </w:p>
    <w:p w14:paraId="0D8904E6" w14:textId="5725FFF2"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75" w:name="_Toc502874906"/>
      <w:bookmarkStart w:id="276" w:name="_Toc43389207"/>
      <w:bookmarkStart w:id="277" w:name="_Toc47342752"/>
      <w:bookmarkStart w:id="278" w:name="_Toc47347128"/>
      <w:r>
        <w:rPr>
          <w:rFonts w:ascii="Times New Roman" w:eastAsia="黑体" w:hAnsi="Times New Roman" w:cs="Times New Roman" w:hint="eastAsia"/>
          <w:kern w:val="0"/>
          <w:sz w:val="28"/>
          <w:szCs w:val="28"/>
        </w:rPr>
        <w:t>5.</w:t>
      </w:r>
      <w:r w:rsidR="007E23C6">
        <w:rPr>
          <w:rFonts w:ascii="Times New Roman" w:eastAsia="黑体" w:hAnsi="Times New Roman" w:cs="Times New Roman" w:hint="eastAsia"/>
          <w:kern w:val="0"/>
          <w:sz w:val="28"/>
          <w:szCs w:val="28"/>
        </w:rPr>
        <w:t>2.8</w:t>
      </w:r>
      <w:r w:rsidR="00784B93" w:rsidRPr="00CA37B8">
        <w:rPr>
          <w:rFonts w:ascii="Times New Roman" w:eastAsia="黑体" w:hAnsi="Times New Roman" w:cs="Times New Roman"/>
          <w:kern w:val="0"/>
          <w:sz w:val="28"/>
          <w:szCs w:val="28"/>
        </w:rPr>
        <w:t xml:space="preserve"> </w:t>
      </w:r>
      <w:proofErr w:type="gramStart"/>
      <w:r w:rsidR="00784B93" w:rsidRPr="00CA37B8">
        <w:rPr>
          <w:rFonts w:ascii="Times New Roman" w:eastAsia="黑体" w:hAnsi="Times New Roman" w:cs="Times New Roman"/>
          <w:kern w:val="0"/>
          <w:sz w:val="28"/>
          <w:szCs w:val="28"/>
        </w:rPr>
        <w:t>鲍</w:t>
      </w:r>
      <w:proofErr w:type="gramEnd"/>
      <w:r w:rsidR="00784B93" w:rsidRPr="00CA37B8">
        <w:rPr>
          <w:rFonts w:ascii="Times New Roman" w:eastAsia="黑体" w:hAnsi="Times New Roman" w:cs="Times New Roman"/>
          <w:kern w:val="0"/>
          <w:sz w:val="28"/>
          <w:szCs w:val="28"/>
        </w:rPr>
        <w:t>集镇规划中心村及自然村污水处理规划方案</w:t>
      </w:r>
      <w:bookmarkEnd w:id="275"/>
      <w:bookmarkEnd w:id="276"/>
      <w:bookmarkEnd w:id="277"/>
      <w:bookmarkEnd w:id="278"/>
    </w:p>
    <w:p w14:paraId="3E20DE57" w14:textId="077587B6" w:rsidR="00784B93" w:rsidRDefault="00784B93" w:rsidP="00784B93">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）》以及《鲍集镇总体规划（</w:t>
      </w:r>
      <w:r w:rsidRPr="000A3560">
        <w:rPr>
          <w:kern w:val="0"/>
          <w:sz w:val="24"/>
        </w:rPr>
        <w:t>2013-2030</w:t>
      </w:r>
      <w:r w:rsidRPr="000A3560">
        <w:rPr>
          <w:kern w:val="0"/>
          <w:sz w:val="24"/>
        </w:rPr>
        <w:t>）》，</w:t>
      </w:r>
      <w:proofErr w:type="gramStart"/>
      <w:r w:rsidRPr="000A3560">
        <w:rPr>
          <w:kern w:val="0"/>
          <w:sz w:val="24"/>
        </w:rPr>
        <w:t>鲍</w:t>
      </w:r>
      <w:proofErr w:type="gramEnd"/>
      <w:r w:rsidRPr="000A3560">
        <w:rPr>
          <w:kern w:val="0"/>
          <w:sz w:val="24"/>
        </w:rPr>
        <w:t>集镇规划保留</w:t>
      </w:r>
      <w:r w:rsidRPr="000A3560">
        <w:rPr>
          <w:kern w:val="0"/>
          <w:sz w:val="24"/>
        </w:rPr>
        <w:t>8</w:t>
      </w:r>
      <w:r>
        <w:rPr>
          <w:kern w:val="0"/>
          <w:sz w:val="24"/>
        </w:rPr>
        <w:t>个中心村</w:t>
      </w:r>
      <w:r w:rsidRPr="000A3560">
        <w:rPr>
          <w:kern w:val="0"/>
          <w:sz w:val="24"/>
        </w:rPr>
        <w:t>，</w:t>
      </w:r>
      <w:r w:rsidRPr="000A3560">
        <w:rPr>
          <w:kern w:val="0"/>
          <w:sz w:val="24"/>
        </w:rPr>
        <w:t>66</w:t>
      </w:r>
      <w:r w:rsidRPr="000A3560">
        <w:rPr>
          <w:kern w:val="0"/>
          <w:sz w:val="24"/>
        </w:rPr>
        <w:t>个自然村（居民点）。</w:t>
      </w:r>
      <w:r>
        <w:rPr>
          <w:kern w:val="0"/>
          <w:sz w:val="24"/>
        </w:rPr>
        <w:t>因布点规划未开始实施</w:t>
      </w:r>
      <w:r>
        <w:rPr>
          <w:rFonts w:hint="eastAsia"/>
          <w:kern w:val="0"/>
          <w:sz w:val="24"/>
        </w:rPr>
        <w:t>，</w:t>
      </w:r>
      <w:r>
        <w:rPr>
          <w:kern w:val="0"/>
          <w:sz w:val="24"/>
        </w:rPr>
        <w:t>现状</w:t>
      </w:r>
      <w:proofErr w:type="gramStart"/>
      <w:r>
        <w:rPr>
          <w:sz w:val="24"/>
        </w:rPr>
        <w:t>鲍</w:t>
      </w:r>
      <w:proofErr w:type="gramEnd"/>
      <w:r>
        <w:rPr>
          <w:sz w:val="24"/>
        </w:rPr>
        <w:t>集</w:t>
      </w:r>
      <w:r>
        <w:rPr>
          <w:kern w:val="0"/>
          <w:sz w:val="24"/>
        </w:rPr>
        <w:t>镇有中心村</w:t>
      </w:r>
      <w:r>
        <w:rPr>
          <w:rFonts w:hint="eastAsia"/>
          <w:kern w:val="0"/>
          <w:sz w:val="24"/>
        </w:rPr>
        <w:t>28</w:t>
      </w:r>
      <w:r>
        <w:rPr>
          <w:rFonts w:hint="eastAsia"/>
          <w:kern w:val="0"/>
          <w:sz w:val="24"/>
        </w:rPr>
        <w:t>个，自然村</w:t>
      </w:r>
      <w:r>
        <w:rPr>
          <w:rFonts w:hint="eastAsia"/>
          <w:kern w:val="0"/>
          <w:sz w:val="24"/>
        </w:rPr>
        <w:t>233</w:t>
      </w:r>
      <w:r>
        <w:rPr>
          <w:rFonts w:hint="eastAsia"/>
          <w:kern w:val="0"/>
          <w:sz w:val="24"/>
        </w:rPr>
        <w:t>个。近期规划对</w:t>
      </w:r>
      <w:r>
        <w:rPr>
          <w:rFonts w:hint="eastAsia"/>
          <w:kern w:val="0"/>
          <w:sz w:val="24"/>
        </w:rPr>
        <w:t>28</w:t>
      </w:r>
      <w:r>
        <w:rPr>
          <w:rFonts w:hint="eastAsia"/>
          <w:kern w:val="0"/>
          <w:sz w:val="24"/>
        </w:rPr>
        <w:t>个中心村及</w:t>
      </w:r>
      <w:r>
        <w:rPr>
          <w:rFonts w:hint="eastAsia"/>
          <w:kern w:val="0"/>
          <w:sz w:val="24"/>
        </w:rPr>
        <w:t>233</w:t>
      </w:r>
      <w:r>
        <w:rPr>
          <w:rFonts w:hint="eastAsia"/>
          <w:kern w:val="0"/>
          <w:sz w:val="24"/>
        </w:rPr>
        <w:t>个自然村生活污水治理采用</w:t>
      </w:r>
      <w:r w:rsidR="00664B6B">
        <w:rPr>
          <w:rFonts w:hint="eastAsia"/>
          <w:kern w:val="0"/>
          <w:sz w:val="24"/>
        </w:rPr>
        <w:t>化粪池处理污水技术（第一阶段）</w:t>
      </w:r>
      <w:r w:rsidR="00664B6B">
        <w:rPr>
          <w:rFonts w:hint="eastAsia"/>
          <w:kern w:val="0"/>
          <w:sz w:val="24"/>
        </w:rPr>
        <w:t>+</w:t>
      </w:r>
      <w:r w:rsidR="00664B6B">
        <w:rPr>
          <w:rFonts w:hint="eastAsia"/>
          <w:kern w:val="0"/>
          <w:sz w:val="24"/>
        </w:rPr>
        <w:t>生态沟渠或其余生态方式（第三阶段）</w:t>
      </w:r>
      <w:r>
        <w:rPr>
          <w:rFonts w:hint="eastAsia"/>
          <w:kern w:val="0"/>
          <w:sz w:val="24"/>
        </w:rPr>
        <w:t>。</w:t>
      </w:r>
    </w:p>
    <w:p w14:paraId="5B7F8470" w14:textId="03A663ED"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79" w:name="_Toc502874907"/>
      <w:bookmarkStart w:id="280" w:name="_Toc43389208"/>
      <w:bookmarkStart w:id="281" w:name="_Toc47342753"/>
      <w:bookmarkStart w:id="282" w:name="_Toc47347129"/>
      <w:r>
        <w:rPr>
          <w:rFonts w:ascii="Times New Roman" w:eastAsia="黑体" w:hAnsi="Times New Roman" w:cs="Times New Roman" w:hint="eastAsia"/>
          <w:kern w:val="0"/>
          <w:sz w:val="28"/>
          <w:szCs w:val="28"/>
        </w:rPr>
        <w:t>5.</w:t>
      </w:r>
      <w:r w:rsidR="007E23C6">
        <w:rPr>
          <w:rFonts w:ascii="Times New Roman" w:eastAsia="黑体" w:hAnsi="Times New Roman" w:cs="Times New Roman" w:hint="eastAsia"/>
          <w:kern w:val="0"/>
          <w:sz w:val="28"/>
          <w:szCs w:val="28"/>
        </w:rPr>
        <w:t>2.9</w:t>
      </w:r>
      <w:r w:rsidR="00784B93" w:rsidRPr="00CA37B8">
        <w:rPr>
          <w:rFonts w:ascii="Times New Roman" w:eastAsia="黑体" w:hAnsi="Times New Roman" w:cs="Times New Roman"/>
          <w:kern w:val="0"/>
          <w:sz w:val="28"/>
          <w:szCs w:val="28"/>
        </w:rPr>
        <w:t xml:space="preserve"> </w:t>
      </w:r>
      <w:r w:rsidR="00784B93" w:rsidRPr="00CA37B8">
        <w:rPr>
          <w:rFonts w:ascii="Times New Roman" w:eastAsia="黑体" w:hAnsi="Times New Roman" w:cs="Times New Roman"/>
          <w:kern w:val="0"/>
          <w:sz w:val="28"/>
          <w:szCs w:val="28"/>
        </w:rPr>
        <w:t>古城镇规划中心村及自然村污水处理规划方案</w:t>
      </w:r>
      <w:bookmarkEnd w:id="279"/>
      <w:bookmarkEnd w:id="280"/>
      <w:bookmarkEnd w:id="281"/>
      <w:bookmarkEnd w:id="282"/>
    </w:p>
    <w:p w14:paraId="55A86681" w14:textId="4096CCA2" w:rsidR="00784B93" w:rsidRDefault="00784B93" w:rsidP="00784B93">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）》、《古城镇总体规划（</w:t>
      </w:r>
      <w:r w:rsidRPr="000A3560">
        <w:rPr>
          <w:kern w:val="0"/>
          <w:sz w:val="24"/>
        </w:rPr>
        <w:t>2006-2020</w:t>
      </w:r>
      <w:r w:rsidRPr="000A3560">
        <w:rPr>
          <w:kern w:val="0"/>
          <w:sz w:val="24"/>
        </w:rPr>
        <w:t>）》，古城镇规划保留</w:t>
      </w:r>
      <w:r w:rsidRPr="000A3560">
        <w:rPr>
          <w:kern w:val="0"/>
          <w:sz w:val="24"/>
        </w:rPr>
        <w:t>10</w:t>
      </w:r>
      <w:r>
        <w:rPr>
          <w:kern w:val="0"/>
          <w:sz w:val="24"/>
        </w:rPr>
        <w:t>个行政村中心村</w:t>
      </w:r>
      <w:r w:rsidRPr="000A3560">
        <w:rPr>
          <w:kern w:val="0"/>
          <w:sz w:val="24"/>
        </w:rPr>
        <w:t>，</w:t>
      </w:r>
      <w:r w:rsidRPr="000A3560">
        <w:rPr>
          <w:kern w:val="0"/>
          <w:sz w:val="24"/>
        </w:rPr>
        <w:t>29</w:t>
      </w:r>
      <w:r w:rsidRPr="000A3560">
        <w:rPr>
          <w:kern w:val="0"/>
          <w:sz w:val="24"/>
        </w:rPr>
        <w:t>个自然村（居民点）。</w:t>
      </w:r>
      <w:r>
        <w:rPr>
          <w:kern w:val="0"/>
          <w:sz w:val="24"/>
        </w:rPr>
        <w:t>因布点规划未开始实施</w:t>
      </w:r>
      <w:r>
        <w:rPr>
          <w:rFonts w:hint="eastAsia"/>
          <w:kern w:val="0"/>
          <w:sz w:val="24"/>
        </w:rPr>
        <w:t>，</w:t>
      </w:r>
      <w:r>
        <w:rPr>
          <w:kern w:val="0"/>
          <w:sz w:val="24"/>
        </w:rPr>
        <w:t>现状</w:t>
      </w:r>
      <w:r>
        <w:rPr>
          <w:sz w:val="24"/>
        </w:rPr>
        <w:t>古城</w:t>
      </w:r>
      <w:r>
        <w:rPr>
          <w:kern w:val="0"/>
          <w:sz w:val="24"/>
        </w:rPr>
        <w:t>镇有中心村</w:t>
      </w:r>
      <w:r>
        <w:rPr>
          <w:rFonts w:hint="eastAsia"/>
          <w:kern w:val="0"/>
          <w:sz w:val="24"/>
        </w:rPr>
        <w:t>19</w:t>
      </w:r>
      <w:r>
        <w:rPr>
          <w:rFonts w:hint="eastAsia"/>
          <w:kern w:val="0"/>
          <w:sz w:val="24"/>
        </w:rPr>
        <w:t>个，自然村</w:t>
      </w:r>
      <w:r>
        <w:rPr>
          <w:rFonts w:hint="eastAsia"/>
          <w:kern w:val="0"/>
          <w:sz w:val="24"/>
        </w:rPr>
        <w:t>137</w:t>
      </w:r>
      <w:r>
        <w:rPr>
          <w:rFonts w:hint="eastAsia"/>
          <w:kern w:val="0"/>
          <w:sz w:val="24"/>
        </w:rPr>
        <w:t>个。近期规划对</w:t>
      </w:r>
      <w:r>
        <w:rPr>
          <w:rFonts w:hint="eastAsia"/>
          <w:kern w:val="0"/>
          <w:sz w:val="24"/>
        </w:rPr>
        <w:t>19</w:t>
      </w:r>
      <w:r>
        <w:rPr>
          <w:rFonts w:hint="eastAsia"/>
          <w:kern w:val="0"/>
          <w:sz w:val="24"/>
        </w:rPr>
        <w:t>个中心村及</w:t>
      </w:r>
      <w:r>
        <w:rPr>
          <w:rFonts w:hint="eastAsia"/>
          <w:kern w:val="0"/>
          <w:sz w:val="24"/>
        </w:rPr>
        <w:t>137</w:t>
      </w:r>
      <w:r>
        <w:rPr>
          <w:rFonts w:hint="eastAsia"/>
          <w:kern w:val="0"/>
          <w:sz w:val="24"/>
        </w:rPr>
        <w:t>个自然村生活污水治理采用</w:t>
      </w:r>
      <w:r w:rsidR="00664B6B">
        <w:rPr>
          <w:rFonts w:hint="eastAsia"/>
          <w:kern w:val="0"/>
          <w:sz w:val="24"/>
        </w:rPr>
        <w:t>化粪池处理污水技术（第一阶段）</w:t>
      </w:r>
      <w:r w:rsidR="00664B6B">
        <w:rPr>
          <w:rFonts w:hint="eastAsia"/>
          <w:kern w:val="0"/>
          <w:sz w:val="24"/>
        </w:rPr>
        <w:t>+</w:t>
      </w:r>
      <w:r w:rsidR="00664B6B">
        <w:rPr>
          <w:rFonts w:hint="eastAsia"/>
          <w:kern w:val="0"/>
          <w:sz w:val="24"/>
        </w:rPr>
        <w:t>生态沟渠或其余生态方式（第三阶段）</w:t>
      </w:r>
      <w:r>
        <w:rPr>
          <w:rFonts w:hint="eastAsia"/>
          <w:kern w:val="0"/>
          <w:sz w:val="24"/>
        </w:rPr>
        <w:t>。</w:t>
      </w:r>
    </w:p>
    <w:p w14:paraId="19F1B23D" w14:textId="32B16FED"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83" w:name="_Toc502874908"/>
      <w:bookmarkStart w:id="284" w:name="_Toc43389209"/>
      <w:bookmarkStart w:id="285" w:name="_Toc47342754"/>
      <w:bookmarkStart w:id="286" w:name="_Toc47347130"/>
      <w:r>
        <w:rPr>
          <w:rFonts w:ascii="Times New Roman" w:eastAsia="黑体" w:hAnsi="Times New Roman" w:cs="Times New Roman" w:hint="eastAsia"/>
          <w:kern w:val="0"/>
          <w:sz w:val="28"/>
          <w:szCs w:val="28"/>
        </w:rPr>
        <w:t>5.</w:t>
      </w:r>
      <w:r w:rsidR="007E23C6">
        <w:rPr>
          <w:rFonts w:ascii="Times New Roman" w:eastAsia="黑体" w:hAnsi="Times New Roman" w:cs="Times New Roman" w:hint="eastAsia"/>
          <w:kern w:val="0"/>
          <w:sz w:val="28"/>
          <w:szCs w:val="28"/>
        </w:rPr>
        <w:t>2.10</w:t>
      </w:r>
      <w:r w:rsidR="00784B93" w:rsidRPr="00CA37B8">
        <w:rPr>
          <w:rFonts w:ascii="Times New Roman" w:eastAsia="黑体" w:hAnsi="Times New Roman" w:cs="Times New Roman"/>
          <w:kern w:val="0"/>
          <w:sz w:val="28"/>
          <w:szCs w:val="28"/>
        </w:rPr>
        <w:t xml:space="preserve"> </w:t>
      </w:r>
      <w:r w:rsidR="00784B93" w:rsidRPr="00CA37B8">
        <w:rPr>
          <w:rFonts w:ascii="Times New Roman" w:eastAsia="黑体" w:hAnsi="Times New Roman" w:cs="Times New Roman"/>
          <w:kern w:val="0"/>
          <w:sz w:val="28"/>
          <w:szCs w:val="28"/>
        </w:rPr>
        <w:t>陈集镇规划中心村及自然村污水处理规划方案</w:t>
      </w:r>
      <w:bookmarkEnd w:id="283"/>
      <w:bookmarkEnd w:id="284"/>
      <w:bookmarkEnd w:id="285"/>
      <w:bookmarkEnd w:id="286"/>
    </w:p>
    <w:p w14:paraId="4C9A827B" w14:textId="3818B2FA" w:rsidR="00784B93" w:rsidRDefault="00784B93" w:rsidP="00784B93">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）》以及《陈集镇总体规划（</w:t>
      </w:r>
      <w:r w:rsidRPr="000A3560">
        <w:rPr>
          <w:kern w:val="0"/>
          <w:sz w:val="24"/>
        </w:rPr>
        <w:t>2006-2020</w:t>
      </w:r>
      <w:r w:rsidRPr="000A3560">
        <w:rPr>
          <w:kern w:val="0"/>
          <w:sz w:val="24"/>
        </w:rPr>
        <w:t>）》，陈集镇规划保留</w:t>
      </w:r>
      <w:r w:rsidRPr="000A3560">
        <w:rPr>
          <w:kern w:val="0"/>
          <w:sz w:val="24"/>
        </w:rPr>
        <w:t>7</w:t>
      </w:r>
      <w:r w:rsidRPr="000A3560">
        <w:rPr>
          <w:kern w:val="0"/>
          <w:sz w:val="24"/>
        </w:rPr>
        <w:t>个</w:t>
      </w:r>
      <w:r>
        <w:rPr>
          <w:kern w:val="0"/>
          <w:sz w:val="24"/>
        </w:rPr>
        <w:t>中心村</w:t>
      </w:r>
      <w:r w:rsidRPr="000A3560">
        <w:rPr>
          <w:kern w:val="0"/>
          <w:sz w:val="24"/>
        </w:rPr>
        <w:t>，</w:t>
      </w:r>
      <w:r w:rsidRPr="000A3560">
        <w:rPr>
          <w:kern w:val="0"/>
          <w:sz w:val="24"/>
        </w:rPr>
        <w:t>25</w:t>
      </w:r>
      <w:r w:rsidRPr="000A3560">
        <w:rPr>
          <w:kern w:val="0"/>
          <w:sz w:val="24"/>
        </w:rPr>
        <w:t>个自然村（居民点）。</w:t>
      </w:r>
      <w:r>
        <w:rPr>
          <w:kern w:val="0"/>
          <w:sz w:val="24"/>
        </w:rPr>
        <w:t>因布点规划未开始实施</w:t>
      </w:r>
      <w:r>
        <w:rPr>
          <w:rFonts w:hint="eastAsia"/>
          <w:kern w:val="0"/>
          <w:sz w:val="24"/>
        </w:rPr>
        <w:t>，</w:t>
      </w:r>
      <w:proofErr w:type="gramStart"/>
      <w:r>
        <w:rPr>
          <w:kern w:val="0"/>
          <w:sz w:val="24"/>
        </w:rPr>
        <w:t>现状</w:t>
      </w:r>
      <w:r>
        <w:rPr>
          <w:sz w:val="24"/>
        </w:rPr>
        <w:t>陈</w:t>
      </w:r>
      <w:proofErr w:type="gramEnd"/>
      <w:r>
        <w:rPr>
          <w:sz w:val="24"/>
        </w:rPr>
        <w:t>集</w:t>
      </w:r>
      <w:r>
        <w:rPr>
          <w:kern w:val="0"/>
          <w:sz w:val="24"/>
        </w:rPr>
        <w:t>镇有中心村</w:t>
      </w:r>
      <w:r>
        <w:rPr>
          <w:rFonts w:hint="eastAsia"/>
          <w:kern w:val="0"/>
          <w:sz w:val="24"/>
        </w:rPr>
        <w:t>12</w:t>
      </w:r>
      <w:r>
        <w:rPr>
          <w:rFonts w:hint="eastAsia"/>
          <w:kern w:val="0"/>
          <w:sz w:val="24"/>
        </w:rPr>
        <w:t>个，自然村</w:t>
      </w:r>
      <w:r>
        <w:rPr>
          <w:rFonts w:hint="eastAsia"/>
          <w:kern w:val="0"/>
          <w:sz w:val="24"/>
        </w:rPr>
        <w:t>95</w:t>
      </w:r>
      <w:r>
        <w:rPr>
          <w:rFonts w:hint="eastAsia"/>
          <w:kern w:val="0"/>
          <w:sz w:val="24"/>
        </w:rPr>
        <w:t>个。近期规划对</w:t>
      </w:r>
      <w:r>
        <w:rPr>
          <w:rFonts w:hint="eastAsia"/>
          <w:kern w:val="0"/>
          <w:sz w:val="24"/>
        </w:rPr>
        <w:t>19</w:t>
      </w:r>
      <w:r>
        <w:rPr>
          <w:rFonts w:hint="eastAsia"/>
          <w:kern w:val="0"/>
          <w:sz w:val="24"/>
        </w:rPr>
        <w:t>个中心村及</w:t>
      </w:r>
      <w:r>
        <w:rPr>
          <w:rFonts w:hint="eastAsia"/>
          <w:kern w:val="0"/>
          <w:sz w:val="24"/>
        </w:rPr>
        <w:t>95</w:t>
      </w:r>
      <w:r>
        <w:rPr>
          <w:rFonts w:hint="eastAsia"/>
          <w:kern w:val="0"/>
          <w:sz w:val="24"/>
        </w:rPr>
        <w:t>个自然村生活污水治理采用</w:t>
      </w:r>
      <w:r w:rsidR="00664B6B">
        <w:rPr>
          <w:rFonts w:hint="eastAsia"/>
          <w:kern w:val="0"/>
          <w:sz w:val="24"/>
        </w:rPr>
        <w:t>化粪池处理污水技术（第一阶段）</w:t>
      </w:r>
      <w:r w:rsidR="00664B6B">
        <w:rPr>
          <w:rFonts w:hint="eastAsia"/>
          <w:kern w:val="0"/>
          <w:sz w:val="24"/>
        </w:rPr>
        <w:t>+</w:t>
      </w:r>
      <w:r w:rsidR="00664B6B">
        <w:rPr>
          <w:rFonts w:hint="eastAsia"/>
          <w:kern w:val="0"/>
          <w:sz w:val="24"/>
        </w:rPr>
        <w:t>生态沟渠或其余生态方式（第三阶段）</w:t>
      </w:r>
      <w:r>
        <w:rPr>
          <w:rFonts w:hint="eastAsia"/>
          <w:kern w:val="0"/>
          <w:sz w:val="24"/>
        </w:rPr>
        <w:t>。</w:t>
      </w:r>
    </w:p>
    <w:p w14:paraId="2C0A3354" w14:textId="42A668F8"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87" w:name="_Toc502874909"/>
      <w:bookmarkStart w:id="288" w:name="_Toc43389210"/>
      <w:bookmarkStart w:id="289" w:name="_Toc47342755"/>
      <w:bookmarkStart w:id="290" w:name="_Toc47347131"/>
      <w:r>
        <w:rPr>
          <w:rFonts w:ascii="Times New Roman" w:eastAsia="黑体" w:hAnsi="Times New Roman" w:cs="Times New Roman" w:hint="eastAsia"/>
          <w:kern w:val="0"/>
          <w:sz w:val="28"/>
          <w:szCs w:val="28"/>
        </w:rPr>
        <w:t>5.</w:t>
      </w:r>
      <w:r w:rsidR="00784B93" w:rsidRPr="00CA37B8">
        <w:rPr>
          <w:rFonts w:ascii="Times New Roman" w:eastAsia="黑体" w:hAnsi="Times New Roman" w:cs="Times New Roman"/>
          <w:kern w:val="0"/>
          <w:sz w:val="28"/>
          <w:szCs w:val="28"/>
        </w:rPr>
        <w:t>2</w:t>
      </w:r>
      <w:r w:rsidR="007E23C6">
        <w:rPr>
          <w:rFonts w:ascii="Times New Roman" w:eastAsia="黑体" w:hAnsi="Times New Roman" w:cs="Times New Roman" w:hint="eastAsia"/>
          <w:kern w:val="0"/>
          <w:sz w:val="28"/>
          <w:szCs w:val="28"/>
        </w:rPr>
        <w:t>.11</w:t>
      </w:r>
      <w:r w:rsidR="00784B93" w:rsidRPr="00CA37B8">
        <w:rPr>
          <w:rFonts w:ascii="Times New Roman" w:eastAsia="黑体" w:hAnsi="Times New Roman" w:cs="Times New Roman"/>
          <w:kern w:val="0"/>
          <w:sz w:val="28"/>
          <w:szCs w:val="28"/>
        </w:rPr>
        <w:t xml:space="preserve"> </w:t>
      </w:r>
      <w:proofErr w:type="gramStart"/>
      <w:r w:rsidR="00784B93" w:rsidRPr="00CA37B8">
        <w:rPr>
          <w:rFonts w:ascii="Times New Roman" w:eastAsia="黑体" w:hAnsi="Times New Roman" w:cs="Times New Roman"/>
          <w:kern w:val="0"/>
          <w:sz w:val="28"/>
          <w:szCs w:val="28"/>
        </w:rPr>
        <w:t>褚</w:t>
      </w:r>
      <w:proofErr w:type="gramEnd"/>
      <w:r w:rsidR="00784B93" w:rsidRPr="00CA37B8">
        <w:rPr>
          <w:rFonts w:ascii="Times New Roman" w:eastAsia="黑体" w:hAnsi="Times New Roman" w:cs="Times New Roman"/>
          <w:kern w:val="0"/>
          <w:sz w:val="28"/>
          <w:szCs w:val="28"/>
        </w:rPr>
        <w:t>集镇规划中心村及自然村污水处理规划方案</w:t>
      </w:r>
      <w:bookmarkEnd w:id="287"/>
      <w:bookmarkEnd w:id="288"/>
      <w:bookmarkEnd w:id="289"/>
      <w:bookmarkEnd w:id="290"/>
    </w:p>
    <w:p w14:paraId="5FBE70F7" w14:textId="05F61B48" w:rsidR="00784B93" w:rsidRDefault="00784B93" w:rsidP="00784B93">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）》以及《褚集镇总体规划（</w:t>
      </w:r>
      <w:r w:rsidRPr="000A3560">
        <w:rPr>
          <w:kern w:val="0"/>
          <w:sz w:val="24"/>
        </w:rPr>
        <w:t>2006-2020</w:t>
      </w:r>
      <w:r w:rsidRPr="000A3560">
        <w:rPr>
          <w:kern w:val="0"/>
          <w:sz w:val="24"/>
        </w:rPr>
        <w:t>）》，</w:t>
      </w:r>
      <w:proofErr w:type="gramStart"/>
      <w:r w:rsidRPr="000A3560">
        <w:rPr>
          <w:kern w:val="0"/>
          <w:sz w:val="24"/>
        </w:rPr>
        <w:t>褚</w:t>
      </w:r>
      <w:proofErr w:type="gramEnd"/>
      <w:r w:rsidRPr="000A3560">
        <w:rPr>
          <w:kern w:val="0"/>
          <w:sz w:val="24"/>
        </w:rPr>
        <w:t>集镇规划保留</w:t>
      </w:r>
      <w:r w:rsidRPr="000A3560">
        <w:rPr>
          <w:kern w:val="0"/>
          <w:sz w:val="24"/>
        </w:rPr>
        <w:t>6</w:t>
      </w:r>
      <w:r w:rsidRPr="000A3560">
        <w:rPr>
          <w:kern w:val="0"/>
          <w:sz w:val="24"/>
        </w:rPr>
        <w:t>个行政村（中心村），</w:t>
      </w:r>
      <w:r w:rsidRPr="000A3560">
        <w:rPr>
          <w:kern w:val="0"/>
          <w:sz w:val="24"/>
        </w:rPr>
        <w:t>22</w:t>
      </w:r>
      <w:r w:rsidRPr="000A3560">
        <w:rPr>
          <w:kern w:val="0"/>
          <w:sz w:val="24"/>
        </w:rPr>
        <w:t>个自然村（居民点）。</w:t>
      </w:r>
      <w:r>
        <w:rPr>
          <w:kern w:val="0"/>
          <w:sz w:val="24"/>
        </w:rPr>
        <w:t>因布点规划未开始实施</w:t>
      </w:r>
      <w:r>
        <w:rPr>
          <w:rFonts w:hint="eastAsia"/>
          <w:kern w:val="0"/>
          <w:sz w:val="24"/>
        </w:rPr>
        <w:t>，</w:t>
      </w:r>
      <w:r>
        <w:rPr>
          <w:kern w:val="0"/>
          <w:sz w:val="24"/>
        </w:rPr>
        <w:t>现状</w:t>
      </w:r>
      <w:proofErr w:type="gramStart"/>
      <w:r>
        <w:rPr>
          <w:sz w:val="24"/>
        </w:rPr>
        <w:t>褚</w:t>
      </w:r>
      <w:proofErr w:type="gramEnd"/>
      <w:r>
        <w:rPr>
          <w:sz w:val="24"/>
        </w:rPr>
        <w:t>集</w:t>
      </w:r>
      <w:r>
        <w:rPr>
          <w:kern w:val="0"/>
          <w:sz w:val="24"/>
        </w:rPr>
        <w:t>镇有中心村</w:t>
      </w:r>
      <w:r>
        <w:rPr>
          <w:rFonts w:hint="eastAsia"/>
          <w:kern w:val="0"/>
          <w:sz w:val="24"/>
        </w:rPr>
        <w:t>15</w:t>
      </w:r>
      <w:r>
        <w:rPr>
          <w:rFonts w:hint="eastAsia"/>
          <w:kern w:val="0"/>
          <w:sz w:val="24"/>
        </w:rPr>
        <w:t>个，自然村</w:t>
      </w:r>
      <w:r>
        <w:rPr>
          <w:rFonts w:hint="eastAsia"/>
          <w:kern w:val="0"/>
          <w:sz w:val="24"/>
        </w:rPr>
        <w:t>88</w:t>
      </w:r>
      <w:r>
        <w:rPr>
          <w:rFonts w:hint="eastAsia"/>
          <w:kern w:val="0"/>
          <w:sz w:val="24"/>
        </w:rPr>
        <w:t>个。近期规划对</w:t>
      </w:r>
      <w:r>
        <w:rPr>
          <w:rFonts w:hint="eastAsia"/>
          <w:kern w:val="0"/>
          <w:sz w:val="24"/>
        </w:rPr>
        <w:t>15</w:t>
      </w:r>
      <w:r>
        <w:rPr>
          <w:rFonts w:hint="eastAsia"/>
          <w:kern w:val="0"/>
          <w:sz w:val="24"/>
        </w:rPr>
        <w:t>个中心村及</w:t>
      </w:r>
      <w:r>
        <w:rPr>
          <w:rFonts w:hint="eastAsia"/>
          <w:kern w:val="0"/>
          <w:sz w:val="24"/>
        </w:rPr>
        <w:t>88</w:t>
      </w:r>
      <w:r>
        <w:rPr>
          <w:rFonts w:hint="eastAsia"/>
          <w:kern w:val="0"/>
          <w:sz w:val="24"/>
        </w:rPr>
        <w:lastRenderedPageBreak/>
        <w:t>个自然村生活污水治理采用</w:t>
      </w:r>
      <w:r w:rsidR="00664B6B">
        <w:rPr>
          <w:rFonts w:hint="eastAsia"/>
          <w:kern w:val="0"/>
          <w:sz w:val="24"/>
        </w:rPr>
        <w:t>化粪池处理污水技术（第一阶段）</w:t>
      </w:r>
      <w:r w:rsidR="00664B6B">
        <w:rPr>
          <w:rFonts w:hint="eastAsia"/>
          <w:kern w:val="0"/>
          <w:sz w:val="24"/>
        </w:rPr>
        <w:t>+</w:t>
      </w:r>
      <w:r w:rsidR="00664B6B">
        <w:rPr>
          <w:rFonts w:hint="eastAsia"/>
          <w:kern w:val="0"/>
          <w:sz w:val="24"/>
        </w:rPr>
        <w:t>生态沟渠或其余生态方式（第三阶段）</w:t>
      </w:r>
      <w:r>
        <w:rPr>
          <w:rFonts w:hint="eastAsia"/>
          <w:kern w:val="0"/>
          <w:sz w:val="24"/>
        </w:rPr>
        <w:t>。</w:t>
      </w:r>
    </w:p>
    <w:p w14:paraId="2DD88D5A" w14:textId="2FF2A4DC"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91" w:name="_Toc502874910"/>
      <w:bookmarkStart w:id="292" w:name="_Toc43389211"/>
      <w:bookmarkStart w:id="293" w:name="_Toc47342756"/>
      <w:bookmarkStart w:id="294" w:name="_Toc47347132"/>
      <w:r>
        <w:rPr>
          <w:rFonts w:ascii="Times New Roman" w:eastAsia="黑体" w:hAnsi="Times New Roman" w:cs="Times New Roman" w:hint="eastAsia"/>
          <w:kern w:val="0"/>
          <w:sz w:val="28"/>
          <w:szCs w:val="28"/>
        </w:rPr>
        <w:t>5.</w:t>
      </w:r>
      <w:r w:rsidR="007E23C6">
        <w:rPr>
          <w:rFonts w:ascii="Times New Roman" w:eastAsia="黑体" w:hAnsi="Times New Roman" w:cs="Times New Roman" w:hint="eastAsia"/>
          <w:kern w:val="0"/>
          <w:sz w:val="28"/>
          <w:szCs w:val="28"/>
        </w:rPr>
        <w:t>2.12</w:t>
      </w:r>
      <w:r w:rsidR="00784B93" w:rsidRPr="00CA37B8">
        <w:rPr>
          <w:rFonts w:ascii="Times New Roman" w:eastAsia="黑体" w:hAnsi="Times New Roman" w:cs="Times New Roman"/>
          <w:kern w:val="0"/>
          <w:sz w:val="28"/>
          <w:szCs w:val="28"/>
        </w:rPr>
        <w:t xml:space="preserve"> </w:t>
      </w:r>
      <w:r w:rsidR="00784B93" w:rsidRPr="00CA37B8">
        <w:rPr>
          <w:rFonts w:ascii="Times New Roman" w:eastAsia="黑体" w:hAnsi="Times New Roman" w:cs="Times New Roman"/>
          <w:kern w:val="0"/>
          <w:sz w:val="28"/>
          <w:szCs w:val="28"/>
        </w:rPr>
        <w:t>淝河乡规划中心村及自然村污水处理规划方案</w:t>
      </w:r>
      <w:bookmarkEnd w:id="291"/>
      <w:bookmarkEnd w:id="292"/>
      <w:bookmarkEnd w:id="293"/>
      <w:bookmarkEnd w:id="294"/>
    </w:p>
    <w:p w14:paraId="6AF8B615" w14:textId="74C77020" w:rsidR="00784B93" w:rsidRDefault="00784B93" w:rsidP="00784B93">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）》以及《淝河乡总体规划（</w:t>
      </w:r>
      <w:r w:rsidRPr="000A3560">
        <w:rPr>
          <w:kern w:val="0"/>
          <w:sz w:val="24"/>
        </w:rPr>
        <w:t>2013-2030</w:t>
      </w:r>
      <w:r w:rsidRPr="000A3560">
        <w:rPr>
          <w:kern w:val="0"/>
          <w:sz w:val="24"/>
        </w:rPr>
        <w:t>）》，淝河乡规划保留</w:t>
      </w:r>
      <w:r w:rsidRPr="000A3560">
        <w:rPr>
          <w:kern w:val="0"/>
          <w:sz w:val="24"/>
        </w:rPr>
        <w:t>7</w:t>
      </w:r>
      <w:r>
        <w:rPr>
          <w:kern w:val="0"/>
          <w:sz w:val="24"/>
        </w:rPr>
        <w:t>个中心村</w:t>
      </w:r>
      <w:r w:rsidRPr="000A3560">
        <w:rPr>
          <w:kern w:val="0"/>
          <w:sz w:val="24"/>
        </w:rPr>
        <w:t>，</w:t>
      </w:r>
      <w:r w:rsidRPr="000A3560">
        <w:rPr>
          <w:kern w:val="0"/>
          <w:sz w:val="24"/>
        </w:rPr>
        <w:t>44</w:t>
      </w:r>
      <w:r w:rsidRPr="000A3560">
        <w:rPr>
          <w:kern w:val="0"/>
          <w:sz w:val="24"/>
        </w:rPr>
        <w:t>个自然村（居民点）。</w:t>
      </w:r>
      <w:r>
        <w:rPr>
          <w:kern w:val="0"/>
          <w:sz w:val="24"/>
        </w:rPr>
        <w:t>因布点规划未开始实施</w:t>
      </w:r>
      <w:r>
        <w:rPr>
          <w:rFonts w:hint="eastAsia"/>
          <w:kern w:val="0"/>
          <w:sz w:val="24"/>
        </w:rPr>
        <w:t>，</w:t>
      </w:r>
      <w:r>
        <w:rPr>
          <w:kern w:val="0"/>
          <w:sz w:val="24"/>
        </w:rPr>
        <w:t>现状</w:t>
      </w:r>
      <w:r>
        <w:rPr>
          <w:rFonts w:hint="eastAsia"/>
          <w:sz w:val="24"/>
        </w:rPr>
        <w:t>淝河</w:t>
      </w:r>
      <w:r>
        <w:rPr>
          <w:sz w:val="24"/>
        </w:rPr>
        <w:t>乡</w:t>
      </w:r>
      <w:r>
        <w:rPr>
          <w:kern w:val="0"/>
          <w:sz w:val="24"/>
        </w:rPr>
        <w:t>有中心村</w:t>
      </w:r>
      <w:r>
        <w:rPr>
          <w:rFonts w:hint="eastAsia"/>
          <w:kern w:val="0"/>
          <w:sz w:val="24"/>
        </w:rPr>
        <w:t>21</w:t>
      </w:r>
      <w:r>
        <w:rPr>
          <w:rFonts w:hint="eastAsia"/>
          <w:kern w:val="0"/>
          <w:sz w:val="24"/>
        </w:rPr>
        <w:t>个，自然村</w:t>
      </w:r>
      <w:r>
        <w:rPr>
          <w:rFonts w:hint="eastAsia"/>
          <w:kern w:val="0"/>
          <w:sz w:val="24"/>
        </w:rPr>
        <w:t>231</w:t>
      </w:r>
      <w:r>
        <w:rPr>
          <w:rFonts w:hint="eastAsia"/>
          <w:kern w:val="0"/>
          <w:sz w:val="24"/>
        </w:rPr>
        <w:t>个。近期规划对</w:t>
      </w:r>
      <w:r>
        <w:rPr>
          <w:rFonts w:hint="eastAsia"/>
          <w:kern w:val="0"/>
          <w:sz w:val="24"/>
        </w:rPr>
        <w:t>21</w:t>
      </w:r>
      <w:r>
        <w:rPr>
          <w:rFonts w:hint="eastAsia"/>
          <w:kern w:val="0"/>
          <w:sz w:val="24"/>
        </w:rPr>
        <w:t>个中心村及</w:t>
      </w:r>
      <w:r>
        <w:rPr>
          <w:rFonts w:hint="eastAsia"/>
          <w:kern w:val="0"/>
          <w:sz w:val="24"/>
        </w:rPr>
        <w:t>231</w:t>
      </w:r>
      <w:r>
        <w:rPr>
          <w:rFonts w:hint="eastAsia"/>
          <w:kern w:val="0"/>
          <w:sz w:val="24"/>
        </w:rPr>
        <w:t>个自然村生活污水治理采用</w:t>
      </w:r>
      <w:r w:rsidR="00664B6B">
        <w:rPr>
          <w:rFonts w:hint="eastAsia"/>
          <w:kern w:val="0"/>
          <w:sz w:val="24"/>
        </w:rPr>
        <w:t>化粪池处理污水技术（第一阶段）</w:t>
      </w:r>
      <w:r w:rsidR="00664B6B">
        <w:rPr>
          <w:rFonts w:hint="eastAsia"/>
          <w:kern w:val="0"/>
          <w:sz w:val="24"/>
        </w:rPr>
        <w:t>+</w:t>
      </w:r>
      <w:r w:rsidR="00664B6B">
        <w:rPr>
          <w:rFonts w:hint="eastAsia"/>
          <w:kern w:val="0"/>
          <w:sz w:val="24"/>
        </w:rPr>
        <w:t>生态沟渠或其余生态方式（第三阶段）</w:t>
      </w:r>
      <w:r>
        <w:rPr>
          <w:rFonts w:hint="eastAsia"/>
          <w:kern w:val="0"/>
          <w:sz w:val="24"/>
        </w:rPr>
        <w:t>。</w:t>
      </w:r>
    </w:p>
    <w:p w14:paraId="50F81E8B" w14:textId="6B29C9FE"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95" w:name="_Toc502874911"/>
      <w:bookmarkStart w:id="296" w:name="_Toc43389212"/>
      <w:bookmarkStart w:id="297" w:name="_Toc47342757"/>
      <w:bookmarkStart w:id="298" w:name="_Toc47347133"/>
      <w:r>
        <w:rPr>
          <w:rFonts w:ascii="Times New Roman" w:eastAsia="黑体" w:hAnsi="Times New Roman" w:cs="Times New Roman" w:hint="eastAsia"/>
          <w:kern w:val="0"/>
          <w:sz w:val="28"/>
          <w:szCs w:val="28"/>
        </w:rPr>
        <w:t>5.</w:t>
      </w:r>
      <w:r w:rsidR="007E23C6">
        <w:rPr>
          <w:rFonts w:ascii="Times New Roman" w:eastAsia="黑体" w:hAnsi="Times New Roman" w:cs="Times New Roman" w:hint="eastAsia"/>
          <w:kern w:val="0"/>
          <w:sz w:val="28"/>
          <w:szCs w:val="28"/>
        </w:rPr>
        <w:t>2.13</w:t>
      </w:r>
      <w:r w:rsidR="00784B93" w:rsidRPr="00CA37B8">
        <w:rPr>
          <w:rFonts w:ascii="Times New Roman" w:eastAsia="黑体" w:hAnsi="Times New Roman" w:cs="Times New Roman"/>
          <w:kern w:val="0"/>
          <w:sz w:val="28"/>
          <w:szCs w:val="28"/>
        </w:rPr>
        <w:t xml:space="preserve"> </w:t>
      </w:r>
      <w:r w:rsidR="00784B93" w:rsidRPr="00CA37B8">
        <w:rPr>
          <w:rFonts w:ascii="Times New Roman" w:eastAsia="黑体" w:hAnsi="Times New Roman" w:cs="Times New Roman"/>
          <w:kern w:val="0"/>
          <w:sz w:val="28"/>
          <w:szCs w:val="28"/>
        </w:rPr>
        <w:t>淝南镇规划中心村及自然村污水处理规划方案</w:t>
      </w:r>
      <w:bookmarkEnd w:id="295"/>
      <w:bookmarkEnd w:id="296"/>
      <w:bookmarkEnd w:id="297"/>
      <w:bookmarkEnd w:id="298"/>
    </w:p>
    <w:p w14:paraId="18A3DE7A" w14:textId="0F3AF1BD" w:rsidR="00784B93" w:rsidRDefault="00784B93" w:rsidP="00784B93">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）》以及《淝南镇总体规划（</w:t>
      </w:r>
      <w:r w:rsidRPr="000A3560">
        <w:rPr>
          <w:kern w:val="0"/>
          <w:sz w:val="24"/>
        </w:rPr>
        <w:t>2009-2020</w:t>
      </w:r>
      <w:r w:rsidRPr="000A3560">
        <w:rPr>
          <w:kern w:val="0"/>
          <w:sz w:val="24"/>
        </w:rPr>
        <w:t>）》，淝南镇规划保留</w:t>
      </w:r>
      <w:r w:rsidRPr="000A3560">
        <w:rPr>
          <w:kern w:val="0"/>
          <w:sz w:val="24"/>
        </w:rPr>
        <w:t>7</w:t>
      </w:r>
      <w:r w:rsidRPr="000A3560">
        <w:rPr>
          <w:kern w:val="0"/>
          <w:sz w:val="24"/>
        </w:rPr>
        <w:t>个</w:t>
      </w:r>
      <w:r>
        <w:rPr>
          <w:kern w:val="0"/>
          <w:sz w:val="24"/>
        </w:rPr>
        <w:t>中心村</w:t>
      </w:r>
      <w:r w:rsidRPr="000A3560">
        <w:rPr>
          <w:kern w:val="0"/>
          <w:sz w:val="24"/>
        </w:rPr>
        <w:t>，</w:t>
      </w:r>
      <w:r w:rsidRPr="000A3560">
        <w:rPr>
          <w:kern w:val="0"/>
          <w:sz w:val="24"/>
        </w:rPr>
        <w:t>37</w:t>
      </w:r>
      <w:r w:rsidRPr="000A3560">
        <w:rPr>
          <w:kern w:val="0"/>
          <w:sz w:val="24"/>
        </w:rPr>
        <w:t>个自然村（居民点）。</w:t>
      </w:r>
      <w:r>
        <w:rPr>
          <w:kern w:val="0"/>
          <w:sz w:val="24"/>
        </w:rPr>
        <w:t>因布点规划未开始实施</w:t>
      </w:r>
      <w:r>
        <w:rPr>
          <w:rFonts w:hint="eastAsia"/>
          <w:kern w:val="0"/>
          <w:sz w:val="24"/>
        </w:rPr>
        <w:t>，</w:t>
      </w:r>
      <w:r>
        <w:rPr>
          <w:kern w:val="0"/>
          <w:sz w:val="24"/>
        </w:rPr>
        <w:t>现状</w:t>
      </w:r>
      <w:r>
        <w:rPr>
          <w:rFonts w:hint="eastAsia"/>
          <w:sz w:val="24"/>
        </w:rPr>
        <w:t>淝南镇</w:t>
      </w:r>
      <w:r>
        <w:rPr>
          <w:kern w:val="0"/>
          <w:sz w:val="24"/>
        </w:rPr>
        <w:t>有中心村</w:t>
      </w:r>
      <w:r>
        <w:rPr>
          <w:rFonts w:hint="eastAsia"/>
          <w:kern w:val="0"/>
          <w:sz w:val="24"/>
        </w:rPr>
        <w:t>17</w:t>
      </w:r>
      <w:r>
        <w:rPr>
          <w:rFonts w:hint="eastAsia"/>
          <w:kern w:val="0"/>
          <w:sz w:val="24"/>
        </w:rPr>
        <w:t>个，自然村</w:t>
      </w:r>
      <w:r>
        <w:rPr>
          <w:rFonts w:hint="eastAsia"/>
          <w:kern w:val="0"/>
          <w:sz w:val="24"/>
        </w:rPr>
        <w:t>152</w:t>
      </w:r>
      <w:r>
        <w:rPr>
          <w:rFonts w:hint="eastAsia"/>
          <w:kern w:val="0"/>
          <w:sz w:val="24"/>
        </w:rPr>
        <w:t>个。近期规划对</w:t>
      </w:r>
      <w:r>
        <w:rPr>
          <w:rFonts w:hint="eastAsia"/>
          <w:kern w:val="0"/>
          <w:sz w:val="24"/>
        </w:rPr>
        <w:t>17</w:t>
      </w:r>
      <w:r>
        <w:rPr>
          <w:rFonts w:hint="eastAsia"/>
          <w:kern w:val="0"/>
          <w:sz w:val="24"/>
        </w:rPr>
        <w:t>个中心村及</w:t>
      </w:r>
      <w:r>
        <w:rPr>
          <w:rFonts w:hint="eastAsia"/>
          <w:kern w:val="0"/>
          <w:sz w:val="24"/>
        </w:rPr>
        <w:t>152</w:t>
      </w:r>
      <w:r>
        <w:rPr>
          <w:rFonts w:hint="eastAsia"/>
          <w:kern w:val="0"/>
          <w:sz w:val="24"/>
        </w:rPr>
        <w:t>个自然村生活污水治理采用</w:t>
      </w:r>
      <w:r w:rsidR="00664B6B">
        <w:rPr>
          <w:rFonts w:hint="eastAsia"/>
          <w:kern w:val="0"/>
          <w:sz w:val="24"/>
        </w:rPr>
        <w:t>化粪池处理污水技术（第一阶段）</w:t>
      </w:r>
      <w:r w:rsidR="00664B6B">
        <w:rPr>
          <w:rFonts w:hint="eastAsia"/>
          <w:kern w:val="0"/>
          <w:sz w:val="24"/>
        </w:rPr>
        <w:t>+</w:t>
      </w:r>
      <w:r w:rsidR="00664B6B">
        <w:rPr>
          <w:rFonts w:hint="eastAsia"/>
          <w:kern w:val="0"/>
          <w:sz w:val="24"/>
        </w:rPr>
        <w:t>生态沟渠或其余生态方式（第三阶段）</w:t>
      </w:r>
      <w:r>
        <w:rPr>
          <w:rFonts w:hint="eastAsia"/>
          <w:kern w:val="0"/>
          <w:sz w:val="24"/>
        </w:rPr>
        <w:t>。</w:t>
      </w:r>
    </w:p>
    <w:p w14:paraId="4355F465" w14:textId="055C79C7"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299" w:name="_Toc502874912"/>
      <w:bookmarkStart w:id="300" w:name="_Toc43389213"/>
      <w:bookmarkStart w:id="301" w:name="_Toc47342758"/>
      <w:bookmarkStart w:id="302" w:name="_Toc47347134"/>
      <w:r>
        <w:rPr>
          <w:rFonts w:ascii="Times New Roman" w:eastAsia="黑体" w:hAnsi="Times New Roman" w:cs="Times New Roman" w:hint="eastAsia"/>
          <w:kern w:val="0"/>
          <w:sz w:val="28"/>
          <w:szCs w:val="28"/>
        </w:rPr>
        <w:t>5.</w:t>
      </w:r>
      <w:r w:rsidR="007E23C6">
        <w:rPr>
          <w:rFonts w:ascii="Times New Roman" w:eastAsia="黑体" w:hAnsi="Times New Roman" w:cs="Times New Roman" w:hint="eastAsia"/>
          <w:kern w:val="0"/>
          <w:sz w:val="28"/>
          <w:szCs w:val="28"/>
        </w:rPr>
        <w:t>2.14</w:t>
      </w:r>
      <w:r w:rsidR="00784B93" w:rsidRPr="00CA37B8">
        <w:rPr>
          <w:rFonts w:ascii="Times New Roman" w:eastAsia="黑体" w:hAnsi="Times New Roman" w:cs="Times New Roman"/>
          <w:kern w:val="0"/>
          <w:sz w:val="28"/>
          <w:szCs w:val="28"/>
        </w:rPr>
        <w:t xml:space="preserve"> </w:t>
      </w:r>
      <w:r w:rsidR="00784B93" w:rsidRPr="00CA37B8">
        <w:rPr>
          <w:rFonts w:ascii="Times New Roman" w:eastAsia="黑体" w:hAnsi="Times New Roman" w:cs="Times New Roman"/>
          <w:kern w:val="0"/>
          <w:sz w:val="28"/>
          <w:szCs w:val="28"/>
        </w:rPr>
        <w:t>魏庄镇规划中心村及自然村污水处理规划方案</w:t>
      </w:r>
      <w:bookmarkEnd w:id="299"/>
      <w:bookmarkEnd w:id="300"/>
      <w:bookmarkEnd w:id="301"/>
      <w:bookmarkEnd w:id="302"/>
    </w:p>
    <w:p w14:paraId="7851F5BC" w14:textId="564E2BB1" w:rsidR="00784B93" w:rsidRDefault="00784B93" w:rsidP="00784B93">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）》以及《魏庄镇总体规划（</w:t>
      </w:r>
      <w:r w:rsidRPr="000A3560">
        <w:rPr>
          <w:kern w:val="0"/>
          <w:sz w:val="24"/>
        </w:rPr>
        <w:t>2015-2030</w:t>
      </w:r>
      <w:r w:rsidRPr="000A3560">
        <w:rPr>
          <w:kern w:val="0"/>
          <w:sz w:val="24"/>
        </w:rPr>
        <w:t>）》，魏庄镇规划保留</w:t>
      </w:r>
      <w:r w:rsidRPr="000A3560">
        <w:rPr>
          <w:kern w:val="0"/>
          <w:sz w:val="24"/>
        </w:rPr>
        <w:t>6</w:t>
      </w:r>
      <w:r w:rsidRPr="000A3560">
        <w:rPr>
          <w:kern w:val="0"/>
          <w:sz w:val="24"/>
        </w:rPr>
        <w:t>个中心村，</w:t>
      </w:r>
      <w:r w:rsidRPr="000A3560">
        <w:rPr>
          <w:kern w:val="0"/>
          <w:sz w:val="24"/>
        </w:rPr>
        <w:t>22</w:t>
      </w:r>
      <w:r w:rsidRPr="000A3560">
        <w:rPr>
          <w:kern w:val="0"/>
          <w:sz w:val="24"/>
        </w:rPr>
        <w:t>个自然村（居民点）。</w:t>
      </w:r>
      <w:r>
        <w:rPr>
          <w:kern w:val="0"/>
          <w:sz w:val="24"/>
        </w:rPr>
        <w:t>因布点规划未开始实施</w:t>
      </w:r>
      <w:r>
        <w:rPr>
          <w:rFonts w:hint="eastAsia"/>
          <w:kern w:val="0"/>
          <w:sz w:val="24"/>
        </w:rPr>
        <w:t>，</w:t>
      </w:r>
      <w:r>
        <w:rPr>
          <w:kern w:val="0"/>
          <w:sz w:val="24"/>
        </w:rPr>
        <w:t>现状</w:t>
      </w:r>
      <w:r>
        <w:rPr>
          <w:rFonts w:hint="eastAsia"/>
          <w:sz w:val="24"/>
        </w:rPr>
        <w:t>魏庄镇</w:t>
      </w:r>
      <w:r>
        <w:rPr>
          <w:kern w:val="0"/>
          <w:sz w:val="24"/>
        </w:rPr>
        <w:t>有中心村</w:t>
      </w:r>
      <w:r>
        <w:rPr>
          <w:rFonts w:hint="eastAsia"/>
          <w:kern w:val="0"/>
          <w:sz w:val="24"/>
        </w:rPr>
        <w:t>12</w:t>
      </w:r>
      <w:r>
        <w:rPr>
          <w:rFonts w:hint="eastAsia"/>
          <w:kern w:val="0"/>
          <w:sz w:val="24"/>
        </w:rPr>
        <w:t>个，自然村</w:t>
      </w:r>
      <w:r>
        <w:rPr>
          <w:rFonts w:hint="eastAsia"/>
          <w:kern w:val="0"/>
          <w:sz w:val="24"/>
        </w:rPr>
        <w:t>72</w:t>
      </w:r>
      <w:r>
        <w:rPr>
          <w:rFonts w:hint="eastAsia"/>
          <w:kern w:val="0"/>
          <w:sz w:val="24"/>
        </w:rPr>
        <w:t>个。近期规划对</w:t>
      </w:r>
      <w:r>
        <w:rPr>
          <w:rFonts w:hint="eastAsia"/>
          <w:kern w:val="0"/>
          <w:sz w:val="24"/>
        </w:rPr>
        <w:t>12</w:t>
      </w:r>
      <w:r>
        <w:rPr>
          <w:rFonts w:hint="eastAsia"/>
          <w:kern w:val="0"/>
          <w:sz w:val="24"/>
        </w:rPr>
        <w:t>个中心村及</w:t>
      </w:r>
      <w:r>
        <w:rPr>
          <w:rFonts w:hint="eastAsia"/>
          <w:kern w:val="0"/>
          <w:sz w:val="24"/>
        </w:rPr>
        <w:t>72</w:t>
      </w:r>
      <w:r>
        <w:rPr>
          <w:rFonts w:hint="eastAsia"/>
          <w:kern w:val="0"/>
          <w:sz w:val="24"/>
        </w:rPr>
        <w:t>个自然村生活污水治理采用</w:t>
      </w:r>
      <w:r w:rsidR="00664B6B">
        <w:rPr>
          <w:rFonts w:hint="eastAsia"/>
          <w:kern w:val="0"/>
          <w:sz w:val="24"/>
        </w:rPr>
        <w:t>化粪池处理污水技术（第一阶段）</w:t>
      </w:r>
      <w:r w:rsidR="00664B6B">
        <w:rPr>
          <w:rFonts w:hint="eastAsia"/>
          <w:kern w:val="0"/>
          <w:sz w:val="24"/>
        </w:rPr>
        <w:t>+</w:t>
      </w:r>
      <w:r w:rsidR="00664B6B">
        <w:rPr>
          <w:rFonts w:hint="eastAsia"/>
          <w:kern w:val="0"/>
          <w:sz w:val="24"/>
        </w:rPr>
        <w:t>生态沟渠或其余生态方式（第三阶段）</w:t>
      </w:r>
      <w:r>
        <w:rPr>
          <w:rFonts w:hint="eastAsia"/>
          <w:kern w:val="0"/>
          <w:sz w:val="24"/>
        </w:rPr>
        <w:t>。</w:t>
      </w:r>
    </w:p>
    <w:p w14:paraId="3641CBEE" w14:textId="0BD782E8"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303" w:name="_Toc502874913"/>
      <w:bookmarkStart w:id="304" w:name="_Toc43389214"/>
      <w:bookmarkStart w:id="305" w:name="_Toc47342759"/>
      <w:bookmarkStart w:id="306" w:name="_Toc47347135"/>
      <w:r>
        <w:rPr>
          <w:rFonts w:ascii="Times New Roman" w:eastAsia="黑体" w:hAnsi="Times New Roman" w:cs="Times New Roman" w:hint="eastAsia"/>
          <w:kern w:val="0"/>
          <w:sz w:val="28"/>
          <w:szCs w:val="28"/>
        </w:rPr>
        <w:t>5.</w:t>
      </w:r>
      <w:r w:rsidR="007E23C6">
        <w:rPr>
          <w:rFonts w:ascii="Times New Roman" w:eastAsia="黑体" w:hAnsi="Times New Roman" w:cs="Times New Roman" w:hint="eastAsia"/>
          <w:kern w:val="0"/>
          <w:sz w:val="28"/>
          <w:szCs w:val="28"/>
        </w:rPr>
        <w:t>2.15</w:t>
      </w:r>
      <w:r w:rsidR="00784B93" w:rsidRPr="00CA37B8">
        <w:rPr>
          <w:rFonts w:ascii="Times New Roman" w:eastAsia="黑体" w:hAnsi="Times New Roman" w:cs="Times New Roman"/>
          <w:kern w:val="0"/>
          <w:sz w:val="28"/>
          <w:szCs w:val="28"/>
        </w:rPr>
        <w:t xml:space="preserve"> </w:t>
      </w:r>
      <w:r w:rsidR="00784B93" w:rsidRPr="00CA37B8">
        <w:rPr>
          <w:rFonts w:ascii="Times New Roman" w:eastAsia="黑体" w:hAnsi="Times New Roman" w:cs="Times New Roman"/>
          <w:kern w:val="0"/>
          <w:sz w:val="28"/>
          <w:szCs w:val="28"/>
        </w:rPr>
        <w:t>徐圩乡规划中心村及自然村污水处理规划方案</w:t>
      </w:r>
      <w:bookmarkEnd w:id="303"/>
      <w:bookmarkEnd w:id="304"/>
      <w:bookmarkEnd w:id="305"/>
      <w:bookmarkEnd w:id="306"/>
    </w:p>
    <w:p w14:paraId="4F5683F9" w14:textId="5DE74373" w:rsidR="00784B93" w:rsidRDefault="00784B93" w:rsidP="00784B93">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）》以及《徐圩乡总体规划（</w:t>
      </w:r>
      <w:r w:rsidRPr="000A3560">
        <w:rPr>
          <w:kern w:val="0"/>
          <w:sz w:val="24"/>
        </w:rPr>
        <w:t>2014-2030</w:t>
      </w:r>
      <w:r w:rsidRPr="000A3560">
        <w:rPr>
          <w:kern w:val="0"/>
          <w:sz w:val="24"/>
        </w:rPr>
        <w:t>）》，徐圩乡规划保留</w:t>
      </w:r>
      <w:r w:rsidRPr="000A3560">
        <w:rPr>
          <w:kern w:val="0"/>
          <w:sz w:val="24"/>
        </w:rPr>
        <w:t>5</w:t>
      </w:r>
      <w:r w:rsidRPr="000A3560">
        <w:rPr>
          <w:kern w:val="0"/>
          <w:sz w:val="24"/>
        </w:rPr>
        <w:t>个</w:t>
      </w:r>
      <w:r>
        <w:rPr>
          <w:kern w:val="0"/>
          <w:sz w:val="24"/>
        </w:rPr>
        <w:t>中心村</w:t>
      </w:r>
      <w:r w:rsidRPr="000A3560">
        <w:rPr>
          <w:kern w:val="0"/>
          <w:sz w:val="24"/>
        </w:rPr>
        <w:t>，</w:t>
      </w:r>
      <w:r w:rsidRPr="000A3560">
        <w:rPr>
          <w:kern w:val="0"/>
          <w:sz w:val="24"/>
        </w:rPr>
        <w:t>31</w:t>
      </w:r>
      <w:r w:rsidRPr="000A3560">
        <w:rPr>
          <w:kern w:val="0"/>
          <w:sz w:val="24"/>
        </w:rPr>
        <w:t>个自然村（居民点）。</w:t>
      </w:r>
      <w:r>
        <w:rPr>
          <w:kern w:val="0"/>
          <w:sz w:val="24"/>
        </w:rPr>
        <w:t>因布点规划未开始实施</w:t>
      </w:r>
      <w:r>
        <w:rPr>
          <w:rFonts w:hint="eastAsia"/>
          <w:kern w:val="0"/>
          <w:sz w:val="24"/>
        </w:rPr>
        <w:t>，</w:t>
      </w:r>
      <w:r>
        <w:rPr>
          <w:kern w:val="0"/>
          <w:sz w:val="24"/>
        </w:rPr>
        <w:t>现状</w:t>
      </w:r>
      <w:r>
        <w:rPr>
          <w:rFonts w:hint="eastAsia"/>
          <w:sz w:val="24"/>
        </w:rPr>
        <w:t>徐圩乡</w:t>
      </w:r>
      <w:r>
        <w:rPr>
          <w:kern w:val="0"/>
          <w:sz w:val="24"/>
        </w:rPr>
        <w:t>有中心村</w:t>
      </w:r>
      <w:r>
        <w:rPr>
          <w:rFonts w:hint="eastAsia"/>
          <w:kern w:val="0"/>
          <w:sz w:val="24"/>
        </w:rPr>
        <w:t>14</w:t>
      </w:r>
      <w:r>
        <w:rPr>
          <w:rFonts w:hint="eastAsia"/>
          <w:kern w:val="0"/>
          <w:sz w:val="24"/>
        </w:rPr>
        <w:t>个，自然村</w:t>
      </w:r>
      <w:r>
        <w:rPr>
          <w:rFonts w:hint="eastAsia"/>
          <w:kern w:val="0"/>
          <w:sz w:val="24"/>
        </w:rPr>
        <w:t>124</w:t>
      </w:r>
      <w:r>
        <w:rPr>
          <w:rFonts w:hint="eastAsia"/>
          <w:kern w:val="0"/>
          <w:sz w:val="24"/>
        </w:rPr>
        <w:t>个。近期规划对</w:t>
      </w:r>
      <w:r>
        <w:rPr>
          <w:rFonts w:hint="eastAsia"/>
          <w:kern w:val="0"/>
          <w:sz w:val="24"/>
        </w:rPr>
        <w:t>14</w:t>
      </w:r>
      <w:r>
        <w:rPr>
          <w:rFonts w:hint="eastAsia"/>
          <w:kern w:val="0"/>
          <w:sz w:val="24"/>
        </w:rPr>
        <w:t>个中心村及</w:t>
      </w:r>
      <w:r>
        <w:rPr>
          <w:rFonts w:hint="eastAsia"/>
          <w:kern w:val="0"/>
          <w:sz w:val="24"/>
        </w:rPr>
        <w:t>124</w:t>
      </w:r>
      <w:r>
        <w:rPr>
          <w:rFonts w:hint="eastAsia"/>
          <w:kern w:val="0"/>
          <w:sz w:val="24"/>
        </w:rPr>
        <w:t>个自然村生活污水治理采用</w:t>
      </w:r>
      <w:r w:rsidR="00664B6B">
        <w:rPr>
          <w:rFonts w:hint="eastAsia"/>
          <w:kern w:val="0"/>
          <w:sz w:val="24"/>
        </w:rPr>
        <w:t>化粪池处理污水技术（第一阶段）</w:t>
      </w:r>
      <w:r w:rsidR="00664B6B">
        <w:rPr>
          <w:rFonts w:hint="eastAsia"/>
          <w:kern w:val="0"/>
          <w:sz w:val="24"/>
        </w:rPr>
        <w:t>+</w:t>
      </w:r>
      <w:r w:rsidR="00664B6B">
        <w:rPr>
          <w:rFonts w:hint="eastAsia"/>
          <w:kern w:val="0"/>
          <w:sz w:val="24"/>
        </w:rPr>
        <w:t>生态沟渠或其余生态方式（第三阶段）</w:t>
      </w:r>
      <w:r>
        <w:rPr>
          <w:rFonts w:hint="eastAsia"/>
          <w:kern w:val="0"/>
          <w:sz w:val="24"/>
        </w:rPr>
        <w:t>。</w:t>
      </w:r>
    </w:p>
    <w:p w14:paraId="31D0EEC4" w14:textId="6AABE362"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307" w:name="_Toc502874914"/>
      <w:bookmarkStart w:id="308" w:name="_Toc43389215"/>
      <w:bookmarkStart w:id="309" w:name="_Toc47342760"/>
      <w:bookmarkStart w:id="310" w:name="_Toc47347136"/>
      <w:r>
        <w:rPr>
          <w:rFonts w:ascii="Times New Roman" w:eastAsia="黑体" w:hAnsi="Times New Roman" w:cs="Times New Roman" w:hint="eastAsia"/>
          <w:kern w:val="0"/>
          <w:sz w:val="28"/>
          <w:szCs w:val="28"/>
        </w:rPr>
        <w:lastRenderedPageBreak/>
        <w:t>5.</w:t>
      </w:r>
      <w:r w:rsidR="007E23C6">
        <w:rPr>
          <w:rFonts w:ascii="Times New Roman" w:eastAsia="黑体" w:hAnsi="Times New Roman" w:cs="Times New Roman" w:hint="eastAsia"/>
          <w:kern w:val="0"/>
          <w:sz w:val="28"/>
          <w:szCs w:val="28"/>
        </w:rPr>
        <w:t>2.16</w:t>
      </w:r>
      <w:r w:rsidR="00784B93" w:rsidRPr="00CA37B8">
        <w:rPr>
          <w:rFonts w:ascii="Times New Roman" w:eastAsia="黑体" w:hAnsi="Times New Roman" w:cs="Times New Roman"/>
          <w:kern w:val="0"/>
          <w:sz w:val="28"/>
          <w:szCs w:val="28"/>
        </w:rPr>
        <w:t xml:space="preserve"> </w:t>
      </w:r>
      <w:r w:rsidR="00784B93" w:rsidRPr="00CA37B8">
        <w:rPr>
          <w:rFonts w:ascii="Times New Roman" w:eastAsia="黑体" w:hAnsi="Times New Roman" w:cs="Times New Roman"/>
          <w:kern w:val="0"/>
          <w:sz w:val="28"/>
          <w:szCs w:val="28"/>
        </w:rPr>
        <w:t>兰桥乡规划中心村及自然村污水处理规划方案</w:t>
      </w:r>
      <w:bookmarkEnd w:id="307"/>
      <w:bookmarkEnd w:id="308"/>
      <w:bookmarkEnd w:id="309"/>
      <w:bookmarkEnd w:id="310"/>
    </w:p>
    <w:p w14:paraId="2D42C32B" w14:textId="607CD818" w:rsidR="00784B93" w:rsidRDefault="00784B93" w:rsidP="00784B93">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）》以及《兰桥乡总体规划（</w:t>
      </w:r>
      <w:r w:rsidRPr="000A3560">
        <w:rPr>
          <w:kern w:val="0"/>
          <w:sz w:val="24"/>
        </w:rPr>
        <w:t>2013-2030</w:t>
      </w:r>
      <w:r w:rsidRPr="000A3560">
        <w:rPr>
          <w:kern w:val="0"/>
          <w:sz w:val="24"/>
        </w:rPr>
        <w:t>）》，兰桥乡规划保留</w:t>
      </w:r>
      <w:r w:rsidRPr="000A3560">
        <w:rPr>
          <w:kern w:val="0"/>
          <w:sz w:val="24"/>
        </w:rPr>
        <w:t>7</w:t>
      </w:r>
      <w:r>
        <w:rPr>
          <w:kern w:val="0"/>
          <w:sz w:val="24"/>
        </w:rPr>
        <w:t>个中心村</w:t>
      </w:r>
      <w:r w:rsidRPr="000A3560">
        <w:rPr>
          <w:kern w:val="0"/>
          <w:sz w:val="24"/>
        </w:rPr>
        <w:t>，</w:t>
      </w:r>
      <w:r w:rsidRPr="000A3560">
        <w:rPr>
          <w:kern w:val="0"/>
          <w:sz w:val="24"/>
        </w:rPr>
        <w:t>18</w:t>
      </w:r>
      <w:r w:rsidRPr="000A3560">
        <w:rPr>
          <w:kern w:val="0"/>
          <w:sz w:val="24"/>
        </w:rPr>
        <w:t>个自然村（居民点）。</w:t>
      </w:r>
      <w:r>
        <w:rPr>
          <w:kern w:val="0"/>
          <w:sz w:val="24"/>
        </w:rPr>
        <w:t>因布点规划未开始实施</w:t>
      </w:r>
      <w:r>
        <w:rPr>
          <w:rFonts w:hint="eastAsia"/>
          <w:kern w:val="0"/>
          <w:sz w:val="24"/>
        </w:rPr>
        <w:t>，</w:t>
      </w:r>
      <w:r>
        <w:rPr>
          <w:kern w:val="0"/>
          <w:sz w:val="24"/>
        </w:rPr>
        <w:t>现状</w:t>
      </w:r>
      <w:r>
        <w:rPr>
          <w:rFonts w:hint="eastAsia"/>
          <w:sz w:val="24"/>
        </w:rPr>
        <w:t>兰桥乡</w:t>
      </w:r>
      <w:r>
        <w:rPr>
          <w:kern w:val="0"/>
          <w:sz w:val="24"/>
        </w:rPr>
        <w:t>有中心村</w:t>
      </w:r>
      <w:r>
        <w:rPr>
          <w:rFonts w:hint="eastAsia"/>
          <w:kern w:val="0"/>
          <w:sz w:val="24"/>
        </w:rPr>
        <w:t>13</w:t>
      </w:r>
      <w:r>
        <w:rPr>
          <w:rFonts w:hint="eastAsia"/>
          <w:kern w:val="0"/>
          <w:sz w:val="24"/>
        </w:rPr>
        <w:t>个，自然村</w:t>
      </w:r>
      <w:r>
        <w:rPr>
          <w:rFonts w:hint="eastAsia"/>
          <w:kern w:val="0"/>
          <w:sz w:val="24"/>
        </w:rPr>
        <w:t>70</w:t>
      </w:r>
      <w:r>
        <w:rPr>
          <w:rFonts w:hint="eastAsia"/>
          <w:kern w:val="0"/>
          <w:sz w:val="24"/>
        </w:rPr>
        <w:t>个。近期规划对</w:t>
      </w:r>
      <w:r>
        <w:rPr>
          <w:rFonts w:hint="eastAsia"/>
          <w:kern w:val="0"/>
          <w:sz w:val="24"/>
        </w:rPr>
        <w:t>13</w:t>
      </w:r>
      <w:r>
        <w:rPr>
          <w:rFonts w:hint="eastAsia"/>
          <w:kern w:val="0"/>
          <w:sz w:val="24"/>
        </w:rPr>
        <w:t>个中心村及</w:t>
      </w:r>
      <w:r>
        <w:rPr>
          <w:rFonts w:hint="eastAsia"/>
          <w:kern w:val="0"/>
          <w:sz w:val="24"/>
        </w:rPr>
        <w:t>70</w:t>
      </w:r>
      <w:r>
        <w:rPr>
          <w:rFonts w:hint="eastAsia"/>
          <w:kern w:val="0"/>
          <w:sz w:val="24"/>
        </w:rPr>
        <w:t>个自然村生活污水治理采用</w:t>
      </w:r>
      <w:r w:rsidR="00664B6B">
        <w:rPr>
          <w:rFonts w:hint="eastAsia"/>
          <w:kern w:val="0"/>
          <w:sz w:val="24"/>
        </w:rPr>
        <w:t>化粪池处理污水技术（第一阶段）</w:t>
      </w:r>
      <w:r w:rsidR="00664B6B">
        <w:rPr>
          <w:rFonts w:hint="eastAsia"/>
          <w:kern w:val="0"/>
          <w:sz w:val="24"/>
        </w:rPr>
        <w:t>+</w:t>
      </w:r>
      <w:r w:rsidR="00664B6B">
        <w:rPr>
          <w:rFonts w:hint="eastAsia"/>
          <w:kern w:val="0"/>
          <w:sz w:val="24"/>
        </w:rPr>
        <w:t>生态沟渠或其余生态方式（第三阶段）</w:t>
      </w:r>
      <w:r>
        <w:rPr>
          <w:rFonts w:hint="eastAsia"/>
          <w:kern w:val="0"/>
          <w:sz w:val="24"/>
        </w:rPr>
        <w:t>。</w:t>
      </w:r>
    </w:p>
    <w:p w14:paraId="165B445B" w14:textId="0FC717CD"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311" w:name="_Toc502874915"/>
      <w:bookmarkStart w:id="312" w:name="_Toc43389216"/>
      <w:bookmarkStart w:id="313" w:name="_Toc47342761"/>
      <w:bookmarkStart w:id="314" w:name="_Toc47347137"/>
      <w:r>
        <w:rPr>
          <w:rFonts w:ascii="Times New Roman" w:eastAsia="黑体" w:hAnsi="Times New Roman" w:cs="Times New Roman" w:hint="eastAsia"/>
          <w:kern w:val="0"/>
          <w:sz w:val="28"/>
          <w:szCs w:val="28"/>
        </w:rPr>
        <w:t>5.</w:t>
      </w:r>
      <w:r w:rsidR="007E23C6">
        <w:rPr>
          <w:rFonts w:ascii="Times New Roman" w:eastAsia="黑体" w:hAnsi="Times New Roman" w:cs="Times New Roman" w:hint="eastAsia"/>
          <w:kern w:val="0"/>
          <w:sz w:val="28"/>
          <w:szCs w:val="28"/>
        </w:rPr>
        <w:t>2.17</w:t>
      </w:r>
      <w:r w:rsidR="00784B93" w:rsidRPr="00CA37B8">
        <w:rPr>
          <w:rFonts w:ascii="Times New Roman" w:eastAsia="黑体" w:hAnsi="Times New Roman" w:cs="Times New Roman"/>
          <w:kern w:val="0"/>
          <w:sz w:val="28"/>
          <w:szCs w:val="28"/>
        </w:rPr>
        <w:t xml:space="preserve"> </w:t>
      </w:r>
      <w:r w:rsidR="00784B93" w:rsidRPr="00CA37B8">
        <w:rPr>
          <w:rFonts w:ascii="Times New Roman" w:eastAsia="黑体" w:hAnsi="Times New Roman" w:cs="Times New Roman"/>
          <w:kern w:val="0"/>
          <w:sz w:val="28"/>
          <w:szCs w:val="28"/>
        </w:rPr>
        <w:t>荆山镇规划中心村及自然村污水处理规划方案</w:t>
      </w:r>
      <w:bookmarkEnd w:id="311"/>
      <w:bookmarkEnd w:id="312"/>
      <w:bookmarkEnd w:id="313"/>
      <w:bookmarkEnd w:id="314"/>
    </w:p>
    <w:p w14:paraId="09B46007" w14:textId="797EFF59" w:rsidR="00784B93" w:rsidRDefault="00784B93" w:rsidP="00784B93">
      <w:pPr>
        <w:spacing w:line="360" w:lineRule="auto"/>
        <w:ind w:firstLineChars="250" w:firstLine="600"/>
        <w:rPr>
          <w:kern w:val="0"/>
          <w:sz w:val="24"/>
        </w:rPr>
      </w:pPr>
      <w:r w:rsidRPr="000A3560">
        <w:rPr>
          <w:kern w:val="0"/>
          <w:sz w:val="24"/>
        </w:rPr>
        <w:t>依据《怀远县村庄布点规划（</w:t>
      </w:r>
      <w:r w:rsidRPr="000A3560">
        <w:rPr>
          <w:kern w:val="0"/>
          <w:sz w:val="24"/>
        </w:rPr>
        <w:t>2016-2020</w:t>
      </w:r>
      <w:r w:rsidRPr="000A3560">
        <w:rPr>
          <w:kern w:val="0"/>
          <w:sz w:val="24"/>
        </w:rPr>
        <w:t>）》以及《荆山镇总体规划（</w:t>
      </w:r>
      <w:r w:rsidRPr="000A3560">
        <w:rPr>
          <w:kern w:val="0"/>
          <w:sz w:val="24"/>
        </w:rPr>
        <w:t>2016-2030</w:t>
      </w:r>
      <w:r w:rsidRPr="000A3560">
        <w:rPr>
          <w:kern w:val="0"/>
          <w:sz w:val="24"/>
        </w:rPr>
        <w:t>）》，荆山镇规划保留</w:t>
      </w:r>
      <w:r w:rsidRPr="000A3560">
        <w:rPr>
          <w:kern w:val="0"/>
          <w:sz w:val="24"/>
        </w:rPr>
        <w:t>6</w:t>
      </w:r>
      <w:r w:rsidRPr="000A3560">
        <w:rPr>
          <w:kern w:val="0"/>
          <w:sz w:val="24"/>
        </w:rPr>
        <w:t>个</w:t>
      </w:r>
      <w:r>
        <w:rPr>
          <w:kern w:val="0"/>
          <w:sz w:val="24"/>
        </w:rPr>
        <w:t>中心村</w:t>
      </w:r>
      <w:r w:rsidRPr="000A3560">
        <w:rPr>
          <w:kern w:val="0"/>
          <w:sz w:val="24"/>
        </w:rPr>
        <w:t>，</w:t>
      </w:r>
      <w:r w:rsidRPr="000A3560">
        <w:rPr>
          <w:kern w:val="0"/>
          <w:sz w:val="24"/>
        </w:rPr>
        <w:t>30</w:t>
      </w:r>
      <w:r w:rsidRPr="000A3560">
        <w:rPr>
          <w:kern w:val="0"/>
          <w:sz w:val="24"/>
        </w:rPr>
        <w:t>个自然村（居民点）。</w:t>
      </w:r>
      <w:r>
        <w:rPr>
          <w:kern w:val="0"/>
          <w:sz w:val="24"/>
        </w:rPr>
        <w:t>因布点规划未开始实施</w:t>
      </w:r>
      <w:r>
        <w:rPr>
          <w:rFonts w:hint="eastAsia"/>
          <w:kern w:val="0"/>
          <w:sz w:val="24"/>
        </w:rPr>
        <w:t>，</w:t>
      </w:r>
      <w:r>
        <w:rPr>
          <w:kern w:val="0"/>
          <w:sz w:val="24"/>
        </w:rPr>
        <w:t>现状</w:t>
      </w:r>
      <w:r>
        <w:rPr>
          <w:rFonts w:hint="eastAsia"/>
          <w:sz w:val="24"/>
        </w:rPr>
        <w:t>荆山镇</w:t>
      </w:r>
      <w:r>
        <w:rPr>
          <w:kern w:val="0"/>
          <w:sz w:val="24"/>
        </w:rPr>
        <w:t>有中心村</w:t>
      </w:r>
      <w:r>
        <w:rPr>
          <w:rFonts w:hint="eastAsia"/>
          <w:kern w:val="0"/>
          <w:sz w:val="24"/>
        </w:rPr>
        <w:t>34</w:t>
      </w:r>
      <w:r>
        <w:rPr>
          <w:rFonts w:hint="eastAsia"/>
          <w:kern w:val="0"/>
          <w:sz w:val="24"/>
        </w:rPr>
        <w:t>个，自然村</w:t>
      </w:r>
      <w:r>
        <w:rPr>
          <w:rFonts w:hint="eastAsia"/>
          <w:kern w:val="0"/>
          <w:sz w:val="24"/>
        </w:rPr>
        <w:t>61</w:t>
      </w:r>
      <w:r>
        <w:rPr>
          <w:rFonts w:hint="eastAsia"/>
          <w:kern w:val="0"/>
          <w:sz w:val="24"/>
        </w:rPr>
        <w:t>个。近期规划对</w:t>
      </w:r>
      <w:r>
        <w:rPr>
          <w:rFonts w:hint="eastAsia"/>
          <w:kern w:val="0"/>
          <w:sz w:val="24"/>
        </w:rPr>
        <w:t>34</w:t>
      </w:r>
      <w:r>
        <w:rPr>
          <w:rFonts w:hint="eastAsia"/>
          <w:kern w:val="0"/>
          <w:sz w:val="24"/>
        </w:rPr>
        <w:t>个中心村及</w:t>
      </w:r>
      <w:r>
        <w:rPr>
          <w:rFonts w:hint="eastAsia"/>
          <w:kern w:val="0"/>
          <w:sz w:val="24"/>
        </w:rPr>
        <w:t>61</w:t>
      </w:r>
      <w:r>
        <w:rPr>
          <w:rFonts w:hint="eastAsia"/>
          <w:kern w:val="0"/>
          <w:sz w:val="24"/>
        </w:rPr>
        <w:t>个自然村生活污水治理采用</w:t>
      </w:r>
      <w:r w:rsidR="00664B6B">
        <w:rPr>
          <w:rFonts w:hint="eastAsia"/>
          <w:kern w:val="0"/>
          <w:sz w:val="24"/>
        </w:rPr>
        <w:t>化粪池处理污水技术（第一阶段）</w:t>
      </w:r>
      <w:r w:rsidR="00664B6B">
        <w:rPr>
          <w:rFonts w:hint="eastAsia"/>
          <w:kern w:val="0"/>
          <w:sz w:val="24"/>
        </w:rPr>
        <w:t>+</w:t>
      </w:r>
      <w:r w:rsidR="00664B6B">
        <w:rPr>
          <w:rFonts w:hint="eastAsia"/>
          <w:kern w:val="0"/>
          <w:sz w:val="24"/>
        </w:rPr>
        <w:t>生态沟渠或其余生态方式（第三阶段）</w:t>
      </w:r>
      <w:r>
        <w:rPr>
          <w:rFonts w:hint="eastAsia"/>
          <w:kern w:val="0"/>
          <w:sz w:val="24"/>
        </w:rPr>
        <w:t>。</w:t>
      </w:r>
    </w:p>
    <w:p w14:paraId="3CFD1FBC" w14:textId="777523CC" w:rsidR="00784B93" w:rsidRPr="00CA37B8" w:rsidRDefault="005B3ED5" w:rsidP="00CA37B8">
      <w:pPr>
        <w:pStyle w:val="3"/>
        <w:spacing w:before="120" w:after="120" w:line="360" w:lineRule="auto"/>
        <w:rPr>
          <w:rFonts w:ascii="Times New Roman" w:eastAsia="黑体" w:hAnsi="Times New Roman" w:cs="Times New Roman"/>
          <w:kern w:val="0"/>
          <w:sz w:val="28"/>
          <w:szCs w:val="28"/>
        </w:rPr>
      </w:pPr>
      <w:bookmarkStart w:id="315" w:name="_Toc502874916"/>
      <w:bookmarkStart w:id="316" w:name="_Toc43389217"/>
      <w:bookmarkStart w:id="317" w:name="_Toc47342762"/>
      <w:bookmarkStart w:id="318" w:name="_Toc47347138"/>
      <w:r>
        <w:rPr>
          <w:rFonts w:ascii="Times New Roman" w:eastAsia="黑体" w:hAnsi="Times New Roman" w:cs="Times New Roman" w:hint="eastAsia"/>
          <w:kern w:val="0"/>
          <w:sz w:val="28"/>
          <w:szCs w:val="28"/>
        </w:rPr>
        <w:t>5.</w:t>
      </w:r>
      <w:r w:rsidR="007E23C6">
        <w:rPr>
          <w:rFonts w:ascii="Times New Roman" w:eastAsia="黑体" w:hAnsi="Times New Roman" w:cs="Times New Roman" w:hint="eastAsia"/>
          <w:kern w:val="0"/>
          <w:sz w:val="28"/>
          <w:szCs w:val="28"/>
        </w:rPr>
        <w:t>2.18</w:t>
      </w:r>
      <w:r w:rsidR="00784B93" w:rsidRPr="00CA37B8">
        <w:rPr>
          <w:rFonts w:ascii="Times New Roman" w:eastAsia="黑体" w:hAnsi="Times New Roman" w:cs="Times New Roman"/>
          <w:kern w:val="0"/>
          <w:sz w:val="28"/>
          <w:szCs w:val="28"/>
        </w:rPr>
        <w:t xml:space="preserve"> </w:t>
      </w:r>
      <w:proofErr w:type="gramStart"/>
      <w:r w:rsidR="00784B93" w:rsidRPr="00CA37B8">
        <w:rPr>
          <w:rFonts w:ascii="Times New Roman" w:eastAsia="黑体" w:hAnsi="Times New Roman" w:cs="Times New Roman"/>
          <w:kern w:val="0"/>
          <w:sz w:val="28"/>
          <w:szCs w:val="28"/>
        </w:rPr>
        <w:t>榴</w:t>
      </w:r>
      <w:proofErr w:type="gramEnd"/>
      <w:r w:rsidR="00784B93" w:rsidRPr="00CA37B8">
        <w:rPr>
          <w:rFonts w:ascii="Times New Roman" w:eastAsia="黑体" w:hAnsi="Times New Roman" w:cs="Times New Roman"/>
          <w:kern w:val="0"/>
          <w:sz w:val="28"/>
          <w:szCs w:val="28"/>
        </w:rPr>
        <w:t>城镇规划中心村及自然村污水处理规划方案</w:t>
      </w:r>
      <w:bookmarkEnd w:id="315"/>
      <w:bookmarkEnd w:id="316"/>
      <w:bookmarkEnd w:id="317"/>
      <w:bookmarkEnd w:id="318"/>
    </w:p>
    <w:p w14:paraId="1821FF06" w14:textId="77777777" w:rsidR="005B3ED5" w:rsidRDefault="00784B93" w:rsidP="00784B93">
      <w:pPr>
        <w:spacing w:line="360" w:lineRule="auto"/>
        <w:ind w:firstLineChars="250" w:firstLine="600"/>
        <w:rPr>
          <w:kern w:val="0"/>
          <w:sz w:val="24"/>
        </w:rPr>
        <w:sectPr w:rsidR="005B3ED5" w:rsidSect="00013BF8">
          <w:footerReference w:type="default" r:id="rId32"/>
          <w:type w:val="continuous"/>
          <w:pgSz w:w="11907" w:h="16839" w:code="9"/>
          <w:pgMar w:top="1440" w:right="1800" w:bottom="1440" w:left="1440" w:header="851" w:footer="992" w:gutter="0"/>
          <w:cols w:space="720"/>
          <w:docGrid w:type="lines" w:linePitch="312"/>
        </w:sectPr>
      </w:pPr>
      <w:r w:rsidRPr="000A3560">
        <w:rPr>
          <w:kern w:val="0"/>
          <w:sz w:val="24"/>
        </w:rPr>
        <w:t>依据《怀远县村庄布点规划（</w:t>
      </w:r>
      <w:r w:rsidRPr="000A3560">
        <w:rPr>
          <w:kern w:val="0"/>
          <w:sz w:val="24"/>
        </w:rPr>
        <w:t>2016-2020</w:t>
      </w:r>
      <w:r w:rsidRPr="000A3560">
        <w:rPr>
          <w:kern w:val="0"/>
          <w:sz w:val="24"/>
        </w:rPr>
        <w:t>）》以及《榴城镇总体规划（</w:t>
      </w:r>
      <w:r w:rsidRPr="000A3560">
        <w:rPr>
          <w:kern w:val="0"/>
          <w:sz w:val="24"/>
        </w:rPr>
        <w:t>2016-2030</w:t>
      </w:r>
      <w:r w:rsidRPr="000A3560">
        <w:rPr>
          <w:kern w:val="0"/>
          <w:sz w:val="24"/>
        </w:rPr>
        <w:t>）》，</w:t>
      </w:r>
      <w:proofErr w:type="gramStart"/>
      <w:r w:rsidRPr="000A3560">
        <w:rPr>
          <w:kern w:val="0"/>
          <w:sz w:val="24"/>
        </w:rPr>
        <w:t>榴</w:t>
      </w:r>
      <w:proofErr w:type="gramEnd"/>
      <w:r w:rsidRPr="000A3560">
        <w:rPr>
          <w:kern w:val="0"/>
          <w:sz w:val="24"/>
        </w:rPr>
        <w:t>城镇规划保留</w:t>
      </w:r>
      <w:r w:rsidRPr="000A3560">
        <w:rPr>
          <w:kern w:val="0"/>
          <w:sz w:val="24"/>
        </w:rPr>
        <w:t>5</w:t>
      </w:r>
      <w:r>
        <w:rPr>
          <w:kern w:val="0"/>
          <w:sz w:val="24"/>
        </w:rPr>
        <w:t>个中心村</w:t>
      </w:r>
      <w:r w:rsidRPr="000A3560">
        <w:rPr>
          <w:kern w:val="0"/>
          <w:sz w:val="24"/>
        </w:rPr>
        <w:t>，</w:t>
      </w:r>
      <w:r w:rsidRPr="000A3560">
        <w:rPr>
          <w:kern w:val="0"/>
          <w:sz w:val="24"/>
        </w:rPr>
        <w:t>13</w:t>
      </w:r>
      <w:r w:rsidRPr="000A3560">
        <w:rPr>
          <w:kern w:val="0"/>
          <w:sz w:val="24"/>
        </w:rPr>
        <w:t>个自然村（居民点）。</w:t>
      </w:r>
      <w:r>
        <w:rPr>
          <w:kern w:val="0"/>
          <w:sz w:val="24"/>
        </w:rPr>
        <w:t>因布点规划未开始实施</w:t>
      </w:r>
      <w:r>
        <w:rPr>
          <w:rFonts w:hint="eastAsia"/>
          <w:kern w:val="0"/>
          <w:sz w:val="24"/>
        </w:rPr>
        <w:t>，</w:t>
      </w:r>
      <w:r>
        <w:rPr>
          <w:kern w:val="0"/>
          <w:sz w:val="24"/>
        </w:rPr>
        <w:t>现状</w:t>
      </w:r>
      <w:proofErr w:type="gramStart"/>
      <w:r>
        <w:rPr>
          <w:rFonts w:hint="eastAsia"/>
          <w:sz w:val="24"/>
        </w:rPr>
        <w:t>榴</w:t>
      </w:r>
      <w:proofErr w:type="gramEnd"/>
      <w:r>
        <w:rPr>
          <w:rFonts w:hint="eastAsia"/>
          <w:sz w:val="24"/>
        </w:rPr>
        <w:t>城镇</w:t>
      </w:r>
      <w:r>
        <w:rPr>
          <w:kern w:val="0"/>
          <w:sz w:val="24"/>
        </w:rPr>
        <w:t>有中心村</w:t>
      </w:r>
      <w:r>
        <w:rPr>
          <w:rFonts w:hint="eastAsia"/>
          <w:kern w:val="0"/>
          <w:sz w:val="24"/>
        </w:rPr>
        <w:t>22</w:t>
      </w:r>
      <w:r>
        <w:rPr>
          <w:rFonts w:hint="eastAsia"/>
          <w:kern w:val="0"/>
          <w:sz w:val="24"/>
        </w:rPr>
        <w:t>个，自然村</w:t>
      </w:r>
      <w:r>
        <w:rPr>
          <w:rFonts w:hint="eastAsia"/>
          <w:kern w:val="0"/>
          <w:sz w:val="24"/>
        </w:rPr>
        <w:t>41</w:t>
      </w:r>
      <w:r>
        <w:rPr>
          <w:rFonts w:hint="eastAsia"/>
          <w:kern w:val="0"/>
          <w:sz w:val="24"/>
        </w:rPr>
        <w:t>个。近期规划对</w:t>
      </w:r>
      <w:r>
        <w:rPr>
          <w:rFonts w:hint="eastAsia"/>
          <w:kern w:val="0"/>
          <w:sz w:val="24"/>
        </w:rPr>
        <w:t>22</w:t>
      </w:r>
      <w:r>
        <w:rPr>
          <w:rFonts w:hint="eastAsia"/>
          <w:kern w:val="0"/>
          <w:sz w:val="24"/>
        </w:rPr>
        <w:t>个中心村及</w:t>
      </w:r>
      <w:r>
        <w:rPr>
          <w:rFonts w:hint="eastAsia"/>
          <w:kern w:val="0"/>
          <w:sz w:val="24"/>
        </w:rPr>
        <w:t>41</w:t>
      </w:r>
      <w:r>
        <w:rPr>
          <w:rFonts w:hint="eastAsia"/>
          <w:kern w:val="0"/>
          <w:sz w:val="24"/>
        </w:rPr>
        <w:t>个自然村生活污水治理采用</w:t>
      </w:r>
      <w:r w:rsidR="00664B6B">
        <w:rPr>
          <w:rFonts w:hint="eastAsia"/>
          <w:kern w:val="0"/>
          <w:sz w:val="24"/>
        </w:rPr>
        <w:t>化粪池处理污水技术（第一阶段）</w:t>
      </w:r>
      <w:r w:rsidR="00664B6B">
        <w:rPr>
          <w:rFonts w:hint="eastAsia"/>
          <w:kern w:val="0"/>
          <w:sz w:val="24"/>
        </w:rPr>
        <w:t>+</w:t>
      </w:r>
      <w:r w:rsidR="00664B6B">
        <w:rPr>
          <w:rFonts w:hint="eastAsia"/>
          <w:kern w:val="0"/>
          <w:sz w:val="24"/>
        </w:rPr>
        <w:t>生态沟渠或其余生态方式（第三阶段）</w:t>
      </w:r>
      <w:r>
        <w:rPr>
          <w:rFonts w:hint="eastAsia"/>
          <w:kern w:val="0"/>
          <w:sz w:val="24"/>
        </w:rPr>
        <w:t>。</w:t>
      </w:r>
    </w:p>
    <w:p w14:paraId="76F9C4A5" w14:textId="5287F897" w:rsidR="005B6037" w:rsidRPr="00B20ADD" w:rsidRDefault="00CB1C7A" w:rsidP="00E43DEA">
      <w:pPr>
        <w:pStyle w:val="1"/>
        <w:spacing w:before="0" w:after="0" w:line="360" w:lineRule="auto"/>
        <w:rPr>
          <w:rFonts w:ascii="Times New Roman" w:eastAsia="黑体" w:hAnsi="Times New Roman" w:cs="Times New Roman"/>
          <w:sz w:val="36"/>
          <w:szCs w:val="36"/>
        </w:rPr>
      </w:pPr>
      <w:bookmarkStart w:id="319" w:name="_Toc43022656"/>
      <w:bookmarkStart w:id="320" w:name="_Toc43022839"/>
      <w:bookmarkStart w:id="321" w:name="_Toc43023131"/>
      <w:bookmarkStart w:id="322" w:name="_Toc43023192"/>
      <w:bookmarkStart w:id="323" w:name="_Toc43023259"/>
      <w:bookmarkStart w:id="324" w:name="_Toc47342767"/>
      <w:bookmarkStart w:id="325" w:name="_Toc47347139"/>
      <w:bookmarkEnd w:id="235"/>
      <w:bookmarkEnd w:id="236"/>
      <w:bookmarkEnd w:id="237"/>
      <w:bookmarkEnd w:id="238"/>
      <w:bookmarkEnd w:id="239"/>
      <w:bookmarkEnd w:id="240"/>
      <w:bookmarkEnd w:id="241"/>
      <w:r>
        <w:rPr>
          <w:rFonts w:ascii="Times New Roman" w:eastAsia="黑体" w:hAnsi="Times New Roman" w:cs="Times New Roman" w:hint="eastAsia"/>
          <w:sz w:val="36"/>
          <w:szCs w:val="36"/>
        </w:rPr>
        <w:lastRenderedPageBreak/>
        <w:t>6</w:t>
      </w:r>
      <w:r w:rsidR="00074EC0" w:rsidRPr="00B20ADD">
        <w:rPr>
          <w:rFonts w:ascii="Times New Roman" w:eastAsia="黑体" w:hAnsi="Times New Roman" w:cs="Times New Roman"/>
          <w:sz w:val="36"/>
          <w:szCs w:val="36"/>
        </w:rPr>
        <w:t>实施、</w:t>
      </w:r>
      <w:r w:rsidR="005B6037" w:rsidRPr="00B20ADD">
        <w:rPr>
          <w:rFonts w:ascii="Times New Roman" w:eastAsia="黑体" w:hAnsi="Times New Roman" w:cs="Times New Roman"/>
          <w:sz w:val="36"/>
          <w:szCs w:val="36"/>
        </w:rPr>
        <w:t>运行</w:t>
      </w:r>
      <w:r w:rsidR="00074EC0" w:rsidRPr="00B20ADD">
        <w:rPr>
          <w:rFonts w:ascii="Times New Roman" w:eastAsia="黑体" w:hAnsi="Times New Roman" w:cs="Times New Roman"/>
          <w:sz w:val="36"/>
          <w:szCs w:val="36"/>
        </w:rPr>
        <w:t>、</w:t>
      </w:r>
      <w:r w:rsidR="005B6037" w:rsidRPr="00B20ADD">
        <w:rPr>
          <w:rFonts w:ascii="Times New Roman" w:eastAsia="黑体" w:hAnsi="Times New Roman" w:cs="Times New Roman"/>
          <w:sz w:val="36"/>
          <w:szCs w:val="36"/>
        </w:rPr>
        <w:t>管理</w:t>
      </w:r>
      <w:bookmarkEnd w:id="319"/>
      <w:bookmarkEnd w:id="320"/>
      <w:bookmarkEnd w:id="321"/>
      <w:bookmarkEnd w:id="322"/>
      <w:bookmarkEnd w:id="323"/>
      <w:bookmarkEnd w:id="324"/>
      <w:bookmarkEnd w:id="325"/>
    </w:p>
    <w:p w14:paraId="35A4C68F" w14:textId="77777777" w:rsidR="00206F69" w:rsidRPr="00B20ADD" w:rsidRDefault="008E629B" w:rsidP="00E43DEA">
      <w:pPr>
        <w:widowControl/>
        <w:spacing w:line="360" w:lineRule="auto"/>
        <w:ind w:firstLineChars="200" w:firstLine="480"/>
        <w:jc w:val="left"/>
        <w:rPr>
          <w:rFonts w:ascii="Times New Roman" w:hAnsi="Times New Roman" w:cs="Times New Roman"/>
          <w:kern w:val="0"/>
          <w:sz w:val="24"/>
        </w:rPr>
      </w:pPr>
      <w:r w:rsidRPr="00B20ADD">
        <w:rPr>
          <w:rFonts w:ascii="Times New Roman" w:hAnsi="Times New Roman" w:cs="Times New Roman"/>
          <w:kern w:val="0"/>
          <w:sz w:val="24"/>
        </w:rPr>
        <w:t>当前，国内农村生活污水处理设施的建设处于起步阶段，缺乏成熟的、系统的实施及运营管理办法可供借鉴。因此为实现怀远县农村生活污水的有效治理，实现农村地区水环境治理目标，应积极探索农村生活污水处理投资、运营、管理的崭新模式，破解资金短缺、管理缺位、污水处理运行效率低等难题。</w:t>
      </w:r>
    </w:p>
    <w:p w14:paraId="7D8F92F7" w14:textId="45EAD362" w:rsidR="008E629B" w:rsidRPr="00B20ADD" w:rsidRDefault="008E629B" w:rsidP="00E43DEA">
      <w:pPr>
        <w:widowControl/>
        <w:spacing w:line="360" w:lineRule="auto"/>
        <w:ind w:firstLineChars="200" w:firstLine="480"/>
        <w:jc w:val="left"/>
        <w:rPr>
          <w:rFonts w:ascii="Times New Roman" w:hAnsi="Times New Roman" w:cs="Times New Roman"/>
          <w:kern w:val="0"/>
          <w:sz w:val="24"/>
        </w:rPr>
      </w:pPr>
      <w:r w:rsidRPr="00B20ADD">
        <w:rPr>
          <w:rFonts w:ascii="Times New Roman" w:hAnsi="Times New Roman" w:cs="Times New Roman"/>
          <w:kern w:val="0"/>
          <w:sz w:val="24"/>
        </w:rPr>
        <w:t>在总结现有农村生活污水处理运行机制的基础上，吸收国外先进的管理经验和技术方法，健全组织管理机构，完善建设及验收标准，创新运营管理模式，加快怀远农村生活污水处理进程，提高怀远县农村地区污水收集与处理率，改善农村人居环境质量。</w:t>
      </w:r>
    </w:p>
    <w:p w14:paraId="1ECD471D" w14:textId="77B0455E" w:rsidR="00656F44" w:rsidRPr="00B20ADD" w:rsidRDefault="005B3ED5" w:rsidP="00E43DEA">
      <w:pPr>
        <w:pStyle w:val="2"/>
        <w:spacing w:before="0" w:after="0" w:line="360" w:lineRule="auto"/>
        <w:rPr>
          <w:rFonts w:ascii="Times New Roman" w:eastAsia="黑体" w:hAnsi="Times New Roman" w:cs="Times New Roman"/>
          <w:sz w:val="30"/>
          <w:szCs w:val="30"/>
        </w:rPr>
      </w:pPr>
      <w:bookmarkStart w:id="326" w:name="_Toc452634630"/>
      <w:bookmarkStart w:id="327" w:name="_Toc43022657"/>
      <w:bookmarkStart w:id="328" w:name="_Toc43022840"/>
      <w:bookmarkStart w:id="329" w:name="_Toc43023132"/>
      <w:bookmarkStart w:id="330" w:name="_Toc43023193"/>
      <w:bookmarkStart w:id="331" w:name="_Toc43023260"/>
      <w:bookmarkStart w:id="332" w:name="_Toc47342768"/>
      <w:bookmarkStart w:id="333" w:name="_Toc47347140"/>
      <w:r>
        <w:rPr>
          <w:rFonts w:ascii="Times New Roman" w:eastAsia="黑体" w:hAnsi="Times New Roman" w:cs="Times New Roman" w:hint="eastAsia"/>
          <w:sz w:val="30"/>
          <w:szCs w:val="30"/>
        </w:rPr>
        <w:t>6</w:t>
      </w:r>
      <w:r w:rsidR="001D6A7B" w:rsidRPr="00B20ADD">
        <w:rPr>
          <w:rFonts w:ascii="Times New Roman" w:eastAsia="黑体" w:hAnsi="Times New Roman" w:cs="Times New Roman"/>
          <w:sz w:val="30"/>
          <w:szCs w:val="30"/>
        </w:rPr>
        <w:t>.1</w:t>
      </w:r>
      <w:r w:rsidR="00656F44" w:rsidRPr="00B20ADD">
        <w:rPr>
          <w:rFonts w:ascii="Times New Roman" w:eastAsia="黑体" w:hAnsi="Times New Roman" w:cs="Times New Roman"/>
          <w:sz w:val="30"/>
          <w:szCs w:val="30"/>
        </w:rPr>
        <w:t>组织机构</w:t>
      </w:r>
      <w:bookmarkEnd w:id="326"/>
      <w:bookmarkEnd w:id="327"/>
      <w:bookmarkEnd w:id="328"/>
      <w:bookmarkEnd w:id="329"/>
      <w:bookmarkEnd w:id="330"/>
      <w:bookmarkEnd w:id="331"/>
      <w:bookmarkEnd w:id="332"/>
      <w:bookmarkEnd w:id="333"/>
    </w:p>
    <w:p w14:paraId="442DE2A0" w14:textId="3018DD7E"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为切实加强领导，成立由县委县政府主要领导为组长，</w:t>
      </w:r>
      <w:r w:rsidR="006A11A2">
        <w:rPr>
          <w:rFonts w:ascii="Times New Roman" w:hAnsi="Times New Roman" w:cs="Times New Roman"/>
          <w:sz w:val="24"/>
        </w:rPr>
        <w:t>人大、政府、政协领导为副组长，县财政局、县农委、县住建委、县生态环境</w:t>
      </w:r>
      <w:r w:rsidRPr="00B20ADD">
        <w:rPr>
          <w:rFonts w:ascii="Times New Roman" w:hAnsi="Times New Roman" w:cs="Times New Roman"/>
          <w:sz w:val="24"/>
        </w:rPr>
        <w:t>局等部门领导为成员的</w:t>
      </w:r>
      <w:r w:rsidR="00D81804" w:rsidRPr="00B20ADD">
        <w:rPr>
          <w:rFonts w:ascii="Times New Roman" w:hAnsi="Times New Roman" w:cs="Times New Roman"/>
          <w:sz w:val="24"/>
        </w:rPr>
        <w:t>怀远</w:t>
      </w:r>
      <w:r w:rsidRPr="00B20ADD">
        <w:rPr>
          <w:rFonts w:ascii="Times New Roman" w:hAnsi="Times New Roman" w:cs="Times New Roman"/>
          <w:sz w:val="24"/>
        </w:rPr>
        <w:t>县农村污水治理工作领导小组，下设办公室。各乡镇也要建立相应工作机构，落实专人负责此项工作。</w:t>
      </w:r>
    </w:p>
    <w:p w14:paraId="4A439BE8" w14:textId="3543BFD5" w:rsidR="00D81804" w:rsidRPr="00B20ADD" w:rsidRDefault="00D81804" w:rsidP="00E43DEA">
      <w:pPr>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可按照</w:t>
      </w:r>
      <w:r w:rsidR="009F5C11" w:rsidRPr="00B20ADD">
        <w:rPr>
          <w:rFonts w:ascii="Times New Roman" w:hAnsi="Times New Roman" w:cs="Times New Roman"/>
          <w:sz w:val="24"/>
        </w:rPr>
        <w:t>县级政府为责任、乡镇</w:t>
      </w:r>
      <w:r w:rsidR="009F5C11" w:rsidRPr="00B20ADD">
        <w:rPr>
          <w:rFonts w:ascii="Times New Roman" w:hAnsi="Times New Roman" w:cs="Times New Roman"/>
          <w:sz w:val="24"/>
        </w:rPr>
        <w:t>(</w:t>
      </w:r>
      <w:r w:rsidR="009F5C11" w:rsidRPr="00B20ADD">
        <w:rPr>
          <w:rFonts w:ascii="Times New Roman" w:hAnsi="Times New Roman" w:cs="Times New Roman"/>
          <w:sz w:val="24"/>
        </w:rPr>
        <w:t>街道</w:t>
      </w:r>
      <w:r w:rsidR="009F5C11" w:rsidRPr="00B20ADD">
        <w:rPr>
          <w:rFonts w:ascii="Times New Roman" w:hAnsi="Times New Roman" w:cs="Times New Roman"/>
          <w:sz w:val="24"/>
        </w:rPr>
        <w:t>)</w:t>
      </w:r>
      <w:r w:rsidR="009F5C11" w:rsidRPr="00B20ADD">
        <w:rPr>
          <w:rFonts w:ascii="Times New Roman" w:hAnsi="Times New Roman" w:cs="Times New Roman"/>
          <w:sz w:val="24"/>
        </w:rPr>
        <w:t>为管理主体、村级组织为落实主体、农户为受益主体、运</w:t>
      </w:r>
      <w:proofErr w:type="gramStart"/>
      <w:r w:rsidR="009F5C11" w:rsidRPr="00B20ADD">
        <w:rPr>
          <w:rFonts w:ascii="Times New Roman" w:hAnsi="Times New Roman" w:cs="Times New Roman"/>
          <w:sz w:val="24"/>
        </w:rPr>
        <w:t>维机构</w:t>
      </w:r>
      <w:proofErr w:type="gramEnd"/>
      <w:r w:rsidR="009F5C11" w:rsidRPr="00B20ADD">
        <w:rPr>
          <w:rFonts w:ascii="Times New Roman" w:hAnsi="Times New Roman" w:cs="Times New Roman"/>
          <w:sz w:val="24"/>
        </w:rPr>
        <w:t>为服务主体的</w:t>
      </w:r>
      <w:proofErr w:type="gramStart"/>
      <w:r w:rsidR="009F5C11" w:rsidRPr="00B20ADD">
        <w:rPr>
          <w:rFonts w:ascii="Times New Roman" w:hAnsi="Times New Roman" w:cs="Times New Roman"/>
          <w:sz w:val="24"/>
        </w:rPr>
        <w:t>弄农村</w:t>
      </w:r>
      <w:proofErr w:type="gramEnd"/>
      <w:r w:rsidR="009F5C11" w:rsidRPr="00B20ADD">
        <w:rPr>
          <w:rFonts w:ascii="Times New Roman" w:hAnsi="Times New Roman" w:cs="Times New Roman"/>
          <w:sz w:val="24"/>
        </w:rPr>
        <w:t>生活污水处理设施</w:t>
      </w:r>
      <w:r w:rsidR="009F5C11" w:rsidRPr="00B20ADD">
        <w:rPr>
          <w:rFonts w:ascii="Times New Roman" w:hAnsi="Times New Roman" w:cs="Times New Roman"/>
          <w:sz w:val="24"/>
        </w:rPr>
        <w:t>“</w:t>
      </w:r>
      <w:r w:rsidR="009F5C11" w:rsidRPr="00B20ADD">
        <w:rPr>
          <w:rFonts w:ascii="Times New Roman" w:hAnsi="Times New Roman" w:cs="Times New Roman"/>
          <w:sz w:val="24"/>
        </w:rPr>
        <w:t>五位一体</w:t>
      </w:r>
      <w:r w:rsidR="009F5C11" w:rsidRPr="00B20ADD">
        <w:rPr>
          <w:rFonts w:ascii="Times New Roman" w:hAnsi="Times New Roman" w:cs="Times New Roman"/>
          <w:sz w:val="24"/>
        </w:rPr>
        <w:t>”</w:t>
      </w:r>
      <w:r w:rsidR="009F5C11" w:rsidRPr="00B20ADD">
        <w:rPr>
          <w:rFonts w:ascii="Times New Roman" w:hAnsi="Times New Roman" w:cs="Times New Roman"/>
          <w:sz w:val="24"/>
        </w:rPr>
        <w:t>运</w:t>
      </w:r>
      <w:proofErr w:type="gramStart"/>
      <w:r w:rsidR="009F5C11" w:rsidRPr="00B20ADD">
        <w:rPr>
          <w:rFonts w:ascii="Times New Roman" w:hAnsi="Times New Roman" w:cs="Times New Roman"/>
          <w:sz w:val="24"/>
        </w:rPr>
        <w:t>维管理</w:t>
      </w:r>
      <w:proofErr w:type="gramEnd"/>
      <w:r w:rsidR="009F5C11" w:rsidRPr="00B20ADD">
        <w:rPr>
          <w:rFonts w:ascii="Times New Roman" w:hAnsi="Times New Roman" w:cs="Times New Roman"/>
          <w:sz w:val="24"/>
        </w:rPr>
        <w:t>体系，见图</w:t>
      </w:r>
      <w:r w:rsidR="009F5C11" w:rsidRPr="00B20ADD">
        <w:rPr>
          <w:rFonts w:ascii="Times New Roman" w:hAnsi="Times New Roman" w:cs="Times New Roman"/>
          <w:sz w:val="24"/>
        </w:rPr>
        <w:t>8.1-1</w:t>
      </w:r>
      <w:r w:rsidR="00B1069D" w:rsidRPr="00B20ADD">
        <w:rPr>
          <w:rFonts w:ascii="Times New Roman" w:hAnsi="Times New Roman" w:cs="Times New Roman"/>
          <w:sz w:val="24"/>
        </w:rPr>
        <w:t>。</w:t>
      </w:r>
    </w:p>
    <w:p w14:paraId="765D664E" w14:textId="2EB8E8A2" w:rsidR="00D81804" w:rsidRPr="00B20ADD" w:rsidRDefault="00D81804" w:rsidP="00E43DEA">
      <w:pPr>
        <w:spacing w:line="360" w:lineRule="auto"/>
        <w:ind w:firstLineChars="200" w:firstLine="420"/>
        <w:jc w:val="center"/>
        <w:rPr>
          <w:rFonts w:ascii="Times New Roman" w:hAnsi="Times New Roman" w:cs="Times New Roman"/>
          <w:sz w:val="24"/>
        </w:rPr>
      </w:pPr>
      <w:r w:rsidRPr="00B20ADD">
        <w:rPr>
          <w:rFonts w:ascii="Times New Roman" w:hAnsi="Times New Roman" w:cs="Times New Roman"/>
          <w:noProof/>
        </w:rPr>
        <w:drawing>
          <wp:inline distT="0" distB="0" distL="0" distR="0" wp14:anchorId="06C163E6" wp14:editId="4FD1FD2F">
            <wp:extent cx="3807519" cy="3029709"/>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27106" cy="3045294"/>
                    </a:xfrm>
                    <a:prstGeom prst="rect">
                      <a:avLst/>
                    </a:prstGeom>
                  </pic:spPr>
                </pic:pic>
              </a:graphicData>
            </a:graphic>
          </wp:inline>
        </w:drawing>
      </w:r>
    </w:p>
    <w:p w14:paraId="7B8939A3" w14:textId="0E427736" w:rsidR="009F5C11" w:rsidRPr="00DD7CDB" w:rsidRDefault="009F5C11" w:rsidP="00DD7CDB">
      <w:pPr>
        <w:spacing w:line="360" w:lineRule="auto"/>
        <w:ind w:firstLineChars="200" w:firstLine="422"/>
        <w:jc w:val="center"/>
        <w:rPr>
          <w:rFonts w:ascii="Times New Roman" w:hAnsi="Times New Roman" w:cs="Times New Roman"/>
          <w:b/>
        </w:rPr>
      </w:pPr>
      <w:r w:rsidRPr="00DD7CDB">
        <w:rPr>
          <w:rFonts w:ascii="Times New Roman" w:hAnsi="Times New Roman" w:cs="Times New Roman"/>
          <w:b/>
        </w:rPr>
        <w:t>图</w:t>
      </w:r>
      <w:r w:rsidRPr="00DD7CDB">
        <w:rPr>
          <w:rFonts w:ascii="Times New Roman" w:hAnsi="Times New Roman" w:cs="Times New Roman"/>
          <w:b/>
        </w:rPr>
        <w:t xml:space="preserve">8.1-1 </w:t>
      </w:r>
      <w:r w:rsidRPr="00DD7CDB">
        <w:rPr>
          <w:rFonts w:ascii="Times New Roman" w:hAnsi="Times New Roman" w:cs="Times New Roman"/>
          <w:b/>
        </w:rPr>
        <w:t>五位一体运</w:t>
      </w:r>
      <w:proofErr w:type="gramStart"/>
      <w:r w:rsidRPr="00DD7CDB">
        <w:rPr>
          <w:rFonts w:ascii="Times New Roman" w:hAnsi="Times New Roman" w:cs="Times New Roman"/>
          <w:b/>
        </w:rPr>
        <w:t>维管理</w:t>
      </w:r>
      <w:proofErr w:type="gramEnd"/>
      <w:r w:rsidRPr="00DD7CDB">
        <w:rPr>
          <w:rFonts w:ascii="Times New Roman" w:hAnsi="Times New Roman" w:cs="Times New Roman"/>
          <w:b/>
        </w:rPr>
        <w:t>框架图</w:t>
      </w:r>
    </w:p>
    <w:p w14:paraId="2F5BEBB8" w14:textId="10B4B7A2" w:rsidR="00656F44" w:rsidRPr="00B20ADD" w:rsidRDefault="005B3ED5" w:rsidP="00E43DEA">
      <w:pPr>
        <w:pStyle w:val="2"/>
        <w:spacing w:before="0" w:after="0" w:line="360" w:lineRule="auto"/>
        <w:rPr>
          <w:rFonts w:ascii="Times New Roman" w:eastAsia="黑体" w:hAnsi="Times New Roman" w:cs="Times New Roman"/>
          <w:sz w:val="30"/>
          <w:szCs w:val="30"/>
        </w:rPr>
      </w:pPr>
      <w:bookmarkStart w:id="334" w:name="_Toc452634631"/>
      <w:bookmarkStart w:id="335" w:name="_Toc43022658"/>
      <w:bookmarkStart w:id="336" w:name="_Toc43022841"/>
      <w:bookmarkStart w:id="337" w:name="_Toc43023133"/>
      <w:bookmarkStart w:id="338" w:name="_Toc43023194"/>
      <w:bookmarkStart w:id="339" w:name="_Toc43023261"/>
      <w:bookmarkStart w:id="340" w:name="_Toc47342769"/>
      <w:bookmarkStart w:id="341" w:name="_Toc47347141"/>
      <w:r>
        <w:rPr>
          <w:rFonts w:ascii="Times New Roman" w:eastAsia="黑体" w:hAnsi="Times New Roman" w:cs="Times New Roman" w:hint="eastAsia"/>
          <w:sz w:val="30"/>
          <w:szCs w:val="30"/>
        </w:rPr>
        <w:lastRenderedPageBreak/>
        <w:t>6</w:t>
      </w:r>
      <w:r w:rsidR="001D6A7B" w:rsidRPr="00B20ADD">
        <w:rPr>
          <w:rFonts w:ascii="Times New Roman" w:eastAsia="黑体" w:hAnsi="Times New Roman" w:cs="Times New Roman"/>
          <w:sz w:val="30"/>
          <w:szCs w:val="30"/>
        </w:rPr>
        <w:t>.2</w:t>
      </w:r>
      <w:r w:rsidR="00656F44" w:rsidRPr="00B20ADD">
        <w:rPr>
          <w:rFonts w:ascii="Times New Roman" w:eastAsia="黑体" w:hAnsi="Times New Roman" w:cs="Times New Roman"/>
          <w:sz w:val="30"/>
          <w:szCs w:val="30"/>
        </w:rPr>
        <w:t>实施管理</w:t>
      </w:r>
      <w:bookmarkEnd w:id="334"/>
      <w:bookmarkEnd w:id="335"/>
      <w:bookmarkEnd w:id="336"/>
      <w:bookmarkEnd w:id="337"/>
      <w:bookmarkEnd w:id="338"/>
      <w:bookmarkEnd w:id="339"/>
      <w:bookmarkEnd w:id="340"/>
      <w:bookmarkEnd w:id="341"/>
    </w:p>
    <w:p w14:paraId="746EB247" w14:textId="77777777"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农村生活污水治理工程项目管理的主要任务是将</w:t>
      </w:r>
      <w:r w:rsidRPr="00B20ADD">
        <w:rPr>
          <w:rFonts w:ascii="Times New Roman" w:hAnsi="Times New Roman" w:cs="Times New Roman"/>
          <w:sz w:val="24"/>
        </w:rPr>
        <w:t>“</w:t>
      </w:r>
      <w:r w:rsidRPr="00B20ADD">
        <w:rPr>
          <w:rFonts w:ascii="Times New Roman" w:hAnsi="Times New Roman" w:cs="Times New Roman"/>
          <w:sz w:val="24"/>
        </w:rPr>
        <w:t>蓝图</w:t>
      </w:r>
      <w:r w:rsidRPr="00B20ADD">
        <w:rPr>
          <w:rFonts w:ascii="Times New Roman" w:hAnsi="Times New Roman" w:cs="Times New Roman"/>
          <w:sz w:val="24"/>
        </w:rPr>
        <w:t>”</w:t>
      </w:r>
      <w:r w:rsidRPr="00B20ADD">
        <w:rPr>
          <w:rFonts w:ascii="Times New Roman" w:hAnsi="Times New Roman" w:cs="Times New Roman"/>
          <w:sz w:val="24"/>
        </w:rPr>
        <w:t>变成工程项目实体，实现投资决策意图。通过施工，在规定的场所、工期、费用、质量范围内，按设计要求高效率地实现工程项目目标。根据《中华人民共和国建筑法》，建设单位、勘察单位、设计单位、施工单位、工程监理单位依法对建设工程的质量负责。工程实施管理应注意以下几个方面：</w:t>
      </w:r>
    </w:p>
    <w:p w14:paraId="55BA5616" w14:textId="77777777" w:rsidR="00656F44" w:rsidRPr="00B20ADD" w:rsidRDefault="00656F44" w:rsidP="00E43DEA">
      <w:pPr>
        <w:spacing w:line="360" w:lineRule="auto"/>
        <w:ind w:firstLineChars="200" w:firstLine="482"/>
        <w:rPr>
          <w:rFonts w:ascii="Times New Roman" w:hAnsi="Times New Roman" w:cs="Times New Roman"/>
          <w:b/>
          <w:sz w:val="24"/>
          <w:szCs w:val="24"/>
        </w:rPr>
      </w:pPr>
      <w:r w:rsidRPr="00B20ADD">
        <w:rPr>
          <w:rFonts w:ascii="Times New Roman" w:hAnsi="Times New Roman" w:cs="Times New Roman"/>
          <w:b/>
          <w:sz w:val="24"/>
          <w:szCs w:val="24"/>
        </w:rPr>
        <w:t>1</w:t>
      </w:r>
      <w:r w:rsidRPr="00B20ADD">
        <w:rPr>
          <w:rFonts w:ascii="Times New Roman" w:hAnsi="Times New Roman" w:cs="Times New Roman"/>
          <w:b/>
          <w:sz w:val="24"/>
          <w:szCs w:val="24"/>
        </w:rPr>
        <w:t>、分步推进，突出重点</w:t>
      </w:r>
    </w:p>
    <w:p w14:paraId="6885736A" w14:textId="21FEE0E7" w:rsidR="00656F44" w:rsidRPr="00B20ADD" w:rsidRDefault="00B1069D" w:rsidP="00E43DEA">
      <w:pPr>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近期进行对位于</w:t>
      </w:r>
      <w:r w:rsidR="00656F44" w:rsidRPr="00B20ADD">
        <w:rPr>
          <w:rFonts w:ascii="Times New Roman" w:hAnsi="Times New Roman" w:cs="Times New Roman"/>
          <w:sz w:val="24"/>
        </w:rPr>
        <w:t>水环境控制区、各镇镇区、中心村及较大自然村应集中力量重点治理，在积累成功经验的基础上，分布推进</w:t>
      </w:r>
      <w:r w:rsidRPr="00B20ADD">
        <w:rPr>
          <w:rFonts w:ascii="Times New Roman" w:hAnsi="Times New Roman" w:cs="Times New Roman"/>
          <w:sz w:val="24"/>
        </w:rPr>
        <w:t>怀远</w:t>
      </w:r>
      <w:r w:rsidR="00656F44" w:rsidRPr="00B20ADD">
        <w:rPr>
          <w:rFonts w:ascii="Times New Roman" w:hAnsi="Times New Roman" w:cs="Times New Roman"/>
          <w:sz w:val="24"/>
        </w:rPr>
        <w:t>县农村生活污水治理工程。</w:t>
      </w:r>
    </w:p>
    <w:p w14:paraId="62A99926" w14:textId="77777777" w:rsidR="00656F44" w:rsidRPr="00B20ADD" w:rsidRDefault="00656F44" w:rsidP="00E43DEA">
      <w:pPr>
        <w:spacing w:line="360" w:lineRule="auto"/>
        <w:ind w:firstLineChars="200" w:firstLine="482"/>
        <w:rPr>
          <w:rFonts w:ascii="Times New Roman" w:hAnsi="Times New Roman" w:cs="Times New Roman"/>
          <w:b/>
          <w:sz w:val="24"/>
          <w:szCs w:val="24"/>
        </w:rPr>
      </w:pPr>
      <w:r w:rsidRPr="00B20ADD">
        <w:rPr>
          <w:rFonts w:ascii="Times New Roman" w:hAnsi="Times New Roman" w:cs="Times New Roman"/>
          <w:b/>
          <w:sz w:val="24"/>
          <w:szCs w:val="24"/>
        </w:rPr>
        <w:t>2</w:t>
      </w:r>
      <w:r w:rsidRPr="00B20ADD">
        <w:rPr>
          <w:rFonts w:ascii="Times New Roman" w:hAnsi="Times New Roman" w:cs="Times New Roman"/>
          <w:b/>
          <w:sz w:val="24"/>
          <w:szCs w:val="24"/>
        </w:rPr>
        <w:t>、依靠专家，技术支持</w:t>
      </w:r>
    </w:p>
    <w:p w14:paraId="1F65395F" w14:textId="77777777"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结合规划提出的总体目标，按照规划指标的要求，保质保量的完成工程任务，邀请新农村建设、环境工程、工程设计和施工监理等方面的专家，进行技术把关和咨询服务。</w:t>
      </w:r>
    </w:p>
    <w:p w14:paraId="0956C0F0" w14:textId="77777777" w:rsidR="00656F44" w:rsidRPr="00B20ADD" w:rsidRDefault="00656F44" w:rsidP="00E43DEA">
      <w:pPr>
        <w:spacing w:line="360" w:lineRule="auto"/>
        <w:ind w:firstLineChars="200" w:firstLine="482"/>
        <w:rPr>
          <w:rFonts w:ascii="Times New Roman" w:hAnsi="Times New Roman" w:cs="Times New Roman"/>
          <w:b/>
          <w:sz w:val="24"/>
          <w:szCs w:val="24"/>
        </w:rPr>
      </w:pPr>
      <w:r w:rsidRPr="00B20ADD">
        <w:rPr>
          <w:rFonts w:ascii="Times New Roman" w:hAnsi="Times New Roman" w:cs="Times New Roman"/>
          <w:b/>
          <w:sz w:val="24"/>
          <w:szCs w:val="24"/>
        </w:rPr>
        <w:t>3</w:t>
      </w:r>
      <w:r w:rsidRPr="00B20ADD">
        <w:rPr>
          <w:rFonts w:ascii="Times New Roman" w:hAnsi="Times New Roman" w:cs="Times New Roman"/>
          <w:b/>
          <w:sz w:val="24"/>
          <w:szCs w:val="24"/>
        </w:rPr>
        <w:t>、政府组织，资金保障</w:t>
      </w:r>
    </w:p>
    <w:p w14:paraId="60347F58" w14:textId="77777777"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在县农村生活污水治理工作领导小组的指导下，由各乡镇组织实施，相关部门大力支持和配合。明确各乡镇及相关部门的职责与分工，整合县政府各部门涉农资金，加大资金支持力度，地方政府配套资金足额到位，确保各项建设工程顺利实施。</w:t>
      </w:r>
    </w:p>
    <w:p w14:paraId="590629BC" w14:textId="0A771D17" w:rsidR="00656F44" w:rsidRPr="00B20ADD" w:rsidRDefault="005B3ED5" w:rsidP="00E43DEA">
      <w:pPr>
        <w:pStyle w:val="2"/>
        <w:spacing w:before="0" w:after="0" w:line="360" w:lineRule="auto"/>
        <w:rPr>
          <w:rFonts w:ascii="Times New Roman" w:eastAsia="黑体" w:hAnsi="Times New Roman" w:cs="Times New Roman"/>
          <w:sz w:val="30"/>
          <w:szCs w:val="30"/>
        </w:rPr>
      </w:pPr>
      <w:bookmarkStart w:id="342" w:name="_Toc452634632"/>
      <w:bookmarkStart w:id="343" w:name="_Toc43022659"/>
      <w:bookmarkStart w:id="344" w:name="_Toc43022842"/>
      <w:bookmarkStart w:id="345" w:name="_Toc43023134"/>
      <w:bookmarkStart w:id="346" w:name="_Toc43023195"/>
      <w:bookmarkStart w:id="347" w:name="_Toc43023262"/>
      <w:bookmarkStart w:id="348" w:name="_Toc47342770"/>
      <w:bookmarkStart w:id="349" w:name="_Toc47347142"/>
      <w:bookmarkStart w:id="350" w:name="_GoBack"/>
      <w:bookmarkEnd w:id="350"/>
      <w:r>
        <w:rPr>
          <w:rFonts w:ascii="Times New Roman" w:eastAsia="黑体" w:hAnsi="Times New Roman" w:cs="Times New Roman" w:hint="eastAsia"/>
          <w:sz w:val="30"/>
          <w:szCs w:val="30"/>
        </w:rPr>
        <w:t>6</w:t>
      </w:r>
      <w:r w:rsidR="001D6A7B" w:rsidRPr="00B20ADD">
        <w:rPr>
          <w:rFonts w:ascii="Times New Roman" w:eastAsia="黑体" w:hAnsi="Times New Roman" w:cs="Times New Roman"/>
          <w:sz w:val="30"/>
          <w:szCs w:val="30"/>
        </w:rPr>
        <w:t>.3</w:t>
      </w:r>
      <w:r w:rsidR="00656F44" w:rsidRPr="00B20ADD">
        <w:rPr>
          <w:rFonts w:ascii="Times New Roman" w:eastAsia="黑体" w:hAnsi="Times New Roman" w:cs="Times New Roman"/>
          <w:sz w:val="30"/>
          <w:szCs w:val="30"/>
        </w:rPr>
        <w:t>运营维护</w:t>
      </w:r>
      <w:bookmarkEnd w:id="342"/>
      <w:bookmarkEnd w:id="343"/>
      <w:bookmarkEnd w:id="344"/>
      <w:bookmarkEnd w:id="345"/>
      <w:bookmarkEnd w:id="346"/>
      <w:bookmarkEnd w:id="347"/>
      <w:bookmarkEnd w:id="348"/>
      <w:bookmarkEnd w:id="349"/>
    </w:p>
    <w:p w14:paraId="5C7BF82C" w14:textId="77777777" w:rsidR="00656F44" w:rsidRPr="00B20ADD" w:rsidRDefault="00656F44" w:rsidP="00E43DEA">
      <w:pPr>
        <w:spacing w:line="360" w:lineRule="auto"/>
        <w:ind w:firstLineChars="200" w:firstLine="482"/>
        <w:rPr>
          <w:rFonts w:ascii="Times New Roman" w:hAnsi="Times New Roman" w:cs="Times New Roman"/>
          <w:b/>
          <w:sz w:val="24"/>
          <w:szCs w:val="24"/>
        </w:rPr>
      </w:pPr>
      <w:bookmarkStart w:id="351" w:name="_Toc298072160"/>
      <w:bookmarkStart w:id="352" w:name="_Toc378186000"/>
      <w:r w:rsidRPr="00B20ADD">
        <w:rPr>
          <w:rFonts w:ascii="Times New Roman" w:hAnsi="Times New Roman" w:cs="Times New Roman"/>
          <w:b/>
          <w:sz w:val="24"/>
          <w:szCs w:val="24"/>
        </w:rPr>
        <w:t>1</w:t>
      </w:r>
      <w:r w:rsidRPr="00B20ADD">
        <w:rPr>
          <w:rFonts w:ascii="Times New Roman" w:hAnsi="Times New Roman" w:cs="Times New Roman"/>
          <w:b/>
          <w:sz w:val="24"/>
          <w:szCs w:val="24"/>
        </w:rPr>
        <w:t>、运行维护内容</w:t>
      </w:r>
      <w:bookmarkEnd w:id="351"/>
      <w:bookmarkEnd w:id="352"/>
    </w:p>
    <w:p w14:paraId="1AEC98E3" w14:textId="77777777"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生活污水设施竣工验收后，要加强后期的运行维护管理。上级主管部门定期检查，并根据运营情况适当补助部分维护经费，农村生活污水运行管理的主要工作内容包括：</w:t>
      </w:r>
    </w:p>
    <w:p w14:paraId="01B1FB55" w14:textId="77777777"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w:t>
      </w:r>
      <w:r w:rsidRPr="00B20ADD">
        <w:rPr>
          <w:rFonts w:ascii="Times New Roman" w:hAnsi="Times New Roman" w:cs="Times New Roman"/>
          <w:sz w:val="24"/>
        </w:rPr>
        <w:t>1</w:t>
      </w:r>
      <w:r w:rsidRPr="00B20ADD">
        <w:rPr>
          <w:rFonts w:ascii="Times New Roman" w:hAnsi="Times New Roman" w:cs="Times New Roman"/>
          <w:sz w:val="24"/>
        </w:rPr>
        <w:t>）日常检查</w:t>
      </w:r>
    </w:p>
    <w:p w14:paraId="2403AE91" w14:textId="5AD85AC3"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宋体" w:eastAsia="宋体" w:hAnsi="宋体" w:cs="宋体" w:hint="eastAsia"/>
          <w:sz w:val="24"/>
        </w:rPr>
        <w:t>①</w:t>
      </w:r>
      <w:r w:rsidRPr="00B20ADD">
        <w:rPr>
          <w:rFonts w:ascii="Times New Roman" w:hAnsi="Times New Roman" w:cs="Times New Roman"/>
          <w:sz w:val="24"/>
        </w:rPr>
        <w:t>查看污水水量、水质是否存在异常；</w:t>
      </w:r>
    </w:p>
    <w:p w14:paraId="3C4CBD7B" w14:textId="77777777"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宋体" w:eastAsia="宋体" w:hAnsi="宋体" w:cs="宋体" w:hint="eastAsia"/>
          <w:sz w:val="24"/>
        </w:rPr>
        <w:t>②</w:t>
      </w:r>
      <w:r w:rsidRPr="00B20ADD">
        <w:rPr>
          <w:rFonts w:ascii="Times New Roman" w:hAnsi="Times New Roman" w:cs="Times New Roman"/>
          <w:sz w:val="24"/>
        </w:rPr>
        <w:t>查看管网线路、治理</w:t>
      </w:r>
      <w:proofErr w:type="gramStart"/>
      <w:r w:rsidRPr="00B20ADD">
        <w:rPr>
          <w:rFonts w:ascii="Times New Roman" w:hAnsi="Times New Roman" w:cs="Times New Roman"/>
          <w:sz w:val="24"/>
        </w:rPr>
        <w:t>池是否</w:t>
      </w:r>
      <w:proofErr w:type="gramEnd"/>
      <w:r w:rsidRPr="00B20ADD">
        <w:rPr>
          <w:rFonts w:ascii="Times New Roman" w:hAnsi="Times New Roman" w:cs="Times New Roman"/>
          <w:sz w:val="24"/>
        </w:rPr>
        <w:t>异常；</w:t>
      </w:r>
    </w:p>
    <w:p w14:paraId="670DE921" w14:textId="68C5897C" w:rsidR="00656F44" w:rsidRPr="00B20ADD" w:rsidRDefault="005A13A2" w:rsidP="00E43DEA">
      <w:pPr>
        <w:spacing w:line="360" w:lineRule="auto"/>
        <w:ind w:firstLineChars="200" w:firstLine="480"/>
        <w:rPr>
          <w:rFonts w:ascii="Times New Roman" w:hAnsi="Times New Roman" w:cs="Times New Roman"/>
          <w:sz w:val="24"/>
        </w:rPr>
      </w:pPr>
      <w:r w:rsidRPr="00B20ADD">
        <w:rPr>
          <w:rFonts w:ascii="宋体" w:eastAsia="宋体" w:hAnsi="宋体" w:cs="宋体" w:hint="eastAsia"/>
          <w:sz w:val="24"/>
        </w:rPr>
        <w:t>③</w:t>
      </w:r>
      <w:r w:rsidRPr="00B20ADD">
        <w:rPr>
          <w:rFonts w:ascii="Times New Roman" w:hAnsi="Times New Roman" w:cs="Times New Roman"/>
          <w:sz w:val="24"/>
        </w:rPr>
        <w:t>查看</w:t>
      </w:r>
      <w:r w:rsidR="00656F44" w:rsidRPr="00B20ADD">
        <w:rPr>
          <w:rFonts w:ascii="Times New Roman" w:hAnsi="Times New Roman" w:cs="Times New Roman"/>
          <w:sz w:val="24"/>
        </w:rPr>
        <w:t>设备供电、运转是否正常；</w:t>
      </w:r>
    </w:p>
    <w:p w14:paraId="1BB581D7" w14:textId="77777777"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宋体" w:eastAsia="宋体" w:hAnsi="宋体" w:cs="宋体" w:hint="eastAsia"/>
          <w:sz w:val="24"/>
        </w:rPr>
        <w:t>④</w:t>
      </w:r>
      <w:r w:rsidRPr="00B20ADD">
        <w:rPr>
          <w:rFonts w:ascii="Times New Roman" w:hAnsi="Times New Roman" w:cs="Times New Roman"/>
          <w:sz w:val="24"/>
        </w:rPr>
        <w:t>检查污水管网埋设标志是否损坏；</w:t>
      </w:r>
    </w:p>
    <w:p w14:paraId="1D42C955" w14:textId="77777777"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宋体" w:eastAsia="宋体" w:hAnsi="宋体" w:cs="宋体" w:hint="eastAsia"/>
          <w:sz w:val="24"/>
        </w:rPr>
        <w:t>⑤</w:t>
      </w:r>
      <w:r w:rsidRPr="00B20ADD">
        <w:rPr>
          <w:rFonts w:ascii="Times New Roman" w:hAnsi="Times New Roman" w:cs="Times New Roman"/>
          <w:sz w:val="24"/>
        </w:rPr>
        <w:t>检查管网是否存在堵塞、渗漏现象；</w:t>
      </w:r>
      <w:r w:rsidRPr="00B20ADD">
        <w:rPr>
          <w:rFonts w:ascii="Times New Roman" w:hAnsi="Times New Roman" w:cs="Times New Roman"/>
          <w:sz w:val="24"/>
        </w:rPr>
        <w:t> </w:t>
      </w:r>
    </w:p>
    <w:p w14:paraId="26328C82" w14:textId="77777777"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宋体" w:eastAsia="宋体" w:hAnsi="宋体" w:cs="宋体" w:hint="eastAsia"/>
          <w:sz w:val="24"/>
        </w:rPr>
        <w:t>⑥</w:t>
      </w:r>
      <w:r w:rsidRPr="00B20ADD">
        <w:rPr>
          <w:rFonts w:ascii="Times New Roman" w:hAnsi="Times New Roman" w:cs="Times New Roman"/>
          <w:sz w:val="24"/>
        </w:rPr>
        <w:t>检查人工湿地植物长势是否正常；</w:t>
      </w:r>
    </w:p>
    <w:p w14:paraId="7C452DC4" w14:textId="77777777"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宋体" w:eastAsia="宋体" w:hAnsi="宋体" w:cs="宋体" w:hint="eastAsia"/>
          <w:sz w:val="24"/>
        </w:rPr>
        <w:lastRenderedPageBreak/>
        <w:t>⑦</w:t>
      </w:r>
      <w:proofErr w:type="gramStart"/>
      <w:r w:rsidRPr="00B20ADD">
        <w:rPr>
          <w:rFonts w:ascii="Times New Roman" w:hAnsi="Times New Roman" w:cs="Times New Roman"/>
          <w:sz w:val="24"/>
        </w:rPr>
        <w:t>监测受</w:t>
      </w:r>
      <w:proofErr w:type="gramEnd"/>
      <w:r w:rsidRPr="00B20ADD">
        <w:rPr>
          <w:rFonts w:ascii="Times New Roman" w:hAnsi="Times New Roman" w:cs="Times New Roman"/>
          <w:sz w:val="24"/>
        </w:rPr>
        <w:t>纳水体的水质是否存在异常。</w:t>
      </w:r>
    </w:p>
    <w:p w14:paraId="04F9B08B" w14:textId="77777777"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w:t>
      </w:r>
      <w:r w:rsidRPr="00B20ADD">
        <w:rPr>
          <w:rFonts w:ascii="Times New Roman" w:hAnsi="Times New Roman" w:cs="Times New Roman"/>
          <w:sz w:val="24"/>
        </w:rPr>
        <w:t>2</w:t>
      </w:r>
      <w:r w:rsidRPr="00B20ADD">
        <w:rPr>
          <w:rFonts w:ascii="Times New Roman" w:hAnsi="Times New Roman" w:cs="Times New Roman"/>
          <w:sz w:val="24"/>
        </w:rPr>
        <w:t>）定期维护</w:t>
      </w:r>
    </w:p>
    <w:p w14:paraId="79F66D07" w14:textId="171C56AF" w:rsidR="00656F44" w:rsidRPr="00B20ADD" w:rsidRDefault="00656F44" w:rsidP="00E43DEA">
      <w:pPr>
        <w:spacing w:line="360" w:lineRule="auto"/>
        <w:ind w:firstLineChars="200" w:firstLine="480"/>
        <w:rPr>
          <w:rFonts w:ascii="Times New Roman" w:hAnsi="Times New Roman" w:cs="Times New Roman"/>
          <w:sz w:val="24"/>
        </w:rPr>
      </w:pPr>
      <w:r w:rsidRPr="00B20ADD">
        <w:rPr>
          <w:rFonts w:ascii="宋体" w:eastAsia="宋体" w:hAnsi="宋体" w:cs="宋体" w:hint="eastAsia"/>
          <w:sz w:val="24"/>
        </w:rPr>
        <w:t>①</w:t>
      </w:r>
      <w:r w:rsidRPr="00B20ADD">
        <w:rPr>
          <w:rFonts w:ascii="Times New Roman" w:hAnsi="Times New Roman" w:cs="Times New Roman"/>
          <w:sz w:val="24"/>
        </w:rPr>
        <w:t>清理治理池内难分解的悬</w:t>
      </w:r>
      <w:r w:rsidR="005A13A2" w:rsidRPr="00B20ADD">
        <w:rPr>
          <w:rFonts w:ascii="Times New Roman" w:hAnsi="Times New Roman" w:cs="Times New Roman"/>
          <w:sz w:val="24"/>
        </w:rPr>
        <w:t>浮物；</w:t>
      </w:r>
      <w:r w:rsidR="005A13A2" w:rsidRPr="00B20ADD">
        <w:rPr>
          <w:rFonts w:ascii="宋体" w:eastAsia="宋体" w:hAnsi="宋体" w:cs="宋体" w:hint="eastAsia"/>
          <w:sz w:val="24"/>
        </w:rPr>
        <w:t>②</w:t>
      </w:r>
      <w:r w:rsidR="005A13A2" w:rsidRPr="00B20ADD">
        <w:rPr>
          <w:rFonts w:ascii="Times New Roman" w:hAnsi="Times New Roman" w:cs="Times New Roman"/>
          <w:sz w:val="24"/>
        </w:rPr>
        <w:t>清理治理池内沉积物；</w:t>
      </w:r>
      <w:r w:rsidR="005A13A2" w:rsidRPr="00B20ADD">
        <w:rPr>
          <w:rFonts w:ascii="宋体" w:eastAsia="宋体" w:hAnsi="宋体" w:cs="宋体" w:hint="eastAsia"/>
          <w:sz w:val="24"/>
        </w:rPr>
        <w:t>③</w:t>
      </w:r>
      <w:r w:rsidR="005A13A2" w:rsidRPr="00B20ADD">
        <w:rPr>
          <w:rFonts w:ascii="Times New Roman" w:hAnsi="Times New Roman" w:cs="Times New Roman"/>
          <w:sz w:val="24"/>
        </w:rPr>
        <w:t>人工湿地植物的季节性管理；</w:t>
      </w:r>
      <w:r w:rsidR="005A13A2" w:rsidRPr="00B20ADD">
        <w:rPr>
          <w:rFonts w:ascii="宋体" w:eastAsia="宋体" w:hAnsi="宋体" w:cs="宋体" w:hint="eastAsia"/>
          <w:sz w:val="24"/>
        </w:rPr>
        <w:t>④</w:t>
      </w:r>
      <w:r w:rsidRPr="00B20ADD">
        <w:rPr>
          <w:rFonts w:ascii="Times New Roman" w:hAnsi="Times New Roman" w:cs="Times New Roman"/>
          <w:sz w:val="24"/>
        </w:rPr>
        <w:t>设备维修、更换；</w:t>
      </w:r>
      <w:r w:rsidRPr="00B20ADD">
        <w:rPr>
          <w:rFonts w:ascii="宋体" w:eastAsia="宋体" w:hAnsi="宋体" w:cs="宋体" w:hint="eastAsia"/>
          <w:sz w:val="24"/>
        </w:rPr>
        <w:t>⑤</w:t>
      </w:r>
      <w:r w:rsidRPr="00B20ADD">
        <w:rPr>
          <w:rFonts w:ascii="Times New Roman" w:hAnsi="Times New Roman" w:cs="Times New Roman"/>
          <w:sz w:val="24"/>
        </w:rPr>
        <w:t>更换生化填料；</w:t>
      </w:r>
      <w:r w:rsidRPr="00B20ADD">
        <w:rPr>
          <w:rFonts w:ascii="宋体" w:eastAsia="宋体" w:hAnsi="宋体" w:cs="宋体" w:hint="eastAsia"/>
          <w:sz w:val="24"/>
        </w:rPr>
        <w:t>⑥</w:t>
      </w:r>
      <w:r w:rsidRPr="00B20ADD">
        <w:rPr>
          <w:rFonts w:ascii="Times New Roman" w:hAnsi="Times New Roman" w:cs="Times New Roman"/>
          <w:sz w:val="24"/>
        </w:rPr>
        <w:t>管网和治理池维修。</w:t>
      </w:r>
    </w:p>
    <w:p w14:paraId="7DC1B002" w14:textId="77777777" w:rsidR="00656F44" w:rsidRPr="00B20ADD" w:rsidRDefault="00656F44" w:rsidP="00E43DEA">
      <w:pPr>
        <w:spacing w:line="360" w:lineRule="auto"/>
        <w:ind w:firstLineChars="200" w:firstLine="482"/>
        <w:rPr>
          <w:rFonts w:ascii="Times New Roman" w:hAnsi="Times New Roman" w:cs="Times New Roman"/>
          <w:b/>
          <w:sz w:val="24"/>
          <w:szCs w:val="24"/>
        </w:rPr>
      </w:pPr>
      <w:bookmarkStart w:id="353" w:name="_Toc298072161"/>
      <w:bookmarkStart w:id="354" w:name="_Toc378186001"/>
      <w:r w:rsidRPr="00B20ADD">
        <w:rPr>
          <w:rFonts w:ascii="Times New Roman" w:hAnsi="Times New Roman" w:cs="Times New Roman"/>
          <w:b/>
          <w:sz w:val="24"/>
          <w:szCs w:val="24"/>
        </w:rPr>
        <w:t>2</w:t>
      </w:r>
      <w:r w:rsidRPr="00B20ADD">
        <w:rPr>
          <w:rFonts w:ascii="Times New Roman" w:hAnsi="Times New Roman" w:cs="Times New Roman"/>
          <w:b/>
          <w:sz w:val="24"/>
          <w:szCs w:val="24"/>
        </w:rPr>
        <w:t>、建设运行</w:t>
      </w:r>
      <w:bookmarkEnd w:id="353"/>
      <w:bookmarkEnd w:id="354"/>
      <w:r w:rsidRPr="00B20ADD">
        <w:rPr>
          <w:rFonts w:ascii="Times New Roman" w:hAnsi="Times New Roman" w:cs="Times New Roman"/>
          <w:b/>
          <w:sz w:val="24"/>
          <w:szCs w:val="24"/>
        </w:rPr>
        <w:t>费用</w:t>
      </w:r>
    </w:p>
    <w:p w14:paraId="156E093C" w14:textId="77777777" w:rsidR="002C0BF9" w:rsidRDefault="00656F44" w:rsidP="00E43DEA">
      <w:pPr>
        <w:spacing w:line="360" w:lineRule="auto"/>
        <w:ind w:firstLineChars="200" w:firstLine="480"/>
        <w:rPr>
          <w:rFonts w:ascii="Times New Roman" w:hAnsi="Times New Roman" w:cs="Times New Roman"/>
          <w:sz w:val="24"/>
        </w:rPr>
      </w:pPr>
      <w:r w:rsidRPr="00B20ADD">
        <w:rPr>
          <w:rFonts w:ascii="Times New Roman" w:hAnsi="Times New Roman" w:cs="Times New Roman"/>
          <w:sz w:val="24"/>
        </w:rPr>
        <w:t>一是积极争取中央财政补助资金和政策，充分用好相关省级基金及专项资金，健全生活污水处理收费制度，为生活污水处理设施项目的启动、建设和运营提供支持。二是推广采用政府与社会资本合作（</w:t>
      </w:r>
      <w:r w:rsidRPr="00B20ADD">
        <w:rPr>
          <w:rFonts w:ascii="Times New Roman" w:hAnsi="Times New Roman" w:cs="Times New Roman"/>
          <w:sz w:val="24"/>
        </w:rPr>
        <w:t>PPP</w:t>
      </w:r>
      <w:r w:rsidRPr="00B20ADD">
        <w:rPr>
          <w:rFonts w:ascii="Times New Roman" w:hAnsi="Times New Roman" w:cs="Times New Roman"/>
          <w:sz w:val="24"/>
        </w:rPr>
        <w:t>）方式引入社会资本，由专业化建设运营商负责项目的投资建设和运营。对于通过财政承受能力论证并经同级人民政府审核同意的</w:t>
      </w:r>
      <w:r w:rsidRPr="00B20ADD">
        <w:rPr>
          <w:rFonts w:ascii="Times New Roman" w:hAnsi="Times New Roman" w:cs="Times New Roman"/>
          <w:sz w:val="24"/>
        </w:rPr>
        <w:t>PPP</w:t>
      </w:r>
      <w:r w:rsidRPr="00B20ADD">
        <w:rPr>
          <w:rFonts w:ascii="Times New Roman" w:hAnsi="Times New Roman" w:cs="Times New Roman"/>
          <w:sz w:val="24"/>
        </w:rPr>
        <w:t>项目，各级财政部门应当将其列入</w:t>
      </w:r>
      <w:r w:rsidRPr="00B20ADD">
        <w:rPr>
          <w:rFonts w:ascii="Times New Roman" w:hAnsi="Times New Roman" w:cs="Times New Roman"/>
          <w:sz w:val="24"/>
        </w:rPr>
        <w:t>PPP</w:t>
      </w:r>
      <w:r w:rsidRPr="00B20ADD">
        <w:rPr>
          <w:rFonts w:ascii="Times New Roman" w:hAnsi="Times New Roman" w:cs="Times New Roman"/>
          <w:sz w:val="24"/>
        </w:rPr>
        <w:t>项目目录，在编制中长期财政规划时，将项目财政支出责任纳入预算统筹安排，分年度向建设和运营企业支付政府应负担的费用。三是进一步完善各地的生活污水处理收费制度，扩大处理费征收范围，生活污水处理设施计划在近期内建成投产运营的建制镇及农村地区应实行处理费征收制度。</w:t>
      </w:r>
    </w:p>
    <w:p w14:paraId="54A74B1D" w14:textId="77777777" w:rsidR="005C6A85" w:rsidRPr="00B20ADD" w:rsidRDefault="005C6A85" w:rsidP="00E43DEA">
      <w:pPr>
        <w:pStyle w:val="1"/>
        <w:spacing w:before="0" w:after="0" w:line="360" w:lineRule="auto"/>
        <w:rPr>
          <w:rFonts w:ascii="Times New Roman" w:eastAsia="黑体" w:hAnsi="Times New Roman" w:cs="Times New Roman"/>
          <w:sz w:val="36"/>
          <w:szCs w:val="36"/>
        </w:rPr>
        <w:sectPr w:rsidR="005C6A85" w:rsidRPr="00B20ADD" w:rsidSect="005B3ED5">
          <w:headerReference w:type="default" r:id="rId34"/>
          <w:pgSz w:w="11907" w:h="16839" w:code="9"/>
          <w:pgMar w:top="1440" w:right="1800" w:bottom="1440" w:left="1440" w:header="851" w:footer="992" w:gutter="0"/>
          <w:cols w:space="720"/>
          <w:docGrid w:type="lines" w:linePitch="312"/>
        </w:sectPr>
      </w:pPr>
      <w:bookmarkStart w:id="355" w:name="_Toc43022660"/>
      <w:bookmarkStart w:id="356" w:name="_Toc43022843"/>
      <w:bookmarkStart w:id="357" w:name="_Toc43023135"/>
      <w:bookmarkStart w:id="358" w:name="_Toc43023196"/>
      <w:bookmarkStart w:id="359" w:name="_Toc43023263"/>
    </w:p>
    <w:p w14:paraId="55F2A6CC" w14:textId="2D2435EA" w:rsidR="00750FED" w:rsidRPr="00B20ADD" w:rsidRDefault="00CB1C7A" w:rsidP="00E43DEA">
      <w:pPr>
        <w:pStyle w:val="1"/>
        <w:spacing w:before="0" w:after="0" w:line="360" w:lineRule="auto"/>
        <w:rPr>
          <w:rFonts w:ascii="Times New Roman" w:eastAsia="黑体" w:hAnsi="Times New Roman" w:cs="Times New Roman"/>
          <w:sz w:val="36"/>
          <w:szCs w:val="36"/>
        </w:rPr>
      </w:pPr>
      <w:bookmarkStart w:id="360" w:name="_Toc47342771"/>
      <w:bookmarkStart w:id="361" w:name="_Toc47347143"/>
      <w:r>
        <w:rPr>
          <w:rFonts w:ascii="Times New Roman" w:eastAsia="黑体" w:hAnsi="Times New Roman" w:cs="Times New Roman" w:hint="eastAsia"/>
          <w:sz w:val="36"/>
          <w:szCs w:val="36"/>
        </w:rPr>
        <w:lastRenderedPageBreak/>
        <w:t>7</w:t>
      </w:r>
      <w:r w:rsidR="00750FED" w:rsidRPr="00B20ADD">
        <w:rPr>
          <w:rFonts w:ascii="Times New Roman" w:eastAsia="黑体" w:hAnsi="Times New Roman" w:cs="Times New Roman"/>
          <w:sz w:val="36"/>
          <w:szCs w:val="36"/>
        </w:rPr>
        <w:t>投资估算与资金筹措</w:t>
      </w:r>
      <w:bookmarkEnd w:id="355"/>
      <w:bookmarkEnd w:id="356"/>
      <w:bookmarkEnd w:id="357"/>
      <w:bookmarkEnd w:id="358"/>
      <w:bookmarkEnd w:id="359"/>
      <w:bookmarkEnd w:id="360"/>
      <w:bookmarkEnd w:id="361"/>
      <w:r w:rsidR="00750FED" w:rsidRPr="00B20ADD">
        <w:rPr>
          <w:rFonts w:ascii="Times New Roman" w:eastAsia="黑体" w:hAnsi="Times New Roman" w:cs="Times New Roman"/>
          <w:sz w:val="36"/>
          <w:szCs w:val="36"/>
        </w:rPr>
        <w:tab/>
      </w:r>
    </w:p>
    <w:p w14:paraId="4623B365" w14:textId="4EF9FFD9" w:rsidR="005C6A85" w:rsidRPr="00B20ADD" w:rsidRDefault="00CB1C7A" w:rsidP="005C6A85">
      <w:pPr>
        <w:pStyle w:val="2"/>
        <w:spacing w:before="0" w:after="0" w:line="360" w:lineRule="auto"/>
        <w:rPr>
          <w:rFonts w:ascii="Times New Roman" w:eastAsia="黑体" w:hAnsi="Times New Roman" w:cs="Times New Roman"/>
          <w:sz w:val="30"/>
          <w:szCs w:val="30"/>
        </w:rPr>
      </w:pPr>
      <w:bookmarkStart w:id="362" w:name="_Toc43121860"/>
      <w:bookmarkStart w:id="363" w:name="_Toc47342772"/>
      <w:bookmarkStart w:id="364" w:name="_Toc47347144"/>
      <w:r>
        <w:rPr>
          <w:rFonts w:ascii="Times New Roman" w:eastAsia="黑体" w:hAnsi="Times New Roman" w:cs="Times New Roman" w:hint="eastAsia"/>
          <w:sz w:val="30"/>
          <w:szCs w:val="30"/>
        </w:rPr>
        <w:t>7</w:t>
      </w:r>
      <w:r w:rsidR="005C6A85" w:rsidRPr="00B20ADD">
        <w:rPr>
          <w:rFonts w:ascii="Times New Roman" w:eastAsia="黑体" w:hAnsi="Times New Roman" w:cs="Times New Roman"/>
          <w:sz w:val="30"/>
          <w:szCs w:val="30"/>
        </w:rPr>
        <w:t>.1</w:t>
      </w:r>
      <w:r w:rsidR="005C6A85" w:rsidRPr="00B20ADD">
        <w:rPr>
          <w:rFonts w:ascii="Times New Roman" w:eastAsia="黑体" w:hAnsi="Times New Roman" w:cs="Times New Roman"/>
          <w:sz w:val="30"/>
          <w:szCs w:val="30"/>
        </w:rPr>
        <w:t>投资估算</w:t>
      </w:r>
      <w:bookmarkEnd w:id="362"/>
      <w:bookmarkEnd w:id="363"/>
      <w:bookmarkEnd w:id="364"/>
    </w:p>
    <w:p w14:paraId="757233C8" w14:textId="64775837" w:rsidR="00664B6B" w:rsidRDefault="00664B6B" w:rsidP="00664B6B">
      <w:pPr>
        <w:spacing w:line="360" w:lineRule="auto"/>
        <w:jc w:val="center"/>
        <w:rPr>
          <w:b/>
          <w:kern w:val="0"/>
        </w:rPr>
      </w:pPr>
      <w:bookmarkStart w:id="365" w:name="_Toc43121861"/>
      <w:r w:rsidRPr="000A3560">
        <w:rPr>
          <w:b/>
          <w:kern w:val="0"/>
        </w:rPr>
        <w:t>表</w:t>
      </w:r>
      <w:r w:rsidR="005B3ED5">
        <w:rPr>
          <w:rFonts w:hint="eastAsia"/>
          <w:b/>
          <w:kern w:val="0"/>
        </w:rPr>
        <w:t>7</w:t>
      </w:r>
      <w:r w:rsidRPr="000A3560">
        <w:rPr>
          <w:b/>
          <w:kern w:val="0"/>
        </w:rPr>
        <w:t xml:space="preserve">.1-1 </w:t>
      </w:r>
      <w:r w:rsidRPr="000A3560">
        <w:rPr>
          <w:b/>
          <w:kern w:val="0"/>
        </w:rPr>
        <w:t>怀远县乡镇驻地污水处理厂投资估算表</w:t>
      </w:r>
    </w:p>
    <w:tbl>
      <w:tblPr>
        <w:tblW w:w="5000" w:type="pct"/>
        <w:tblLook w:val="04A0" w:firstRow="1" w:lastRow="0" w:firstColumn="1" w:lastColumn="0" w:noHBand="0" w:noVBand="1"/>
      </w:tblPr>
      <w:tblGrid>
        <w:gridCol w:w="941"/>
        <w:gridCol w:w="1176"/>
        <w:gridCol w:w="941"/>
        <w:gridCol w:w="941"/>
        <w:gridCol w:w="1191"/>
        <w:gridCol w:w="1295"/>
        <w:gridCol w:w="941"/>
        <w:gridCol w:w="1458"/>
        <w:gridCol w:w="1220"/>
        <w:gridCol w:w="1501"/>
        <w:gridCol w:w="1634"/>
        <w:gridCol w:w="936"/>
      </w:tblGrid>
      <w:tr w:rsidR="00664B6B" w:rsidRPr="000A3560" w14:paraId="02330DF1" w14:textId="77777777" w:rsidTr="00664B6B">
        <w:trPr>
          <w:trHeight w:val="285"/>
        </w:trPr>
        <w:tc>
          <w:tcPr>
            <w:tcW w:w="33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98195" w14:textId="77777777" w:rsidR="00664B6B" w:rsidRPr="000A3560" w:rsidRDefault="00664B6B" w:rsidP="00664B6B">
            <w:pPr>
              <w:widowControl/>
              <w:jc w:val="center"/>
              <w:rPr>
                <w:rFonts w:eastAsia="等线"/>
                <w:b/>
                <w:bCs/>
                <w:color w:val="000000"/>
                <w:kern w:val="0"/>
                <w:sz w:val="22"/>
                <w:szCs w:val="22"/>
              </w:rPr>
            </w:pPr>
            <w:bookmarkStart w:id="366" w:name="_Hlk44346012"/>
            <w:r w:rsidRPr="000A3560">
              <w:rPr>
                <w:b/>
                <w:bCs/>
                <w:color w:val="000000"/>
                <w:kern w:val="0"/>
                <w:sz w:val="22"/>
                <w:szCs w:val="22"/>
              </w:rPr>
              <w:t>序号</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2D09C4" w14:textId="77777777" w:rsidR="00664B6B" w:rsidRPr="000A3560" w:rsidRDefault="00664B6B" w:rsidP="00664B6B">
            <w:pPr>
              <w:widowControl/>
              <w:jc w:val="center"/>
              <w:rPr>
                <w:rFonts w:eastAsia="等线"/>
                <w:b/>
                <w:bCs/>
                <w:color w:val="000000"/>
                <w:kern w:val="0"/>
                <w:sz w:val="22"/>
                <w:szCs w:val="22"/>
              </w:rPr>
            </w:pPr>
            <w:r w:rsidRPr="000A3560">
              <w:rPr>
                <w:b/>
                <w:bCs/>
                <w:color w:val="000000"/>
                <w:kern w:val="0"/>
                <w:sz w:val="22"/>
                <w:szCs w:val="22"/>
              </w:rPr>
              <w:t>镇名</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C9FD6" w14:textId="77777777" w:rsidR="00664B6B" w:rsidRPr="000A3560" w:rsidRDefault="00664B6B" w:rsidP="00664B6B">
            <w:pPr>
              <w:widowControl/>
              <w:jc w:val="center"/>
              <w:rPr>
                <w:rFonts w:eastAsia="等线"/>
                <w:b/>
                <w:bCs/>
                <w:color w:val="000000"/>
                <w:kern w:val="0"/>
                <w:sz w:val="22"/>
                <w:szCs w:val="22"/>
              </w:rPr>
            </w:pPr>
            <w:r w:rsidRPr="000A3560">
              <w:rPr>
                <w:b/>
                <w:bCs/>
                <w:color w:val="000000"/>
                <w:kern w:val="0"/>
                <w:sz w:val="22"/>
                <w:szCs w:val="22"/>
              </w:rPr>
              <w:t>近期人口</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ECA37E" w14:textId="77777777" w:rsidR="00664B6B" w:rsidRPr="000A3560" w:rsidRDefault="00664B6B" w:rsidP="00664B6B">
            <w:pPr>
              <w:widowControl/>
              <w:jc w:val="center"/>
              <w:rPr>
                <w:rFonts w:eastAsia="等线"/>
                <w:b/>
                <w:bCs/>
                <w:color w:val="000000"/>
                <w:kern w:val="0"/>
                <w:sz w:val="22"/>
                <w:szCs w:val="22"/>
              </w:rPr>
            </w:pPr>
            <w:r w:rsidRPr="000A3560">
              <w:rPr>
                <w:b/>
                <w:bCs/>
                <w:color w:val="000000"/>
                <w:kern w:val="0"/>
                <w:sz w:val="22"/>
                <w:szCs w:val="22"/>
              </w:rPr>
              <w:t>远期人口</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48EEF1" w14:textId="77777777" w:rsidR="00664B6B" w:rsidRPr="000A3560" w:rsidRDefault="00664B6B" w:rsidP="00664B6B">
            <w:pPr>
              <w:widowControl/>
              <w:jc w:val="center"/>
              <w:rPr>
                <w:b/>
                <w:bCs/>
                <w:color w:val="000000"/>
                <w:kern w:val="0"/>
                <w:sz w:val="22"/>
                <w:szCs w:val="22"/>
              </w:rPr>
            </w:pPr>
            <w:r w:rsidRPr="000A3560">
              <w:rPr>
                <w:b/>
                <w:bCs/>
                <w:color w:val="000000"/>
                <w:kern w:val="0"/>
                <w:sz w:val="22"/>
                <w:szCs w:val="22"/>
              </w:rPr>
              <w:t>近期污水量（</w:t>
            </w:r>
            <w:r w:rsidRPr="000A3560">
              <w:rPr>
                <w:b/>
                <w:bCs/>
                <w:color w:val="000000"/>
                <w:kern w:val="0"/>
                <w:sz w:val="22"/>
                <w:szCs w:val="22"/>
              </w:rPr>
              <w:t>m3/d</w:t>
            </w:r>
            <w:r w:rsidRPr="000A3560">
              <w:rPr>
                <w:b/>
                <w:bCs/>
                <w:color w:val="000000"/>
                <w:kern w:val="0"/>
                <w:sz w:val="22"/>
                <w:szCs w:val="22"/>
              </w:rPr>
              <w:t>）</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03690B" w14:textId="77777777" w:rsidR="00664B6B" w:rsidRPr="000A3560" w:rsidRDefault="00664B6B" w:rsidP="00664B6B">
            <w:pPr>
              <w:widowControl/>
              <w:jc w:val="center"/>
              <w:rPr>
                <w:b/>
                <w:bCs/>
                <w:color w:val="000000"/>
                <w:kern w:val="0"/>
                <w:sz w:val="22"/>
                <w:szCs w:val="22"/>
              </w:rPr>
            </w:pPr>
            <w:r w:rsidRPr="000A3560">
              <w:rPr>
                <w:b/>
                <w:bCs/>
                <w:color w:val="000000"/>
                <w:kern w:val="0"/>
                <w:sz w:val="22"/>
                <w:szCs w:val="22"/>
              </w:rPr>
              <w:t>远期污水量（</w:t>
            </w:r>
            <w:r w:rsidRPr="000A3560">
              <w:rPr>
                <w:b/>
                <w:bCs/>
                <w:color w:val="000000"/>
                <w:kern w:val="0"/>
                <w:sz w:val="22"/>
                <w:szCs w:val="22"/>
              </w:rPr>
              <w:t>m3/d</w:t>
            </w:r>
            <w:r w:rsidRPr="000A3560">
              <w:rPr>
                <w:b/>
                <w:bCs/>
                <w:color w:val="000000"/>
                <w:kern w:val="0"/>
                <w:sz w:val="22"/>
                <w:szCs w:val="22"/>
              </w:rPr>
              <w:t>）</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1AE80" w14:textId="77777777" w:rsidR="00664B6B" w:rsidRPr="000A3560" w:rsidRDefault="00664B6B" w:rsidP="00664B6B">
            <w:pPr>
              <w:widowControl/>
              <w:jc w:val="center"/>
              <w:rPr>
                <w:b/>
                <w:bCs/>
                <w:color w:val="000000"/>
                <w:kern w:val="0"/>
                <w:sz w:val="22"/>
                <w:szCs w:val="22"/>
              </w:rPr>
            </w:pPr>
            <w:r w:rsidRPr="000A3560">
              <w:rPr>
                <w:b/>
                <w:bCs/>
                <w:color w:val="000000"/>
                <w:kern w:val="0"/>
                <w:sz w:val="22"/>
                <w:szCs w:val="22"/>
              </w:rPr>
              <w:t>管网规模（</w:t>
            </w:r>
            <w:r w:rsidRPr="000A3560">
              <w:rPr>
                <w:b/>
                <w:bCs/>
                <w:color w:val="000000"/>
                <w:kern w:val="0"/>
                <w:sz w:val="22"/>
                <w:szCs w:val="22"/>
              </w:rPr>
              <w:t>m</w:t>
            </w:r>
            <w:r w:rsidRPr="000A3560">
              <w:rPr>
                <w:b/>
                <w:bCs/>
                <w:color w:val="000000"/>
                <w:kern w:val="0"/>
                <w:sz w:val="22"/>
                <w:szCs w:val="22"/>
              </w:rPr>
              <w:t>）</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F046BB" w14:textId="77777777" w:rsidR="00664B6B" w:rsidRPr="000A3560" w:rsidRDefault="00664B6B" w:rsidP="00664B6B">
            <w:pPr>
              <w:widowControl/>
              <w:jc w:val="center"/>
              <w:rPr>
                <w:rFonts w:eastAsia="等线"/>
                <w:b/>
                <w:bCs/>
                <w:color w:val="000000"/>
                <w:kern w:val="0"/>
                <w:sz w:val="22"/>
                <w:szCs w:val="22"/>
              </w:rPr>
            </w:pPr>
            <w:r w:rsidRPr="000A3560">
              <w:rPr>
                <w:b/>
                <w:bCs/>
                <w:color w:val="000000"/>
                <w:kern w:val="0"/>
                <w:sz w:val="22"/>
                <w:szCs w:val="22"/>
              </w:rPr>
              <w:t>处理工艺及执行排放标注</w:t>
            </w:r>
          </w:p>
        </w:tc>
        <w:tc>
          <w:tcPr>
            <w:tcW w:w="1893" w:type="pct"/>
            <w:gridSpan w:val="4"/>
            <w:tcBorders>
              <w:top w:val="single" w:sz="4" w:space="0" w:color="auto"/>
              <w:left w:val="nil"/>
              <w:bottom w:val="single" w:sz="4" w:space="0" w:color="auto"/>
              <w:right w:val="single" w:sz="4" w:space="0" w:color="auto"/>
            </w:tcBorders>
            <w:shd w:val="clear" w:color="auto" w:fill="auto"/>
            <w:noWrap/>
            <w:vAlign w:val="center"/>
            <w:hideMark/>
          </w:tcPr>
          <w:p w14:paraId="5DD652CB" w14:textId="77777777" w:rsidR="00664B6B" w:rsidRPr="000A3560" w:rsidRDefault="00664B6B" w:rsidP="00664B6B">
            <w:pPr>
              <w:widowControl/>
              <w:jc w:val="center"/>
              <w:rPr>
                <w:b/>
                <w:bCs/>
                <w:color w:val="000000"/>
                <w:kern w:val="0"/>
                <w:sz w:val="22"/>
                <w:szCs w:val="22"/>
              </w:rPr>
            </w:pPr>
            <w:r w:rsidRPr="000A3560">
              <w:rPr>
                <w:b/>
                <w:bCs/>
                <w:color w:val="000000"/>
                <w:kern w:val="0"/>
                <w:sz w:val="22"/>
                <w:szCs w:val="22"/>
              </w:rPr>
              <w:t>工程投资</w:t>
            </w:r>
            <w:r w:rsidRPr="000A3560">
              <w:rPr>
                <w:b/>
                <w:bCs/>
                <w:color w:val="000000"/>
                <w:kern w:val="0"/>
                <w:sz w:val="22"/>
                <w:szCs w:val="22"/>
              </w:rPr>
              <w:t>(</w:t>
            </w:r>
            <w:r w:rsidRPr="000A3560">
              <w:rPr>
                <w:b/>
                <w:bCs/>
                <w:color w:val="000000"/>
                <w:kern w:val="0"/>
                <w:sz w:val="22"/>
                <w:szCs w:val="22"/>
              </w:rPr>
              <w:t>万元</w:t>
            </w:r>
            <w:r w:rsidRPr="000A3560">
              <w:rPr>
                <w:b/>
                <w:bCs/>
                <w:color w:val="000000"/>
                <w:kern w:val="0"/>
                <w:sz w:val="22"/>
                <w:szCs w:val="22"/>
              </w:rPr>
              <w:t>)</w:t>
            </w:r>
          </w:p>
        </w:tc>
      </w:tr>
      <w:tr w:rsidR="00664B6B" w:rsidRPr="000A3560" w14:paraId="358C654D" w14:textId="77777777" w:rsidTr="00664B6B">
        <w:trPr>
          <w:trHeight w:val="855"/>
        </w:trPr>
        <w:tc>
          <w:tcPr>
            <w:tcW w:w="339" w:type="pct"/>
            <w:vMerge/>
            <w:tcBorders>
              <w:top w:val="single" w:sz="4" w:space="0" w:color="auto"/>
              <w:left w:val="single" w:sz="4" w:space="0" w:color="auto"/>
              <w:bottom w:val="single" w:sz="4" w:space="0" w:color="auto"/>
              <w:right w:val="single" w:sz="4" w:space="0" w:color="auto"/>
            </w:tcBorders>
            <w:vAlign w:val="center"/>
            <w:hideMark/>
          </w:tcPr>
          <w:p w14:paraId="7BAA8202" w14:textId="77777777" w:rsidR="00664B6B" w:rsidRPr="000A3560" w:rsidRDefault="00664B6B" w:rsidP="00664B6B">
            <w:pPr>
              <w:widowControl/>
              <w:jc w:val="left"/>
              <w:rPr>
                <w:rFonts w:eastAsia="等线"/>
                <w:b/>
                <w:bCs/>
                <w:color w:val="000000"/>
                <w:kern w:val="0"/>
                <w:sz w:val="22"/>
                <w:szCs w:val="22"/>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574A6E0E" w14:textId="77777777" w:rsidR="00664B6B" w:rsidRPr="000A3560" w:rsidRDefault="00664B6B" w:rsidP="00664B6B">
            <w:pPr>
              <w:widowControl/>
              <w:jc w:val="left"/>
              <w:rPr>
                <w:rFonts w:eastAsia="等线"/>
                <w:b/>
                <w:bCs/>
                <w:color w:val="000000"/>
                <w:kern w:val="0"/>
                <w:sz w:val="22"/>
                <w:szCs w:val="22"/>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5D6CEC12" w14:textId="77777777" w:rsidR="00664B6B" w:rsidRPr="000A3560" w:rsidRDefault="00664B6B" w:rsidP="00664B6B">
            <w:pPr>
              <w:widowControl/>
              <w:jc w:val="left"/>
              <w:rPr>
                <w:rFonts w:eastAsia="等线"/>
                <w:b/>
                <w:bCs/>
                <w:color w:val="000000"/>
                <w:kern w:val="0"/>
                <w:sz w:val="22"/>
                <w:szCs w:val="22"/>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36A95857" w14:textId="77777777" w:rsidR="00664B6B" w:rsidRPr="000A3560" w:rsidRDefault="00664B6B" w:rsidP="00664B6B">
            <w:pPr>
              <w:widowControl/>
              <w:jc w:val="left"/>
              <w:rPr>
                <w:rFonts w:eastAsia="等线"/>
                <w:b/>
                <w:bCs/>
                <w:color w:val="000000"/>
                <w:kern w:val="0"/>
                <w:sz w:val="22"/>
                <w:szCs w:val="22"/>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19AEC75E" w14:textId="77777777" w:rsidR="00664B6B" w:rsidRPr="000A3560" w:rsidRDefault="00664B6B" w:rsidP="00664B6B">
            <w:pPr>
              <w:widowControl/>
              <w:jc w:val="left"/>
              <w:rPr>
                <w:b/>
                <w:bCs/>
                <w:color w:val="000000"/>
                <w:kern w:val="0"/>
                <w:sz w:val="22"/>
                <w:szCs w:val="22"/>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14:paraId="612318BE" w14:textId="77777777" w:rsidR="00664B6B" w:rsidRPr="000A3560" w:rsidRDefault="00664B6B" w:rsidP="00664B6B">
            <w:pPr>
              <w:widowControl/>
              <w:jc w:val="left"/>
              <w:rPr>
                <w:b/>
                <w:bCs/>
                <w:color w:val="000000"/>
                <w:kern w:val="0"/>
                <w:sz w:val="22"/>
                <w:szCs w:val="22"/>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1A7928B0" w14:textId="77777777" w:rsidR="00664B6B" w:rsidRPr="000A3560" w:rsidRDefault="00664B6B" w:rsidP="00664B6B">
            <w:pPr>
              <w:widowControl/>
              <w:jc w:val="left"/>
              <w:rPr>
                <w:b/>
                <w:bCs/>
                <w:color w:val="000000"/>
                <w:kern w:val="0"/>
                <w:sz w:val="22"/>
                <w:szCs w:val="22"/>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51A9E7C" w14:textId="77777777" w:rsidR="00664B6B" w:rsidRPr="000A3560" w:rsidRDefault="00664B6B" w:rsidP="00664B6B">
            <w:pPr>
              <w:widowControl/>
              <w:jc w:val="left"/>
              <w:rPr>
                <w:rFonts w:eastAsia="等线"/>
                <w:b/>
                <w:bCs/>
                <w:color w:val="000000"/>
                <w:kern w:val="0"/>
                <w:sz w:val="22"/>
                <w:szCs w:val="22"/>
              </w:rPr>
            </w:pPr>
          </w:p>
        </w:tc>
        <w:tc>
          <w:tcPr>
            <w:tcW w:w="437" w:type="pct"/>
            <w:tcBorders>
              <w:top w:val="nil"/>
              <w:left w:val="nil"/>
              <w:bottom w:val="single" w:sz="4" w:space="0" w:color="auto"/>
              <w:right w:val="single" w:sz="4" w:space="0" w:color="auto"/>
            </w:tcBorders>
            <w:shd w:val="clear" w:color="auto" w:fill="auto"/>
            <w:vAlign w:val="center"/>
            <w:hideMark/>
          </w:tcPr>
          <w:p w14:paraId="593EDDE0" w14:textId="77777777" w:rsidR="00664B6B" w:rsidRPr="000A3560" w:rsidRDefault="00664B6B" w:rsidP="00664B6B">
            <w:pPr>
              <w:widowControl/>
              <w:jc w:val="center"/>
              <w:rPr>
                <w:rFonts w:eastAsia="等线"/>
                <w:b/>
                <w:bCs/>
                <w:color w:val="000000"/>
                <w:kern w:val="0"/>
                <w:sz w:val="22"/>
                <w:szCs w:val="22"/>
              </w:rPr>
            </w:pPr>
            <w:r w:rsidRPr="000A3560">
              <w:rPr>
                <w:b/>
                <w:bCs/>
                <w:color w:val="000000"/>
                <w:kern w:val="0"/>
                <w:sz w:val="22"/>
                <w:szCs w:val="22"/>
              </w:rPr>
              <w:t>管网工程</w:t>
            </w:r>
          </w:p>
        </w:tc>
        <w:tc>
          <w:tcPr>
            <w:tcW w:w="536" w:type="pct"/>
            <w:tcBorders>
              <w:top w:val="nil"/>
              <w:left w:val="nil"/>
              <w:bottom w:val="single" w:sz="4" w:space="0" w:color="auto"/>
              <w:right w:val="single" w:sz="4" w:space="0" w:color="auto"/>
            </w:tcBorders>
            <w:shd w:val="clear" w:color="auto" w:fill="auto"/>
            <w:vAlign w:val="center"/>
            <w:hideMark/>
          </w:tcPr>
          <w:p w14:paraId="5BD2CA9E" w14:textId="77777777" w:rsidR="00664B6B" w:rsidRPr="000A3560" w:rsidRDefault="00664B6B" w:rsidP="00664B6B">
            <w:pPr>
              <w:widowControl/>
              <w:jc w:val="center"/>
              <w:rPr>
                <w:b/>
                <w:bCs/>
                <w:color w:val="000000"/>
                <w:kern w:val="0"/>
                <w:sz w:val="22"/>
                <w:szCs w:val="22"/>
              </w:rPr>
            </w:pPr>
            <w:r w:rsidRPr="000A3560">
              <w:rPr>
                <w:b/>
                <w:bCs/>
                <w:color w:val="000000"/>
                <w:kern w:val="0"/>
                <w:sz w:val="22"/>
                <w:szCs w:val="22"/>
              </w:rPr>
              <w:t>近期工程（污水场站）</w:t>
            </w:r>
          </w:p>
        </w:tc>
        <w:tc>
          <w:tcPr>
            <w:tcW w:w="583" w:type="pct"/>
            <w:tcBorders>
              <w:top w:val="nil"/>
              <w:left w:val="nil"/>
              <w:bottom w:val="single" w:sz="4" w:space="0" w:color="auto"/>
              <w:right w:val="single" w:sz="4" w:space="0" w:color="auto"/>
            </w:tcBorders>
            <w:shd w:val="clear" w:color="auto" w:fill="auto"/>
            <w:vAlign w:val="center"/>
            <w:hideMark/>
          </w:tcPr>
          <w:p w14:paraId="40B3ECFC" w14:textId="77777777" w:rsidR="00664B6B" w:rsidRPr="000A3560" w:rsidRDefault="00664B6B" w:rsidP="00664B6B">
            <w:pPr>
              <w:widowControl/>
              <w:jc w:val="center"/>
              <w:rPr>
                <w:rFonts w:eastAsia="等线"/>
                <w:b/>
                <w:bCs/>
                <w:color w:val="000000"/>
                <w:kern w:val="0"/>
                <w:sz w:val="22"/>
                <w:szCs w:val="22"/>
              </w:rPr>
            </w:pPr>
            <w:r w:rsidRPr="000A3560">
              <w:rPr>
                <w:b/>
                <w:bCs/>
                <w:color w:val="000000"/>
                <w:kern w:val="0"/>
                <w:sz w:val="22"/>
                <w:szCs w:val="22"/>
              </w:rPr>
              <w:t>远期工程</w:t>
            </w:r>
            <w:r>
              <w:rPr>
                <w:rFonts w:hint="eastAsia"/>
                <w:b/>
                <w:bCs/>
                <w:color w:val="000000"/>
                <w:kern w:val="0"/>
                <w:sz w:val="22"/>
                <w:szCs w:val="22"/>
              </w:rPr>
              <w:t>（污水场站）</w:t>
            </w:r>
          </w:p>
        </w:tc>
        <w:tc>
          <w:tcPr>
            <w:tcW w:w="337" w:type="pct"/>
            <w:tcBorders>
              <w:top w:val="nil"/>
              <w:left w:val="nil"/>
              <w:bottom w:val="single" w:sz="4" w:space="0" w:color="auto"/>
              <w:right w:val="single" w:sz="4" w:space="0" w:color="auto"/>
            </w:tcBorders>
            <w:shd w:val="clear" w:color="auto" w:fill="auto"/>
            <w:vAlign w:val="center"/>
            <w:hideMark/>
          </w:tcPr>
          <w:p w14:paraId="5197545D" w14:textId="77777777" w:rsidR="00664B6B" w:rsidRPr="000A3560" w:rsidRDefault="00664B6B" w:rsidP="00664B6B">
            <w:pPr>
              <w:widowControl/>
              <w:jc w:val="center"/>
              <w:rPr>
                <w:rFonts w:eastAsia="等线"/>
                <w:b/>
                <w:bCs/>
                <w:color w:val="000000"/>
                <w:kern w:val="0"/>
                <w:sz w:val="22"/>
                <w:szCs w:val="22"/>
              </w:rPr>
            </w:pPr>
            <w:r w:rsidRPr="000A3560">
              <w:rPr>
                <w:b/>
                <w:bCs/>
                <w:color w:val="000000"/>
                <w:kern w:val="0"/>
                <w:sz w:val="22"/>
                <w:szCs w:val="22"/>
              </w:rPr>
              <w:t>合计</w:t>
            </w:r>
          </w:p>
        </w:tc>
      </w:tr>
      <w:tr w:rsidR="00664B6B" w:rsidRPr="000A3560" w14:paraId="01079B4F" w14:textId="77777777" w:rsidTr="00664B6B">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66171BEE"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w:t>
            </w:r>
          </w:p>
        </w:tc>
        <w:tc>
          <w:tcPr>
            <w:tcW w:w="339" w:type="pct"/>
            <w:tcBorders>
              <w:top w:val="nil"/>
              <w:left w:val="nil"/>
              <w:bottom w:val="single" w:sz="4" w:space="0" w:color="auto"/>
              <w:right w:val="single" w:sz="4" w:space="0" w:color="auto"/>
            </w:tcBorders>
            <w:shd w:val="clear" w:color="auto" w:fill="auto"/>
            <w:noWrap/>
            <w:vAlign w:val="center"/>
            <w:hideMark/>
          </w:tcPr>
          <w:p w14:paraId="1F9754F3" w14:textId="77777777" w:rsidR="00664B6B" w:rsidRPr="000A3560" w:rsidRDefault="00664B6B" w:rsidP="00664B6B">
            <w:pPr>
              <w:widowControl/>
              <w:jc w:val="center"/>
              <w:rPr>
                <w:rFonts w:eastAsia="等线"/>
                <w:color w:val="000000"/>
                <w:kern w:val="0"/>
                <w:sz w:val="24"/>
              </w:rPr>
            </w:pPr>
            <w:r w:rsidRPr="000A3560">
              <w:rPr>
                <w:color w:val="000000"/>
                <w:kern w:val="0"/>
                <w:sz w:val="24"/>
              </w:rPr>
              <w:t>白莲坡镇</w:t>
            </w:r>
          </w:p>
        </w:tc>
        <w:tc>
          <w:tcPr>
            <w:tcW w:w="339" w:type="pct"/>
            <w:tcBorders>
              <w:top w:val="nil"/>
              <w:left w:val="nil"/>
              <w:bottom w:val="single" w:sz="4" w:space="0" w:color="auto"/>
              <w:right w:val="single" w:sz="4" w:space="0" w:color="auto"/>
            </w:tcBorders>
            <w:shd w:val="clear" w:color="auto" w:fill="auto"/>
            <w:noWrap/>
            <w:vAlign w:val="center"/>
            <w:hideMark/>
          </w:tcPr>
          <w:p w14:paraId="0BA2BFCE"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7000</w:t>
            </w:r>
          </w:p>
        </w:tc>
        <w:tc>
          <w:tcPr>
            <w:tcW w:w="339" w:type="pct"/>
            <w:tcBorders>
              <w:top w:val="nil"/>
              <w:left w:val="nil"/>
              <w:bottom w:val="single" w:sz="4" w:space="0" w:color="auto"/>
              <w:right w:val="single" w:sz="4" w:space="0" w:color="auto"/>
            </w:tcBorders>
            <w:shd w:val="clear" w:color="auto" w:fill="auto"/>
            <w:noWrap/>
            <w:vAlign w:val="center"/>
            <w:hideMark/>
          </w:tcPr>
          <w:p w14:paraId="7DA4E6EC"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12000</w:t>
            </w:r>
          </w:p>
        </w:tc>
        <w:tc>
          <w:tcPr>
            <w:tcW w:w="427" w:type="pct"/>
            <w:tcBorders>
              <w:top w:val="nil"/>
              <w:left w:val="nil"/>
              <w:bottom w:val="single" w:sz="4" w:space="0" w:color="auto"/>
              <w:right w:val="single" w:sz="4" w:space="0" w:color="auto"/>
            </w:tcBorders>
            <w:shd w:val="clear" w:color="auto" w:fill="auto"/>
            <w:noWrap/>
            <w:vAlign w:val="center"/>
            <w:hideMark/>
          </w:tcPr>
          <w:p w14:paraId="3A3BE891"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500</w:t>
            </w:r>
          </w:p>
        </w:tc>
        <w:tc>
          <w:tcPr>
            <w:tcW w:w="464" w:type="pct"/>
            <w:tcBorders>
              <w:top w:val="nil"/>
              <w:left w:val="nil"/>
              <w:bottom w:val="single" w:sz="4" w:space="0" w:color="auto"/>
              <w:right w:val="single" w:sz="4" w:space="0" w:color="auto"/>
            </w:tcBorders>
            <w:shd w:val="clear" w:color="auto" w:fill="auto"/>
            <w:noWrap/>
            <w:vAlign w:val="center"/>
            <w:hideMark/>
          </w:tcPr>
          <w:p w14:paraId="2755CDD5"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900</w:t>
            </w:r>
          </w:p>
        </w:tc>
        <w:tc>
          <w:tcPr>
            <w:tcW w:w="339" w:type="pct"/>
            <w:tcBorders>
              <w:top w:val="nil"/>
              <w:left w:val="nil"/>
              <w:bottom w:val="single" w:sz="4" w:space="0" w:color="auto"/>
              <w:right w:val="single" w:sz="4" w:space="0" w:color="auto"/>
            </w:tcBorders>
            <w:shd w:val="clear" w:color="auto" w:fill="auto"/>
            <w:noWrap/>
            <w:vAlign w:val="center"/>
            <w:hideMark/>
          </w:tcPr>
          <w:p w14:paraId="21C61EFA"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8100</w:t>
            </w: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14:paraId="489F11F2"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w:t>
            </w:r>
            <w:r w:rsidRPr="000A3560">
              <w:rPr>
                <w:color w:val="000000"/>
                <w:kern w:val="0"/>
                <w:sz w:val="22"/>
                <w:szCs w:val="22"/>
              </w:rPr>
              <w:t>、处理工艺：</w:t>
            </w:r>
            <w:r w:rsidRPr="000A3560">
              <w:rPr>
                <w:rFonts w:eastAsia="等线"/>
                <w:color w:val="000000"/>
                <w:kern w:val="0"/>
                <w:sz w:val="22"/>
                <w:szCs w:val="22"/>
              </w:rPr>
              <w:t xml:space="preserve"> </w:t>
            </w:r>
            <w:r>
              <w:rPr>
                <w:rFonts w:eastAsia="等线"/>
                <w:color w:val="000000"/>
                <w:kern w:val="0"/>
                <w:sz w:val="22"/>
                <w:szCs w:val="22"/>
              </w:rPr>
              <w:t>A2O+</w:t>
            </w:r>
            <w:r>
              <w:rPr>
                <w:rFonts w:eastAsia="等线"/>
                <w:color w:val="000000"/>
                <w:kern w:val="0"/>
                <w:sz w:val="22"/>
                <w:szCs w:val="22"/>
              </w:rPr>
              <w:t>过滤</w:t>
            </w:r>
            <w:r>
              <w:rPr>
                <w:rFonts w:eastAsia="等线"/>
                <w:color w:val="000000"/>
                <w:kern w:val="0"/>
                <w:sz w:val="22"/>
                <w:szCs w:val="22"/>
              </w:rPr>
              <w:t>+</w:t>
            </w:r>
            <w:r>
              <w:rPr>
                <w:rFonts w:eastAsia="等线"/>
                <w:color w:val="000000"/>
                <w:kern w:val="0"/>
                <w:sz w:val="22"/>
                <w:szCs w:val="22"/>
              </w:rPr>
              <w:t>消毒工艺</w:t>
            </w:r>
            <w:r w:rsidRPr="000A3560">
              <w:rPr>
                <w:color w:val="000000"/>
                <w:kern w:val="0"/>
                <w:sz w:val="22"/>
                <w:szCs w:val="22"/>
              </w:rPr>
              <w:br/>
            </w:r>
            <w:r w:rsidRPr="000A3560">
              <w:rPr>
                <w:color w:val="000000"/>
                <w:kern w:val="0"/>
                <w:sz w:val="22"/>
                <w:szCs w:val="22"/>
              </w:rPr>
              <w:br/>
            </w:r>
            <w:r w:rsidRPr="000A3560">
              <w:rPr>
                <w:rFonts w:eastAsia="等线"/>
                <w:color w:val="000000"/>
                <w:kern w:val="0"/>
                <w:sz w:val="22"/>
                <w:szCs w:val="22"/>
              </w:rPr>
              <w:t>2</w:t>
            </w:r>
            <w:r w:rsidRPr="000A3560">
              <w:rPr>
                <w:color w:val="000000"/>
                <w:kern w:val="0"/>
                <w:sz w:val="22"/>
                <w:szCs w:val="22"/>
              </w:rPr>
              <w:t>、排放标准：</w:t>
            </w:r>
            <w:r w:rsidRPr="000A3560">
              <w:rPr>
                <w:color w:val="000000"/>
                <w:kern w:val="0"/>
                <w:sz w:val="22"/>
                <w:szCs w:val="22"/>
              </w:rPr>
              <w:br/>
            </w:r>
            <w:r w:rsidRPr="000A3560">
              <w:rPr>
                <w:rFonts w:eastAsia="等线"/>
                <w:color w:val="000000"/>
                <w:kern w:val="0"/>
                <w:sz w:val="22"/>
                <w:szCs w:val="22"/>
              </w:rPr>
              <w:t>GB18918</w:t>
            </w:r>
            <w:r w:rsidRPr="000A3560">
              <w:rPr>
                <w:color w:val="000000"/>
                <w:kern w:val="0"/>
                <w:sz w:val="22"/>
                <w:szCs w:val="22"/>
              </w:rPr>
              <w:t>－</w:t>
            </w:r>
            <w:r w:rsidRPr="000A3560">
              <w:rPr>
                <w:rFonts w:eastAsia="等线"/>
                <w:color w:val="000000"/>
                <w:kern w:val="0"/>
                <w:sz w:val="22"/>
                <w:szCs w:val="22"/>
              </w:rPr>
              <w:t>2002</w:t>
            </w:r>
            <w:r w:rsidRPr="000A3560">
              <w:rPr>
                <w:color w:val="000000"/>
                <w:kern w:val="0"/>
                <w:sz w:val="22"/>
                <w:szCs w:val="22"/>
              </w:rPr>
              <w:t>一级</w:t>
            </w:r>
            <w:r w:rsidRPr="000A3560">
              <w:rPr>
                <w:rFonts w:eastAsia="等线"/>
                <w:color w:val="000000"/>
                <w:kern w:val="0"/>
                <w:sz w:val="22"/>
                <w:szCs w:val="22"/>
              </w:rPr>
              <w:t>A</w:t>
            </w:r>
          </w:p>
        </w:tc>
        <w:tc>
          <w:tcPr>
            <w:tcW w:w="437" w:type="pct"/>
            <w:tcBorders>
              <w:top w:val="nil"/>
              <w:left w:val="nil"/>
              <w:bottom w:val="single" w:sz="4" w:space="0" w:color="auto"/>
              <w:right w:val="single" w:sz="4" w:space="0" w:color="auto"/>
            </w:tcBorders>
            <w:shd w:val="clear" w:color="auto" w:fill="auto"/>
            <w:noWrap/>
            <w:vAlign w:val="center"/>
            <w:hideMark/>
          </w:tcPr>
          <w:p w14:paraId="19804270"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810</w:t>
            </w:r>
          </w:p>
        </w:tc>
        <w:tc>
          <w:tcPr>
            <w:tcW w:w="536" w:type="pct"/>
            <w:tcBorders>
              <w:top w:val="nil"/>
              <w:left w:val="nil"/>
              <w:bottom w:val="single" w:sz="4" w:space="0" w:color="auto"/>
              <w:right w:val="single" w:sz="4" w:space="0" w:color="auto"/>
            </w:tcBorders>
            <w:shd w:val="clear" w:color="auto" w:fill="auto"/>
            <w:noWrap/>
            <w:vAlign w:val="center"/>
            <w:hideMark/>
          </w:tcPr>
          <w:p w14:paraId="68818E23"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400</w:t>
            </w:r>
          </w:p>
        </w:tc>
        <w:tc>
          <w:tcPr>
            <w:tcW w:w="583" w:type="pct"/>
            <w:tcBorders>
              <w:top w:val="nil"/>
              <w:left w:val="nil"/>
              <w:bottom w:val="single" w:sz="4" w:space="0" w:color="auto"/>
              <w:right w:val="single" w:sz="4" w:space="0" w:color="auto"/>
            </w:tcBorders>
            <w:shd w:val="clear" w:color="auto" w:fill="auto"/>
            <w:noWrap/>
            <w:vAlign w:val="center"/>
            <w:hideMark/>
          </w:tcPr>
          <w:p w14:paraId="4D36D18B"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320</w:t>
            </w:r>
          </w:p>
        </w:tc>
        <w:tc>
          <w:tcPr>
            <w:tcW w:w="337" w:type="pct"/>
            <w:tcBorders>
              <w:top w:val="nil"/>
              <w:left w:val="nil"/>
              <w:bottom w:val="single" w:sz="4" w:space="0" w:color="auto"/>
              <w:right w:val="single" w:sz="4" w:space="0" w:color="auto"/>
            </w:tcBorders>
            <w:shd w:val="clear" w:color="auto" w:fill="auto"/>
            <w:noWrap/>
            <w:vAlign w:val="center"/>
            <w:hideMark/>
          </w:tcPr>
          <w:p w14:paraId="4B11B2DD"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1530</w:t>
            </w:r>
          </w:p>
        </w:tc>
      </w:tr>
      <w:tr w:rsidR="00664B6B" w:rsidRPr="000A3560" w14:paraId="78EDF6F8" w14:textId="77777777" w:rsidTr="00664B6B">
        <w:trPr>
          <w:trHeight w:val="315"/>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BDDE311"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2</w:t>
            </w:r>
          </w:p>
        </w:tc>
        <w:tc>
          <w:tcPr>
            <w:tcW w:w="339" w:type="pct"/>
            <w:tcBorders>
              <w:top w:val="nil"/>
              <w:left w:val="nil"/>
              <w:bottom w:val="single" w:sz="4" w:space="0" w:color="auto"/>
              <w:right w:val="single" w:sz="4" w:space="0" w:color="auto"/>
            </w:tcBorders>
            <w:shd w:val="clear" w:color="auto" w:fill="auto"/>
            <w:noWrap/>
            <w:vAlign w:val="center"/>
            <w:hideMark/>
          </w:tcPr>
          <w:p w14:paraId="2A5CD3F4" w14:textId="77777777" w:rsidR="00664B6B" w:rsidRPr="000A3560" w:rsidRDefault="00664B6B" w:rsidP="00664B6B">
            <w:pPr>
              <w:widowControl/>
              <w:jc w:val="center"/>
              <w:rPr>
                <w:rFonts w:eastAsia="等线"/>
                <w:color w:val="000000"/>
                <w:kern w:val="0"/>
                <w:sz w:val="24"/>
              </w:rPr>
            </w:pPr>
            <w:r w:rsidRPr="000A3560">
              <w:rPr>
                <w:color w:val="000000"/>
                <w:kern w:val="0"/>
                <w:sz w:val="24"/>
              </w:rPr>
              <w:t>常坟镇</w:t>
            </w:r>
          </w:p>
        </w:tc>
        <w:tc>
          <w:tcPr>
            <w:tcW w:w="339" w:type="pct"/>
            <w:tcBorders>
              <w:top w:val="nil"/>
              <w:left w:val="nil"/>
              <w:bottom w:val="single" w:sz="4" w:space="0" w:color="auto"/>
              <w:right w:val="single" w:sz="4" w:space="0" w:color="auto"/>
            </w:tcBorders>
            <w:shd w:val="clear" w:color="auto" w:fill="auto"/>
            <w:noWrap/>
            <w:vAlign w:val="center"/>
            <w:hideMark/>
          </w:tcPr>
          <w:p w14:paraId="463BEF46"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44500</w:t>
            </w:r>
          </w:p>
        </w:tc>
        <w:tc>
          <w:tcPr>
            <w:tcW w:w="339" w:type="pct"/>
            <w:tcBorders>
              <w:top w:val="nil"/>
              <w:left w:val="nil"/>
              <w:bottom w:val="single" w:sz="4" w:space="0" w:color="auto"/>
              <w:right w:val="single" w:sz="4" w:space="0" w:color="auto"/>
            </w:tcBorders>
            <w:shd w:val="clear" w:color="auto" w:fill="auto"/>
            <w:noWrap/>
            <w:vAlign w:val="center"/>
            <w:hideMark/>
          </w:tcPr>
          <w:p w14:paraId="04573866"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54000</w:t>
            </w:r>
          </w:p>
        </w:tc>
        <w:tc>
          <w:tcPr>
            <w:tcW w:w="427" w:type="pct"/>
            <w:tcBorders>
              <w:top w:val="nil"/>
              <w:left w:val="nil"/>
              <w:bottom w:val="single" w:sz="4" w:space="0" w:color="auto"/>
              <w:right w:val="single" w:sz="4" w:space="0" w:color="auto"/>
            </w:tcBorders>
            <w:shd w:val="clear" w:color="auto" w:fill="auto"/>
            <w:noWrap/>
            <w:vAlign w:val="center"/>
            <w:hideMark/>
          </w:tcPr>
          <w:p w14:paraId="211B4253"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2900</w:t>
            </w:r>
          </w:p>
        </w:tc>
        <w:tc>
          <w:tcPr>
            <w:tcW w:w="464" w:type="pct"/>
            <w:tcBorders>
              <w:top w:val="nil"/>
              <w:left w:val="nil"/>
              <w:bottom w:val="single" w:sz="4" w:space="0" w:color="auto"/>
              <w:right w:val="single" w:sz="4" w:space="0" w:color="auto"/>
            </w:tcBorders>
            <w:shd w:val="clear" w:color="auto" w:fill="auto"/>
            <w:noWrap/>
            <w:vAlign w:val="center"/>
            <w:hideMark/>
          </w:tcPr>
          <w:p w14:paraId="2DCC3681"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3900</w:t>
            </w:r>
          </w:p>
        </w:tc>
        <w:tc>
          <w:tcPr>
            <w:tcW w:w="339" w:type="pct"/>
            <w:tcBorders>
              <w:top w:val="nil"/>
              <w:left w:val="nil"/>
              <w:bottom w:val="single" w:sz="4" w:space="0" w:color="auto"/>
              <w:right w:val="single" w:sz="4" w:space="0" w:color="auto"/>
            </w:tcBorders>
            <w:shd w:val="clear" w:color="auto" w:fill="auto"/>
            <w:noWrap/>
            <w:vAlign w:val="center"/>
            <w:hideMark/>
          </w:tcPr>
          <w:p w14:paraId="0E53D03A"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33800</w:t>
            </w:r>
          </w:p>
        </w:tc>
        <w:tc>
          <w:tcPr>
            <w:tcW w:w="521" w:type="pct"/>
            <w:vMerge/>
            <w:tcBorders>
              <w:top w:val="nil"/>
              <w:left w:val="single" w:sz="4" w:space="0" w:color="auto"/>
              <w:bottom w:val="single" w:sz="4" w:space="0" w:color="auto"/>
              <w:right w:val="single" w:sz="4" w:space="0" w:color="auto"/>
            </w:tcBorders>
            <w:vAlign w:val="center"/>
            <w:hideMark/>
          </w:tcPr>
          <w:p w14:paraId="406800FC"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70FA9B0F"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3850</w:t>
            </w:r>
          </w:p>
        </w:tc>
        <w:tc>
          <w:tcPr>
            <w:tcW w:w="536" w:type="pct"/>
            <w:tcBorders>
              <w:top w:val="nil"/>
              <w:left w:val="nil"/>
              <w:bottom w:val="single" w:sz="4" w:space="0" w:color="auto"/>
              <w:right w:val="single" w:sz="4" w:space="0" w:color="auto"/>
            </w:tcBorders>
            <w:shd w:val="clear" w:color="auto" w:fill="auto"/>
            <w:noWrap/>
            <w:vAlign w:val="center"/>
            <w:hideMark/>
          </w:tcPr>
          <w:p w14:paraId="591B94A5"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2320</w:t>
            </w:r>
          </w:p>
        </w:tc>
        <w:tc>
          <w:tcPr>
            <w:tcW w:w="583" w:type="pct"/>
            <w:tcBorders>
              <w:top w:val="nil"/>
              <w:left w:val="nil"/>
              <w:bottom w:val="single" w:sz="4" w:space="0" w:color="auto"/>
              <w:right w:val="single" w:sz="4" w:space="0" w:color="auto"/>
            </w:tcBorders>
            <w:shd w:val="clear" w:color="auto" w:fill="auto"/>
            <w:noWrap/>
            <w:vAlign w:val="center"/>
            <w:hideMark/>
          </w:tcPr>
          <w:p w14:paraId="12226412"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800</w:t>
            </w:r>
          </w:p>
        </w:tc>
        <w:tc>
          <w:tcPr>
            <w:tcW w:w="337" w:type="pct"/>
            <w:tcBorders>
              <w:top w:val="nil"/>
              <w:left w:val="nil"/>
              <w:bottom w:val="single" w:sz="4" w:space="0" w:color="auto"/>
              <w:right w:val="single" w:sz="4" w:space="0" w:color="auto"/>
            </w:tcBorders>
            <w:shd w:val="clear" w:color="auto" w:fill="auto"/>
            <w:noWrap/>
            <w:vAlign w:val="center"/>
            <w:hideMark/>
          </w:tcPr>
          <w:p w14:paraId="4C65D01E"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6970</w:t>
            </w:r>
          </w:p>
        </w:tc>
      </w:tr>
      <w:tr w:rsidR="00664B6B" w:rsidRPr="000A3560" w14:paraId="3CD49720"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5C2893C2"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3</w:t>
            </w:r>
          </w:p>
        </w:tc>
        <w:tc>
          <w:tcPr>
            <w:tcW w:w="339" w:type="pct"/>
            <w:tcBorders>
              <w:top w:val="nil"/>
              <w:left w:val="nil"/>
              <w:bottom w:val="single" w:sz="4" w:space="0" w:color="auto"/>
              <w:right w:val="single" w:sz="4" w:space="0" w:color="auto"/>
            </w:tcBorders>
            <w:shd w:val="clear" w:color="auto" w:fill="auto"/>
            <w:noWrap/>
            <w:vAlign w:val="center"/>
            <w:hideMark/>
          </w:tcPr>
          <w:p w14:paraId="1BB9697F" w14:textId="77777777" w:rsidR="00664B6B" w:rsidRPr="000A3560" w:rsidRDefault="00664B6B" w:rsidP="00664B6B">
            <w:pPr>
              <w:widowControl/>
              <w:jc w:val="center"/>
              <w:rPr>
                <w:rFonts w:eastAsia="等线"/>
                <w:color w:val="000000"/>
                <w:kern w:val="0"/>
                <w:sz w:val="22"/>
                <w:szCs w:val="22"/>
              </w:rPr>
            </w:pPr>
            <w:r w:rsidRPr="000A3560">
              <w:rPr>
                <w:color w:val="000000"/>
                <w:kern w:val="0"/>
                <w:sz w:val="22"/>
                <w:szCs w:val="22"/>
              </w:rPr>
              <w:t>万福镇</w:t>
            </w:r>
          </w:p>
        </w:tc>
        <w:tc>
          <w:tcPr>
            <w:tcW w:w="339" w:type="pct"/>
            <w:tcBorders>
              <w:top w:val="nil"/>
              <w:left w:val="nil"/>
              <w:bottom w:val="single" w:sz="4" w:space="0" w:color="auto"/>
              <w:right w:val="single" w:sz="4" w:space="0" w:color="auto"/>
            </w:tcBorders>
            <w:shd w:val="clear" w:color="auto" w:fill="auto"/>
            <w:noWrap/>
            <w:vAlign w:val="center"/>
            <w:hideMark/>
          </w:tcPr>
          <w:p w14:paraId="3310F5D1"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9000</w:t>
            </w:r>
          </w:p>
        </w:tc>
        <w:tc>
          <w:tcPr>
            <w:tcW w:w="339" w:type="pct"/>
            <w:tcBorders>
              <w:top w:val="nil"/>
              <w:left w:val="nil"/>
              <w:bottom w:val="single" w:sz="4" w:space="0" w:color="auto"/>
              <w:right w:val="single" w:sz="4" w:space="0" w:color="auto"/>
            </w:tcBorders>
            <w:shd w:val="clear" w:color="auto" w:fill="auto"/>
            <w:noWrap/>
            <w:vAlign w:val="center"/>
            <w:hideMark/>
          </w:tcPr>
          <w:p w14:paraId="2CB3341C"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11000</w:t>
            </w:r>
          </w:p>
        </w:tc>
        <w:tc>
          <w:tcPr>
            <w:tcW w:w="427" w:type="pct"/>
            <w:tcBorders>
              <w:top w:val="nil"/>
              <w:left w:val="nil"/>
              <w:bottom w:val="single" w:sz="4" w:space="0" w:color="auto"/>
              <w:right w:val="single" w:sz="4" w:space="0" w:color="auto"/>
            </w:tcBorders>
            <w:shd w:val="clear" w:color="auto" w:fill="auto"/>
            <w:noWrap/>
            <w:vAlign w:val="center"/>
            <w:hideMark/>
          </w:tcPr>
          <w:p w14:paraId="71E2E033"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600</w:t>
            </w:r>
          </w:p>
        </w:tc>
        <w:tc>
          <w:tcPr>
            <w:tcW w:w="464" w:type="pct"/>
            <w:tcBorders>
              <w:top w:val="nil"/>
              <w:left w:val="nil"/>
              <w:bottom w:val="single" w:sz="4" w:space="0" w:color="auto"/>
              <w:right w:val="single" w:sz="4" w:space="0" w:color="auto"/>
            </w:tcBorders>
            <w:shd w:val="clear" w:color="auto" w:fill="auto"/>
            <w:noWrap/>
            <w:vAlign w:val="center"/>
            <w:hideMark/>
          </w:tcPr>
          <w:p w14:paraId="27BFF00D"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800</w:t>
            </w:r>
          </w:p>
        </w:tc>
        <w:tc>
          <w:tcPr>
            <w:tcW w:w="339" w:type="pct"/>
            <w:tcBorders>
              <w:top w:val="nil"/>
              <w:left w:val="nil"/>
              <w:bottom w:val="single" w:sz="4" w:space="0" w:color="auto"/>
              <w:right w:val="single" w:sz="4" w:space="0" w:color="auto"/>
            </w:tcBorders>
            <w:shd w:val="clear" w:color="auto" w:fill="auto"/>
            <w:noWrap/>
            <w:vAlign w:val="center"/>
            <w:hideMark/>
          </w:tcPr>
          <w:p w14:paraId="0968EF61"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11700</w:t>
            </w:r>
          </w:p>
        </w:tc>
        <w:tc>
          <w:tcPr>
            <w:tcW w:w="521" w:type="pct"/>
            <w:vMerge/>
            <w:tcBorders>
              <w:top w:val="nil"/>
              <w:left w:val="single" w:sz="4" w:space="0" w:color="auto"/>
              <w:bottom w:val="single" w:sz="4" w:space="0" w:color="auto"/>
              <w:right w:val="single" w:sz="4" w:space="0" w:color="auto"/>
            </w:tcBorders>
            <w:vAlign w:val="center"/>
            <w:hideMark/>
          </w:tcPr>
          <w:p w14:paraId="19B408C0"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2AC05D2E"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1290</w:t>
            </w:r>
          </w:p>
        </w:tc>
        <w:tc>
          <w:tcPr>
            <w:tcW w:w="536" w:type="pct"/>
            <w:tcBorders>
              <w:top w:val="nil"/>
              <w:left w:val="nil"/>
              <w:bottom w:val="single" w:sz="4" w:space="0" w:color="auto"/>
              <w:right w:val="single" w:sz="4" w:space="0" w:color="auto"/>
            </w:tcBorders>
            <w:shd w:val="clear" w:color="auto" w:fill="auto"/>
            <w:noWrap/>
            <w:vAlign w:val="center"/>
            <w:hideMark/>
          </w:tcPr>
          <w:p w14:paraId="30C386BA"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480</w:t>
            </w:r>
          </w:p>
        </w:tc>
        <w:tc>
          <w:tcPr>
            <w:tcW w:w="583" w:type="pct"/>
            <w:tcBorders>
              <w:top w:val="nil"/>
              <w:left w:val="nil"/>
              <w:bottom w:val="single" w:sz="4" w:space="0" w:color="auto"/>
              <w:right w:val="single" w:sz="4" w:space="0" w:color="auto"/>
            </w:tcBorders>
            <w:shd w:val="clear" w:color="auto" w:fill="auto"/>
            <w:noWrap/>
            <w:vAlign w:val="center"/>
            <w:hideMark/>
          </w:tcPr>
          <w:p w14:paraId="58145F51"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160</w:t>
            </w:r>
          </w:p>
        </w:tc>
        <w:tc>
          <w:tcPr>
            <w:tcW w:w="337" w:type="pct"/>
            <w:tcBorders>
              <w:top w:val="nil"/>
              <w:left w:val="nil"/>
              <w:bottom w:val="single" w:sz="4" w:space="0" w:color="auto"/>
              <w:right w:val="single" w:sz="4" w:space="0" w:color="auto"/>
            </w:tcBorders>
            <w:shd w:val="clear" w:color="auto" w:fill="auto"/>
            <w:noWrap/>
            <w:vAlign w:val="center"/>
            <w:hideMark/>
          </w:tcPr>
          <w:p w14:paraId="209986C9"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1930</w:t>
            </w:r>
          </w:p>
        </w:tc>
      </w:tr>
      <w:tr w:rsidR="00664B6B" w:rsidRPr="000A3560" w14:paraId="6F1684F5"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2B672C1"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4</w:t>
            </w:r>
          </w:p>
        </w:tc>
        <w:tc>
          <w:tcPr>
            <w:tcW w:w="339" w:type="pct"/>
            <w:tcBorders>
              <w:top w:val="nil"/>
              <w:left w:val="nil"/>
              <w:bottom w:val="single" w:sz="4" w:space="0" w:color="auto"/>
              <w:right w:val="single" w:sz="4" w:space="0" w:color="auto"/>
            </w:tcBorders>
            <w:shd w:val="clear" w:color="auto" w:fill="auto"/>
            <w:noWrap/>
            <w:vAlign w:val="center"/>
            <w:hideMark/>
          </w:tcPr>
          <w:p w14:paraId="6C5D1E91" w14:textId="77777777" w:rsidR="00664B6B" w:rsidRPr="000A3560" w:rsidRDefault="00664B6B" w:rsidP="00664B6B">
            <w:pPr>
              <w:widowControl/>
              <w:jc w:val="center"/>
              <w:rPr>
                <w:rFonts w:eastAsia="等线"/>
                <w:color w:val="000000"/>
                <w:kern w:val="0"/>
                <w:sz w:val="22"/>
                <w:szCs w:val="22"/>
              </w:rPr>
            </w:pPr>
            <w:r w:rsidRPr="000A3560">
              <w:rPr>
                <w:color w:val="000000"/>
                <w:kern w:val="0"/>
                <w:sz w:val="22"/>
                <w:szCs w:val="22"/>
              </w:rPr>
              <w:t>唐集镇</w:t>
            </w:r>
          </w:p>
        </w:tc>
        <w:tc>
          <w:tcPr>
            <w:tcW w:w="339" w:type="pct"/>
            <w:tcBorders>
              <w:top w:val="nil"/>
              <w:left w:val="nil"/>
              <w:bottom w:val="single" w:sz="4" w:space="0" w:color="auto"/>
              <w:right w:val="single" w:sz="4" w:space="0" w:color="auto"/>
            </w:tcBorders>
            <w:shd w:val="clear" w:color="auto" w:fill="auto"/>
            <w:noWrap/>
            <w:vAlign w:val="center"/>
            <w:hideMark/>
          </w:tcPr>
          <w:p w14:paraId="4B6A9351"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17</w:t>
            </w:r>
            <w:r w:rsidRPr="000A3560">
              <w:rPr>
                <w:rFonts w:eastAsia="等线"/>
                <w:color w:val="000000"/>
                <w:kern w:val="0"/>
                <w:sz w:val="22"/>
                <w:szCs w:val="22"/>
              </w:rPr>
              <w:t>000</w:t>
            </w:r>
          </w:p>
        </w:tc>
        <w:tc>
          <w:tcPr>
            <w:tcW w:w="339" w:type="pct"/>
            <w:tcBorders>
              <w:top w:val="nil"/>
              <w:left w:val="nil"/>
              <w:bottom w:val="single" w:sz="4" w:space="0" w:color="auto"/>
              <w:right w:val="single" w:sz="4" w:space="0" w:color="auto"/>
            </w:tcBorders>
            <w:shd w:val="clear" w:color="auto" w:fill="auto"/>
            <w:noWrap/>
            <w:vAlign w:val="center"/>
            <w:hideMark/>
          </w:tcPr>
          <w:p w14:paraId="52A260F8"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30000</w:t>
            </w:r>
          </w:p>
        </w:tc>
        <w:tc>
          <w:tcPr>
            <w:tcW w:w="427" w:type="pct"/>
            <w:tcBorders>
              <w:top w:val="nil"/>
              <w:left w:val="nil"/>
              <w:bottom w:val="single" w:sz="4" w:space="0" w:color="auto"/>
              <w:right w:val="single" w:sz="4" w:space="0" w:color="auto"/>
            </w:tcBorders>
            <w:shd w:val="clear" w:color="auto" w:fill="auto"/>
            <w:noWrap/>
            <w:vAlign w:val="center"/>
            <w:hideMark/>
          </w:tcPr>
          <w:p w14:paraId="3A6EDC11"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1100</w:t>
            </w:r>
          </w:p>
        </w:tc>
        <w:tc>
          <w:tcPr>
            <w:tcW w:w="464" w:type="pct"/>
            <w:tcBorders>
              <w:top w:val="nil"/>
              <w:left w:val="nil"/>
              <w:bottom w:val="single" w:sz="4" w:space="0" w:color="auto"/>
              <w:right w:val="single" w:sz="4" w:space="0" w:color="auto"/>
            </w:tcBorders>
            <w:shd w:val="clear" w:color="auto" w:fill="auto"/>
            <w:noWrap/>
            <w:vAlign w:val="center"/>
            <w:hideMark/>
          </w:tcPr>
          <w:p w14:paraId="49FD4713"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2200</w:t>
            </w:r>
          </w:p>
        </w:tc>
        <w:tc>
          <w:tcPr>
            <w:tcW w:w="339" w:type="pct"/>
            <w:tcBorders>
              <w:top w:val="nil"/>
              <w:left w:val="nil"/>
              <w:bottom w:val="single" w:sz="4" w:space="0" w:color="auto"/>
              <w:right w:val="single" w:sz="4" w:space="0" w:color="auto"/>
            </w:tcBorders>
            <w:shd w:val="clear" w:color="auto" w:fill="auto"/>
            <w:noWrap/>
            <w:vAlign w:val="center"/>
            <w:hideMark/>
          </w:tcPr>
          <w:p w14:paraId="149C8802"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18200</w:t>
            </w:r>
          </w:p>
        </w:tc>
        <w:tc>
          <w:tcPr>
            <w:tcW w:w="521" w:type="pct"/>
            <w:vMerge/>
            <w:tcBorders>
              <w:top w:val="nil"/>
              <w:left w:val="single" w:sz="4" w:space="0" w:color="auto"/>
              <w:bottom w:val="single" w:sz="4" w:space="0" w:color="auto"/>
              <w:right w:val="single" w:sz="4" w:space="0" w:color="auto"/>
            </w:tcBorders>
            <w:vAlign w:val="center"/>
            <w:hideMark/>
          </w:tcPr>
          <w:p w14:paraId="541A81FA"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17F93814"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2400</w:t>
            </w:r>
          </w:p>
        </w:tc>
        <w:tc>
          <w:tcPr>
            <w:tcW w:w="536" w:type="pct"/>
            <w:tcBorders>
              <w:top w:val="nil"/>
              <w:left w:val="nil"/>
              <w:bottom w:val="single" w:sz="4" w:space="0" w:color="auto"/>
              <w:right w:val="single" w:sz="4" w:space="0" w:color="auto"/>
            </w:tcBorders>
            <w:shd w:val="clear" w:color="auto" w:fill="auto"/>
            <w:noWrap/>
            <w:vAlign w:val="center"/>
            <w:hideMark/>
          </w:tcPr>
          <w:p w14:paraId="4EE90C17"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880</w:t>
            </w:r>
          </w:p>
        </w:tc>
        <w:tc>
          <w:tcPr>
            <w:tcW w:w="583" w:type="pct"/>
            <w:tcBorders>
              <w:top w:val="nil"/>
              <w:left w:val="nil"/>
              <w:bottom w:val="single" w:sz="4" w:space="0" w:color="auto"/>
              <w:right w:val="single" w:sz="4" w:space="0" w:color="auto"/>
            </w:tcBorders>
            <w:shd w:val="clear" w:color="auto" w:fill="auto"/>
            <w:noWrap/>
            <w:vAlign w:val="center"/>
            <w:hideMark/>
          </w:tcPr>
          <w:p w14:paraId="5D81AA5E"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880</w:t>
            </w:r>
          </w:p>
        </w:tc>
        <w:tc>
          <w:tcPr>
            <w:tcW w:w="337" w:type="pct"/>
            <w:tcBorders>
              <w:top w:val="nil"/>
              <w:left w:val="nil"/>
              <w:bottom w:val="single" w:sz="4" w:space="0" w:color="auto"/>
              <w:right w:val="single" w:sz="4" w:space="0" w:color="auto"/>
            </w:tcBorders>
            <w:shd w:val="clear" w:color="auto" w:fill="auto"/>
            <w:noWrap/>
            <w:vAlign w:val="center"/>
            <w:hideMark/>
          </w:tcPr>
          <w:p w14:paraId="5271B416"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4160</w:t>
            </w:r>
          </w:p>
        </w:tc>
      </w:tr>
      <w:tr w:rsidR="00664B6B" w:rsidRPr="000A3560" w14:paraId="5AFE29A0"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DF7AA75"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5</w:t>
            </w:r>
          </w:p>
        </w:tc>
        <w:tc>
          <w:tcPr>
            <w:tcW w:w="339" w:type="pct"/>
            <w:tcBorders>
              <w:top w:val="nil"/>
              <w:left w:val="nil"/>
              <w:bottom w:val="single" w:sz="4" w:space="0" w:color="auto"/>
              <w:right w:val="single" w:sz="4" w:space="0" w:color="auto"/>
            </w:tcBorders>
            <w:shd w:val="clear" w:color="auto" w:fill="auto"/>
            <w:noWrap/>
            <w:vAlign w:val="center"/>
            <w:hideMark/>
          </w:tcPr>
          <w:p w14:paraId="3153234C" w14:textId="77777777" w:rsidR="00664B6B" w:rsidRPr="000A3560" w:rsidRDefault="00664B6B" w:rsidP="00664B6B">
            <w:pPr>
              <w:widowControl/>
              <w:jc w:val="center"/>
              <w:rPr>
                <w:rFonts w:eastAsia="等线"/>
                <w:color w:val="000000"/>
                <w:kern w:val="0"/>
                <w:sz w:val="22"/>
                <w:szCs w:val="22"/>
              </w:rPr>
            </w:pPr>
            <w:r w:rsidRPr="000A3560">
              <w:rPr>
                <w:color w:val="000000"/>
                <w:kern w:val="0"/>
                <w:sz w:val="22"/>
                <w:szCs w:val="22"/>
              </w:rPr>
              <w:t>龙</w:t>
            </w:r>
            <w:proofErr w:type="gramStart"/>
            <w:r w:rsidRPr="000A3560">
              <w:rPr>
                <w:color w:val="000000"/>
                <w:kern w:val="0"/>
                <w:sz w:val="22"/>
                <w:szCs w:val="22"/>
              </w:rPr>
              <w:t>亢</w:t>
            </w:r>
            <w:proofErr w:type="gramEnd"/>
            <w:r w:rsidRPr="000A3560">
              <w:rPr>
                <w:color w:val="000000"/>
                <w:kern w:val="0"/>
                <w:sz w:val="22"/>
                <w:szCs w:val="22"/>
              </w:rPr>
              <w:t>镇</w:t>
            </w:r>
          </w:p>
        </w:tc>
        <w:tc>
          <w:tcPr>
            <w:tcW w:w="339" w:type="pct"/>
            <w:tcBorders>
              <w:top w:val="nil"/>
              <w:left w:val="nil"/>
              <w:bottom w:val="single" w:sz="4" w:space="0" w:color="auto"/>
              <w:right w:val="single" w:sz="4" w:space="0" w:color="auto"/>
            </w:tcBorders>
            <w:shd w:val="clear" w:color="000000" w:fill="CCE8CF"/>
            <w:noWrap/>
            <w:vAlign w:val="center"/>
            <w:hideMark/>
          </w:tcPr>
          <w:p w14:paraId="5D7DD773" w14:textId="77777777" w:rsidR="00664B6B" w:rsidRPr="000A3560" w:rsidRDefault="00664B6B" w:rsidP="00664B6B">
            <w:pPr>
              <w:widowControl/>
              <w:jc w:val="center"/>
              <w:rPr>
                <w:rFonts w:eastAsia="等线"/>
                <w:kern w:val="0"/>
                <w:sz w:val="22"/>
                <w:szCs w:val="22"/>
              </w:rPr>
            </w:pPr>
            <w:r>
              <w:rPr>
                <w:rFonts w:eastAsia="等线" w:hint="eastAsia"/>
                <w:kern w:val="0"/>
                <w:sz w:val="22"/>
                <w:szCs w:val="22"/>
              </w:rPr>
              <w:t>14000</w:t>
            </w:r>
          </w:p>
        </w:tc>
        <w:tc>
          <w:tcPr>
            <w:tcW w:w="339" w:type="pct"/>
            <w:tcBorders>
              <w:top w:val="nil"/>
              <w:left w:val="nil"/>
              <w:bottom w:val="single" w:sz="4" w:space="0" w:color="auto"/>
              <w:right w:val="single" w:sz="4" w:space="0" w:color="auto"/>
            </w:tcBorders>
            <w:shd w:val="clear" w:color="000000" w:fill="CCE8CF"/>
            <w:noWrap/>
            <w:vAlign w:val="center"/>
            <w:hideMark/>
          </w:tcPr>
          <w:p w14:paraId="3FBF4380" w14:textId="77777777" w:rsidR="00664B6B" w:rsidRPr="000A3560" w:rsidRDefault="00664B6B" w:rsidP="00664B6B">
            <w:pPr>
              <w:widowControl/>
              <w:jc w:val="center"/>
              <w:rPr>
                <w:rFonts w:eastAsia="等线"/>
                <w:kern w:val="0"/>
                <w:sz w:val="22"/>
                <w:szCs w:val="22"/>
              </w:rPr>
            </w:pPr>
            <w:r w:rsidRPr="000A3560">
              <w:rPr>
                <w:rFonts w:eastAsia="等线"/>
                <w:kern w:val="0"/>
                <w:sz w:val="22"/>
                <w:szCs w:val="22"/>
              </w:rPr>
              <w:t>25000</w:t>
            </w:r>
          </w:p>
        </w:tc>
        <w:tc>
          <w:tcPr>
            <w:tcW w:w="427" w:type="pct"/>
            <w:tcBorders>
              <w:top w:val="nil"/>
              <w:left w:val="nil"/>
              <w:bottom w:val="single" w:sz="4" w:space="0" w:color="auto"/>
              <w:right w:val="single" w:sz="4" w:space="0" w:color="auto"/>
            </w:tcBorders>
            <w:shd w:val="clear" w:color="000000" w:fill="CCE8CF"/>
            <w:noWrap/>
            <w:vAlign w:val="center"/>
            <w:hideMark/>
          </w:tcPr>
          <w:p w14:paraId="278D4E7B" w14:textId="77777777" w:rsidR="00664B6B" w:rsidRPr="000A3560" w:rsidRDefault="00664B6B" w:rsidP="00664B6B">
            <w:pPr>
              <w:widowControl/>
              <w:jc w:val="center"/>
              <w:rPr>
                <w:rFonts w:eastAsia="等线"/>
                <w:kern w:val="0"/>
                <w:sz w:val="22"/>
                <w:szCs w:val="22"/>
              </w:rPr>
            </w:pPr>
            <w:r>
              <w:rPr>
                <w:rFonts w:eastAsia="等线" w:hint="eastAsia"/>
                <w:kern w:val="0"/>
                <w:sz w:val="22"/>
                <w:szCs w:val="22"/>
              </w:rPr>
              <w:t>900</w:t>
            </w:r>
          </w:p>
        </w:tc>
        <w:tc>
          <w:tcPr>
            <w:tcW w:w="464" w:type="pct"/>
            <w:tcBorders>
              <w:top w:val="nil"/>
              <w:left w:val="nil"/>
              <w:bottom w:val="single" w:sz="4" w:space="0" w:color="auto"/>
              <w:right w:val="single" w:sz="4" w:space="0" w:color="auto"/>
            </w:tcBorders>
            <w:shd w:val="clear" w:color="000000" w:fill="CCE8CF"/>
            <w:noWrap/>
            <w:vAlign w:val="center"/>
            <w:hideMark/>
          </w:tcPr>
          <w:p w14:paraId="73089B5F" w14:textId="77777777" w:rsidR="00664B6B" w:rsidRPr="000A3560" w:rsidRDefault="00664B6B" w:rsidP="00664B6B">
            <w:pPr>
              <w:widowControl/>
              <w:jc w:val="center"/>
              <w:rPr>
                <w:rFonts w:eastAsia="等线"/>
                <w:kern w:val="0"/>
                <w:sz w:val="22"/>
                <w:szCs w:val="22"/>
              </w:rPr>
            </w:pPr>
            <w:r>
              <w:rPr>
                <w:rFonts w:eastAsia="等线" w:hint="eastAsia"/>
                <w:kern w:val="0"/>
                <w:sz w:val="22"/>
                <w:szCs w:val="22"/>
              </w:rPr>
              <w:t>1800</w:t>
            </w:r>
          </w:p>
        </w:tc>
        <w:tc>
          <w:tcPr>
            <w:tcW w:w="339" w:type="pct"/>
            <w:tcBorders>
              <w:top w:val="nil"/>
              <w:left w:val="nil"/>
              <w:bottom w:val="single" w:sz="4" w:space="0" w:color="auto"/>
              <w:right w:val="single" w:sz="4" w:space="0" w:color="auto"/>
            </w:tcBorders>
            <w:shd w:val="clear" w:color="auto" w:fill="auto"/>
            <w:noWrap/>
            <w:vAlign w:val="center"/>
            <w:hideMark/>
          </w:tcPr>
          <w:p w14:paraId="2C3D91C9"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7700</w:t>
            </w:r>
          </w:p>
        </w:tc>
        <w:tc>
          <w:tcPr>
            <w:tcW w:w="521" w:type="pct"/>
            <w:vMerge/>
            <w:tcBorders>
              <w:top w:val="nil"/>
              <w:left w:val="single" w:sz="4" w:space="0" w:color="auto"/>
              <w:bottom w:val="single" w:sz="4" w:space="0" w:color="auto"/>
              <w:right w:val="single" w:sz="4" w:space="0" w:color="auto"/>
            </w:tcBorders>
            <w:vAlign w:val="center"/>
            <w:hideMark/>
          </w:tcPr>
          <w:p w14:paraId="510E92AD"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371DDBB4"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1160</w:t>
            </w:r>
          </w:p>
        </w:tc>
        <w:tc>
          <w:tcPr>
            <w:tcW w:w="536" w:type="pct"/>
            <w:tcBorders>
              <w:top w:val="nil"/>
              <w:left w:val="nil"/>
              <w:bottom w:val="single" w:sz="4" w:space="0" w:color="auto"/>
              <w:right w:val="single" w:sz="4" w:space="0" w:color="auto"/>
            </w:tcBorders>
            <w:shd w:val="clear" w:color="auto" w:fill="auto"/>
            <w:noWrap/>
            <w:vAlign w:val="center"/>
            <w:hideMark/>
          </w:tcPr>
          <w:p w14:paraId="0F824E9A"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720</w:t>
            </w:r>
          </w:p>
        </w:tc>
        <w:tc>
          <w:tcPr>
            <w:tcW w:w="583" w:type="pct"/>
            <w:tcBorders>
              <w:top w:val="nil"/>
              <w:left w:val="nil"/>
              <w:bottom w:val="single" w:sz="4" w:space="0" w:color="auto"/>
              <w:right w:val="single" w:sz="4" w:space="0" w:color="auto"/>
            </w:tcBorders>
            <w:shd w:val="clear" w:color="auto" w:fill="auto"/>
            <w:noWrap/>
            <w:vAlign w:val="center"/>
            <w:hideMark/>
          </w:tcPr>
          <w:p w14:paraId="150E24FE"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720</w:t>
            </w:r>
          </w:p>
        </w:tc>
        <w:tc>
          <w:tcPr>
            <w:tcW w:w="337" w:type="pct"/>
            <w:tcBorders>
              <w:top w:val="nil"/>
              <w:left w:val="nil"/>
              <w:bottom w:val="single" w:sz="4" w:space="0" w:color="auto"/>
              <w:right w:val="single" w:sz="4" w:space="0" w:color="auto"/>
            </w:tcBorders>
            <w:shd w:val="clear" w:color="auto" w:fill="auto"/>
            <w:noWrap/>
            <w:vAlign w:val="center"/>
            <w:hideMark/>
          </w:tcPr>
          <w:p w14:paraId="5AADDCD8"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2600</w:t>
            </w:r>
          </w:p>
        </w:tc>
      </w:tr>
      <w:tr w:rsidR="00664B6B" w:rsidRPr="000A3560" w14:paraId="2766B337"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638FD330"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6</w:t>
            </w:r>
          </w:p>
        </w:tc>
        <w:tc>
          <w:tcPr>
            <w:tcW w:w="339" w:type="pct"/>
            <w:tcBorders>
              <w:top w:val="nil"/>
              <w:left w:val="nil"/>
              <w:bottom w:val="single" w:sz="4" w:space="0" w:color="auto"/>
              <w:right w:val="single" w:sz="4" w:space="0" w:color="auto"/>
            </w:tcBorders>
            <w:shd w:val="clear" w:color="auto" w:fill="auto"/>
            <w:noWrap/>
            <w:vAlign w:val="center"/>
            <w:hideMark/>
          </w:tcPr>
          <w:p w14:paraId="1FA5C024" w14:textId="77777777" w:rsidR="00664B6B" w:rsidRPr="000A3560" w:rsidRDefault="00664B6B" w:rsidP="00664B6B">
            <w:pPr>
              <w:widowControl/>
              <w:jc w:val="center"/>
              <w:rPr>
                <w:rFonts w:eastAsia="等线"/>
                <w:color w:val="000000"/>
                <w:kern w:val="0"/>
                <w:sz w:val="22"/>
                <w:szCs w:val="22"/>
              </w:rPr>
            </w:pPr>
            <w:r w:rsidRPr="000A3560">
              <w:rPr>
                <w:color w:val="000000"/>
                <w:kern w:val="0"/>
                <w:sz w:val="22"/>
                <w:szCs w:val="22"/>
              </w:rPr>
              <w:t>双桥</w:t>
            </w:r>
          </w:p>
        </w:tc>
        <w:tc>
          <w:tcPr>
            <w:tcW w:w="339" w:type="pct"/>
            <w:tcBorders>
              <w:top w:val="nil"/>
              <w:left w:val="nil"/>
              <w:bottom w:val="single" w:sz="4" w:space="0" w:color="auto"/>
              <w:right w:val="single" w:sz="4" w:space="0" w:color="auto"/>
            </w:tcBorders>
            <w:shd w:val="clear" w:color="auto" w:fill="auto"/>
            <w:noWrap/>
            <w:vAlign w:val="center"/>
            <w:hideMark/>
          </w:tcPr>
          <w:p w14:paraId="34C8E78A"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16000</w:t>
            </w:r>
          </w:p>
        </w:tc>
        <w:tc>
          <w:tcPr>
            <w:tcW w:w="339" w:type="pct"/>
            <w:tcBorders>
              <w:top w:val="nil"/>
              <w:left w:val="nil"/>
              <w:bottom w:val="single" w:sz="4" w:space="0" w:color="auto"/>
              <w:right w:val="single" w:sz="4" w:space="0" w:color="auto"/>
            </w:tcBorders>
            <w:shd w:val="clear" w:color="auto" w:fill="auto"/>
            <w:noWrap/>
            <w:vAlign w:val="center"/>
            <w:hideMark/>
          </w:tcPr>
          <w:p w14:paraId="1A677765"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20000</w:t>
            </w:r>
          </w:p>
        </w:tc>
        <w:tc>
          <w:tcPr>
            <w:tcW w:w="427" w:type="pct"/>
            <w:tcBorders>
              <w:top w:val="nil"/>
              <w:left w:val="nil"/>
              <w:bottom w:val="single" w:sz="4" w:space="0" w:color="auto"/>
              <w:right w:val="single" w:sz="4" w:space="0" w:color="auto"/>
            </w:tcBorders>
            <w:shd w:val="clear" w:color="auto" w:fill="auto"/>
            <w:noWrap/>
            <w:vAlign w:val="center"/>
            <w:hideMark/>
          </w:tcPr>
          <w:p w14:paraId="0E5C2481"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1100</w:t>
            </w:r>
          </w:p>
        </w:tc>
        <w:tc>
          <w:tcPr>
            <w:tcW w:w="464" w:type="pct"/>
            <w:tcBorders>
              <w:top w:val="nil"/>
              <w:left w:val="nil"/>
              <w:bottom w:val="single" w:sz="4" w:space="0" w:color="auto"/>
              <w:right w:val="single" w:sz="4" w:space="0" w:color="auto"/>
            </w:tcBorders>
            <w:shd w:val="clear" w:color="auto" w:fill="auto"/>
            <w:noWrap/>
            <w:vAlign w:val="center"/>
            <w:hideMark/>
          </w:tcPr>
          <w:p w14:paraId="7FF10EEC"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1500</w:t>
            </w:r>
          </w:p>
        </w:tc>
        <w:tc>
          <w:tcPr>
            <w:tcW w:w="339" w:type="pct"/>
            <w:tcBorders>
              <w:top w:val="nil"/>
              <w:left w:val="nil"/>
              <w:bottom w:val="single" w:sz="4" w:space="0" w:color="auto"/>
              <w:right w:val="single" w:sz="4" w:space="0" w:color="auto"/>
            </w:tcBorders>
            <w:shd w:val="clear" w:color="auto" w:fill="auto"/>
            <w:noWrap/>
            <w:vAlign w:val="center"/>
            <w:hideMark/>
          </w:tcPr>
          <w:p w14:paraId="5DD67E6D"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7800</w:t>
            </w:r>
          </w:p>
        </w:tc>
        <w:tc>
          <w:tcPr>
            <w:tcW w:w="521" w:type="pct"/>
            <w:vMerge/>
            <w:tcBorders>
              <w:top w:val="nil"/>
              <w:left w:val="single" w:sz="4" w:space="0" w:color="auto"/>
              <w:bottom w:val="single" w:sz="4" w:space="0" w:color="auto"/>
              <w:right w:val="single" w:sz="4" w:space="0" w:color="auto"/>
            </w:tcBorders>
            <w:vAlign w:val="center"/>
            <w:hideMark/>
          </w:tcPr>
          <w:p w14:paraId="08BCFDD5"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55628CE0"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1020</w:t>
            </w:r>
          </w:p>
        </w:tc>
        <w:tc>
          <w:tcPr>
            <w:tcW w:w="536" w:type="pct"/>
            <w:tcBorders>
              <w:top w:val="nil"/>
              <w:left w:val="nil"/>
              <w:bottom w:val="single" w:sz="4" w:space="0" w:color="auto"/>
              <w:right w:val="single" w:sz="4" w:space="0" w:color="auto"/>
            </w:tcBorders>
            <w:shd w:val="clear" w:color="auto" w:fill="auto"/>
            <w:noWrap/>
            <w:vAlign w:val="center"/>
            <w:hideMark/>
          </w:tcPr>
          <w:p w14:paraId="40C34591"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880</w:t>
            </w:r>
          </w:p>
        </w:tc>
        <w:tc>
          <w:tcPr>
            <w:tcW w:w="583" w:type="pct"/>
            <w:tcBorders>
              <w:top w:val="nil"/>
              <w:left w:val="nil"/>
              <w:bottom w:val="single" w:sz="4" w:space="0" w:color="auto"/>
              <w:right w:val="single" w:sz="4" w:space="0" w:color="auto"/>
            </w:tcBorders>
            <w:shd w:val="clear" w:color="auto" w:fill="auto"/>
            <w:noWrap/>
            <w:vAlign w:val="center"/>
            <w:hideMark/>
          </w:tcPr>
          <w:p w14:paraId="1E509D80"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320</w:t>
            </w:r>
          </w:p>
        </w:tc>
        <w:tc>
          <w:tcPr>
            <w:tcW w:w="337" w:type="pct"/>
            <w:tcBorders>
              <w:top w:val="nil"/>
              <w:left w:val="nil"/>
              <w:bottom w:val="single" w:sz="4" w:space="0" w:color="auto"/>
              <w:right w:val="single" w:sz="4" w:space="0" w:color="auto"/>
            </w:tcBorders>
            <w:shd w:val="clear" w:color="auto" w:fill="auto"/>
            <w:noWrap/>
            <w:vAlign w:val="center"/>
            <w:hideMark/>
          </w:tcPr>
          <w:p w14:paraId="15B6F877"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2220</w:t>
            </w:r>
          </w:p>
        </w:tc>
      </w:tr>
      <w:tr w:rsidR="00664B6B" w:rsidRPr="000A3560" w14:paraId="1E0EA4A5"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29F6117C"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7</w:t>
            </w:r>
          </w:p>
        </w:tc>
        <w:tc>
          <w:tcPr>
            <w:tcW w:w="339" w:type="pct"/>
            <w:tcBorders>
              <w:top w:val="nil"/>
              <w:left w:val="nil"/>
              <w:bottom w:val="single" w:sz="4" w:space="0" w:color="auto"/>
              <w:right w:val="single" w:sz="4" w:space="0" w:color="auto"/>
            </w:tcBorders>
            <w:shd w:val="clear" w:color="auto" w:fill="auto"/>
            <w:noWrap/>
            <w:vAlign w:val="center"/>
            <w:hideMark/>
          </w:tcPr>
          <w:p w14:paraId="600986FB" w14:textId="77777777" w:rsidR="00664B6B" w:rsidRPr="000A3560" w:rsidRDefault="00664B6B" w:rsidP="00664B6B">
            <w:pPr>
              <w:widowControl/>
              <w:jc w:val="center"/>
              <w:rPr>
                <w:rFonts w:eastAsia="等线"/>
                <w:color w:val="000000"/>
                <w:kern w:val="0"/>
                <w:sz w:val="22"/>
                <w:szCs w:val="22"/>
              </w:rPr>
            </w:pPr>
            <w:proofErr w:type="gramStart"/>
            <w:r w:rsidRPr="000A3560">
              <w:rPr>
                <w:color w:val="000000"/>
                <w:kern w:val="0"/>
                <w:sz w:val="22"/>
                <w:szCs w:val="22"/>
              </w:rPr>
              <w:t>河溜镇</w:t>
            </w:r>
            <w:proofErr w:type="gramEnd"/>
          </w:p>
        </w:tc>
        <w:tc>
          <w:tcPr>
            <w:tcW w:w="339" w:type="pct"/>
            <w:tcBorders>
              <w:top w:val="nil"/>
              <w:left w:val="nil"/>
              <w:bottom w:val="single" w:sz="4" w:space="0" w:color="auto"/>
              <w:right w:val="single" w:sz="4" w:space="0" w:color="auto"/>
            </w:tcBorders>
            <w:shd w:val="clear" w:color="000000" w:fill="CCE8CF"/>
            <w:noWrap/>
            <w:vAlign w:val="center"/>
            <w:hideMark/>
          </w:tcPr>
          <w:p w14:paraId="688C2937"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19000</w:t>
            </w:r>
          </w:p>
        </w:tc>
        <w:tc>
          <w:tcPr>
            <w:tcW w:w="339" w:type="pct"/>
            <w:tcBorders>
              <w:top w:val="nil"/>
              <w:left w:val="nil"/>
              <w:bottom w:val="single" w:sz="4" w:space="0" w:color="auto"/>
              <w:right w:val="single" w:sz="4" w:space="0" w:color="auto"/>
            </w:tcBorders>
            <w:shd w:val="clear" w:color="000000" w:fill="CCE8CF"/>
            <w:noWrap/>
            <w:vAlign w:val="center"/>
            <w:hideMark/>
          </w:tcPr>
          <w:p w14:paraId="6416219B"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22000</w:t>
            </w:r>
          </w:p>
        </w:tc>
        <w:tc>
          <w:tcPr>
            <w:tcW w:w="427" w:type="pct"/>
            <w:tcBorders>
              <w:top w:val="nil"/>
              <w:left w:val="nil"/>
              <w:bottom w:val="single" w:sz="4" w:space="0" w:color="auto"/>
              <w:right w:val="single" w:sz="4" w:space="0" w:color="auto"/>
            </w:tcBorders>
            <w:shd w:val="clear" w:color="000000" w:fill="CCE8CF"/>
            <w:noWrap/>
            <w:vAlign w:val="center"/>
            <w:hideMark/>
          </w:tcPr>
          <w:p w14:paraId="40143676"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1300</w:t>
            </w:r>
          </w:p>
        </w:tc>
        <w:tc>
          <w:tcPr>
            <w:tcW w:w="464" w:type="pct"/>
            <w:tcBorders>
              <w:top w:val="nil"/>
              <w:left w:val="nil"/>
              <w:bottom w:val="single" w:sz="4" w:space="0" w:color="auto"/>
              <w:right w:val="single" w:sz="4" w:space="0" w:color="auto"/>
            </w:tcBorders>
            <w:shd w:val="clear" w:color="000000" w:fill="CCE8CF"/>
            <w:noWrap/>
            <w:vAlign w:val="center"/>
            <w:hideMark/>
          </w:tcPr>
          <w:p w14:paraId="627A3012"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1600</w:t>
            </w:r>
          </w:p>
        </w:tc>
        <w:tc>
          <w:tcPr>
            <w:tcW w:w="339" w:type="pct"/>
            <w:tcBorders>
              <w:top w:val="nil"/>
              <w:left w:val="nil"/>
              <w:bottom w:val="single" w:sz="4" w:space="0" w:color="auto"/>
              <w:right w:val="single" w:sz="4" w:space="0" w:color="auto"/>
            </w:tcBorders>
            <w:shd w:val="clear" w:color="auto" w:fill="auto"/>
            <w:noWrap/>
            <w:vAlign w:val="center"/>
            <w:hideMark/>
          </w:tcPr>
          <w:p w14:paraId="04930F44"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11500</w:t>
            </w:r>
          </w:p>
        </w:tc>
        <w:tc>
          <w:tcPr>
            <w:tcW w:w="521" w:type="pct"/>
            <w:vMerge/>
            <w:tcBorders>
              <w:top w:val="nil"/>
              <w:left w:val="single" w:sz="4" w:space="0" w:color="auto"/>
              <w:bottom w:val="single" w:sz="4" w:space="0" w:color="auto"/>
              <w:right w:val="single" w:sz="4" w:space="0" w:color="auto"/>
            </w:tcBorders>
            <w:vAlign w:val="center"/>
            <w:hideMark/>
          </w:tcPr>
          <w:p w14:paraId="18BD4653"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303F8E7B"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1350</w:t>
            </w:r>
          </w:p>
        </w:tc>
        <w:tc>
          <w:tcPr>
            <w:tcW w:w="536" w:type="pct"/>
            <w:tcBorders>
              <w:top w:val="nil"/>
              <w:left w:val="nil"/>
              <w:bottom w:val="single" w:sz="4" w:space="0" w:color="auto"/>
              <w:right w:val="single" w:sz="4" w:space="0" w:color="auto"/>
            </w:tcBorders>
            <w:shd w:val="clear" w:color="auto" w:fill="auto"/>
            <w:noWrap/>
            <w:vAlign w:val="center"/>
            <w:hideMark/>
          </w:tcPr>
          <w:p w14:paraId="1149E498"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1040</w:t>
            </w:r>
          </w:p>
        </w:tc>
        <w:tc>
          <w:tcPr>
            <w:tcW w:w="583" w:type="pct"/>
            <w:tcBorders>
              <w:top w:val="nil"/>
              <w:left w:val="nil"/>
              <w:bottom w:val="single" w:sz="4" w:space="0" w:color="auto"/>
              <w:right w:val="single" w:sz="4" w:space="0" w:color="auto"/>
            </w:tcBorders>
            <w:shd w:val="clear" w:color="auto" w:fill="auto"/>
            <w:noWrap/>
            <w:vAlign w:val="center"/>
            <w:hideMark/>
          </w:tcPr>
          <w:p w14:paraId="5AD361E0"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240</w:t>
            </w:r>
          </w:p>
        </w:tc>
        <w:tc>
          <w:tcPr>
            <w:tcW w:w="337" w:type="pct"/>
            <w:tcBorders>
              <w:top w:val="nil"/>
              <w:left w:val="nil"/>
              <w:bottom w:val="single" w:sz="4" w:space="0" w:color="auto"/>
              <w:right w:val="single" w:sz="4" w:space="0" w:color="auto"/>
            </w:tcBorders>
            <w:shd w:val="clear" w:color="auto" w:fill="auto"/>
            <w:noWrap/>
            <w:vAlign w:val="center"/>
            <w:hideMark/>
          </w:tcPr>
          <w:p w14:paraId="7A5EB33A"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2630</w:t>
            </w:r>
          </w:p>
        </w:tc>
      </w:tr>
      <w:tr w:rsidR="00664B6B" w:rsidRPr="000A3560" w14:paraId="31D6B621"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32CF0910"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8</w:t>
            </w:r>
          </w:p>
        </w:tc>
        <w:tc>
          <w:tcPr>
            <w:tcW w:w="339" w:type="pct"/>
            <w:tcBorders>
              <w:top w:val="nil"/>
              <w:left w:val="nil"/>
              <w:bottom w:val="single" w:sz="4" w:space="0" w:color="auto"/>
              <w:right w:val="single" w:sz="4" w:space="0" w:color="auto"/>
            </w:tcBorders>
            <w:shd w:val="clear" w:color="auto" w:fill="auto"/>
            <w:noWrap/>
            <w:vAlign w:val="center"/>
            <w:hideMark/>
          </w:tcPr>
          <w:p w14:paraId="4B9B6A5A" w14:textId="77777777" w:rsidR="00664B6B" w:rsidRPr="000A3560" w:rsidRDefault="00664B6B" w:rsidP="00664B6B">
            <w:pPr>
              <w:widowControl/>
              <w:jc w:val="center"/>
              <w:rPr>
                <w:rFonts w:eastAsia="等线"/>
                <w:color w:val="000000"/>
                <w:kern w:val="0"/>
                <w:sz w:val="22"/>
                <w:szCs w:val="22"/>
              </w:rPr>
            </w:pPr>
            <w:proofErr w:type="gramStart"/>
            <w:r w:rsidRPr="000A3560">
              <w:rPr>
                <w:color w:val="000000"/>
                <w:kern w:val="0"/>
                <w:sz w:val="22"/>
                <w:szCs w:val="22"/>
              </w:rPr>
              <w:t>鲍</w:t>
            </w:r>
            <w:proofErr w:type="gramEnd"/>
            <w:r w:rsidRPr="000A3560">
              <w:rPr>
                <w:color w:val="000000"/>
                <w:kern w:val="0"/>
                <w:sz w:val="22"/>
                <w:szCs w:val="22"/>
              </w:rPr>
              <w:t>集镇</w:t>
            </w:r>
          </w:p>
        </w:tc>
        <w:tc>
          <w:tcPr>
            <w:tcW w:w="339" w:type="pct"/>
            <w:tcBorders>
              <w:top w:val="nil"/>
              <w:left w:val="nil"/>
              <w:bottom w:val="single" w:sz="4" w:space="0" w:color="auto"/>
              <w:right w:val="single" w:sz="4" w:space="0" w:color="auto"/>
            </w:tcBorders>
            <w:shd w:val="clear" w:color="auto" w:fill="auto"/>
            <w:noWrap/>
            <w:vAlign w:val="center"/>
            <w:hideMark/>
          </w:tcPr>
          <w:p w14:paraId="244BD9BC"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44000</w:t>
            </w:r>
          </w:p>
        </w:tc>
        <w:tc>
          <w:tcPr>
            <w:tcW w:w="339" w:type="pct"/>
            <w:tcBorders>
              <w:top w:val="nil"/>
              <w:left w:val="nil"/>
              <w:bottom w:val="single" w:sz="4" w:space="0" w:color="auto"/>
              <w:right w:val="single" w:sz="4" w:space="0" w:color="auto"/>
            </w:tcBorders>
            <w:shd w:val="clear" w:color="auto" w:fill="auto"/>
            <w:noWrap/>
            <w:vAlign w:val="center"/>
            <w:hideMark/>
          </w:tcPr>
          <w:p w14:paraId="0CECCF60"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60000</w:t>
            </w:r>
          </w:p>
        </w:tc>
        <w:tc>
          <w:tcPr>
            <w:tcW w:w="427" w:type="pct"/>
            <w:tcBorders>
              <w:top w:val="nil"/>
              <w:left w:val="nil"/>
              <w:bottom w:val="single" w:sz="4" w:space="0" w:color="auto"/>
              <w:right w:val="single" w:sz="4" w:space="0" w:color="auto"/>
            </w:tcBorders>
            <w:shd w:val="clear" w:color="auto" w:fill="auto"/>
            <w:noWrap/>
            <w:vAlign w:val="center"/>
            <w:hideMark/>
          </w:tcPr>
          <w:p w14:paraId="73DC53B0"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2900</w:t>
            </w:r>
          </w:p>
        </w:tc>
        <w:tc>
          <w:tcPr>
            <w:tcW w:w="464" w:type="pct"/>
            <w:tcBorders>
              <w:top w:val="nil"/>
              <w:left w:val="nil"/>
              <w:bottom w:val="single" w:sz="4" w:space="0" w:color="auto"/>
              <w:right w:val="single" w:sz="4" w:space="0" w:color="auto"/>
            </w:tcBorders>
            <w:shd w:val="clear" w:color="auto" w:fill="auto"/>
            <w:noWrap/>
            <w:vAlign w:val="center"/>
            <w:hideMark/>
          </w:tcPr>
          <w:p w14:paraId="66838185"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4400</w:t>
            </w:r>
          </w:p>
        </w:tc>
        <w:tc>
          <w:tcPr>
            <w:tcW w:w="339" w:type="pct"/>
            <w:tcBorders>
              <w:top w:val="nil"/>
              <w:left w:val="nil"/>
              <w:bottom w:val="single" w:sz="4" w:space="0" w:color="auto"/>
              <w:right w:val="single" w:sz="4" w:space="0" w:color="auto"/>
            </w:tcBorders>
            <w:shd w:val="clear" w:color="auto" w:fill="auto"/>
            <w:noWrap/>
            <w:vAlign w:val="center"/>
            <w:hideMark/>
          </w:tcPr>
          <w:p w14:paraId="5E0CAB73"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19100</w:t>
            </w:r>
          </w:p>
        </w:tc>
        <w:tc>
          <w:tcPr>
            <w:tcW w:w="521" w:type="pct"/>
            <w:vMerge/>
            <w:tcBorders>
              <w:top w:val="nil"/>
              <w:left w:val="single" w:sz="4" w:space="0" w:color="auto"/>
              <w:bottom w:val="single" w:sz="4" w:space="0" w:color="auto"/>
              <w:right w:val="single" w:sz="4" w:space="0" w:color="auto"/>
            </w:tcBorders>
            <w:vAlign w:val="center"/>
            <w:hideMark/>
          </w:tcPr>
          <w:p w14:paraId="271A3657"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33A38019"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2650</w:t>
            </w:r>
          </w:p>
        </w:tc>
        <w:tc>
          <w:tcPr>
            <w:tcW w:w="536" w:type="pct"/>
            <w:tcBorders>
              <w:top w:val="nil"/>
              <w:left w:val="nil"/>
              <w:bottom w:val="single" w:sz="4" w:space="0" w:color="auto"/>
              <w:right w:val="single" w:sz="4" w:space="0" w:color="auto"/>
            </w:tcBorders>
            <w:shd w:val="clear" w:color="auto" w:fill="auto"/>
            <w:noWrap/>
            <w:vAlign w:val="center"/>
            <w:hideMark/>
          </w:tcPr>
          <w:p w14:paraId="2276066A"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2320</w:t>
            </w:r>
          </w:p>
        </w:tc>
        <w:tc>
          <w:tcPr>
            <w:tcW w:w="583" w:type="pct"/>
            <w:tcBorders>
              <w:top w:val="nil"/>
              <w:left w:val="nil"/>
              <w:bottom w:val="single" w:sz="4" w:space="0" w:color="auto"/>
              <w:right w:val="single" w:sz="4" w:space="0" w:color="auto"/>
            </w:tcBorders>
            <w:shd w:val="clear" w:color="auto" w:fill="auto"/>
            <w:noWrap/>
            <w:vAlign w:val="center"/>
            <w:hideMark/>
          </w:tcPr>
          <w:p w14:paraId="24E0E75A"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1200</w:t>
            </w:r>
          </w:p>
        </w:tc>
        <w:tc>
          <w:tcPr>
            <w:tcW w:w="337" w:type="pct"/>
            <w:tcBorders>
              <w:top w:val="nil"/>
              <w:left w:val="nil"/>
              <w:bottom w:val="single" w:sz="4" w:space="0" w:color="auto"/>
              <w:right w:val="single" w:sz="4" w:space="0" w:color="auto"/>
            </w:tcBorders>
            <w:shd w:val="clear" w:color="auto" w:fill="auto"/>
            <w:noWrap/>
            <w:vAlign w:val="center"/>
            <w:hideMark/>
          </w:tcPr>
          <w:p w14:paraId="63182F2D"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6170</w:t>
            </w:r>
          </w:p>
        </w:tc>
      </w:tr>
      <w:tr w:rsidR="00664B6B" w:rsidRPr="000A3560" w14:paraId="1C8752AB"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515CF3B"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9</w:t>
            </w:r>
          </w:p>
        </w:tc>
        <w:tc>
          <w:tcPr>
            <w:tcW w:w="339" w:type="pct"/>
            <w:tcBorders>
              <w:top w:val="nil"/>
              <w:left w:val="nil"/>
              <w:bottom w:val="single" w:sz="4" w:space="0" w:color="auto"/>
              <w:right w:val="single" w:sz="4" w:space="0" w:color="auto"/>
            </w:tcBorders>
            <w:shd w:val="clear" w:color="auto" w:fill="auto"/>
            <w:noWrap/>
            <w:vAlign w:val="center"/>
            <w:hideMark/>
          </w:tcPr>
          <w:p w14:paraId="00BBC99A" w14:textId="77777777" w:rsidR="00664B6B" w:rsidRPr="000A3560" w:rsidRDefault="00664B6B" w:rsidP="00664B6B">
            <w:pPr>
              <w:widowControl/>
              <w:jc w:val="center"/>
              <w:rPr>
                <w:rFonts w:eastAsia="等线"/>
                <w:color w:val="000000"/>
                <w:kern w:val="0"/>
                <w:sz w:val="22"/>
                <w:szCs w:val="22"/>
              </w:rPr>
            </w:pPr>
            <w:r w:rsidRPr="000A3560">
              <w:rPr>
                <w:color w:val="000000"/>
                <w:kern w:val="0"/>
                <w:sz w:val="22"/>
                <w:szCs w:val="22"/>
              </w:rPr>
              <w:t>古城镇</w:t>
            </w:r>
          </w:p>
        </w:tc>
        <w:tc>
          <w:tcPr>
            <w:tcW w:w="339" w:type="pct"/>
            <w:tcBorders>
              <w:top w:val="nil"/>
              <w:left w:val="nil"/>
              <w:bottom w:val="single" w:sz="4" w:space="0" w:color="auto"/>
              <w:right w:val="single" w:sz="4" w:space="0" w:color="auto"/>
            </w:tcBorders>
            <w:shd w:val="clear" w:color="000000" w:fill="CCE8CF"/>
            <w:noWrap/>
            <w:vAlign w:val="center"/>
            <w:hideMark/>
          </w:tcPr>
          <w:p w14:paraId="3F31D124"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7000</w:t>
            </w:r>
          </w:p>
        </w:tc>
        <w:tc>
          <w:tcPr>
            <w:tcW w:w="339" w:type="pct"/>
            <w:tcBorders>
              <w:top w:val="nil"/>
              <w:left w:val="nil"/>
              <w:bottom w:val="single" w:sz="4" w:space="0" w:color="auto"/>
              <w:right w:val="single" w:sz="4" w:space="0" w:color="auto"/>
            </w:tcBorders>
            <w:shd w:val="clear" w:color="000000" w:fill="CCE8CF"/>
            <w:noWrap/>
            <w:vAlign w:val="center"/>
            <w:hideMark/>
          </w:tcPr>
          <w:p w14:paraId="753134C2"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9000</w:t>
            </w:r>
          </w:p>
        </w:tc>
        <w:tc>
          <w:tcPr>
            <w:tcW w:w="427" w:type="pct"/>
            <w:tcBorders>
              <w:top w:val="nil"/>
              <w:left w:val="nil"/>
              <w:bottom w:val="single" w:sz="4" w:space="0" w:color="auto"/>
              <w:right w:val="single" w:sz="4" w:space="0" w:color="auto"/>
            </w:tcBorders>
            <w:shd w:val="clear" w:color="000000" w:fill="CCE8CF"/>
            <w:noWrap/>
            <w:vAlign w:val="center"/>
            <w:hideMark/>
          </w:tcPr>
          <w:p w14:paraId="7BC1E43E"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5</w:t>
            </w:r>
            <w:r w:rsidRPr="000A3560">
              <w:rPr>
                <w:rFonts w:eastAsia="等线"/>
                <w:color w:val="000000"/>
                <w:kern w:val="0"/>
                <w:sz w:val="22"/>
                <w:szCs w:val="22"/>
              </w:rPr>
              <w:t>00</w:t>
            </w:r>
          </w:p>
        </w:tc>
        <w:tc>
          <w:tcPr>
            <w:tcW w:w="464" w:type="pct"/>
            <w:tcBorders>
              <w:top w:val="nil"/>
              <w:left w:val="nil"/>
              <w:bottom w:val="single" w:sz="4" w:space="0" w:color="auto"/>
              <w:right w:val="single" w:sz="4" w:space="0" w:color="auto"/>
            </w:tcBorders>
            <w:shd w:val="clear" w:color="000000" w:fill="CCE8CF"/>
            <w:noWrap/>
            <w:vAlign w:val="center"/>
            <w:hideMark/>
          </w:tcPr>
          <w:p w14:paraId="585E22C5"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700</w:t>
            </w:r>
          </w:p>
        </w:tc>
        <w:tc>
          <w:tcPr>
            <w:tcW w:w="339" w:type="pct"/>
            <w:tcBorders>
              <w:top w:val="nil"/>
              <w:left w:val="nil"/>
              <w:bottom w:val="single" w:sz="4" w:space="0" w:color="auto"/>
              <w:right w:val="single" w:sz="4" w:space="0" w:color="auto"/>
            </w:tcBorders>
            <w:shd w:val="clear" w:color="auto" w:fill="auto"/>
            <w:noWrap/>
            <w:vAlign w:val="center"/>
            <w:hideMark/>
          </w:tcPr>
          <w:p w14:paraId="2E68D056"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9200</w:t>
            </w:r>
          </w:p>
        </w:tc>
        <w:tc>
          <w:tcPr>
            <w:tcW w:w="521" w:type="pct"/>
            <w:vMerge/>
            <w:tcBorders>
              <w:top w:val="nil"/>
              <w:left w:val="single" w:sz="4" w:space="0" w:color="auto"/>
              <w:bottom w:val="single" w:sz="4" w:space="0" w:color="auto"/>
              <w:right w:val="single" w:sz="4" w:space="0" w:color="auto"/>
            </w:tcBorders>
            <w:vAlign w:val="center"/>
            <w:hideMark/>
          </w:tcPr>
          <w:p w14:paraId="060D34E2"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43B27A13"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1270</w:t>
            </w:r>
          </w:p>
        </w:tc>
        <w:tc>
          <w:tcPr>
            <w:tcW w:w="536" w:type="pct"/>
            <w:tcBorders>
              <w:top w:val="nil"/>
              <w:left w:val="nil"/>
              <w:bottom w:val="single" w:sz="4" w:space="0" w:color="auto"/>
              <w:right w:val="single" w:sz="4" w:space="0" w:color="auto"/>
            </w:tcBorders>
            <w:shd w:val="clear" w:color="auto" w:fill="auto"/>
            <w:noWrap/>
            <w:vAlign w:val="center"/>
            <w:hideMark/>
          </w:tcPr>
          <w:p w14:paraId="3101F8AE"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400</w:t>
            </w:r>
          </w:p>
        </w:tc>
        <w:tc>
          <w:tcPr>
            <w:tcW w:w="583" w:type="pct"/>
            <w:tcBorders>
              <w:top w:val="nil"/>
              <w:left w:val="nil"/>
              <w:bottom w:val="single" w:sz="4" w:space="0" w:color="auto"/>
              <w:right w:val="single" w:sz="4" w:space="0" w:color="auto"/>
            </w:tcBorders>
            <w:shd w:val="clear" w:color="auto" w:fill="auto"/>
            <w:noWrap/>
            <w:vAlign w:val="center"/>
            <w:hideMark/>
          </w:tcPr>
          <w:p w14:paraId="33ADF385"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160</w:t>
            </w:r>
          </w:p>
        </w:tc>
        <w:tc>
          <w:tcPr>
            <w:tcW w:w="337" w:type="pct"/>
            <w:tcBorders>
              <w:top w:val="nil"/>
              <w:left w:val="nil"/>
              <w:bottom w:val="single" w:sz="4" w:space="0" w:color="auto"/>
              <w:right w:val="single" w:sz="4" w:space="0" w:color="auto"/>
            </w:tcBorders>
            <w:shd w:val="clear" w:color="auto" w:fill="auto"/>
            <w:noWrap/>
            <w:vAlign w:val="center"/>
            <w:hideMark/>
          </w:tcPr>
          <w:p w14:paraId="3363F3A8"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1830</w:t>
            </w:r>
          </w:p>
        </w:tc>
      </w:tr>
      <w:tr w:rsidR="00664B6B" w:rsidRPr="000A3560" w14:paraId="117F9BD0"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0E7B2D69"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10</w:t>
            </w:r>
          </w:p>
        </w:tc>
        <w:tc>
          <w:tcPr>
            <w:tcW w:w="339" w:type="pct"/>
            <w:tcBorders>
              <w:top w:val="nil"/>
              <w:left w:val="nil"/>
              <w:bottom w:val="single" w:sz="4" w:space="0" w:color="auto"/>
              <w:right w:val="single" w:sz="4" w:space="0" w:color="auto"/>
            </w:tcBorders>
            <w:shd w:val="clear" w:color="auto" w:fill="auto"/>
            <w:noWrap/>
            <w:vAlign w:val="center"/>
            <w:hideMark/>
          </w:tcPr>
          <w:p w14:paraId="2689CCF8" w14:textId="77777777" w:rsidR="00664B6B" w:rsidRPr="000A3560" w:rsidRDefault="00664B6B" w:rsidP="00664B6B">
            <w:pPr>
              <w:widowControl/>
              <w:jc w:val="center"/>
              <w:rPr>
                <w:rFonts w:eastAsia="等线"/>
                <w:color w:val="000000"/>
                <w:kern w:val="0"/>
                <w:sz w:val="22"/>
                <w:szCs w:val="22"/>
              </w:rPr>
            </w:pPr>
            <w:r w:rsidRPr="000A3560">
              <w:rPr>
                <w:color w:val="000000"/>
                <w:kern w:val="0"/>
                <w:sz w:val="22"/>
                <w:szCs w:val="22"/>
              </w:rPr>
              <w:t>陈集镇</w:t>
            </w:r>
          </w:p>
        </w:tc>
        <w:tc>
          <w:tcPr>
            <w:tcW w:w="339" w:type="pct"/>
            <w:tcBorders>
              <w:top w:val="nil"/>
              <w:left w:val="nil"/>
              <w:bottom w:val="single" w:sz="4" w:space="0" w:color="auto"/>
              <w:right w:val="single" w:sz="4" w:space="0" w:color="auto"/>
            </w:tcBorders>
            <w:shd w:val="clear" w:color="auto" w:fill="auto"/>
            <w:noWrap/>
            <w:vAlign w:val="center"/>
            <w:hideMark/>
          </w:tcPr>
          <w:p w14:paraId="0F8905F0"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12</w:t>
            </w:r>
            <w:r w:rsidRPr="000A3560">
              <w:rPr>
                <w:rFonts w:eastAsia="等线"/>
                <w:color w:val="000000"/>
                <w:kern w:val="0"/>
                <w:sz w:val="22"/>
                <w:szCs w:val="22"/>
              </w:rPr>
              <w:t>000</w:t>
            </w:r>
          </w:p>
        </w:tc>
        <w:tc>
          <w:tcPr>
            <w:tcW w:w="339" w:type="pct"/>
            <w:tcBorders>
              <w:top w:val="nil"/>
              <w:left w:val="nil"/>
              <w:bottom w:val="single" w:sz="4" w:space="0" w:color="auto"/>
              <w:right w:val="single" w:sz="4" w:space="0" w:color="auto"/>
            </w:tcBorders>
            <w:shd w:val="clear" w:color="auto" w:fill="auto"/>
            <w:noWrap/>
            <w:vAlign w:val="center"/>
            <w:hideMark/>
          </w:tcPr>
          <w:p w14:paraId="16B57260"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16500</w:t>
            </w:r>
          </w:p>
        </w:tc>
        <w:tc>
          <w:tcPr>
            <w:tcW w:w="427" w:type="pct"/>
            <w:tcBorders>
              <w:top w:val="nil"/>
              <w:left w:val="nil"/>
              <w:bottom w:val="single" w:sz="4" w:space="0" w:color="auto"/>
              <w:right w:val="single" w:sz="4" w:space="0" w:color="auto"/>
            </w:tcBorders>
            <w:shd w:val="clear" w:color="auto" w:fill="auto"/>
            <w:noWrap/>
            <w:vAlign w:val="center"/>
            <w:hideMark/>
          </w:tcPr>
          <w:p w14:paraId="49F18A77"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800</w:t>
            </w:r>
          </w:p>
        </w:tc>
        <w:tc>
          <w:tcPr>
            <w:tcW w:w="464" w:type="pct"/>
            <w:tcBorders>
              <w:top w:val="nil"/>
              <w:left w:val="nil"/>
              <w:bottom w:val="single" w:sz="4" w:space="0" w:color="auto"/>
              <w:right w:val="single" w:sz="4" w:space="0" w:color="auto"/>
            </w:tcBorders>
            <w:shd w:val="clear" w:color="auto" w:fill="auto"/>
            <w:noWrap/>
            <w:vAlign w:val="center"/>
            <w:hideMark/>
          </w:tcPr>
          <w:p w14:paraId="5259DCE8"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12</w:t>
            </w:r>
            <w:r w:rsidRPr="000A3560">
              <w:rPr>
                <w:rFonts w:eastAsia="等线"/>
                <w:color w:val="000000"/>
                <w:kern w:val="0"/>
                <w:sz w:val="22"/>
                <w:szCs w:val="22"/>
              </w:rPr>
              <w:t>00</w:t>
            </w:r>
          </w:p>
        </w:tc>
        <w:tc>
          <w:tcPr>
            <w:tcW w:w="339" w:type="pct"/>
            <w:tcBorders>
              <w:top w:val="nil"/>
              <w:left w:val="nil"/>
              <w:bottom w:val="single" w:sz="4" w:space="0" w:color="auto"/>
              <w:right w:val="single" w:sz="4" w:space="0" w:color="auto"/>
            </w:tcBorders>
            <w:shd w:val="clear" w:color="auto" w:fill="auto"/>
            <w:noWrap/>
            <w:vAlign w:val="center"/>
            <w:hideMark/>
          </w:tcPr>
          <w:p w14:paraId="5C7C9CC7"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9100</w:t>
            </w:r>
          </w:p>
        </w:tc>
        <w:tc>
          <w:tcPr>
            <w:tcW w:w="521" w:type="pct"/>
            <w:vMerge/>
            <w:tcBorders>
              <w:top w:val="nil"/>
              <w:left w:val="single" w:sz="4" w:space="0" w:color="auto"/>
              <w:bottom w:val="single" w:sz="4" w:space="0" w:color="auto"/>
              <w:right w:val="single" w:sz="4" w:space="0" w:color="auto"/>
            </w:tcBorders>
            <w:vAlign w:val="center"/>
            <w:hideMark/>
          </w:tcPr>
          <w:p w14:paraId="339758BC"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5033E0FD"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1010</w:t>
            </w:r>
          </w:p>
        </w:tc>
        <w:tc>
          <w:tcPr>
            <w:tcW w:w="536" w:type="pct"/>
            <w:tcBorders>
              <w:top w:val="nil"/>
              <w:left w:val="nil"/>
              <w:bottom w:val="single" w:sz="4" w:space="0" w:color="auto"/>
              <w:right w:val="single" w:sz="4" w:space="0" w:color="auto"/>
            </w:tcBorders>
            <w:shd w:val="clear" w:color="auto" w:fill="auto"/>
            <w:noWrap/>
            <w:vAlign w:val="center"/>
            <w:hideMark/>
          </w:tcPr>
          <w:p w14:paraId="714B28B1"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640</w:t>
            </w:r>
          </w:p>
        </w:tc>
        <w:tc>
          <w:tcPr>
            <w:tcW w:w="583" w:type="pct"/>
            <w:tcBorders>
              <w:top w:val="nil"/>
              <w:left w:val="nil"/>
              <w:bottom w:val="single" w:sz="4" w:space="0" w:color="auto"/>
              <w:right w:val="single" w:sz="4" w:space="0" w:color="auto"/>
            </w:tcBorders>
            <w:shd w:val="clear" w:color="auto" w:fill="auto"/>
            <w:noWrap/>
            <w:vAlign w:val="center"/>
            <w:hideMark/>
          </w:tcPr>
          <w:p w14:paraId="6B6505E2"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320</w:t>
            </w:r>
          </w:p>
        </w:tc>
        <w:tc>
          <w:tcPr>
            <w:tcW w:w="337" w:type="pct"/>
            <w:tcBorders>
              <w:top w:val="nil"/>
              <w:left w:val="nil"/>
              <w:bottom w:val="single" w:sz="4" w:space="0" w:color="auto"/>
              <w:right w:val="single" w:sz="4" w:space="0" w:color="auto"/>
            </w:tcBorders>
            <w:shd w:val="clear" w:color="auto" w:fill="auto"/>
            <w:noWrap/>
            <w:vAlign w:val="center"/>
            <w:hideMark/>
          </w:tcPr>
          <w:p w14:paraId="1D9FAB69"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1970</w:t>
            </w:r>
          </w:p>
        </w:tc>
      </w:tr>
      <w:tr w:rsidR="00664B6B" w:rsidRPr="000A3560" w14:paraId="6C51B3AB"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678924AC"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11</w:t>
            </w:r>
          </w:p>
        </w:tc>
        <w:tc>
          <w:tcPr>
            <w:tcW w:w="339" w:type="pct"/>
            <w:tcBorders>
              <w:top w:val="nil"/>
              <w:left w:val="nil"/>
              <w:bottom w:val="single" w:sz="4" w:space="0" w:color="auto"/>
              <w:right w:val="single" w:sz="4" w:space="0" w:color="auto"/>
            </w:tcBorders>
            <w:shd w:val="clear" w:color="auto" w:fill="auto"/>
            <w:noWrap/>
            <w:vAlign w:val="center"/>
            <w:hideMark/>
          </w:tcPr>
          <w:p w14:paraId="1350B779" w14:textId="77777777" w:rsidR="00664B6B" w:rsidRPr="000A3560" w:rsidRDefault="00664B6B" w:rsidP="00664B6B">
            <w:pPr>
              <w:widowControl/>
              <w:jc w:val="center"/>
              <w:rPr>
                <w:rFonts w:eastAsia="等线"/>
                <w:color w:val="000000"/>
                <w:kern w:val="0"/>
                <w:sz w:val="22"/>
                <w:szCs w:val="22"/>
              </w:rPr>
            </w:pPr>
            <w:proofErr w:type="gramStart"/>
            <w:r w:rsidRPr="000A3560">
              <w:rPr>
                <w:color w:val="000000"/>
                <w:kern w:val="0"/>
                <w:sz w:val="22"/>
                <w:szCs w:val="22"/>
              </w:rPr>
              <w:t>褚</w:t>
            </w:r>
            <w:proofErr w:type="gramEnd"/>
            <w:r w:rsidRPr="000A3560">
              <w:rPr>
                <w:color w:val="000000"/>
                <w:kern w:val="0"/>
                <w:sz w:val="22"/>
                <w:szCs w:val="22"/>
              </w:rPr>
              <w:t>集镇</w:t>
            </w:r>
          </w:p>
        </w:tc>
        <w:tc>
          <w:tcPr>
            <w:tcW w:w="339" w:type="pct"/>
            <w:tcBorders>
              <w:top w:val="nil"/>
              <w:left w:val="nil"/>
              <w:bottom w:val="single" w:sz="4" w:space="0" w:color="auto"/>
              <w:right w:val="single" w:sz="4" w:space="0" w:color="auto"/>
            </w:tcBorders>
            <w:shd w:val="clear" w:color="auto" w:fill="auto"/>
            <w:noWrap/>
            <w:vAlign w:val="center"/>
            <w:hideMark/>
          </w:tcPr>
          <w:p w14:paraId="1A9B6065"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11000</w:t>
            </w:r>
          </w:p>
        </w:tc>
        <w:tc>
          <w:tcPr>
            <w:tcW w:w="339" w:type="pct"/>
            <w:tcBorders>
              <w:top w:val="nil"/>
              <w:left w:val="nil"/>
              <w:bottom w:val="single" w:sz="4" w:space="0" w:color="auto"/>
              <w:right w:val="single" w:sz="4" w:space="0" w:color="auto"/>
            </w:tcBorders>
            <w:shd w:val="clear" w:color="auto" w:fill="auto"/>
            <w:noWrap/>
            <w:vAlign w:val="center"/>
            <w:hideMark/>
          </w:tcPr>
          <w:p w14:paraId="55CDC873"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12000</w:t>
            </w:r>
          </w:p>
        </w:tc>
        <w:tc>
          <w:tcPr>
            <w:tcW w:w="427" w:type="pct"/>
            <w:tcBorders>
              <w:top w:val="nil"/>
              <w:left w:val="nil"/>
              <w:bottom w:val="single" w:sz="4" w:space="0" w:color="auto"/>
              <w:right w:val="single" w:sz="4" w:space="0" w:color="auto"/>
            </w:tcBorders>
            <w:shd w:val="clear" w:color="auto" w:fill="auto"/>
            <w:noWrap/>
            <w:vAlign w:val="center"/>
            <w:hideMark/>
          </w:tcPr>
          <w:p w14:paraId="528FC1BD"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800</w:t>
            </w:r>
          </w:p>
        </w:tc>
        <w:tc>
          <w:tcPr>
            <w:tcW w:w="464" w:type="pct"/>
            <w:tcBorders>
              <w:top w:val="nil"/>
              <w:left w:val="nil"/>
              <w:bottom w:val="single" w:sz="4" w:space="0" w:color="auto"/>
              <w:right w:val="single" w:sz="4" w:space="0" w:color="auto"/>
            </w:tcBorders>
            <w:shd w:val="clear" w:color="auto" w:fill="auto"/>
            <w:noWrap/>
            <w:vAlign w:val="center"/>
            <w:hideMark/>
          </w:tcPr>
          <w:p w14:paraId="700840F4"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900</w:t>
            </w:r>
          </w:p>
        </w:tc>
        <w:tc>
          <w:tcPr>
            <w:tcW w:w="339" w:type="pct"/>
            <w:tcBorders>
              <w:top w:val="nil"/>
              <w:left w:val="nil"/>
              <w:bottom w:val="single" w:sz="4" w:space="0" w:color="auto"/>
              <w:right w:val="single" w:sz="4" w:space="0" w:color="auto"/>
            </w:tcBorders>
            <w:shd w:val="clear" w:color="auto" w:fill="auto"/>
            <w:noWrap/>
            <w:vAlign w:val="center"/>
            <w:hideMark/>
          </w:tcPr>
          <w:p w14:paraId="07B0D3EB"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6800</w:t>
            </w:r>
          </w:p>
        </w:tc>
        <w:tc>
          <w:tcPr>
            <w:tcW w:w="521" w:type="pct"/>
            <w:vMerge/>
            <w:tcBorders>
              <w:top w:val="nil"/>
              <w:left w:val="single" w:sz="4" w:space="0" w:color="auto"/>
              <w:bottom w:val="single" w:sz="4" w:space="0" w:color="auto"/>
              <w:right w:val="single" w:sz="4" w:space="0" w:color="auto"/>
            </w:tcBorders>
            <w:vAlign w:val="center"/>
            <w:hideMark/>
          </w:tcPr>
          <w:p w14:paraId="25BE9AD7"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1C46F3FD"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860</w:t>
            </w:r>
          </w:p>
        </w:tc>
        <w:tc>
          <w:tcPr>
            <w:tcW w:w="536" w:type="pct"/>
            <w:tcBorders>
              <w:top w:val="nil"/>
              <w:left w:val="nil"/>
              <w:bottom w:val="single" w:sz="4" w:space="0" w:color="auto"/>
              <w:right w:val="single" w:sz="4" w:space="0" w:color="auto"/>
            </w:tcBorders>
            <w:shd w:val="clear" w:color="auto" w:fill="auto"/>
            <w:noWrap/>
            <w:vAlign w:val="center"/>
            <w:hideMark/>
          </w:tcPr>
          <w:p w14:paraId="690AE821"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640</w:t>
            </w:r>
          </w:p>
        </w:tc>
        <w:tc>
          <w:tcPr>
            <w:tcW w:w="583" w:type="pct"/>
            <w:tcBorders>
              <w:top w:val="nil"/>
              <w:left w:val="nil"/>
              <w:bottom w:val="single" w:sz="4" w:space="0" w:color="auto"/>
              <w:right w:val="single" w:sz="4" w:space="0" w:color="auto"/>
            </w:tcBorders>
            <w:shd w:val="clear" w:color="auto" w:fill="auto"/>
            <w:noWrap/>
            <w:vAlign w:val="center"/>
            <w:hideMark/>
          </w:tcPr>
          <w:p w14:paraId="6278352B"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80</w:t>
            </w:r>
          </w:p>
        </w:tc>
        <w:tc>
          <w:tcPr>
            <w:tcW w:w="337" w:type="pct"/>
            <w:tcBorders>
              <w:top w:val="nil"/>
              <w:left w:val="nil"/>
              <w:bottom w:val="single" w:sz="4" w:space="0" w:color="auto"/>
              <w:right w:val="single" w:sz="4" w:space="0" w:color="auto"/>
            </w:tcBorders>
            <w:shd w:val="clear" w:color="auto" w:fill="auto"/>
            <w:noWrap/>
            <w:vAlign w:val="center"/>
            <w:hideMark/>
          </w:tcPr>
          <w:p w14:paraId="389CA423"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1580</w:t>
            </w:r>
          </w:p>
        </w:tc>
      </w:tr>
      <w:tr w:rsidR="00664B6B" w:rsidRPr="000A3560" w14:paraId="1CA2A507"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566A8FA"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12</w:t>
            </w:r>
          </w:p>
        </w:tc>
        <w:tc>
          <w:tcPr>
            <w:tcW w:w="339" w:type="pct"/>
            <w:tcBorders>
              <w:top w:val="nil"/>
              <w:left w:val="nil"/>
              <w:bottom w:val="single" w:sz="4" w:space="0" w:color="auto"/>
              <w:right w:val="single" w:sz="4" w:space="0" w:color="auto"/>
            </w:tcBorders>
            <w:shd w:val="clear" w:color="auto" w:fill="auto"/>
            <w:noWrap/>
            <w:vAlign w:val="center"/>
            <w:hideMark/>
          </w:tcPr>
          <w:p w14:paraId="1E6D2A0E" w14:textId="77777777" w:rsidR="00664B6B" w:rsidRPr="000A3560" w:rsidRDefault="00664B6B" w:rsidP="00664B6B">
            <w:pPr>
              <w:widowControl/>
              <w:jc w:val="center"/>
              <w:rPr>
                <w:rFonts w:eastAsia="等线"/>
                <w:color w:val="000000"/>
                <w:kern w:val="0"/>
                <w:sz w:val="22"/>
                <w:szCs w:val="22"/>
              </w:rPr>
            </w:pPr>
            <w:r w:rsidRPr="000A3560">
              <w:rPr>
                <w:color w:val="000000"/>
                <w:kern w:val="0"/>
                <w:sz w:val="22"/>
                <w:szCs w:val="22"/>
              </w:rPr>
              <w:t>淝河乡</w:t>
            </w:r>
          </w:p>
        </w:tc>
        <w:tc>
          <w:tcPr>
            <w:tcW w:w="339" w:type="pct"/>
            <w:tcBorders>
              <w:top w:val="nil"/>
              <w:left w:val="nil"/>
              <w:bottom w:val="single" w:sz="4" w:space="0" w:color="auto"/>
              <w:right w:val="single" w:sz="4" w:space="0" w:color="auto"/>
            </w:tcBorders>
            <w:shd w:val="clear" w:color="auto" w:fill="auto"/>
            <w:noWrap/>
            <w:vAlign w:val="center"/>
            <w:hideMark/>
          </w:tcPr>
          <w:p w14:paraId="5CF32D81"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w:t>
            </w:r>
            <w:r>
              <w:rPr>
                <w:rFonts w:eastAsia="等线" w:hint="eastAsia"/>
                <w:color w:val="000000"/>
                <w:kern w:val="0"/>
                <w:sz w:val="22"/>
                <w:szCs w:val="22"/>
              </w:rPr>
              <w:t>4</w:t>
            </w:r>
            <w:r w:rsidRPr="000A3560">
              <w:rPr>
                <w:rFonts w:eastAsia="等线"/>
                <w:color w:val="000000"/>
                <w:kern w:val="0"/>
                <w:sz w:val="22"/>
                <w:szCs w:val="22"/>
              </w:rPr>
              <w:t>000</w:t>
            </w:r>
          </w:p>
        </w:tc>
        <w:tc>
          <w:tcPr>
            <w:tcW w:w="339" w:type="pct"/>
            <w:tcBorders>
              <w:top w:val="nil"/>
              <w:left w:val="nil"/>
              <w:bottom w:val="single" w:sz="4" w:space="0" w:color="auto"/>
              <w:right w:val="single" w:sz="4" w:space="0" w:color="auto"/>
            </w:tcBorders>
            <w:shd w:val="clear" w:color="auto" w:fill="auto"/>
            <w:noWrap/>
            <w:vAlign w:val="center"/>
            <w:hideMark/>
          </w:tcPr>
          <w:p w14:paraId="7825A692"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20000</w:t>
            </w:r>
          </w:p>
        </w:tc>
        <w:tc>
          <w:tcPr>
            <w:tcW w:w="427" w:type="pct"/>
            <w:tcBorders>
              <w:top w:val="nil"/>
              <w:left w:val="nil"/>
              <w:bottom w:val="single" w:sz="4" w:space="0" w:color="auto"/>
              <w:right w:val="single" w:sz="4" w:space="0" w:color="auto"/>
            </w:tcBorders>
            <w:shd w:val="clear" w:color="auto" w:fill="auto"/>
            <w:noWrap/>
            <w:vAlign w:val="center"/>
            <w:hideMark/>
          </w:tcPr>
          <w:p w14:paraId="577420C7"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9</w:t>
            </w:r>
            <w:r w:rsidRPr="000A3560">
              <w:rPr>
                <w:rFonts w:eastAsia="等线"/>
                <w:color w:val="000000"/>
                <w:kern w:val="0"/>
                <w:sz w:val="22"/>
                <w:szCs w:val="22"/>
              </w:rPr>
              <w:t>00</w:t>
            </w:r>
          </w:p>
        </w:tc>
        <w:tc>
          <w:tcPr>
            <w:tcW w:w="464" w:type="pct"/>
            <w:tcBorders>
              <w:top w:val="nil"/>
              <w:left w:val="nil"/>
              <w:bottom w:val="single" w:sz="4" w:space="0" w:color="auto"/>
              <w:right w:val="single" w:sz="4" w:space="0" w:color="auto"/>
            </w:tcBorders>
            <w:shd w:val="clear" w:color="auto" w:fill="auto"/>
            <w:noWrap/>
            <w:vAlign w:val="center"/>
            <w:hideMark/>
          </w:tcPr>
          <w:p w14:paraId="1D1A684F"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15</w:t>
            </w:r>
            <w:r w:rsidRPr="000A3560">
              <w:rPr>
                <w:rFonts w:eastAsia="等线"/>
                <w:color w:val="000000"/>
                <w:kern w:val="0"/>
                <w:sz w:val="22"/>
                <w:szCs w:val="22"/>
              </w:rPr>
              <w:t>00</w:t>
            </w:r>
          </w:p>
        </w:tc>
        <w:tc>
          <w:tcPr>
            <w:tcW w:w="339" w:type="pct"/>
            <w:tcBorders>
              <w:top w:val="nil"/>
              <w:left w:val="nil"/>
              <w:bottom w:val="single" w:sz="4" w:space="0" w:color="auto"/>
              <w:right w:val="single" w:sz="4" w:space="0" w:color="auto"/>
            </w:tcBorders>
            <w:shd w:val="clear" w:color="auto" w:fill="auto"/>
            <w:noWrap/>
            <w:vAlign w:val="center"/>
            <w:hideMark/>
          </w:tcPr>
          <w:p w14:paraId="19205566"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7300</w:t>
            </w:r>
          </w:p>
        </w:tc>
        <w:tc>
          <w:tcPr>
            <w:tcW w:w="521" w:type="pct"/>
            <w:vMerge/>
            <w:tcBorders>
              <w:top w:val="nil"/>
              <w:left w:val="single" w:sz="4" w:space="0" w:color="auto"/>
              <w:bottom w:val="single" w:sz="4" w:space="0" w:color="auto"/>
              <w:right w:val="single" w:sz="4" w:space="0" w:color="auto"/>
            </w:tcBorders>
            <w:vAlign w:val="center"/>
            <w:hideMark/>
          </w:tcPr>
          <w:p w14:paraId="0878F476"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23471482"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860</w:t>
            </w:r>
          </w:p>
        </w:tc>
        <w:tc>
          <w:tcPr>
            <w:tcW w:w="536" w:type="pct"/>
            <w:tcBorders>
              <w:top w:val="nil"/>
              <w:left w:val="nil"/>
              <w:bottom w:val="single" w:sz="4" w:space="0" w:color="auto"/>
              <w:right w:val="single" w:sz="4" w:space="0" w:color="auto"/>
            </w:tcBorders>
            <w:shd w:val="clear" w:color="auto" w:fill="auto"/>
            <w:noWrap/>
            <w:vAlign w:val="center"/>
            <w:hideMark/>
          </w:tcPr>
          <w:p w14:paraId="78EA7732"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720</w:t>
            </w:r>
          </w:p>
        </w:tc>
        <w:tc>
          <w:tcPr>
            <w:tcW w:w="583" w:type="pct"/>
            <w:tcBorders>
              <w:top w:val="nil"/>
              <w:left w:val="nil"/>
              <w:bottom w:val="single" w:sz="4" w:space="0" w:color="auto"/>
              <w:right w:val="single" w:sz="4" w:space="0" w:color="auto"/>
            </w:tcBorders>
            <w:shd w:val="clear" w:color="auto" w:fill="auto"/>
            <w:noWrap/>
            <w:vAlign w:val="center"/>
            <w:hideMark/>
          </w:tcPr>
          <w:p w14:paraId="55EBAD4D"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480</w:t>
            </w:r>
          </w:p>
        </w:tc>
        <w:tc>
          <w:tcPr>
            <w:tcW w:w="337" w:type="pct"/>
            <w:tcBorders>
              <w:top w:val="nil"/>
              <w:left w:val="nil"/>
              <w:bottom w:val="single" w:sz="4" w:space="0" w:color="auto"/>
              <w:right w:val="single" w:sz="4" w:space="0" w:color="auto"/>
            </w:tcBorders>
            <w:shd w:val="clear" w:color="auto" w:fill="auto"/>
            <w:noWrap/>
            <w:vAlign w:val="center"/>
            <w:hideMark/>
          </w:tcPr>
          <w:p w14:paraId="4D6451CB"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2060</w:t>
            </w:r>
          </w:p>
        </w:tc>
      </w:tr>
      <w:tr w:rsidR="00664B6B" w:rsidRPr="000A3560" w14:paraId="25965FCD"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26A1AD93"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13</w:t>
            </w:r>
          </w:p>
        </w:tc>
        <w:tc>
          <w:tcPr>
            <w:tcW w:w="339" w:type="pct"/>
            <w:tcBorders>
              <w:top w:val="nil"/>
              <w:left w:val="nil"/>
              <w:bottom w:val="single" w:sz="4" w:space="0" w:color="auto"/>
              <w:right w:val="single" w:sz="4" w:space="0" w:color="auto"/>
            </w:tcBorders>
            <w:shd w:val="clear" w:color="auto" w:fill="auto"/>
            <w:noWrap/>
            <w:vAlign w:val="center"/>
            <w:hideMark/>
          </w:tcPr>
          <w:p w14:paraId="238CA470" w14:textId="77777777" w:rsidR="00664B6B" w:rsidRPr="000A3560" w:rsidRDefault="00664B6B" w:rsidP="00664B6B">
            <w:pPr>
              <w:widowControl/>
              <w:jc w:val="center"/>
              <w:rPr>
                <w:rFonts w:eastAsia="等线"/>
                <w:color w:val="000000"/>
                <w:kern w:val="0"/>
                <w:sz w:val="22"/>
                <w:szCs w:val="22"/>
              </w:rPr>
            </w:pPr>
            <w:r w:rsidRPr="000A3560">
              <w:rPr>
                <w:color w:val="000000"/>
                <w:kern w:val="0"/>
                <w:sz w:val="22"/>
                <w:szCs w:val="22"/>
              </w:rPr>
              <w:t>淝南镇</w:t>
            </w:r>
          </w:p>
        </w:tc>
        <w:tc>
          <w:tcPr>
            <w:tcW w:w="339" w:type="pct"/>
            <w:tcBorders>
              <w:top w:val="nil"/>
              <w:left w:val="nil"/>
              <w:bottom w:val="single" w:sz="4" w:space="0" w:color="auto"/>
              <w:right w:val="single" w:sz="4" w:space="0" w:color="auto"/>
            </w:tcBorders>
            <w:shd w:val="clear" w:color="auto" w:fill="auto"/>
            <w:noWrap/>
            <w:vAlign w:val="center"/>
            <w:hideMark/>
          </w:tcPr>
          <w:p w14:paraId="658D33D4"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14000</w:t>
            </w:r>
          </w:p>
        </w:tc>
        <w:tc>
          <w:tcPr>
            <w:tcW w:w="339" w:type="pct"/>
            <w:tcBorders>
              <w:top w:val="nil"/>
              <w:left w:val="nil"/>
              <w:bottom w:val="single" w:sz="4" w:space="0" w:color="auto"/>
              <w:right w:val="single" w:sz="4" w:space="0" w:color="auto"/>
            </w:tcBorders>
            <w:shd w:val="clear" w:color="auto" w:fill="auto"/>
            <w:noWrap/>
            <w:vAlign w:val="center"/>
            <w:hideMark/>
          </w:tcPr>
          <w:p w14:paraId="750A2F5E"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18000</w:t>
            </w:r>
          </w:p>
        </w:tc>
        <w:tc>
          <w:tcPr>
            <w:tcW w:w="427" w:type="pct"/>
            <w:tcBorders>
              <w:top w:val="nil"/>
              <w:left w:val="nil"/>
              <w:bottom w:val="single" w:sz="4" w:space="0" w:color="auto"/>
              <w:right w:val="single" w:sz="4" w:space="0" w:color="auto"/>
            </w:tcBorders>
            <w:shd w:val="clear" w:color="auto" w:fill="auto"/>
            <w:noWrap/>
            <w:vAlign w:val="center"/>
            <w:hideMark/>
          </w:tcPr>
          <w:p w14:paraId="22C823CF"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9</w:t>
            </w:r>
            <w:r w:rsidRPr="000A3560">
              <w:rPr>
                <w:rFonts w:eastAsia="等线"/>
                <w:color w:val="000000"/>
                <w:kern w:val="0"/>
                <w:sz w:val="22"/>
                <w:szCs w:val="22"/>
              </w:rPr>
              <w:t>00</w:t>
            </w:r>
          </w:p>
        </w:tc>
        <w:tc>
          <w:tcPr>
            <w:tcW w:w="464" w:type="pct"/>
            <w:tcBorders>
              <w:top w:val="nil"/>
              <w:left w:val="nil"/>
              <w:bottom w:val="single" w:sz="4" w:space="0" w:color="auto"/>
              <w:right w:val="single" w:sz="4" w:space="0" w:color="auto"/>
            </w:tcBorders>
            <w:shd w:val="clear" w:color="auto" w:fill="auto"/>
            <w:noWrap/>
            <w:vAlign w:val="center"/>
            <w:hideMark/>
          </w:tcPr>
          <w:p w14:paraId="73127D02"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1300</w:t>
            </w:r>
          </w:p>
        </w:tc>
        <w:tc>
          <w:tcPr>
            <w:tcW w:w="339" w:type="pct"/>
            <w:tcBorders>
              <w:top w:val="nil"/>
              <w:left w:val="nil"/>
              <w:bottom w:val="single" w:sz="4" w:space="0" w:color="auto"/>
              <w:right w:val="single" w:sz="4" w:space="0" w:color="auto"/>
            </w:tcBorders>
            <w:shd w:val="clear" w:color="auto" w:fill="auto"/>
            <w:noWrap/>
            <w:vAlign w:val="center"/>
            <w:hideMark/>
          </w:tcPr>
          <w:p w14:paraId="2752BA80"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6500</w:t>
            </w:r>
          </w:p>
        </w:tc>
        <w:tc>
          <w:tcPr>
            <w:tcW w:w="521" w:type="pct"/>
            <w:vMerge/>
            <w:tcBorders>
              <w:top w:val="nil"/>
              <w:left w:val="single" w:sz="4" w:space="0" w:color="auto"/>
              <w:bottom w:val="single" w:sz="4" w:space="0" w:color="auto"/>
              <w:right w:val="single" w:sz="4" w:space="0" w:color="auto"/>
            </w:tcBorders>
            <w:vAlign w:val="center"/>
            <w:hideMark/>
          </w:tcPr>
          <w:p w14:paraId="2BC9953F"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6F6F5612"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840</w:t>
            </w:r>
          </w:p>
        </w:tc>
        <w:tc>
          <w:tcPr>
            <w:tcW w:w="536" w:type="pct"/>
            <w:tcBorders>
              <w:top w:val="nil"/>
              <w:left w:val="nil"/>
              <w:bottom w:val="single" w:sz="4" w:space="0" w:color="auto"/>
              <w:right w:val="single" w:sz="4" w:space="0" w:color="auto"/>
            </w:tcBorders>
            <w:shd w:val="clear" w:color="auto" w:fill="auto"/>
            <w:noWrap/>
            <w:vAlign w:val="center"/>
            <w:hideMark/>
          </w:tcPr>
          <w:p w14:paraId="1D45D59F"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720</w:t>
            </w:r>
          </w:p>
        </w:tc>
        <w:tc>
          <w:tcPr>
            <w:tcW w:w="583" w:type="pct"/>
            <w:tcBorders>
              <w:top w:val="nil"/>
              <w:left w:val="nil"/>
              <w:bottom w:val="single" w:sz="4" w:space="0" w:color="auto"/>
              <w:right w:val="single" w:sz="4" w:space="0" w:color="auto"/>
            </w:tcBorders>
            <w:shd w:val="clear" w:color="auto" w:fill="auto"/>
            <w:noWrap/>
            <w:vAlign w:val="center"/>
            <w:hideMark/>
          </w:tcPr>
          <w:p w14:paraId="1B20E997"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320</w:t>
            </w:r>
          </w:p>
        </w:tc>
        <w:tc>
          <w:tcPr>
            <w:tcW w:w="337" w:type="pct"/>
            <w:tcBorders>
              <w:top w:val="nil"/>
              <w:left w:val="nil"/>
              <w:bottom w:val="single" w:sz="4" w:space="0" w:color="auto"/>
              <w:right w:val="single" w:sz="4" w:space="0" w:color="auto"/>
            </w:tcBorders>
            <w:shd w:val="clear" w:color="auto" w:fill="auto"/>
            <w:noWrap/>
            <w:vAlign w:val="center"/>
            <w:hideMark/>
          </w:tcPr>
          <w:p w14:paraId="58ADFB81"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1880</w:t>
            </w:r>
          </w:p>
        </w:tc>
      </w:tr>
      <w:tr w:rsidR="00664B6B" w:rsidRPr="000A3560" w14:paraId="2FD044FB"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14E61072"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14</w:t>
            </w:r>
          </w:p>
        </w:tc>
        <w:tc>
          <w:tcPr>
            <w:tcW w:w="339" w:type="pct"/>
            <w:tcBorders>
              <w:top w:val="nil"/>
              <w:left w:val="nil"/>
              <w:bottom w:val="single" w:sz="4" w:space="0" w:color="auto"/>
              <w:right w:val="single" w:sz="4" w:space="0" w:color="auto"/>
            </w:tcBorders>
            <w:shd w:val="clear" w:color="auto" w:fill="auto"/>
            <w:noWrap/>
            <w:vAlign w:val="center"/>
            <w:hideMark/>
          </w:tcPr>
          <w:p w14:paraId="59119824" w14:textId="77777777" w:rsidR="00664B6B" w:rsidRPr="000A3560" w:rsidRDefault="00664B6B" w:rsidP="00664B6B">
            <w:pPr>
              <w:widowControl/>
              <w:jc w:val="center"/>
              <w:rPr>
                <w:rFonts w:eastAsia="等线"/>
                <w:color w:val="000000"/>
                <w:kern w:val="0"/>
                <w:sz w:val="22"/>
                <w:szCs w:val="22"/>
              </w:rPr>
            </w:pPr>
            <w:r w:rsidRPr="000A3560">
              <w:rPr>
                <w:color w:val="000000"/>
                <w:kern w:val="0"/>
                <w:sz w:val="22"/>
                <w:szCs w:val="22"/>
              </w:rPr>
              <w:t>魏庄镇</w:t>
            </w:r>
          </w:p>
        </w:tc>
        <w:tc>
          <w:tcPr>
            <w:tcW w:w="339" w:type="pct"/>
            <w:tcBorders>
              <w:top w:val="nil"/>
              <w:left w:val="nil"/>
              <w:bottom w:val="single" w:sz="4" w:space="0" w:color="auto"/>
              <w:right w:val="single" w:sz="4" w:space="0" w:color="auto"/>
            </w:tcBorders>
            <w:shd w:val="clear" w:color="auto" w:fill="auto"/>
            <w:noWrap/>
            <w:vAlign w:val="center"/>
            <w:hideMark/>
          </w:tcPr>
          <w:p w14:paraId="130675CC"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6000</w:t>
            </w:r>
          </w:p>
        </w:tc>
        <w:tc>
          <w:tcPr>
            <w:tcW w:w="339" w:type="pct"/>
            <w:tcBorders>
              <w:top w:val="nil"/>
              <w:left w:val="nil"/>
              <w:bottom w:val="single" w:sz="4" w:space="0" w:color="auto"/>
              <w:right w:val="single" w:sz="4" w:space="0" w:color="auto"/>
            </w:tcBorders>
            <w:shd w:val="clear" w:color="auto" w:fill="auto"/>
            <w:noWrap/>
            <w:vAlign w:val="center"/>
            <w:hideMark/>
          </w:tcPr>
          <w:p w14:paraId="79E1C8FB"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12000</w:t>
            </w:r>
          </w:p>
        </w:tc>
        <w:tc>
          <w:tcPr>
            <w:tcW w:w="427" w:type="pct"/>
            <w:tcBorders>
              <w:top w:val="nil"/>
              <w:left w:val="nil"/>
              <w:bottom w:val="single" w:sz="4" w:space="0" w:color="auto"/>
              <w:right w:val="single" w:sz="4" w:space="0" w:color="auto"/>
            </w:tcBorders>
            <w:shd w:val="clear" w:color="auto" w:fill="auto"/>
            <w:noWrap/>
            <w:vAlign w:val="center"/>
            <w:hideMark/>
          </w:tcPr>
          <w:p w14:paraId="65E83606"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400</w:t>
            </w:r>
          </w:p>
        </w:tc>
        <w:tc>
          <w:tcPr>
            <w:tcW w:w="464" w:type="pct"/>
            <w:tcBorders>
              <w:top w:val="nil"/>
              <w:left w:val="nil"/>
              <w:bottom w:val="single" w:sz="4" w:space="0" w:color="auto"/>
              <w:right w:val="single" w:sz="4" w:space="0" w:color="auto"/>
            </w:tcBorders>
            <w:shd w:val="clear" w:color="auto" w:fill="auto"/>
            <w:noWrap/>
            <w:vAlign w:val="center"/>
            <w:hideMark/>
          </w:tcPr>
          <w:p w14:paraId="186D734D"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900</w:t>
            </w:r>
          </w:p>
        </w:tc>
        <w:tc>
          <w:tcPr>
            <w:tcW w:w="339" w:type="pct"/>
            <w:tcBorders>
              <w:top w:val="nil"/>
              <w:left w:val="nil"/>
              <w:bottom w:val="single" w:sz="4" w:space="0" w:color="auto"/>
              <w:right w:val="single" w:sz="4" w:space="0" w:color="auto"/>
            </w:tcBorders>
            <w:shd w:val="clear" w:color="auto" w:fill="auto"/>
            <w:noWrap/>
            <w:vAlign w:val="center"/>
            <w:hideMark/>
          </w:tcPr>
          <w:p w14:paraId="39ED12C3"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7700</w:t>
            </w:r>
          </w:p>
        </w:tc>
        <w:tc>
          <w:tcPr>
            <w:tcW w:w="521" w:type="pct"/>
            <w:vMerge/>
            <w:tcBorders>
              <w:top w:val="nil"/>
              <w:left w:val="single" w:sz="4" w:space="0" w:color="auto"/>
              <w:bottom w:val="single" w:sz="4" w:space="0" w:color="auto"/>
              <w:right w:val="single" w:sz="4" w:space="0" w:color="auto"/>
            </w:tcBorders>
            <w:vAlign w:val="center"/>
            <w:hideMark/>
          </w:tcPr>
          <w:p w14:paraId="56F588BF"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248BF349"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870</w:t>
            </w:r>
          </w:p>
        </w:tc>
        <w:tc>
          <w:tcPr>
            <w:tcW w:w="536" w:type="pct"/>
            <w:tcBorders>
              <w:top w:val="nil"/>
              <w:left w:val="nil"/>
              <w:bottom w:val="single" w:sz="4" w:space="0" w:color="auto"/>
              <w:right w:val="single" w:sz="4" w:space="0" w:color="auto"/>
            </w:tcBorders>
            <w:shd w:val="clear" w:color="auto" w:fill="auto"/>
            <w:noWrap/>
            <w:vAlign w:val="center"/>
            <w:hideMark/>
          </w:tcPr>
          <w:p w14:paraId="28010094"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320</w:t>
            </w:r>
          </w:p>
        </w:tc>
        <w:tc>
          <w:tcPr>
            <w:tcW w:w="583" w:type="pct"/>
            <w:tcBorders>
              <w:top w:val="nil"/>
              <w:left w:val="nil"/>
              <w:bottom w:val="single" w:sz="4" w:space="0" w:color="auto"/>
              <w:right w:val="single" w:sz="4" w:space="0" w:color="auto"/>
            </w:tcBorders>
            <w:shd w:val="clear" w:color="auto" w:fill="auto"/>
            <w:noWrap/>
            <w:vAlign w:val="center"/>
            <w:hideMark/>
          </w:tcPr>
          <w:p w14:paraId="497FE510"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400</w:t>
            </w:r>
          </w:p>
        </w:tc>
        <w:tc>
          <w:tcPr>
            <w:tcW w:w="337" w:type="pct"/>
            <w:tcBorders>
              <w:top w:val="nil"/>
              <w:left w:val="nil"/>
              <w:bottom w:val="single" w:sz="4" w:space="0" w:color="auto"/>
              <w:right w:val="single" w:sz="4" w:space="0" w:color="auto"/>
            </w:tcBorders>
            <w:shd w:val="clear" w:color="auto" w:fill="auto"/>
            <w:noWrap/>
            <w:vAlign w:val="center"/>
            <w:hideMark/>
          </w:tcPr>
          <w:p w14:paraId="4A837299"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1590</w:t>
            </w:r>
          </w:p>
        </w:tc>
      </w:tr>
      <w:tr w:rsidR="00664B6B" w:rsidRPr="000A3560" w14:paraId="48C17B2F"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63F30C26"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15</w:t>
            </w:r>
          </w:p>
        </w:tc>
        <w:tc>
          <w:tcPr>
            <w:tcW w:w="339" w:type="pct"/>
            <w:tcBorders>
              <w:top w:val="nil"/>
              <w:left w:val="nil"/>
              <w:bottom w:val="single" w:sz="4" w:space="0" w:color="auto"/>
              <w:right w:val="single" w:sz="4" w:space="0" w:color="auto"/>
            </w:tcBorders>
            <w:shd w:val="clear" w:color="auto" w:fill="auto"/>
            <w:noWrap/>
            <w:vAlign w:val="center"/>
            <w:hideMark/>
          </w:tcPr>
          <w:p w14:paraId="7E260C21" w14:textId="77777777" w:rsidR="00664B6B" w:rsidRPr="000A3560" w:rsidRDefault="00664B6B" w:rsidP="00664B6B">
            <w:pPr>
              <w:widowControl/>
              <w:jc w:val="center"/>
              <w:rPr>
                <w:rFonts w:eastAsia="等线"/>
                <w:color w:val="000000"/>
                <w:kern w:val="0"/>
                <w:sz w:val="22"/>
                <w:szCs w:val="22"/>
              </w:rPr>
            </w:pPr>
            <w:r w:rsidRPr="000A3560">
              <w:rPr>
                <w:color w:val="000000"/>
                <w:kern w:val="0"/>
                <w:sz w:val="22"/>
                <w:szCs w:val="22"/>
              </w:rPr>
              <w:t>徐圩乡</w:t>
            </w:r>
          </w:p>
        </w:tc>
        <w:tc>
          <w:tcPr>
            <w:tcW w:w="339" w:type="pct"/>
            <w:tcBorders>
              <w:top w:val="nil"/>
              <w:left w:val="nil"/>
              <w:bottom w:val="single" w:sz="4" w:space="0" w:color="auto"/>
              <w:right w:val="single" w:sz="4" w:space="0" w:color="auto"/>
            </w:tcBorders>
            <w:shd w:val="clear" w:color="auto" w:fill="auto"/>
            <w:noWrap/>
            <w:vAlign w:val="center"/>
            <w:hideMark/>
          </w:tcPr>
          <w:p w14:paraId="14AC57A2"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6000</w:t>
            </w:r>
          </w:p>
        </w:tc>
        <w:tc>
          <w:tcPr>
            <w:tcW w:w="339" w:type="pct"/>
            <w:tcBorders>
              <w:top w:val="nil"/>
              <w:left w:val="nil"/>
              <w:bottom w:val="single" w:sz="4" w:space="0" w:color="auto"/>
              <w:right w:val="single" w:sz="4" w:space="0" w:color="auto"/>
            </w:tcBorders>
            <w:shd w:val="clear" w:color="auto" w:fill="auto"/>
            <w:noWrap/>
            <w:vAlign w:val="center"/>
            <w:hideMark/>
          </w:tcPr>
          <w:p w14:paraId="32AAAF41"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7000</w:t>
            </w:r>
          </w:p>
        </w:tc>
        <w:tc>
          <w:tcPr>
            <w:tcW w:w="427" w:type="pct"/>
            <w:tcBorders>
              <w:top w:val="nil"/>
              <w:left w:val="nil"/>
              <w:bottom w:val="single" w:sz="4" w:space="0" w:color="auto"/>
              <w:right w:val="single" w:sz="4" w:space="0" w:color="auto"/>
            </w:tcBorders>
            <w:shd w:val="clear" w:color="auto" w:fill="auto"/>
            <w:noWrap/>
            <w:vAlign w:val="center"/>
            <w:hideMark/>
          </w:tcPr>
          <w:p w14:paraId="59121C71"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400</w:t>
            </w:r>
          </w:p>
        </w:tc>
        <w:tc>
          <w:tcPr>
            <w:tcW w:w="464" w:type="pct"/>
            <w:tcBorders>
              <w:top w:val="nil"/>
              <w:left w:val="nil"/>
              <w:bottom w:val="single" w:sz="4" w:space="0" w:color="auto"/>
              <w:right w:val="single" w:sz="4" w:space="0" w:color="auto"/>
            </w:tcBorders>
            <w:shd w:val="clear" w:color="auto" w:fill="auto"/>
            <w:noWrap/>
            <w:vAlign w:val="center"/>
            <w:hideMark/>
          </w:tcPr>
          <w:p w14:paraId="26D9EE00"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600</w:t>
            </w:r>
          </w:p>
        </w:tc>
        <w:tc>
          <w:tcPr>
            <w:tcW w:w="339" w:type="pct"/>
            <w:tcBorders>
              <w:top w:val="nil"/>
              <w:left w:val="nil"/>
              <w:bottom w:val="single" w:sz="4" w:space="0" w:color="auto"/>
              <w:right w:val="single" w:sz="4" w:space="0" w:color="auto"/>
            </w:tcBorders>
            <w:shd w:val="clear" w:color="auto" w:fill="auto"/>
            <w:noWrap/>
            <w:vAlign w:val="center"/>
            <w:hideMark/>
          </w:tcPr>
          <w:p w14:paraId="118C2C67"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2200</w:t>
            </w:r>
          </w:p>
        </w:tc>
        <w:tc>
          <w:tcPr>
            <w:tcW w:w="521" w:type="pct"/>
            <w:vMerge/>
            <w:tcBorders>
              <w:top w:val="nil"/>
              <w:left w:val="single" w:sz="4" w:space="0" w:color="auto"/>
              <w:bottom w:val="single" w:sz="4" w:space="0" w:color="auto"/>
              <w:right w:val="single" w:sz="4" w:space="0" w:color="auto"/>
            </w:tcBorders>
            <w:vAlign w:val="center"/>
            <w:hideMark/>
          </w:tcPr>
          <w:p w14:paraId="499019F3"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38405166"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330</w:t>
            </w:r>
          </w:p>
        </w:tc>
        <w:tc>
          <w:tcPr>
            <w:tcW w:w="536" w:type="pct"/>
            <w:tcBorders>
              <w:top w:val="nil"/>
              <w:left w:val="nil"/>
              <w:bottom w:val="single" w:sz="4" w:space="0" w:color="auto"/>
              <w:right w:val="single" w:sz="4" w:space="0" w:color="auto"/>
            </w:tcBorders>
            <w:shd w:val="clear" w:color="auto" w:fill="auto"/>
            <w:noWrap/>
            <w:vAlign w:val="center"/>
            <w:hideMark/>
          </w:tcPr>
          <w:p w14:paraId="167F92E5"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320</w:t>
            </w:r>
          </w:p>
        </w:tc>
        <w:tc>
          <w:tcPr>
            <w:tcW w:w="583" w:type="pct"/>
            <w:tcBorders>
              <w:top w:val="nil"/>
              <w:left w:val="nil"/>
              <w:bottom w:val="single" w:sz="4" w:space="0" w:color="auto"/>
              <w:right w:val="single" w:sz="4" w:space="0" w:color="auto"/>
            </w:tcBorders>
            <w:shd w:val="clear" w:color="auto" w:fill="auto"/>
            <w:noWrap/>
            <w:vAlign w:val="center"/>
            <w:hideMark/>
          </w:tcPr>
          <w:p w14:paraId="373310B1"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160</w:t>
            </w:r>
          </w:p>
        </w:tc>
        <w:tc>
          <w:tcPr>
            <w:tcW w:w="337" w:type="pct"/>
            <w:tcBorders>
              <w:top w:val="nil"/>
              <w:left w:val="nil"/>
              <w:bottom w:val="single" w:sz="4" w:space="0" w:color="auto"/>
              <w:right w:val="single" w:sz="4" w:space="0" w:color="auto"/>
            </w:tcBorders>
            <w:shd w:val="clear" w:color="auto" w:fill="auto"/>
            <w:noWrap/>
            <w:vAlign w:val="center"/>
            <w:hideMark/>
          </w:tcPr>
          <w:p w14:paraId="3D14244D"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810</w:t>
            </w:r>
          </w:p>
        </w:tc>
      </w:tr>
      <w:tr w:rsidR="00664B6B" w:rsidRPr="000A3560" w14:paraId="2AEC6148"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19F926A"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16</w:t>
            </w:r>
          </w:p>
        </w:tc>
        <w:tc>
          <w:tcPr>
            <w:tcW w:w="339" w:type="pct"/>
            <w:tcBorders>
              <w:top w:val="nil"/>
              <w:left w:val="nil"/>
              <w:bottom w:val="single" w:sz="4" w:space="0" w:color="auto"/>
              <w:right w:val="single" w:sz="4" w:space="0" w:color="auto"/>
            </w:tcBorders>
            <w:shd w:val="clear" w:color="auto" w:fill="auto"/>
            <w:noWrap/>
            <w:vAlign w:val="center"/>
            <w:hideMark/>
          </w:tcPr>
          <w:p w14:paraId="21C0CC45" w14:textId="77777777" w:rsidR="00664B6B" w:rsidRPr="000A3560" w:rsidRDefault="00664B6B" w:rsidP="00664B6B">
            <w:pPr>
              <w:widowControl/>
              <w:jc w:val="center"/>
              <w:rPr>
                <w:rFonts w:eastAsia="等线"/>
                <w:color w:val="000000"/>
                <w:kern w:val="0"/>
                <w:sz w:val="22"/>
                <w:szCs w:val="22"/>
              </w:rPr>
            </w:pPr>
            <w:r w:rsidRPr="000A3560">
              <w:rPr>
                <w:color w:val="000000"/>
                <w:kern w:val="0"/>
                <w:sz w:val="22"/>
                <w:szCs w:val="22"/>
              </w:rPr>
              <w:t>兰桥乡</w:t>
            </w:r>
          </w:p>
        </w:tc>
        <w:tc>
          <w:tcPr>
            <w:tcW w:w="339" w:type="pct"/>
            <w:tcBorders>
              <w:top w:val="nil"/>
              <w:left w:val="nil"/>
              <w:bottom w:val="single" w:sz="4" w:space="0" w:color="auto"/>
              <w:right w:val="single" w:sz="4" w:space="0" w:color="auto"/>
            </w:tcBorders>
            <w:shd w:val="clear" w:color="auto" w:fill="auto"/>
            <w:noWrap/>
            <w:vAlign w:val="center"/>
            <w:hideMark/>
          </w:tcPr>
          <w:p w14:paraId="7C692BC9"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6500</w:t>
            </w:r>
          </w:p>
        </w:tc>
        <w:tc>
          <w:tcPr>
            <w:tcW w:w="339" w:type="pct"/>
            <w:tcBorders>
              <w:top w:val="nil"/>
              <w:left w:val="nil"/>
              <w:bottom w:val="single" w:sz="4" w:space="0" w:color="auto"/>
              <w:right w:val="single" w:sz="4" w:space="0" w:color="auto"/>
            </w:tcBorders>
            <w:shd w:val="clear" w:color="auto" w:fill="auto"/>
            <w:noWrap/>
            <w:vAlign w:val="center"/>
            <w:hideMark/>
          </w:tcPr>
          <w:p w14:paraId="69C1AB1D"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10000</w:t>
            </w:r>
          </w:p>
        </w:tc>
        <w:tc>
          <w:tcPr>
            <w:tcW w:w="427" w:type="pct"/>
            <w:tcBorders>
              <w:top w:val="nil"/>
              <w:left w:val="nil"/>
              <w:bottom w:val="single" w:sz="4" w:space="0" w:color="auto"/>
              <w:right w:val="single" w:sz="4" w:space="0" w:color="auto"/>
            </w:tcBorders>
            <w:shd w:val="clear" w:color="auto" w:fill="auto"/>
            <w:noWrap/>
            <w:vAlign w:val="center"/>
            <w:hideMark/>
          </w:tcPr>
          <w:p w14:paraId="45CE635B"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500</w:t>
            </w:r>
          </w:p>
        </w:tc>
        <w:tc>
          <w:tcPr>
            <w:tcW w:w="464" w:type="pct"/>
            <w:tcBorders>
              <w:top w:val="nil"/>
              <w:left w:val="nil"/>
              <w:bottom w:val="single" w:sz="4" w:space="0" w:color="auto"/>
              <w:right w:val="single" w:sz="4" w:space="0" w:color="auto"/>
            </w:tcBorders>
            <w:shd w:val="clear" w:color="auto" w:fill="auto"/>
            <w:noWrap/>
            <w:vAlign w:val="center"/>
            <w:hideMark/>
          </w:tcPr>
          <w:p w14:paraId="19C68283"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800</w:t>
            </w:r>
          </w:p>
        </w:tc>
        <w:tc>
          <w:tcPr>
            <w:tcW w:w="339" w:type="pct"/>
            <w:tcBorders>
              <w:top w:val="nil"/>
              <w:left w:val="nil"/>
              <w:bottom w:val="single" w:sz="4" w:space="0" w:color="auto"/>
              <w:right w:val="single" w:sz="4" w:space="0" w:color="auto"/>
            </w:tcBorders>
            <w:shd w:val="clear" w:color="auto" w:fill="auto"/>
            <w:noWrap/>
            <w:vAlign w:val="center"/>
            <w:hideMark/>
          </w:tcPr>
          <w:p w14:paraId="6F899701"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6600</w:t>
            </w:r>
          </w:p>
        </w:tc>
        <w:tc>
          <w:tcPr>
            <w:tcW w:w="521" w:type="pct"/>
            <w:vMerge/>
            <w:tcBorders>
              <w:top w:val="nil"/>
              <w:left w:val="single" w:sz="4" w:space="0" w:color="auto"/>
              <w:bottom w:val="single" w:sz="4" w:space="0" w:color="auto"/>
              <w:right w:val="single" w:sz="4" w:space="0" w:color="auto"/>
            </w:tcBorders>
            <w:vAlign w:val="center"/>
            <w:hideMark/>
          </w:tcPr>
          <w:p w14:paraId="0C730324" w14:textId="77777777" w:rsidR="00664B6B" w:rsidRPr="000A3560" w:rsidRDefault="00664B6B" w:rsidP="00664B6B">
            <w:pPr>
              <w:widowControl/>
              <w:jc w:val="left"/>
              <w:rPr>
                <w:rFonts w:eastAsia="等线"/>
                <w:color w:val="000000"/>
                <w:kern w:val="0"/>
                <w:sz w:val="22"/>
                <w:szCs w:val="22"/>
              </w:rPr>
            </w:pPr>
          </w:p>
        </w:tc>
        <w:tc>
          <w:tcPr>
            <w:tcW w:w="437" w:type="pct"/>
            <w:tcBorders>
              <w:top w:val="nil"/>
              <w:left w:val="nil"/>
              <w:bottom w:val="single" w:sz="4" w:space="0" w:color="auto"/>
              <w:right w:val="single" w:sz="4" w:space="0" w:color="auto"/>
            </w:tcBorders>
            <w:shd w:val="clear" w:color="auto" w:fill="auto"/>
            <w:noWrap/>
            <w:vAlign w:val="center"/>
            <w:hideMark/>
          </w:tcPr>
          <w:p w14:paraId="334C46A2"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700</w:t>
            </w:r>
          </w:p>
        </w:tc>
        <w:tc>
          <w:tcPr>
            <w:tcW w:w="536" w:type="pct"/>
            <w:tcBorders>
              <w:top w:val="nil"/>
              <w:left w:val="nil"/>
              <w:bottom w:val="single" w:sz="4" w:space="0" w:color="auto"/>
              <w:right w:val="single" w:sz="4" w:space="0" w:color="auto"/>
            </w:tcBorders>
            <w:shd w:val="clear" w:color="auto" w:fill="auto"/>
            <w:noWrap/>
            <w:vAlign w:val="center"/>
            <w:hideMark/>
          </w:tcPr>
          <w:p w14:paraId="103E846E"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400</w:t>
            </w:r>
          </w:p>
        </w:tc>
        <w:tc>
          <w:tcPr>
            <w:tcW w:w="583" w:type="pct"/>
            <w:tcBorders>
              <w:top w:val="nil"/>
              <w:left w:val="nil"/>
              <w:bottom w:val="single" w:sz="4" w:space="0" w:color="auto"/>
              <w:right w:val="single" w:sz="4" w:space="0" w:color="auto"/>
            </w:tcBorders>
            <w:shd w:val="clear" w:color="auto" w:fill="auto"/>
            <w:noWrap/>
            <w:vAlign w:val="center"/>
            <w:hideMark/>
          </w:tcPr>
          <w:p w14:paraId="496B1FB1"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160</w:t>
            </w:r>
          </w:p>
        </w:tc>
        <w:tc>
          <w:tcPr>
            <w:tcW w:w="337" w:type="pct"/>
            <w:tcBorders>
              <w:top w:val="nil"/>
              <w:left w:val="nil"/>
              <w:bottom w:val="single" w:sz="4" w:space="0" w:color="auto"/>
              <w:right w:val="single" w:sz="4" w:space="0" w:color="auto"/>
            </w:tcBorders>
            <w:shd w:val="clear" w:color="auto" w:fill="auto"/>
            <w:noWrap/>
            <w:vAlign w:val="center"/>
            <w:hideMark/>
          </w:tcPr>
          <w:p w14:paraId="2DAB97D4"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1260</w:t>
            </w:r>
          </w:p>
        </w:tc>
      </w:tr>
      <w:tr w:rsidR="00664B6B" w:rsidRPr="000A3560" w14:paraId="5619F16F" w14:textId="77777777" w:rsidTr="00664B6B">
        <w:trPr>
          <w:trHeight w:val="300"/>
        </w:trPr>
        <w:tc>
          <w:tcPr>
            <w:tcW w:w="339" w:type="pct"/>
            <w:tcBorders>
              <w:top w:val="nil"/>
              <w:left w:val="single" w:sz="4" w:space="0" w:color="auto"/>
              <w:bottom w:val="single" w:sz="4" w:space="0" w:color="auto"/>
              <w:right w:val="single" w:sz="4" w:space="0" w:color="auto"/>
            </w:tcBorders>
            <w:shd w:val="clear" w:color="auto" w:fill="auto"/>
            <w:noWrap/>
            <w:vAlign w:val="center"/>
            <w:hideMark/>
          </w:tcPr>
          <w:p w14:paraId="495CC2A6"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 xml:space="preserve">　</w:t>
            </w:r>
          </w:p>
        </w:tc>
        <w:tc>
          <w:tcPr>
            <w:tcW w:w="339" w:type="pct"/>
            <w:tcBorders>
              <w:top w:val="nil"/>
              <w:left w:val="nil"/>
              <w:bottom w:val="single" w:sz="4" w:space="0" w:color="auto"/>
              <w:right w:val="single" w:sz="4" w:space="0" w:color="auto"/>
            </w:tcBorders>
            <w:shd w:val="clear" w:color="auto" w:fill="auto"/>
            <w:noWrap/>
            <w:vAlign w:val="center"/>
            <w:hideMark/>
          </w:tcPr>
          <w:p w14:paraId="06A43CB0" w14:textId="77777777" w:rsidR="00664B6B" w:rsidRPr="000A3560" w:rsidRDefault="00664B6B" w:rsidP="00664B6B">
            <w:pPr>
              <w:widowControl/>
              <w:jc w:val="center"/>
              <w:rPr>
                <w:rFonts w:eastAsia="等线"/>
                <w:color w:val="000000"/>
                <w:kern w:val="0"/>
                <w:sz w:val="22"/>
                <w:szCs w:val="22"/>
              </w:rPr>
            </w:pPr>
            <w:r w:rsidRPr="000A3560">
              <w:rPr>
                <w:color w:val="000000"/>
                <w:kern w:val="0"/>
                <w:sz w:val="22"/>
                <w:szCs w:val="22"/>
              </w:rPr>
              <w:t>合计</w:t>
            </w:r>
          </w:p>
        </w:tc>
        <w:tc>
          <w:tcPr>
            <w:tcW w:w="339" w:type="pct"/>
            <w:tcBorders>
              <w:top w:val="nil"/>
              <w:left w:val="nil"/>
              <w:bottom w:val="single" w:sz="4" w:space="0" w:color="auto"/>
              <w:right w:val="single" w:sz="4" w:space="0" w:color="auto"/>
            </w:tcBorders>
            <w:shd w:val="clear" w:color="auto" w:fill="auto"/>
            <w:noWrap/>
            <w:vAlign w:val="center"/>
            <w:hideMark/>
          </w:tcPr>
          <w:p w14:paraId="65B8F25E"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24700</w:t>
            </w:r>
          </w:p>
        </w:tc>
        <w:tc>
          <w:tcPr>
            <w:tcW w:w="339" w:type="pct"/>
            <w:tcBorders>
              <w:top w:val="nil"/>
              <w:left w:val="nil"/>
              <w:bottom w:val="single" w:sz="4" w:space="0" w:color="auto"/>
              <w:right w:val="single" w:sz="4" w:space="0" w:color="auto"/>
            </w:tcBorders>
            <w:shd w:val="clear" w:color="auto" w:fill="auto"/>
            <w:noWrap/>
            <w:vAlign w:val="center"/>
            <w:hideMark/>
          </w:tcPr>
          <w:p w14:paraId="0336F677"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338500</w:t>
            </w:r>
          </w:p>
        </w:tc>
        <w:tc>
          <w:tcPr>
            <w:tcW w:w="427" w:type="pct"/>
            <w:tcBorders>
              <w:top w:val="nil"/>
              <w:left w:val="nil"/>
              <w:bottom w:val="single" w:sz="4" w:space="0" w:color="auto"/>
              <w:right w:val="single" w:sz="4" w:space="0" w:color="auto"/>
            </w:tcBorders>
            <w:shd w:val="clear" w:color="auto" w:fill="auto"/>
            <w:noWrap/>
            <w:vAlign w:val="center"/>
            <w:hideMark/>
          </w:tcPr>
          <w:p w14:paraId="6E99DF70"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16500</w:t>
            </w:r>
          </w:p>
        </w:tc>
        <w:tc>
          <w:tcPr>
            <w:tcW w:w="464" w:type="pct"/>
            <w:tcBorders>
              <w:top w:val="nil"/>
              <w:left w:val="nil"/>
              <w:bottom w:val="single" w:sz="4" w:space="0" w:color="auto"/>
              <w:right w:val="single" w:sz="4" w:space="0" w:color="auto"/>
            </w:tcBorders>
            <w:shd w:val="clear" w:color="auto" w:fill="auto"/>
            <w:noWrap/>
            <w:vAlign w:val="center"/>
            <w:hideMark/>
          </w:tcPr>
          <w:p w14:paraId="201DABFA"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25000</w:t>
            </w:r>
          </w:p>
        </w:tc>
        <w:tc>
          <w:tcPr>
            <w:tcW w:w="339" w:type="pct"/>
            <w:tcBorders>
              <w:top w:val="nil"/>
              <w:left w:val="nil"/>
              <w:bottom w:val="single" w:sz="4" w:space="0" w:color="auto"/>
              <w:right w:val="single" w:sz="4" w:space="0" w:color="auto"/>
            </w:tcBorders>
            <w:shd w:val="clear" w:color="auto" w:fill="auto"/>
            <w:noWrap/>
            <w:vAlign w:val="center"/>
            <w:hideMark/>
          </w:tcPr>
          <w:p w14:paraId="2D5B4999"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173300</w:t>
            </w:r>
          </w:p>
        </w:tc>
        <w:tc>
          <w:tcPr>
            <w:tcW w:w="521" w:type="pct"/>
            <w:tcBorders>
              <w:top w:val="nil"/>
              <w:left w:val="nil"/>
              <w:bottom w:val="single" w:sz="4" w:space="0" w:color="auto"/>
              <w:right w:val="single" w:sz="4" w:space="0" w:color="auto"/>
            </w:tcBorders>
            <w:shd w:val="clear" w:color="auto" w:fill="auto"/>
            <w:noWrap/>
            <w:vAlign w:val="center"/>
            <w:hideMark/>
          </w:tcPr>
          <w:p w14:paraId="222339C4" w14:textId="77777777" w:rsidR="00664B6B" w:rsidRPr="000A3560" w:rsidRDefault="00664B6B" w:rsidP="00664B6B">
            <w:pPr>
              <w:widowControl/>
              <w:jc w:val="center"/>
              <w:rPr>
                <w:rFonts w:eastAsia="等线"/>
                <w:color w:val="000000"/>
                <w:kern w:val="0"/>
                <w:sz w:val="22"/>
                <w:szCs w:val="22"/>
              </w:rPr>
            </w:pPr>
            <w:r w:rsidRPr="000A3560">
              <w:rPr>
                <w:rFonts w:eastAsia="等线"/>
                <w:color w:val="000000"/>
                <w:kern w:val="0"/>
                <w:sz w:val="22"/>
                <w:szCs w:val="22"/>
              </w:rPr>
              <w:t xml:space="preserve">　</w:t>
            </w:r>
          </w:p>
        </w:tc>
        <w:tc>
          <w:tcPr>
            <w:tcW w:w="437" w:type="pct"/>
            <w:tcBorders>
              <w:top w:val="nil"/>
              <w:left w:val="nil"/>
              <w:bottom w:val="single" w:sz="4" w:space="0" w:color="auto"/>
              <w:right w:val="single" w:sz="4" w:space="0" w:color="auto"/>
            </w:tcBorders>
            <w:shd w:val="clear" w:color="auto" w:fill="auto"/>
            <w:noWrap/>
            <w:vAlign w:val="center"/>
            <w:hideMark/>
          </w:tcPr>
          <w:p w14:paraId="3C6BDD1C"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21270</w:t>
            </w:r>
          </w:p>
        </w:tc>
        <w:tc>
          <w:tcPr>
            <w:tcW w:w="536" w:type="pct"/>
            <w:tcBorders>
              <w:top w:val="nil"/>
              <w:left w:val="nil"/>
              <w:bottom w:val="single" w:sz="4" w:space="0" w:color="auto"/>
              <w:right w:val="single" w:sz="4" w:space="0" w:color="auto"/>
            </w:tcBorders>
            <w:shd w:val="clear" w:color="auto" w:fill="auto"/>
            <w:noWrap/>
            <w:vAlign w:val="center"/>
            <w:hideMark/>
          </w:tcPr>
          <w:p w14:paraId="110E4AE6"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13200</w:t>
            </w:r>
          </w:p>
        </w:tc>
        <w:tc>
          <w:tcPr>
            <w:tcW w:w="583" w:type="pct"/>
            <w:tcBorders>
              <w:top w:val="nil"/>
              <w:left w:val="nil"/>
              <w:bottom w:val="single" w:sz="4" w:space="0" w:color="auto"/>
              <w:right w:val="single" w:sz="4" w:space="0" w:color="auto"/>
            </w:tcBorders>
            <w:shd w:val="clear" w:color="auto" w:fill="auto"/>
            <w:noWrap/>
            <w:vAlign w:val="center"/>
            <w:hideMark/>
          </w:tcPr>
          <w:p w14:paraId="6C5C1738"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6720</w:t>
            </w:r>
          </w:p>
        </w:tc>
        <w:tc>
          <w:tcPr>
            <w:tcW w:w="337" w:type="pct"/>
            <w:tcBorders>
              <w:top w:val="nil"/>
              <w:left w:val="nil"/>
              <w:bottom w:val="single" w:sz="4" w:space="0" w:color="auto"/>
              <w:right w:val="single" w:sz="4" w:space="0" w:color="auto"/>
            </w:tcBorders>
            <w:shd w:val="clear" w:color="auto" w:fill="auto"/>
            <w:noWrap/>
            <w:vAlign w:val="center"/>
            <w:hideMark/>
          </w:tcPr>
          <w:p w14:paraId="23F3ABFE" w14:textId="77777777" w:rsidR="00664B6B" w:rsidRPr="000A3560" w:rsidRDefault="00664B6B" w:rsidP="00664B6B">
            <w:pPr>
              <w:widowControl/>
              <w:jc w:val="center"/>
              <w:rPr>
                <w:rFonts w:eastAsia="等线"/>
                <w:color w:val="000000"/>
                <w:kern w:val="0"/>
                <w:sz w:val="22"/>
                <w:szCs w:val="22"/>
              </w:rPr>
            </w:pPr>
            <w:r>
              <w:rPr>
                <w:rFonts w:eastAsia="等线" w:hint="eastAsia"/>
                <w:color w:val="000000"/>
                <w:kern w:val="0"/>
                <w:sz w:val="22"/>
                <w:szCs w:val="22"/>
              </w:rPr>
              <w:t>41190</w:t>
            </w:r>
          </w:p>
        </w:tc>
      </w:tr>
    </w:tbl>
    <w:bookmarkEnd w:id="366"/>
    <w:p w14:paraId="67B86831" w14:textId="3B10C443" w:rsidR="00664B6B" w:rsidRPr="000A3560" w:rsidRDefault="00664B6B" w:rsidP="00664B6B">
      <w:pPr>
        <w:spacing w:line="360" w:lineRule="auto"/>
        <w:jc w:val="center"/>
        <w:rPr>
          <w:b/>
          <w:kern w:val="0"/>
        </w:rPr>
      </w:pPr>
      <w:r w:rsidRPr="000A3560">
        <w:rPr>
          <w:b/>
          <w:kern w:val="0"/>
        </w:rPr>
        <w:lastRenderedPageBreak/>
        <w:t>表</w:t>
      </w:r>
      <w:r w:rsidR="005B3ED5">
        <w:rPr>
          <w:rFonts w:hint="eastAsia"/>
          <w:b/>
          <w:kern w:val="0"/>
        </w:rPr>
        <w:t>7</w:t>
      </w:r>
      <w:r w:rsidRPr="000A3560">
        <w:rPr>
          <w:b/>
          <w:kern w:val="0"/>
        </w:rPr>
        <w:t xml:space="preserve">.1-2 </w:t>
      </w:r>
      <w:r w:rsidRPr="000A3560">
        <w:rPr>
          <w:b/>
          <w:kern w:val="0"/>
        </w:rPr>
        <w:t>怀远县</w:t>
      </w:r>
      <w:r>
        <w:rPr>
          <w:rFonts w:hint="eastAsia"/>
          <w:b/>
          <w:kern w:val="0"/>
        </w:rPr>
        <w:t>2536</w:t>
      </w:r>
      <w:r w:rsidRPr="000A3560">
        <w:rPr>
          <w:b/>
          <w:kern w:val="0"/>
        </w:rPr>
        <w:t>个</w:t>
      </w:r>
      <w:r>
        <w:rPr>
          <w:b/>
          <w:kern w:val="0"/>
        </w:rPr>
        <w:t>中心村及自然村</w:t>
      </w:r>
      <w:r w:rsidRPr="000A3560">
        <w:rPr>
          <w:b/>
          <w:kern w:val="0"/>
        </w:rPr>
        <w:t>污水处理站投资估算表</w:t>
      </w:r>
      <w:r w:rsidR="007B043E">
        <w:rPr>
          <w:rFonts w:hint="eastAsia"/>
          <w:b/>
          <w:kern w:val="0"/>
        </w:rPr>
        <w:t>（不含生态沟渠或其他生态方式投资）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1194"/>
        <w:gridCol w:w="1592"/>
        <w:gridCol w:w="1699"/>
        <w:gridCol w:w="2025"/>
        <w:gridCol w:w="1874"/>
        <w:gridCol w:w="1393"/>
        <w:gridCol w:w="1731"/>
        <w:gridCol w:w="1453"/>
      </w:tblGrid>
      <w:tr w:rsidR="00664B6B" w:rsidRPr="00683F3F" w14:paraId="24D090AA" w14:textId="77777777" w:rsidTr="00664B6B">
        <w:trPr>
          <w:trHeight w:val="300"/>
        </w:trPr>
        <w:tc>
          <w:tcPr>
            <w:tcW w:w="433" w:type="pct"/>
            <w:vMerge w:val="restart"/>
            <w:shd w:val="clear" w:color="auto" w:fill="auto"/>
            <w:vAlign w:val="center"/>
            <w:hideMark/>
          </w:tcPr>
          <w:p w14:paraId="28821118" w14:textId="77777777" w:rsidR="00664B6B" w:rsidRPr="00683F3F" w:rsidRDefault="00664B6B" w:rsidP="00664B6B">
            <w:pPr>
              <w:widowControl/>
              <w:jc w:val="center"/>
              <w:rPr>
                <w:b/>
                <w:color w:val="000000"/>
                <w:kern w:val="0"/>
                <w:sz w:val="22"/>
                <w:szCs w:val="22"/>
              </w:rPr>
            </w:pPr>
            <w:r w:rsidRPr="00683F3F">
              <w:rPr>
                <w:rFonts w:ascii="宋体" w:hAnsi="宋体" w:hint="eastAsia"/>
                <w:b/>
                <w:color w:val="000000"/>
                <w:kern w:val="0"/>
                <w:sz w:val="22"/>
                <w:szCs w:val="22"/>
              </w:rPr>
              <w:t>序号</w:t>
            </w:r>
          </w:p>
        </w:tc>
        <w:tc>
          <w:tcPr>
            <w:tcW w:w="426" w:type="pct"/>
            <w:vMerge w:val="restart"/>
            <w:shd w:val="clear" w:color="auto" w:fill="auto"/>
            <w:vAlign w:val="center"/>
            <w:hideMark/>
          </w:tcPr>
          <w:p w14:paraId="20D691C6" w14:textId="77777777" w:rsidR="00664B6B" w:rsidRPr="00683F3F" w:rsidRDefault="00664B6B" w:rsidP="00664B6B">
            <w:pPr>
              <w:widowControl/>
              <w:jc w:val="center"/>
              <w:rPr>
                <w:b/>
                <w:color w:val="000000"/>
                <w:kern w:val="0"/>
                <w:sz w:val="22"/>
                <w:szCs w:val="22"/>
              </w:rPr>
            </w:pPr>
            <w:r w:rsidRPr="00683F3F">
              <w:rPr>
                <w:rFonts w:ascii="宋体" w:hAnsi="宋体" w:hint="eastAsia"/>
                <w:b/>
                <w:color w:val="000000"/>
                <w:kern w:val="0"/>
                <w:sz w:val="22"/>
                <w:szCs w:val="22"/>
              </w:rPr>
              <w:t>乡镇名称</w:t>
            </w:r>
          </w:p>
        </w:tc>
        <w:tc>
          <w:tcPr>
            <w:tcW w:w="1170" w:type="pct"/>
            <w:gridSpan w:val="2"/>
            <w:shd w:val="clear" w:color="auto" w:fill="auto"/>
            <w:vAlign w:val="center"/>
            <w:hideMark/>
          </w:tcPr>
          <w:p w14:paraId="62A31A6A" w14:textId="77777777" w:rsidR="00664B6B" w:rsidRPr="00683F3F" w:rsidRDefault="00664B6B" w:rsidP="00664B6B">
            <w:pPr>
              <w:widowControl/>
              <w:jc w:val="center"/>
              <w:rPr>
                <w:b/>
                <w:color w:val="000000"/>
                <w:kern w:val="0"/>
                <w:sz w:val="22"/>
                <w:szCs w:val="22"/>
              </w:rPr>
            </w:pPr>
            <w:r w:rsidRPr="00683F3F">
              <w:rPr>
                <w:rFonts w:ascii="宋体" w:hAnsi="宋体" w:hint="eastAsia"/>
                <w:b/>
                <w:color w:val="000000"/>
                <w:kern w:val="0"/>
                <w:sz w:val="22"/>
                <w:szCs w:val="22"/>
              </w:rPr>
              <w:t>村庄（中心村及自然村）</w:t>
            </w:r>
          </w:p>
        </w:tc>
        <w:tc>
          <w:tcPr>
            <w:tcW w:w="719" w:type="pct"/>
            <w:shd w:val="clear" w:color="auto" w:fill="auto"/>
            <w:vAlign w:val="center"/>
            <w:hideMark/>
          </w:tcPr>
          <w:p w14:paraId="26394B45" w14:textId="77777777" w:rsidR="00664B6B" w:rsidRPr="00683F3F" w:rsidRDefault="00664B6B" w:rsidP="00664B6B">
            <w:pPr>
              <w:widowControl/>
              <w:jc w:val="center"/>
              <w:rPr>
                <w:b/>
                <w:color w:val="000000"/>
                <w:kern w:val="0"/>
                <w:sz w:val="22"/>
                <w:szCs w:val="22"/>
              </w:rPr>
            </w:pPr>
            <w:r w:rsidRPr="00683F3F">
              <w:rPr>
                <w:rFonts w:ascii="宋体" w:hAnsi="宋体" w:hint="eastAsia"/>
                <w:b/>
                <w:color w:val="000000"/>
                <w:kern w:val="0"/>
                <w:sz w:val="22"/>
                <w:szCs w:val="22"/>
              </w:rPr>
              <w:t>总处理规模</w:t>
            </w:r>
          </w:p>
        </w:tc>
        <w:tc>
          <w:tcPr>
            <w:tcW w:w="623" w:type="pct"/>
            <w:vMerge w:val="restart"/>
            <w:shd w:val="clear" w:color="auto" w:fill="auto"/>
            <w:vAlign w:val="center"/>
            <w:hideMark/>
          </w:tcPr>
          <w:p w14:paraId="7F096C15" w14:textId="77777777" w:rsidR="00664B6B" w:rsidRPr="00683F3F" w:rsidRDefault="00664B6B" w:rsidP="00664B6B">
            <w:pPr>
              <w:widowControl/>
              <w:jc w:val="center"/>
              <w:rPr>
                <w:b/>
                <w:color w:val="000000"/>
                <w:kern w:val="0"/>
                <w:sz w:val="22"/>
                <w:szCs w:val="22"/>
              </w:rPr>
            </w:pPr>
            <w:r w:rsidRPr="00683F3F">
              <w:rPr>
                <w:rFonts w:ascii="宋体" w:hAnsi="宋体" w:hint="eastAsia"/>
                <w:b/>
                <w:color w:val="000000"/>
                <w:kern w:val="0"/>
                <w:sz w:val="22"/>
                <w:szCs w:val="22"/>
              </w:rPr>
              <w:t>处理工艺及排放标准</w:t>
            </w:r>
          </w:p>
        </w:tc>
        <w:tc>
          <w:tcPr>
            <w:tcW w:w="1111" w:type="pct"/>
            <w:gridSpan w:val="2"/>
            <w:shd w:val="clear" w:color="auto" w:fill="auto"/>
            <w:vAlign w:val="center"/>
            <w:hideMark/>
          </w:tcPr>
          <w:p w14:paraId="27844F8D" w14:textId="77777777" w:rsidR="00664B6B" w:rsidRPr="00683F3F" w:rsidRDefault="00664B6B" w:rsidP="00664B6B">
            <w:pPr>
              <w:widowControl/>
              <w:jc w:val="center"/>
              <w:rPr>
                <w:rFonts w:ascii="宋体" w:hAnsi="宋体" w:cs="宋体"/>
                <w:b/>
                <w:color w:val="000000"/>
                <w:kern w:val="0"/>
                <w:sz w:val="22"/>
                <w:szCs w:val="22"/>
              </w:rPr>
            </w:pPr>
            <w:r w:rsidRPr="00683F3F">
              <w:rPr>
                <w:rFonts w:ascii="宋体" w:hAnsi="宋体" w:cs="宋体" w:hint="eastAsia"/>
                <w:b/>
                <w:color w:val="000000"/>
                <w:kern w:val="0"/>
                <w:sz w:val="22"/>
                <w:szCs w:val="22"/>
              </w:rPr>
              <w:t>投资（万元）</w:t>
            </w:r>
          </w:p>
        </w:tc>
        <w:tc>
          <w:tcPr>
            <w:tcW w:w="517" w:type="pct"/>
            <w:vMerge w:val="restart"/>
            <w:shd w:val="clear" w:color="auto" w:fill="auto"/>
            <w:vAlign w:val="center"/>
            <w:hideMark/>
          </w:tcPr>
          <w:p w14:paraId="19EC99AF" w14:textId="77777777" w:rsidR="00664B6B" w:rsidRPr="00683F3F" w:rsidRDefault="00664B6B" w:rsidP="00664B6B">
            <w:pPr>
              <w:widowControl/>
              <w:jc w:val="center"/>
              <w:rPr>
                <w:b/>
                <w:color w:val="000000"/>
                <w:kern w:val="0"/>
                <w:sz w:val="22"/>
                <w:szCs w:val="22"/>
              </w:rPr>
            </w:pPr>
            <w:r w:rsidRPr="00683F3F">
              <w:rPr>
                <w:rFonts w:ascii="宋体" w:hAnsi="宋体" w:hint="eastAsia"/>
                <w:b/>
                <w:color w:val="000000"/>
                <w:kern w:val="0"/>
                <w:sz w:val="22"/>
                <w:szCs w:val="22"/>
              </w:rPr>
              <w:t>备注</w:t>
            </w:r>
          </w:p>
        </w:tc>
      </w:tr>
      <w:tr w:rsidR="00664B6B" w:rsidRPr="00BE2F17" w14:paraId="3B849C86" w14:textId="77777777" w:rsidTr="00664B6B">
        <w:trPr>
          <w:trHeight w:val="270"/>
        </w:trPr>
        <w:tc>
          <w:tcPr>
            <w:tcW w:w="433" w:type="pct"/>
            <w:vMerge/>
            <w:vAlign w:val="center"/>
            <w:hideMark/>
          </w:tcPr>
          <w:p w14:paraId="704A852C" w14:textId="77777777" w:rsidR="00664B6B" w:rsidRPr="00BE2F17" w:rsidRDefault="00664B6B" w:rsidP="00664B6B">
            <w:pPr>
              <w:widowControl/>
              <w:jc w:val="left"/>
              <w:rPr>
                <w:color w:val="000000"/>
                <w:kern w:val="0"/>
                <w:sz w:val="22"/>
                <w:szCs w:val="22"/>
              </w:rPr>
            </w:pPr>
          </w:p>
        </w:tc>
        <w:tc>
          <w:tcPr>
            <w:tcW w:w="426" w:type="pct"/>
            <w:vMerge/>
            <w:vAlign w:val="center"/>
            <w:hideMark/>
          </w:tcPr>
          <w:p w14:paraId="75E3EAC2" w14:textId="77777777" w:rsidR="00664B6B" w:rsidRPr="00BE2F17" w:rsidRDefault="00664B6B" w:rsidP="00664B6B">
            <w:pPr>
              <w:widowControl/>
              <w:jc w:val="left"/>
              <w:rPr>
                <w:color w:val="000000"/>
                <w:kern w:val="0"/>
                <w:sz w:val="22"/>
                <w:szCs w:val="22"/>
              </w:rPr>
            </w:pPr>
          </w:p>
        </w:tc>
        <w:tc>
          <w:tcPr>
            <w:tcW w:w="566" w:type="pct"/>
            <w:shd w:val="clear" w:color="auto" w:fill="auto"/>
            <w:vAlign w:val="center"/>
            <w:hideMark/>
          </w:tcPr>
          <w:p w14:paraId="43B20565" w14:textId="77777777" w:rsidR="00664B6B" w:rsidRPr="00683F3F" w:rsidRDefault="00664B6B" w:rsidP="00664B6B">
            <w:pPr>
              <w:widowControl/>
              <w:jc w:val="center"/>
              <w:rPr>
                <w:b/>
                <w:color w:val="000000"/>
                <w:kern w:val="0"/>
                <w:sz w:val="22"/>
                <w:szCs w:val="22"/>
              </w:rPr>
            </w:pPr>
            <w:r w:rsidRPr="00683F3F">
              <w:rPr>
                <w:rFonts w:ascii="宋体" w:hAnsi="宋体" w:hint="eastAsia"/>
                <w:b/>
                <w:color w:val="000000"/>
                <w:kern w:val="0"/>
                <w:sz w:val="22"/>
                <w:szCs w:val="22"/>
              </w:rPr>
              <w:t>数量</w:t>
            </w:r>
          </w:p>
        </w:tc>
        <w:tc>
          <w:tcPr>
            <w:tcW w:w="604" w:type="pct"/>
            <w:shd w:val="clear" w:color="auto" w:fill="auto"/>
            <w:vAlign w:val="center"/>
            <w:hideMark/>
          </w:tcPr>
          <w:p w14:paraId="1F85C358" w14:textId="77777777" w:rsidR="00664B6B" w:rsidRPr="00683F3F" w:rsidRDefault="00664B6B" w:rsidP="00664B6B">
            <w:pPr>
              <w:widowControl/>
              <w:jc w:val="center"/>
              <w:rPr>
                <w:b/>
                <w:color w:val="000000"/>
                <w:kern w:val="0"/>
                <w:sz w:val="22"/>
                <w:szCs w:val="22"/>
              </w:rPr>
            </w:pPr>
            <w:r w:rsidRPr="00683F3F">
              <w:rPr>
                <w:rFonts w:ascii="宋体" w:hAnsi="宋体" w:hint="eastAsia"/>
                <w:b/>
                <w:color w:val="000000"/>
                <w:kern w:val="0"/>
                <w:sz w:val="22"/>
                <w:szCs w:val="22"/>
              </w:rPr>
              <w:t>人口</w:t>
            </w:r>
          </w:p>
        </w:tc>
        <w:tc>
          <w:tcPr>
            <w:tcW w:w="719" w:type="pct"/>
            <w:shd w:val="clear" w:color="auto" w:fill="auto"/>
            <w:vAlign w:val="center"/>
            <w:hideMark/>
          </w:tcPr>
          <w:p w14:paraId="69A3BDAA" w14:textId="77777777" w:rsidR="00664B6B" w:rsidRPr="00683F3F" w:rsidRDefault="00664B6B" w:rsidP="00664B6B">
            <w:pPr>
              <w:widowControl/>
              <w:jc w:val="center"/>
              <w:rPr>
                <w:b/>
                <w:color w:val="000000"/>
                <w:kern w:val="0"/>
                <w:sz w:val="22"/>
                <w:szCs w:val="22"/>
              </w:rPr>
            </w:pPr>
            <w:r w:rsidRPr="00683F3F">
              <w:rPr>
                <w:rFonts w:ascii="宋体" w:hAnsi="宋体" w:hint="eastAsia"/>
                <w:b/>
                <w:color w:val="000000"/>
                <w:kern w:val="0"/>
                <w:sz w:val="22"/>
                <w:szCs w:val="22"/>
              </w:rPr>
              <w:t>化粪池</w:t>
            </w:r>
          </w:p>
        </w:tc>
        <w:tc>
          <w:tcPr>
            <w:tcW w:w="623" w:type="pct"/>
            <w:vMerge/>
            <w:vAlign w:val="center"/>
            <w:hideMark/>
          </w:tcPr>
          <w:p w14:paraId="49B01386"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02E9E3AF" w14:textId="77777777" w:rsidR="00664B6B" w:rsidRPr="00683F3F" w:rsidRDefault="00664B6B" w:rsidP="00664B6B">
            <w:pPr>
              <w:widowControl/>
              <w:jc w:val="center"/>
              <w:rPr>
                <w:b/>
                <w:color w:val="000000"/>
                <w:kern w:val="0"/>
                <w:sz w:val="22"/>
                <w:szCs w:val="22"/>
              </w:rPr>
            </w:pPr>
            <w:r w:rsidRPr="00683F3F">
              <w:rPr>
                <w:rFonts w:ascii="宋体" w:hAnsi="宋体" w:hint="eastAsia"/>
                <w:b/>
                <w:color w:val="000000"/>
                <w:kern w:val="0"/>
                <w:sz w:val="22"/>
                <w:szCs w:val="22"/>
              </w:rPr>
              <w:t>化粪池</w:t>
            </w:r>
          </w:p>
        </w:tc>
        <w:tc>
          <w:tcPr>
            <w:tcW w:w="615" w:type="pct"/>
            <w:shd w:val="clear" w:color="auto" w:fill="auto"/>
            <w:vAlign w:val="center"/>
            <w:hideMark/>
          </w:tcPr>
          <w:p w14:paraId="61D0688B" w14:textId="77777777" w:rsidR="00664B6B" w:rsidRPr="00683F3F" w:rsidRDefault="00664B6B" w:rsidP="00664B6B">
            <w:pPr>
              <w:widowControl/>
              <w:jc w:val="center"/>
              <w:rPr>
                <w:b/>
                <w:color w:val="000000"/>
                <w:kern w:val="0"/>
                <w:sz w:val="22"/>
                <w:szCs w:val="22"/>
              </w:rPr>
            </w:pPr>
            <w:r w:rsidRPr="00683F3F">
              <w:rPr>
                <w:rFonts w:ascii="宋体" w:hAnsi="宋体" w:hint="eastAsia"/>
                <w:b/>
                <w:color w:val="000000"/>
                <w:kern w:val="0"/>
                <w:sz w:val="22"/>
                <w:szCs w:val="22"/>
              </w:rPr>
              <w:t>合计</w:t>
            </w:r>
          </w:p>
        </w:tc>
        <w:tc>
          <w:tcPr>
            <w:tcW w:w="517" w:type="pct"/>
            <w:vMerge/>
            <w:vAlign w:val="center"/>
            <w:hideMark/>
          </w:tcPr>
          <w:p w14:paraId="134790A4" w14:textId="77777777" w:rsidR="00664B6B" w:rsidRPr="00BE2F17" w:rsidRDefault="00664B6B" w:rsidP="00664B6B">
            <w:pPr>
              <w:widowControl/>
              <w:jc w:val="left"/>
              <w:rPr>
                <w:color w:val="000000"/>
                <w:kern w:val="0"/>
                <w:sz w:val="22"/>
                <w:szCs w:val="22"/>
              </w:rPr>
            </w:pPr>
          </w:p>
        </w:tc>
      </w:tr>
      <w:tr w:rsidR="00664B6B" w:rsidRPr="00BE2F17" w14:paraId="41A092BD" w14:textId="77777777" w:rsidTr="00664B6B">
        <w:trPr>
          <w:trHeight w:val="300"/>
        </w:trPr>
        <w:tc>
          <w:tcPr>
            <w:tcW w:w="433" w:type="pct"/>
            <w:shd w:val="clear" w:color="auto" w:fill="auto"/>
            <w:vAlign w:val="center"/>
            <w:hideMark/>
          </w:tcPr>
          <w:p w14:paraId="69759C51" w14:textId="77777777" w:rsidR="00664B6B" w:rsidRPr="00BE2F17" w:rsidRDefault="00664B6B" w:rsidP="00664B6B">
            <w:pPr>
              <w:widowControl/>
              <w:jc w:val="center"/>
              <w:rPr>
                <w:color w:val="000000"/>
                <w:kern w:val="0"/>
                <w:sz w:val="22"/>
                <w:szCs w:val="22"/>
              </w:rPr>
            </w:pPr>
            <w:r w:rsidRPr="00BE2F17">
              <w:rPr>
                <w:color w:val="000000"/>
                <w:kern w:val="0"/>
                <w:sz w:val="22"/>
                <w:szCs w:val="22"/>
              </w:rPr>
              <w:t>1</w:t>
            </w:r>
          </w:p>
        </w:tc>
        <w:tc>
          <w:tcPr>
            <w:tcW w:w="426" w:type="pct"/>
            <w:shd w:val="clear" w:color="auto" w:fill="auto"/>
            <w:vAlign w:val="center"/>
            <w:hideMark/>
          </w:tcPr>
          <w:p w14:paraId="5FFAAEE2" w14:textId="77777777" w:rsidR="00664B6B" w:rsidRPr="00BE2F17" w:rsidRDefault="00664B6B" w:rsidP="00664B6B">
            <w:pPr>
              <w:widowControl/>
              <w:jc w:val="center"/>
              <w:rPr>
                <w:color w:val="000000"/>
                <w:kern w:val="0"/>
                <w:sz w:val="22"/>
                <w:szCs w:val="22"/>
              </w:rPr>
            </w:pPr>
            <w:r w:rsidRPr="00BE2F17">
              <w:rPr>
                <w:color w:val="000000"/>
                <w:kern w:val="0"/>
                <w:sz w:val="22"/>
                <w:szCs w:val="22"/>
              </w:rPr>
              <w:t>白莲坡镇</w:t>
            </w:r>
          </w:p>
        </w:tc>
        <w:tc>
          <w:tcPr>
            <w:tcW w:w="566" w:type="pct"/>
            <w:shd w:val="clear" w:color="auto" w:fill="auto"/>
            <w:noWrap/>
            <w:vAlign w:val="center"/>
            <w:hideMark/>
          </w:tcPr>
          <w:p w14:paraId="2F13FDAD" w14:textId="77777777" w:rsidR="00664B6B" w:rsidRPr="00BE2F17" w:rsidRDefault="00664B6B" w:rsidP="00664B6B">
            <w:pPr>
              <w:widowControl/>
              <w:jc w:val="center"/>
              <w:rPr>
                <w:color w:val="000000"/>
                <w:kern w:val="0"/>
                <w:sz w:val="22"/>
                <w:szCs w:val="22"/>
              </w:rPr>
            </w:pPr>
            <w:r w:rsidRPr="00BE2F17">
              <w:rPr>
                <w:color w:val="000000"/>
                <w:kern w:val="0"/>
                <w:sz w:val="22"/>
                <w:szCs w:val="22"/>
              </w:rPr>
              <w:t>83</w:t>
            </w:r>
          </w:p>
        </w:tc>
        <w:tc>
          <w:tcPr>
            <w:tcW w:w="604" w:type="pct"/>
            <w:shd w:val="clear" w:color="auto" w:fill="auto"/>
            <w:noWrap/>
            <w:vAlign w:val="center"/>
            <w:hideMark/>
          </w:tcPr>
          <w:p w14:paraId="2CF7AD11" w14:textId="77777777" w:rsidR="00664B6B" w:rsidRPr="00BE2F17" w:rsidRDefault="00664B6B" w:rsidP="00664B6B">
            <w:pPr>
              <w:widowControl/>
              <w:jc w:val="center"/>
              <w:rPr>
                <w:color w:val="000000"/>
                <w:kern w:val="0"/>
                <w:sz w:val="22"/>
                <w:szCs w:val="22"/>
              </w:rPr>
            </w:pPr>
            <w:r w:rsidRPr="00BE2F17">
              <w:rPr>
                <w:color w:val="000000"/>
                <w:kern w:val="0"/>
                <w:sz w:val="22"/>
                <w:szCs w:val="22"/>
              </w:rPr>
              <w:t>36214</w:t>
            </w:r>
          </w:p>
        </w:tc>
        <w:tc>
          <w:tcPr>
            <w:tcW w:w="719" w:type="pct"/>
            <w:shd w:val="clear" w:color="auto" w:fill="auto"/>
            <w:noWrap/>
            <w:vAlign w:val="center"/>
            <w:hideMark/>
          </w:tcPr>
          <w:p w14:paraId="34B72923" w14:textId="77777777" w:rsidR="00664B6B" w:rsidRPr="00BE2F17" w:rsidRDefault="00664B6B" w:rsidP="00664B6B">
            <w:pPr>
              <w:widowControl/>
              <w:jc w:val="center"/>
              <w:rPr>
                <w:color w:val="000000"/>
                <w:kern w:val="0"/>
                <w:sz w:val="22"/>
                <w:szCs w:val="22"/>
              </w:rPr>
            </w:pPr>
            <w:r w:rsidRPr="00BE2F17">
              <w:rPr>
                <w:color w:val="000000"/>
                <w:kern w:val="0"/>
                <w:sz w:val="22"/>
                <w:szCs w:val="22"/>
              </w:rPr>
              <w:t>7243</w:t>
            </w:r>
          </w:p>
        </w:tc>
        <w:tc>
          <w:tcPr>
            <w:tcW w:w="623" w:type="pct"/>
            <w:vMerge w:val="restart"/>
            <w:shd w:val="clear" w:color="auto" w:fill="auto"/>
            <w:vAlign w:val="center"/>
            <w:hideMark/>
          </w:tcPr>
          <w:p w14:paraId="71B1F3E3" w14:textId="5D96A28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《农田灌溉水质标准》（</w:t>
            </w:r>
            <w:r w:rsidRPr="00BE2F17">
              <w:rPr>
                <w:color w:val="000000"/>
                <w:kern w:val="0"/>
                <w:sz w:val="22"/>
                <w:szCs w:val="22"/>
              </w:rPr>
              <w:t>GB5084-2005</w:t>
            </w:r>
            <w:r w:rsidRPr="00BE2F17">
              <w:rPr>
                <w:rFonts w:ascii="宋体" w:hAnsi="宋体" w:hint="eastAsia"/>
                <w:color w:val="000000"/>
                <w:kern w:val="0"/>
                <w:sz w:val="22"/>
                <w:szCs w:val="22"/>
              </w:rPr>
              <w:t>）</w:t>
            </w:r>
          </w:p>
        </w:tc>
        <w:tc>
          <w:tcPr>
            <w:tcW w:w="496" w:type="pct"/>
            <w:shd w:val="clear" w:color="auto" w:fill="auto"/>
            <w:vAlign w:val="center"/>
            <w:hideMark/>
          </w:tcPr>
          <w:p w14:paraId="52E632F1" w14:textId="77777777" w:rsidR="00664B6B" w:rsidRPr="00BE2F17" w:rsidRDefault="00664B6B" w:rsidP="00664B6B">
            <w:pPr>
              <w:widowControl/>
              <w:jc w:val="center"/>
              <w:rPr>
                <w:color w:val="000000"/>
                <w:kern w:val="0"/>
                <w:sz w:val="22"/>
                <w:szCs w:val="22"/>
              </w:rPr>
            </w:pPr>
            <w:r w:rsidRPr="00BE2F17">
              <w:rPr>
                <w:color w:val="000000"/>
                <w:kern w:val="0"/>
                <w:sz w:val="22"/>
                <w:szCs w:val="22"/>
              </w:rPr>
              <w:t>1448.6</w:t>
            </w:r>
          </w:p>
        </w:tc>
        <w:tc>
          <w:tcPr>
            <w:tcW w:w="615" w:type="pct"/>
            <w:shd w:val="clear" w:color="auto" w:fill="auto"/>
            <w:vAlign w:val="center"/>
            <w:hideMark/>
          </w:tcPr>
          <w:p w14:paraId="643D1B8B" w14:textId="77777777" w:rsidR="00664B6B" w:rsidRPr="00BE2F17" w:rsidRDefault="00664B6B" w:rsidP="00664B6B">
            <w:pPr>
              <w:widowControl/>
              <w:jc w:val="center"/>
              <w:rPr>
                <w:color w:val="000000"/>
                <w:kern w:val="0"/>
                <w:sz w:val="22"/>
                <w:szCs w:val="22"/>
              </w:rPr>
            </w:pPr>
            <w:r w:rsidRPr="00BE2F17">
              <w:rPr>
                <w:color w:val="000000"/>
                <w:kern w:val="0"/>
                <w:sz w:val="22"/>
                <w:szCs w:val="22"/>
              </w:rPr>
              <w:t>1448.6</w:t>
            </w:r>
          </w:p>
        </w:tc>
        <w:tc>
          <w:tcPr>
            <w:tcW w:w="517" w:type="pct"/>
            <w:vMerge w:val="restart"/>
            <w:shd w:val="clear" w:color="auto" w:fill="auto"/>
            <w:vAlign w:val="center"/>
            <w:hideMark/>
          </w:tcPr>
          <w:p w14:paraId="17569517" w14:textId="77777777" w:rsidR="00664B6B" w:rsidRDefault="00664B6B" w:rsidP="00664B6B">
            <w:pPr>
              <w:widowControl/>
              <w:jc w:val="center"/>
              <w:rPr>
                <w:rFonts w:ascii="宋体" w:hAnsi="宋体"/>
                <w:color w:val="000000"/>
                <w:kern w:val="0"/>
                <w:sz w:val="22"/>
                <w:szCs w:val="22"/>
              </w:rPr>
            </w:pPr>
            <w:r w:rsidRPr="00BE2F17">
              <w:rPr>
                <w:color w:val="000000"/>
                <w:kern w:val="0"/>
                <w:sz w:val="22"/>
                <w:szCs w:val="22"/>
              </w:rPr>
              <w:t>1</w:t>
            </w:r>
            <w:r w:rsidRPr="00BE2F17">
              <w:rPr>
                <w:rFonts w:ascii="宋体" w:hAnsi="宋体" w:hint="eastAsia"/>
                <w:color w:val="000000"/>
                <w:kern w:val="0"/>
                <w:sz w:val="22"/>
                <w:szCs w:val="22"/>
              </w:rPr>
              <w:t>、化粪池数量按</w:t>
            </w:r>
            <w:r w:rsidRPr="00BE2F17">
              <w:rPr>
                <w:color w:val="000000"/>
                <w:kern w:val="0"/>
                <w:sz w:val="22"/>
                <w:szCs w:val="22"/>
              </w:rPr>
              <w:t>5</w:t>
            </w:r>
            <w:r w:rsidRPr="00BE2F17">
              <w:rPr>
                <w:rFonts w:ascii="宋体" w:hAnsi="宋体" w:hint="eastAsia"/>
                <w:color w:val="000000"/>
                <w:kern w:val="0"/>
                <w:sz w:val="22"/>
                <w:szCs w:val="22"/>
              </w:rPr>
              <w:t>人</w:t>
            </w:r>
            <w:r w:rsidRPr="00BE2F17">
              <w:rPr>
                <w:color w:val="000000"/>
                <w:kern w:val="0"/>
                <w:sz w:val="22"/>
                <w:szCs w:val="22"/>
              </w:rPr>
              <w:t>/</w:t>
            </w:r>
            <w:proofErr w:type="gramStart"/>
            <w:r w:rsidRPr="00BE2F17">
              <w:rPr>
                <w:rFonts w:ascii="宋体" w:hAnsi="宋体" w:hint="eastAsia"/>
                <w:color w:val="000000"/>
                <w:kern w:val="0"/>
                <w:sz w:val="22"/>
                <w:szCs w:val="22"/>
              </w:rPr>
              <w:t>个</w:t>
            </w:r>
            <w:proofErr w:type="gramEnd"/>
            <w:r w:rsidRPr="00BE2F17">
              <w:rPr>
                <w:rFonts w:ascii="宋体" w:hAnsi="宋体" w:hint="eastAsia"/>
                <w:color w:val="000000"/>
                <w:kern w:val="0"/>
                <w:sz w:val="22"/>
                <w:szCs w:val="22"/>
              </w:rPr>
              <w:t>计算。</w:t>
            </w:r>
          </w:p>
          <w:p w14:paraId="6FA254EA" w14:textId="77777777" w:rsidR="00664B6B" w:rsidRPr="00BE2F17" w:rsidRDefault="00664B6B" w:rsidP="00664B6B">
            <w:pPr>
              <w:widowControl/>
              <w:jc w:val="center"/>
              <w:rPr>
                <w:color w:val="000000"/>
                <w:kern w:val="0"/>
                <w:sz w:val="22"/>
                <w:szCs w:val="22"/>
              </w:rPr>
            </w:pPr>
            <w:r w:rsidRPr="00BE2F17">
              <w:rPr>
                <w:color w:val="000000"/>
                <w:kern w:val="0"/>
                <w:sz w:val="22"/>
                <w:szCs w:val="22"/>
              </w:rPr>
              <w:t>2</w:t>
            </w:r>
            <w:r w:rsidRPr="00BE2F17">
              <w:rPr>
                <w:rFonts w:ascii="宋体" w:hAnsi="宋体" w:hint="eastAsia"/>
                <w:color w:val="000000"/>
                <w:kern w:val="0"/>
                <w:sz w:val="22"/>
                <w:szCs w:val="22"/>
              </w:rPr>
              <w:t>、化粪池投资含入户管网及排放管网。</w:t>
            </w:r>
          </w:p>
        </w:tc>
      </w:tr>
      <w:tr w:rsidR="00664B6B" w:rsidRPr="00BE2F17" w14:paraId="214BDFBC" w14:textId="77777777" w:rsidTr="00664B6B">
        <w:trPr>
          <w:trHeight w:val="300"/>
        </w:trPr>
        <w:tc>
          <w:tcPr>
            <w:tcW w:w="433" w:type="pct"/>
            <w:shd w:val="clear" w:color="auto" w:fill="auto"/>
            <w:vAlign w:val="center"/>
            <w:hideMark/>
          </w:tcPr>
          <w:p w14:paraId="482A2EB5" w14:textId="77777777" w:rsidR="00664B6B" w:rsidRPr="00BE2F17" w:rsidRDefault="00664B6B" w:rsidP="00664B6B">
            <w:pPr>
              <w:widowControl/>
              <w:jc w:val="center"/>
              <w:rPr>
                <w:color w:val="000000"/>
                <w:kern w:val="0"/>
                <w:sz w:val="22"/>
                <w:szCs w:val="22"/>
              </w:rPr>
            </w:pPr>
            <w:r w:rsidRPr="00BE2F17">
              <w:rPr>
                <w:color w:val="000000"/>
                <w:kern w:val="0"/>
                <w:sz w:val="22"/>
                <w:szCs w:val="22"/>
              </w:rPr>
              <w:t>2</w:t>
            </w:r>
          </w:p>
        </w:tc>
        <w:tc>
          <w:tcPr>
            <w:tcW w:w="426" w:type="pct"/>
            <w:shd w:val="clear" w:color="auto" w:fill="auto"/>
            <w:vAlign w:val="center"/>
            <w:hideMark/>
          </w:tcPr>
          <w:p w14:paraId="154EABA0"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常坟镇</w:t>
            </w:r>
          </w:p>
        </w:tc>
        <w:tc>
          <w:tcPr>
            <w:tcW w:w="566" w:type="pct"/>
            <w:shd w:val="clear" w:color="auto" w:fill="auto"/>
            <w:vAlign w:val="center"/>
            <w:hideMark/>
          </w:tcPr>
          <w:p w14:paraId="061AD2C0" w14:textId="77777777" w:rsidR="00664B6B" w:rsidRPr="00BE2F17" w:rsidRDefault="00664B6B" w:rsidP="00664B6B">
            <w:pPr>
              <w:widowControl/>
              <w:jc w:val="center"/>
              <w:rPr>
                <w:color w:val="000000"/>
                <w:kern w:val="0"/>
                <w:sz w:val="22"/>
                <w:szCs w:val="22"/>
              </w:rPr>
            </w:pPr>
            <w:r w:rsidRPr="00BE2F17">
              <w:rPr>
                <w:color w:val="000000"/>
                <w:kern w:val="0"/>
                <w:sz w:val="22"/>
                <w:szCs w:val="22"/>
              </w:rPr>
              <w:t>153</w:t>
            </w:r>
          </w:p>
        </w:tc>
        <w:tc>
          <w:tcPr>
            <w:tcW w:w="604" w:type="pct"/>
            <w:shd w:val="clear" w:color="auto" w:fill="auto"/>
            <w:vAlign w:val="center"/>
            <w:hideMark/>
          </w:tcPr>
          <w:p w14:paraId="4E13B703" w14:textId="77777777" w:rsidR="00664B6B" w:rsidRPr="00BE2F17" w:rsidRDefault="00664B6B" w:rsidP="00664B6B">
            <w:pPr>
              <w:widowControl/>
              <w:jc w:val="center"/>
              <w:rPr>
                <w:color w:val="000000"/>
                <w:kern w:val="0"/>
                <w:sz w:val="22"/>
                <w:szCs w:val="22"/>
              </w:rPr>
            </w:pPr>
            <w:r w:rsidRPr="00BE2F17">
              <w:rPr>
                <w:color w:val="000000"/>
                <w:kern w:val="0"/>
                <w:sz w:val="22"/>
                <w:szCs w:val="22"/>
              </w:rPr>
              <w:t>62366</w:t>
            </w:r>
          </w:p>
        </w:tc>
        <w:tc>
          <w:tcPr>
            <w:tcW w:w="719" w:type="pct"/>
            <w:shd w:val="clear" w:color="auto" w:fill="auto"/>
            <w:vAlign w:val="center"/>
            <w:hideMark/>
          </w:tcPr>
          <w:p w14:paraId="6560CED2" w14:textId="77777777" w:rsidR="00664B6B" w:rsidRPr="00BE2F17" w:rsidRDefault="00664B6B" w:rsidP="00664B6B">
            <w:pPr>
              <w:widowControl/>
              <w:jc w:val="center"/>
              <w:rPr>
                <w:color w:val="000000"/>
                <w:kern w:val="0"/>
                <w:sz w:val="22"/>
                <w:szCs w:val="22"/>
              </w:rPr>
            </w:pPr>
            <w:r w:rsidRPr="00BE2F17">
              <w:rPr>
                <w:color w:val="000000"/>
                <w:kern w:val="0"/>
                <w:sz w:val="22"/>
                <w:szCs w:val="22"/>
              </w:rPr>
              <w:t>12473</w:t>
            </w:r>
          </w:p>
        </w:tc>
        <w:tc>
          <w:tcPr>
            <w:tcW w:w="623" w:type="pct"/>
            <w:vMerge/>
            <w:vAlign w:val="center"/>
            <w:hideMark/>
          </w:tcPr>
          <w:p w14:paraId="4DEB3B3C"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544C4AAE" w14:textId="77777777" w:rsidR="00664B6B" w:rsidRPr="00BE2F17" w:rsidRDefault="00664B6B" w:rsidP="00664B6B">
            <w:pPr>
              <w:widowControl/>
              <w:jc w:val="center"/>
              <w:rPr>
                <w:color w:val="000000"/>
                <w:kern w:val="0"/>
                <w:sz w:val="22"/>
                <w:szCs w:val="22"/>
              </w:rPr>
            </w:pPr>
            <w:r w:rsidRPr="00BE2F17">
              <w:rPr>
                <w:color w:val="000000"/>
                <w:kern w:val="0"/>
                <w:sz w:val="22"/>
                <w:szCs w:val="22"/>
              </w:rPr>
              <w:t>2494.6</w:t>
            </w:r>
          </w:p>
        </w:tc>
        <w:tc>
          <w:tcPr>
            <w:tcW w:w="615" w:type="pct"/>
            <w:shd w:val="clear" w:color="auto" w:fill="auto"/>
            <w:vAlign w:val="center"/>
            <w:hideMark/>
          </w:tcPr>
          <w:p w14:paraId="0DD9E5E8" w14:textId="77777777" w:rsidR="00664B6B" w:rsidRPr="00BE2F17" w:rsidRDefault="00664B6B" w:rsidP="00664B6B">
            <w:pPr>
              <w:widowControl/>
              <w:jc w:val="center"/>
              <w:rPr>
                <w:color w:val="000000"/>
                <w:kern w:val="0"/>
                <w:sz w:val="22"/>
                <w:szCs w:val="22"/>
              </w:rPr>
            </w:pPr>
            <w:r w:rsidRPr="00BE2F17">
              <w:rPr>
                <w:color w:val="000000"/>
                <w:kern w:val="0"/>
                <w:sz w:val="22"/>
                <w:szCs w:val="22"/>
              </w:rPr>
              <w:t>2494.6</w:t>
            </w:r>
          </w:p>
        </w:tc>
        <w:tc>
          <w:tcPr>
            <w:tcW w:w="517" w:type="pct"/>
            <w:vMerge/>
            <w:vAlign w:val="center"/>
            <w:hideMark/>
          </w:tcPr>
          <w:p w14:paraId="7B55AFF2" w14:textId="77777777" w:rsidR="00664B6B" w:rsidRPr="00BE2F17" w:rsidRDefault="00664B6B" w:rsidP="00664B6B">
            <w:pPr>
              <w:widowControl/>
              <w:jc w:val="left"/>
              <w:rPr>
                <w:color w:val="000000"/>
                <w:kern w:val="0"/>
                <w:sz w:val="22"/>
                <w:szCs w:val="22"/>
              </w:rPr>
            </w:pPr>
          </w:p>
        </w:tc>
      </w:tr>
      <w:tr w:rsidR="00664B6B" w:rsidRPr="00BE2F17" w14:paraId="27A7EEA5" w14:textId="77777777" w:rsidTr="00664B6B">
        <w:trPr>
          <w:trHeight w:val="300"/>
        </w:trPr>
        <w:tc>
          <w:tcPr>
            <w:tcW w:w="433" w:type="pct"/>
            <w:shd w:val="clear" w:color="auto" w:fill="auto"/>
            <w:vAlign w:val="center"/>
            <w:hideMark/>
          </w:tcPr>
          <w:p w14:paraId="76D2FCD8" w14:textId="77777777" w:rsidR="00664B6B" w:rsidRPr="00BE2F17" w:rsidRDefault="00664B6B" w:rsidP="00664B6B">
            <w:pPr>
              <w:widowControl/>
              <w:jc w:val="center"/>
              <w:rPr>
                <w:color w:val="000000"/>
                <w:kern w:val="0"/>
                <w:sz w:val="22"/>
                <w:szCs w:val="22"/>
              </w:rPr>
            </w:pPr>
            <w:r w:rsidRPr="00BE2F17">
              <w:rPr>
                <w:color w:val="000000"/>
                <w:kern w:val="0"/>
                <w:sz w:val="22"/>
                <w:szCs w:val="22"/>
              </w:rPr>
              <w:t>3</w:t>
            </w:r>
          </w:p>
        </w:tc>
        <w:tc>
          <w:tcPr>
            <w:tcW w:w="426" w:type="pct"/>
            <w:shd w:val="clear" w:color="auto" w:fill="auto"/>
            <w:vAlign w:val="center"/>
            <w:hideMark/>
          </w:tcPr>
          <w:p w14:paraId="173AEA99"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兰桥乡</w:t>
            </w:r>
          </w:p>
        </w:tc>
        <w:tc>
          <w:tcPr>
            <w:tcW w:w="566" w:type="pct"/>
            <w:shd w:val="clear" w:color="auto" w:fill="auto"/>
            <w:noWrap/>
            <w:vAlign w:val="center"/>
            <w:hideMark/>
          </w:tcPr>
          <w:p w14:paraId="4A46BA6F" w14:textId="77777777" w:rsidR="00664B6B" w:rsidRPr="00BE2F17" w:rsidRDefault="00664B6B" w:rsidP="00664B6B">
            <w:pPr>
              <w:widowControl/>
              <w:jc w:val="center"/>
              <w:rPr>
                <w:color w:val="000000"/>
                <w:kern w:val="0"/>
                <w:sz w:val="22"/>
                <w:szCs w:val="22"/>
              </w:rPr>
            </w:pPr>
            <w:r w:rsidRPr="00BE2F17">
              <w:rPr>
                <w:color w:val="000000"/>
                <w:kern w:val="0"/>
                <w:sz w:val="22"/>
                <w:szCs w:val="22"/>
              </w:rPr>
              <w:t>83</w:t>
            </w:r>
          </w:p>
        </w:tc>
        <w:tc>
          <w:tcPr>
            <w:tcW w:w="604" w:type="pct"/>
            <w:shd w:val="clear" w:color="auto" w:fill="auto"/>
            <w:vAlign w:val="center"/>
            <w:hideMark/>
          </w:tcPr>
          <w:p w14:paraId="166B1FC6" w14:textId="77777777" w:rsidR="00664B6B" w:rsidRPr="00BE2F17" w:rsidRDefault="00664B6B" w:rsidP="00664B6B">
            <w:pPr>
              <w:widowControl/>
              <w:jc w:val="center"/>
              <w:rPr>
                <w:color w:val="000000"/>
                <w:kern w:val="0"/>
                <w:sz w:val="22"/>
                <w:szCs w:val="22"/>
              </w:rPr>
            </w:pPr>
            <w:r w:rsidRPr="00BE2F17">
              <w:rPr>
                <w:color w:val="000000"/>
                <w:kern w:val="0"/>
                <w:sz w:val="22"/>
                <w:szCs w:val="22"/>
              </w:rPr>
              <w:t>27532</w:t>
            </w:r>
          </w:p>
        </w:tc>
        <w:tc>
          <w:tcPr>
            <w:tcW w:w="719" w:type="pct"/>
            <w:shd w:val="clear" w:color="auto" w:fill="auto"/>
            <w:vAlign w:val="center"/>
            <w:hideMark/>
          </w:tcPr>
          <w:p w14:paraId="26AEB48A" w14:textId="77777777" w:rsidR="00664B6B" w:rsidRPr="00BE2F17" w:rsidRDefault="00664B6B" w:rsidP="00664B6B">
            <w:pPr>
              <w:widowControl/>
              <w:jc w:val="center"/>
              <w:rPr>
                <w:color w:val="000000"/>
                <w:kern w:val="0"/>
                <w:sz w:val="22"/>
                <w:szCs w:val="22"/>
              </w:rPr>
            </w:pPr>
            <w:r w:rsidRPr="00BE2F17">
              <w:rPr>
                <w:color w:val="000000"/>
                <w:kern w:val="0"/>
                <w:sz w:val="22"/>
                <w:szCs w:val="22"/>
              </w:rPr>
              <w:t>5506</w:t>
            </w:r>
          </w:p>
        </w:tc>
        <w:tc>
          <w:tcPr>
            <w:tcW w:w="623" w:type="pct"/>
            <w:vMerge/>
            <w:vAlign w:val="center"/>
            <w:hideMark/>
          </w:tcPr>
          <w:p w14:paraId="1750E229"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1500F213" w14:textId="77777777" w:rsidR="00664B6B" w:rsidRPr="00BE2F17" w:rsidRDefault="00664B6B" w:rsidP="00664B6B">
            <w:pPr>
              <w:widowControl/>
              <w:jc w:val="center"/>
              <w:rPr>
                <w:color w:val="000000"/>
                <w:kern w:val="0"/>
                <w:sz w:val="22"/>
                <w:szCs w:val="22"/>
              </w:rPr>
            </w:pPr>
            <w:r w:rsidRPr="00BE2F17">
              <w:rPr>
                <w:color w:val="000000"/>
                <w:kern w:val="0"/>
                <w:sz w:val="22"/>
                <w:szCs w:val="22"/>
              </w:rPr>
              <w:t>1101.2</w:t>
            </w:r>
          </w:p>
        </w:tc>
        <w:tc>
          <w:tcPr>
            <w:tcW w:w="615" w:type="pct"/>
            <w:shd w:val="clear" w:color="auto" w:fill="auto"/>
            <w:vAlign w:val="center"/>
            <w:hideMark/>
          </w:tcPr>
          <w:p w14:paraId="605378B3" w14:textId="77777777" w:rsidR="00664B6B" w:rsidRPr="00BE2F17" w:rsidRDefault="00664B6B" w:rsidP="00664B6B">
            <w:pPr>
              <w:widowControl/>
              <w:jc w:val="center"/>
              <w:rPr>
                <w:color w:val="000000"/>
                <w:kern w:val="0"/>
                <w:sz w:val="22"/>
                <w:szCs w:val="22"/>
              </w:rPr>
            </w:pPr>
            <w:r w:rsidRPr="00BE2F17">
              <w:rPr>
                <w:color w:val="000000"/>
                <w:kern w:val="0"/>
                <w:sz w:val="22"/>
                <w:szCs w:val="22"/>
              </w:rPr>
              <w:t>1101.2</w:t>
            </w:r>
          </w:p>
        </w:tc>
        <w:tc>
          <w:tcPr>
            <w:tcW w:w="517" w:type="pct"/>
            <w:vMerge/>
            <w:vAlign w:val="center"/>
            <w:hideMark/>
          </w:tcPr>
          <w:p w14:paraId="7D4A54E6" w14:textId="77777777" w:rsidR="00664B6B" w:rsidRPr="00BE2F17" w:rsidRDefault="00664B6B" w:rsidP="00664B6B">
            <w:pPr>
              <w:widowControl/>
              <w:jc w:val="left"/>
              <w:rPr>
                <w:color w:val="000000"/>
                <w:kern w:val="0"/>
                <w:sz w:val="22"/>
                <w:szCs w:val="22"/>
              </w:rPr>
            </w:pPr>
          </w:p>
        </w:tc>
      </w:tr>
      <w:tr w:rsidR="00664B6B" w:rsidRPr="00BE2F17" w14:paraId="07B8352F" w14:textId="77777777" w:rsidTr="00664B6B">
        <w:trPr>
          <w:trHeight w:val="300"/>
        </w:trPr>
        <w:tc>
          <w:tcPr>
            <w:tcW w:w="433" w:type="pct"/>
            <w:shd w:val="clear" w:color="auto" w:fill="auto"/>
            <w:vAlign w:val="center"/>
            <w:hideMark/>
          </w:tcPr>
          <w:p w14:paraId="707B09C7" w14:textId="77777777" w:rsidR="00664B6B" w:rsidRPr="00BE2F17" w:rsidRDefault="00664B6B" w:rsidP="00664B6B">
            <w:pPr>
              <w:widowControl/>
              <w:jc w:val="center"/>
              <w:rPr>
                <w:color w:val="000000"/>
                <w:kern w:val="0"/>
                <w:sz w:val="22"/>
                <w:szCs w:val="22"/>
              </w:rPr>
            </w:pPr>
            <w:r w:rsidRPr="00BE2F17">
              <w:rPr>
                <w:color w:val="000000"/>
                <w:kern w:val="0"/>
                <w:sz w:val="22"/>
                <w:szCs w:val="22"/>
              </w:rPr>
              <w:t>4</w:t>
            </w:r>
          </w:p>
        </w:tc>
        <w:tc>
          <w:tcPr>
            <w:tcW w:w="426" w:type="pct"/>
            <w:shd w:val="clear" w:color="auto" w:fill="auto"/>
            <w:vAlign w:val="center"/>
            <w:hideMark/>
          </w:tcPr>
          <w:p w14:paraId="3B330F54"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唐集镇</w:t>
            </w:r>
          </w:p>
        </w:tc>
        <w:tc>
          <w:tcPr>
            <w:tcW w:w="566" w:type="pct"/>
            <w:shd w:val="clear" w:color="auto" w:fill="auto"/>
            <w:noWrap/>
            <w:vAlign w:val="center"/>
            <w:hideMark/>
          </w:tcPr>
          <w:p w14:paraId="30DFE30E" w14:textId="77777777" w:rsidR="00664B6B" w:rsidRPr="00BE2F17" w:rsidRDefault="00664B6B" w:rsidP="00664B6B">
            <w:pPr>
              <w:widowControl/>
              <w:jc w:val="center"/>
              <w:rPr>
                <w:color w:val="000000"/>
                <w:kern w:val="0"/>
                <w:sz w:val="22"/>
                <w:szCs w:val="22"/>
              </w:rPr>
            </w:pPr>
            <w:r w:rsidRPr="00BE2F17">
              <w:rPr>
                <w:color w:val="000000"/>
                <w:kern w:val="0"/>
                <w:sz w:val="22"/>
                <w:szCs w:val="22"/>
              </w:rPr>
              <w:t>112</w:t>
            </w:r>
          </w:p>
        </w:tc>
        <w:tc>
          <w:tcPr>
            <w:tcW w:w="604" w:type="pct"/>
            <w:shd w:val="clear" w:color="auto" w:fill="auto"/>
            <w:noWrap/>
            <w:vAlign w:val="center"/>
            <w:hideMark/>
          </w:tcPr>
          <w:p w14:paraId="18166C40" w14:textId="77777777" w:rsidR="00664B6B" w:rsidRPr="00BE2F17" w:rsidRDefault="00664B6B" w:rsidP="00664B6B">
            <w:pPr>
              <w:widowControl/>
              <w:jc w:val="center"/>
              <w:rPr>
                <w:color w:val="000000"/>
                <w:kern w:val="0"/>
                <w:sz w:val="22"/>
                <w:szCs w:val="22"/>
              </w:rPr>
            </w:pPr>
            <w:r w:rsidRPr="00BE2F17">
              <w:rPr>
                <w:color w:val="000000"/>
                <w:kern w:val="0"/>
                <w:sz w:val="22"/>
                <w:szCs w:val="22"/>
              </w:rPr>
              <w:t>44928</w:t>
            </w:r>
          </w:p>
        </w:tc>
        <w:tc>
          <w:tcPr>
            <w:tcW w:w="719" w:type="pct"/>
            <w:shd w:val="clear" w:color="auto" w:fill="auto"/>
            <w:vAlign w:val="center"/>
            <w:hideMark/>
          </w:tcPr>
          <w:p w14:paraId="2F4396C3" w14:textId="77777777" w:rsidR="00664B6B" w:rsidRPr="00BE2F17" w:rsidRDefault="00664B6B" w:rsidP="00664B6B">
            <w:pPr>
              <w:widowControl/>
              <w:jc w:val="center"/>
              <w:rPr>
                <w:color w:val="000000"/>
                <w:kern w:val="0"/>
                <w:sz w:val="22"/>
                <w:szCs w:val="22"/>
              </w:rPr>
            </w:pPr>
            <w:r w:rsidRPr="00BE2F17">
              <w:rPr>
                <w:color w:val="000000"/>
                <w:kern w:val="0"/>
                <w:sz w:val="22"/>
                <w:szCs w:val="22"/>
              </w:rPr>
              <w:t>8986</w:t>
            </w:r>
          </w:p>
        </w:tc>
        <w:tc>
          <w:tcPr>
            <w:tcW w:w="623" w:type="pct"/>
            <w:vMerge/>
            <w:vAlign w:val="center"/>
            <w:hideMark/>
          </w:tcPr>
          <w:p w14:paraId="4EFB8391"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21F32B84" w14:textId="77777777" w:rsidR="00664B6B" w:rsidRPr="00BE2F17" w:rsidRDefault="00664B6B" w:rsidP="00664B6B">
            <w:pPr>
              <w:widowControl/>
              <w:jc w:val="center"/>
              <w:rPr>
                <w:color w:val="000000"/>
                <w:kern w:val="0"/>
                <w:sz w:val="22"/>
                <w:szCs w:val="22"/>
              </w:rPr>
            </w:pPr>
            <w:r w:rsidRPr="00BE2F17">
              <w:rPr>
                <w:color w:val="000000"/>
                <w:kern w:val="0"/>
                <w:sz w:val="22"/>
                <w:szCs w:val="22"/>
              </w:rPr>
              <w:t>1797.2</w:t>
            </w:r>
          </w:p>
        </w:tc>
        <w:tc>
          <w:tcPr>
            <w:tcW w:w="615" w:type="pct"/>
            <w:shd w:val="clear" w:color="auto" w:fill="auto"/>
            <w:vAlign w:val="center"/>
            <w:hideMark/>
          </w:tcPr>
          <w:p w14:paraId="08D938A1" w14:textId="77777777" w:rsidR="00664B6B" w:rsidRPr="00BE2F17" w:rsidRDefault="00664B6B" w:rsidP="00664B6B">
            <w:pPr>
              <w:widowControl/>
              <w:jc w:val="center"/>
              <w:rPr>
                <w:color w:val="000000"/>
                <w:kern w:val="0"/>
                <w:sz w:val="22"/>
                <w:szCs w:val="22"/>
              </w:rPr>
            </w:pPr>
            <w:r w:rsidRPr="00BE2F17">
              <w:rPr>
                <w:color w:val="000000"/>
                <w:kern w:val="0"/>
                <w:sz w:val="22"/>
                <w:szCs w:val="22"/>
              </w:rPr>
              <w:t>1797.2</w:t>
            </w:r>
          </w:p>
        </w:tc>
        <w:tc>
          <w:tcPr>
            <w:tcW w:w="517" w:type="pct"/>
            <w:vMerge/>
            <w:vAlign w:val="center"/>
            <w:hideMark/>
          </w:tcPr>
          <w:p w14:paraId="105E2B85" w14:textId="77777777" w:rsidR="00664B6B" w:rsidRPr="00BE2F17" w:rsidRDefault="00664B6B" w:rsidP="00664B6B">
            <w:pPr>
              <w:widowControl/>
              <w:jc w:val="left"/>
              <w:rPr>
                <w:color w:val="000000"/>
                <w:kern w:val="0"/>
                <w:sz w:val="22"/>
                <w:szCs w:val="22"/>
              </w:rPr>
            </w:pPr>
          </w:p>
        </w:tc>
      </w:tr>
      <w:tr w:rsidR="00664B6B" w:rsidRPr="00BE2F17" w14:paraId="1DC93F16" w14:textId="77777777" w:rsidTr="00664B6B">
        <w:trPr>
          <w:trHeight w:val="300"/>
        </w:trPr>
        <w:tc>
          <w:tcPr>
            <w:tcW w:w="433" w:type="pct"/>
            <w:shd w:val="clear" w:color="auto" w:fill="auto"/>
            <w:vAlign w:val="center"/>
            <w:hideMark/>
          </w:tcPr>
          <w:p w14:paraId="40DCF177" w14:textId="77777777" w:rsidR="00664B6B" w:rsidRPr="00BE2F17" w:rsidRDefault="00664B6B" w:rsidP="00664B6B">
            <w:pPr>
              <w:widowControl/>
              <w:jc w:val="center"/>
              <w:rPr>
                <w:color w:val="000000"/>
                <w:kern w:val="0"/>
                <w:sz w:val="22"/>
                <w:szCs w:val="22"/>
              </w:rPr>
            </w:pPr>
            <w:r w:rsidRPr="00BE2F17">
              <w:rPr>
                <w:color w:val="000000"/>
                <w:kern w:val="0"/>
                <w:sz w:val="22"/>
                <w:szCs w:val="22"/>
              </w:rPr>
              <w:t>5</w:t>
            </w:r>
          </w:p>
        </w:tc>
        <w:tc>
          <w:tcPr>
            <w:tcW w:w="426" w:type="pct"/>
            <w:shd w:val="clear" w:color="auto" w:fill="auto"/>
            <w:vAlign w:val="center"/>
            <w:hideMark/>
          </w:tcPr>
          <w:p w14:paraId="77282E34"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万福镇</w:t>
            </w:r>
          </w:p>
        </w:tc>
        <w:tc>
          <w:tcPr>
            <w:tcW w:w="566" w:type="pct"/>
            <w:shd w:val="clear" w:color="auto" w:fill="auto"/>
            <w:noWrap/>
            <w:vAlign w:val="center"/>
            <w:hideMark/>
          </w:tcPr>
          <w:p w14:paraId="5B818823" w14:textId="77777777" w:rsidR="00664B6B" w:rsidRPr="00BE2F17" w:rsidRDefault="00664B6B" w:rsidP="00664B6B">
            <w:pPr>
              <w:widowControl/>
              <w:jc w:val="center"/>
              <w:rPr>
                <w:color w:val="000000"/>
                <w:kern w:val="0"/>
                <w:sz w:val="22"/>
                <w:szCs w:val="22"/>
              </w:rPr>
            </w:pPr>
            <w:r w:rsidRPr="00BE2F17">
              <w:rPr>
                <w:color w:val="000000"/>
                <w:kern w:val="0"/>
                <w:sz w:val="22"/>
                <w:szCs w:val="22"/>
              </w:rPr>
              <w:t>144</w:t>
            </w:r>
          </w:p>
        </w:tc>
        <w:tc>
          <w:tcPr>
            <w:tcW w:w="604" w:type="pct"/>
            <w:shd w:val="clear" w:color="auto" w:fill="auto"/>
            <w:noWrap/>
            <w:vAlign w:val="center"/>
            <w:hideMark/>
          </w:tcPr>
          <w:p w14:paraId="13507B50" w14:textId="77777777" w:rsidR="00664B6B" w:rsidRPr="00BE2F17" w:rsidRDefault="00664B6B" w:rsidP="00664B6B">
            <w:pPr>
              <w:widowControl/>
              <w:jc w:val="center"/>
              <w:rPr>
                <w:color w:val="000000"/>
                <w:kern w:val="0"/>
                <w:sz w:val="22"/>
                <w:szCs w:val="22"/>
              </w:rPr>
            </w:pPr>
            <w:r w:rsidRPr="00BE2F17">
              <w:rPr>
                <w:color w:val="000000"/>
                <w:kern w:val="0"/>
                <w:sz w:val="22"/>
                <w:szCs w:val="22"/>
              </w:rPr>
              <w:t>48974</w:t>
            </w:r>
          </w:p>
        </w:tc>
        <w:tc>
          <w:tcPr>
            <w:tcW w:w="719" w:type="pct"/>
            <w:shd w:val="clear" w:color="auto" w:fill="auto"/>
            <w:vAlign w:val="center"/>
            <w:hideMark/>
          </w:tcPr>
          <w:p w14:paraId="11976250" w14:textId="77777777" w:rsidR="00664B6B" w:rsidRPr="00BE2F17" w:rsidRDefault="00664B6B" w:rsidP="00664B6B">
            <w:pPr>
              <w:widowControl/>
              <w:jc w:val="center"/>
              <w:rPr>
                <w:color w:val="000000"/>
                <w:kern w:val="0"/>
                <w:sz w:val="22"/>
                <w:szCs w:val="22"/>
              </w:rPr>
            </w:pPr>
            <w:r w:rsidRPr="00BE2F17">
              <w:rPr>
                <w:color w:val="000000"/>
                <w:kern w:val="0"/>
                <w:sz w:val="22"/>
                <w:szCs w:val="22"/>
              </w:rPr>
              <w:t>9795</w:t>
            </w:r>
          </w:p>
        </w:tc>
        <w:tc>
          <w:tcPr>
            <w:tcW w:w="623" w:type="pct"/>
            <w:vMerge/>
            <w:vAlign w:val="center"/>
            <w:hideMark/>
          </w:tcPr>
          <w:p w14:paraId="77A35E04"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515AC02E" w14:textId="77777777" w:rsidR="00664B6B" w:rsidRPr="00BE2F17" w:rsidRDefault="00664B6B" w:rsidP="00664B6B">
            <w:pPr>
              <w:widowControl/>
              <w:jc w:val="center"/>
              <w:rPr>
                <w:color w:val="000000"/>
                <w:kern w:val="0"/>
                <w:sz w:val="22"/>
                <w:szCs w:val="22"/>
              </w:rPr>
            </w:pPr>
            <w:r w:rsidRPr="00BE2F17">
              <w:rPr>
                <w:color w:val="000000"/>
                <w:kern w:val="0"/>
                <w:sz w:val="22"/>
                <w:szCs w:val="22"/>
              </w:rPr>
              <w:t>1959</w:t>
            </w:r>
          </w:p>
        </w:tc>
        <w:tc>
          <w:tcPr>
            <w:tcW w:w="615" w:type="pct"/>
            <w:shd w:val="clear" w:color="auto" w:fill="auto"/>
            <w:vAlign w:val="center"/>
            <w:hideMark/>
          </w:tcPr>
          <w:p w14:paraId="218B80F3" w14:textId="77777777" w:rsidR="00664B6B" w:rsidRPr="00BE2F17" w:rsidRDefault="00664B6B" w:rsidP="00664B6B">
            <w:pPr>
              <w:widowControl/>
              <w:jc w:val="center"/>
              <w:rPr>
                <w:color w:val="000000"/>
                <w:kern w:val="0"/>
                <w:sz w:val="22"/>
                <w:szCs w:val="22"/>
              </w:rPr>
            </w:pPr>
            <w:r w:rsidRPr="00BE2F17">
              <w:rPr>
                <w:color w:val="000000"/>
                <w:kern w:val="0"/>
                <w:sz w:val="22"/>
                <w:szCs w:val="22"/>
              </w:rPr>
              <w:t>1959</w:t>
            </w:r>
          </w:p>
        </w:tc>
        <w:tc>
          <w:tcPr>
            <w:tcW w:w="517" w:type="pct"/>
            <w:vMerge/>
            <w:vAlign w:val="center"/>
            <w:hideMark/>
          </w:tcPr>
          <w:p w14:paraId="7FDEB4C1" w14:textId="77777777" w:rsidR="00664B6B" w:rsidRPr="00BE2F17" w:rsidRDefault="00664B6B" w:rsidP="00664B6B">
            <w:pPr>
              <w:widowControl/>
              <w:jc w:val="left"/>
              <w:rPr>
                <w:color w:val="000000"/>
                <w:kern w:val="0"/>
                <w:sz w:val="22"/>
                <w:szCs w:val="22"/>
              </w:rPr>
            </w:pPr>
          </w:p>
        </w:tc>
      </w:tr>
      <w:tr w:rsidR="00664B6B" w:rsidRPr="00BE2F17" w14:paraId="2E43F420" w14:textId="77777777" w:rsidTr="00664B6B">
        <w:trPr>
          <w:trHeight w:val="300"/>
        </w:trPr>
        <w:tc>
          <w:tcPr>
            <w:tcW w:w="433" w:type="pct"/>
            <w:shd w:val="clear" w:color="auto" w:fill="auto"/>
            <w:vAlign w:val="center"/>
            <w:hideMark/>
          </w:tcPr>
          <w:p w14:paraId="4C85E2EB" w14:textId="77777777" w:rsidR="00664B6B" w:rsidRPr="00BE2F17" w:rsidRDefault="00664B6B" w:rsidP="00664B6B">
            <w:pPr>
              <w:widowControl/>
              <w:jc w:val="center"/>
              <w:rPr>
                <w:color w:val="000000"/>
                <w:kern w:val="0"/>
                <w:sz w:val="22"/>
                <w:szCs w:val="22"/>
              </w:rPr>
            </w:pPr>
            <w:r w:rsidRPr="00BE2F17">
              <w:rPr>
                <w:color w:val="000000"/>
                <w:kern w:val="0"/>
                <w:sz w:val="22"/>
                <w:szCs w:val="22"/>
              </w:rPr>
              <w:t>6</w:t>
            </w:r>
          </w:p>
        </w:tc>
        <w:tc>
          <w:tcPr>
            <w:tcW w:w="426" w:type="pct"/>
            <w:shd w:val="clear" w:color="auto" w:fill="auto"/>
            <w:vAlign w:val="center"/>
            <w:hideMark/>
          </w:tcPr>
          <w:p w14:paraId="475F267D"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淝南镇</w:t>
            </w:r>
          </w:p>
        </w:tc>
        <w:tc>
          <w:tcPr>
            <w:tcW w:w="566" w:type="pct"/>
            <w:shd w:val="clear" w:color="auto" w:fill="auto"/>
            <w:vAlign w:val="center"/>
            <w:hideMark/>
          </w:tcPr>
          <w:p w14:paraId="28547070" w14:textId="77777777" w:rsidR="00664B6B" w:rsidRPr="00BE2F17" w:rsidRDefault="00664B6B" w:rsidP="00664B6B">
            <w:pPr>
              <w:widowControl/>
              <w:jc w:val="center"/>
              <w:rPr>
                <w:color w:val="000000"/>
                <w:kern w:val="0"/>
                <w:sz w:val="22"/>
                <w:szCs w:val="22"/>
              </w:rPr>
            </w:pPr>
            <w:r w:rsidRPr="00BE2F17">
              <w:rPr>
                <w:color w:val="000000"/>
                <w:kern w:val="0"/>
                <w:sz w:val="22"/>
                <w:szCs w:val="22"/>
              </w:rPr>
              <w:t>169</w:t>
            </w:r>
          </w:p>
        </w:tc>
        <w:tc>
          <w:tcPr>
            <w:tcW w:w="604" w:type="pct"/>
            <w:shd w:val="clear" w:color="auto" w:fill="auto"/>
            <w:vAlign w:val="center"/>
            <w:hideMark/>
          </w:tcPr>
          <w:p w14:paraId="4A6A4929" w14:textId="77777777" w:rsidR="00664B6B" w:rsidRPr="00BE2F17" w:rsidRDefault="00664B6B" w:rsidP="00664B6B">
            <w:pPr>
              <w:widowControl/>
              <w:jc w:val="center"/>
              <w:rPr>
                <w:color w:val="000000"/>
                <w:kern w:val="0"/>
                <w:sz w:val="22"/>
                <w:szCs w:val="22"/>
              </w:rPr>
            </w:pPr>
            <w:r w:rsidRPr="00BE2F17">
              <w:rPr>
                <w:color w:val="000000"/>
                <w:kern w:val="0"/>
                <w:sz w:val="22"/>
                <w:szCs w:val="22"/>
              </w:rPr>
              <w:t>47388</w:t>
            </w:r>
          </w:p>
        </w:tc>
        <w:tc>
          <w:tcPr>
            <w:tcW w:w="719" w:type="pct"/>
            <w:shd w:val="clear" w:color="auto" w:fill="auto"/>
            <w:vAlign w:val="center"/>
            <w:hideMark/>
          </w:tcPr>
          <w:p w14:paraId="6A8586E1" w14:textId="77777777" w:rsidR="00664B6B" w:rsidRPr="00BE2F17" w:rsidRDefault="00664B6B" w:rsidP="00664B6B">
            <w:pPr>
              <w:widowControl/>
              <w:jc w:val="center"/>
              <w:rPr>
                <w:color w:val="000000"/>
                <w:kern w:val="0"/>
                <w:sz w:val="22"/>
                <w:szCs w:val="22"/>
              </w:rPr>
            </w:pPr>
            <w:r w:rsidRPr="00BE2F17">
              <w:rPr>
                <w:color w:val="000000"/>
                <w:kern w:val="0"/>
                <w:sz w:val="22"/>
                <w:szCs w:val="22"/>
              </w:rPr>
              <w:t>9478</w:t>
            </w:r>
          </w:p>
        </w:tc>
        <w:tc>
          <w:tcPr>
            <w:tcW w:w="623" w:type="pct"/>
            <w:vMerge/>
            <w:vAlign w:val="center"/>
            <w:hideMark/>
          </w:tcPr>
          <w:p w14:paraId="1F944F8A"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17BC26E5" w14:textId="2B936F2F" w:rsidR="00664B6B" w:rsidRPr="00BE2F17" w:rsidRDefault="00664B6B" w:rsidP="00664B6B">
            <w:pPr>
              <w:widowControl/>
              <w:jc w:val="center"/>
              <w:rPr>
                <w:color w:val="000000"/>
                <w:kern w:val="0"/>
                <w:sz w:val="22"/>
                <w:szCs w:val="22"/>
              </w:rPr>
            </w:pPr>
            <w:r w:rsidRPr="00BE2F17">
              <w:rPr>
                <w:color w:val="000000"/>
                <w:kern w:val="0"/>
                <w:sz w:val="22"/>
                <w:szCs w:val="22"/>
              </w:rPr>
              <w:t>189</w:t>
            </w:r>
            <w:r w:rsidR="00761F09">
              <w:rPr>
                <w:color w:val="000000"/>
                <w:kern w:val="0"/>
                <w:sz w:val="22"/>
                <w:szCs w:val="22"/>
              </w:rPr>
              <w:t>4.</w:t>
            </w:r>
            <w:r w:rsidRPr="00BE2F17">
              <w:rPr>
                <w:color w:val="000000"/>
                <w:kern w:val="0"/>
                <w:sz w:val="22"/>
                <w:szCs w:val="22"/>
              </w:rPr>
              <w:t>6</w:t>
            </w:r>
          </w:p>
        </w:tc>
        <w:tc>
          <w:tcPr>
            <w:tcW w:w="615" w:type="pct"/>
            <w:shd w:val="clear" w:color="auto" w:fill="auto"/>
            <w:vAlign w:val="center"/>
            <w:hideMark/>
          </w:tcPr>
          <w:p w14:paraId="282CD6CA" w14:textId="40F4D75C" w:rsidR="00664B6B" w:rsidRPr="00BE2F17" w:rsidRDefault="00664B6B" w:rsidP="00664B6B">
            <w:pPr>
              <w:widowControl/>
              <w:jc w:val="center"/>
              <w:rPr>
                <w:color w:val="000000"/>
                <w:kern w:val="0"/>
                <w:sz w:val="22"/>
                <w:szCs w:val="22"/>
              </w:rPr>
            </w:pPr>
            <w:r w:rsidRPr="00BE2F17">
              <w:rPr>
                <w:color w:val="000000"/>
                <w:kern w:val="0"/>
                <w:sz w:val="22"/>
                <w:szCs w:val="22"/>
              </w:rPr>
              <w:t>189</w:t>
            </w:r>
            <w:r w:rsidR="00761F09">
              <w:rPr>
                <w:color w:val="000000"/>
                <w:kern w:val="0"/>
                <w:sz w:val="22"/>
                <w:szCs w:val="22"/>
              </w:rPr>
              <w:t>4.</w:t>
            </w:r>
            <w:r w:rsidRPr="00BE2F17">
              <w:rPr>
                <w:color w:val="000000"/>
                <w:kern w:val="0"/>
                <w:sz w:val="22"/>
                <w:szCs w:val="22"/>
              </w:rPr>
              <w:t>6</w:t>
            </w:r>
          </w:p>
        </w:tc>
        <w:tc>
          <w:tcPr>
            <w:tcW w:w="517" w:type="pct"/>
            <w:vMerge/>
            <w:vAlign w:val="center"/>
            <w:hideMark/>
          </w:tcPr>
          <w:p w14:paraId="5B38D4AE" w14:textId="77777777" w:rsidR="00664B6B" w:rsidRPr="00BE2F17" w:rsidRDefault="00664B6B" w:rsidP="00664B6B">
            <w:pPr>
              <w:widowControl/>
              <w:jc w:val="left"/>
              <w:rPr>
                <w:color w:val="000000"/>
                <w:kern w:val="0"/>
                <w:sz w:val="22"/>
                <w:szCs w:val="22"/>
              </w:rPr>
            </w:pPr>
          </w:p>
        </w:tc>
      </w:tr>
      <w:tr w:rsidR="00664B6B" w:rsidRPr="00BE2F17" w14:paraId="1C611B45" w14:textId="77777777" w:rsidTr="00664B6B">
        <w:trPr>
          <w:trHeight w:val="300"/>
        </w:trPr>
        <w:tc>
          <w:tcPr>
            <w:tcW w:w="433" w:type="pct"/>
            <w:shd w:val="clear" w:color="auto" w:fill="auto"/>
            <w:vAlign w:val="center"/>
            <w:hideMark/>
          </w:tcPr>
          <w:p w14:paraId="7FF92C17" w14:textId="77777777" w:rsidR="00664B6B" w:rsidRPr="00BE2F17" w:rsidRDefault="00664B6B" w:rsidP="00664B6B">
            <w:pPr>
              <w:widowControl/>
              <w:jc w:val="center"/>
              <w:rPr>
                <w:color w:val="000000"/>
                <w:kern w:val="0"/>
                <w:sz w:val="22"/>
                <w:szCs w:val="22"/>
              </w:rPr>
            </w:pPr>
            <w:r w:rsidRPr="00BE2F17">
              <w:rPr>
                <w:color w:val="000000"/>
                <w:kern w:val="0"/>
                <w:sz w:val="22"/>
                <w:szCs w:val="22"/>
              </w:rPr>
              <w:t>7</w:t>
            </w:r>
          </w:p>
        </w:tc>
        <w:tc>
          <w:tcPr>
            <w:tcW w:w="426" w:type="pct"/>
            <w:shd w:val="clear" w:color="auto" w:fill="auto"/>
            <w:vAlign w:val="center"/>
            <w:hideMark/>
          </w:tcPr>
          <w:p w14:paraId="151D5E9A" w14:textId="77777777" w:rsidR="00664B6B" w:rsidRPr="00BE2F17" w:rsidRDefault="00664B6B" w:rsidP="00664B6B">
            <w:pPr>
              <w:widowControl/>
              <w:jc w:val="center"/>
              <w:rPr>
                <w:color w:val="000000"/>
                <w:kern w:val="0"/>
                <w:sz w:val="22"/>
                <w:szCs w:val="22"/>
              </w:rPr>
            </w:pPr>
            <w:proofErr w:type="gramStart"/>
            <w:r w:rsidRPr="00BE2F17">
              <w:rPr>
                <w:rFonts w:ascii="宋体" w:hAnsi="宋体" w:hint="eastAsia"/>
                <w:color w:val="000000"/>
                <w:kern w:val="0"/>
                <w:sz w:val="22"/>
                <w:szCs w:val="22"/>
              </w:rPr>
              <w:t>河溜镇</w:t>
            </w:r>
            <w:proofErr w:type="gramEnd"/>
          </w:p>
        </w:tc>
        <w:tc>
          <w:tcPr>
            <w:tcW w:w="566" w:type="pct"/>
            <w:shd w:val="clear" w:color="auto" w:fill="auto"/>
            <w:vAlign w:val="center"/>
            <w:hideMark/>
          </w:tcPr>
          <w:p w14:paraId="22C2F152" w14:textId="77777777" w:rsidR="00664B6B" w:rsidRPr="00BE2F17" w:rsidRDefault="00664B6B" w:rsidP="00664B6B">
            <w:pPr>
              <w:widowControl/>
              <w:jc w:val="center"/>
              <w:rPr>
                <w:color w:val="000000"/>
                <w:kern w:val="0"/>
                <w:sz w:val="22"/>
                <w:szCs w:val="22"/>
              </w:rPr>
            </w:pPr>
            <w:r w:rsidRPr="00BE2F17">
              <w:rPr>
                <w:color w:val="000000"/>
                <w:kern w:val="0"/>
                <w:sz w:val="22"/>
                <w:szCs w:val="22"/>
              </w:rPr>
              <w:t>157</w:t>
            </w:r>
          </w:p>
        </w:tc>
        <w:tc>
          <w:tcPr>
            <w:tcW w:w="604" w:type="pct"/>
            <w:shd w:val="clear" w:color="auto" w:fill="auto"/>
            <w:vAlign w:val="center"/>
            <w:hideMark/>
          </w:tcPr>
          <w:p w14:paraId="2BB0932F" w14:textId="77777777" w:rsidR="00664B6B" w:rsidRPr="00BE2F17" w:rsidRDefault="00664B6B" w:rsidP="00664B6B">
            <w:pPr>
              <w:widowControl/>
              <w:jc w:val="center"/>
              <w:rPr>
                <w:color w:val="000000"/>
                <w:kern w:val="0"/>
                <w:sz w:val="22"/>
                <w:szCs w:val="22"/>
              </w:rPr>
            </w:pPr>
            <w:r w:rsidRPr="00BE2F17">
              <w:rPr>
                <w:color w:val="000000"/>
                <w:kern w:val="0"/>
                <w:sz w:val="22"/>
                <w:szCs w:val="22"/>
              </w:rPr>
              <w:t>60829</w:t>
            </w:r>
          </w:p>
        </w:tc>
        <w:tc>
          <w:tcPr>
            <w:tcW w:w="719" w:type="pct"/>
            <w:shd w:val="clear" w:color="auto" w:fill="auto"/>
            <w:vAlign w:val="center"/>
            <w:hideMark/>
          </w:tcPr>
          <w:p w14:paraId="300B34FD" w14:textId="77777777" w:rsidR="00664B6B" w:rsidRPr="00BE2F17" w:rsidRDefault="00664B6B" w:rsidP="00664B6B">
            <w:pPr>
              <w:widowControl/>
              <w:jc w:val="center"/>
              <w:rPr>
                <w:color w:val="000000"/>
                <w:kern w:val="0"/>
                <w:sz w:val="22"/>
                <w:szCs w:val="22"/>
              </w:rPr>
            </w:pPr>
            <w:r w:rsidRPr="00BE2F17">
              <w:rPr>
                <w:color w:val="000000"/>
                <w:kern w:val="0"/>
                <w:sz w:val="22"/>
                <w:szCs w:val="22"/>
              </w:rPr>
              <w:t>12166</w:t>
            </w:r>
          </w:p>
        </w:tc>
        <w:tc>
          <w:tcPr>
            <w:tcW w:w="623" w:type="pct"/>
            <w:vMerge/>
            <w:vAlign w:val="center"/>
            <w:hideMark/>
          </w:tcPr>
          <w:p w14:paraId="38FC8941"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4B2A570F" w14:textId="77777777" w:rsidR="00664B6B" w:rsidRPr="00BE2F17" w:rsidRDefault="00664B6B" w:rsidP="00664B6B">
            <w:pPr>
              <w:widowControl/>
              <w:jc w:val="center"/>
              <w:rPr>
                <w:color w:val="000000"/>
                <w:kern w:val="0"/>
                <w:sz w:val="22"/>
                <w:szCs w:val="22"/>
              </w:rPr>
            </w:pPr>
            <w:r w:rsidRPr="00BE2F17">
              <w:rPr>
                <w:color w:val="000000"/>
                <w:kern w:val="0"/>
                <w:sz w:val="22"/>
                <w:szCs w:val="22"/>
              </w:rPr>
              <w:t>2433.2</w:t>
            </w:r>
          </w:p>
        </w:tc>
        <w:tc>
          <w:tcPr>
            <w:tcW w:w="615" w:type="pct"/>
            <w:shd w:val="clear" w:color="auto" w:fill="auto"/>
            <w:vAlign w:val="center"/>
            <w:hideMark/>
          </w:tcPr>
          <w:p w14:paraId="325AA920" w14:textId="77777777" w:rsidR="00664B6B" w:rsidRPr="00BE2F17" w:rsidRDefault="00664B6B" w:rsidP="00664B6B">
            <w:pPr>
              <w:widowControl/>
              <w:jc w:val="center"/>
              <w:rPr>
                <w:color w:val="000000"/>
                <w:kern w:val="0"/>
                <w:sz w:val="22"/>
                <w:szCs w:val="22"/>
              </w:rPr>
            </w:pPr>
            <w:r w:rsidRPr="00BE2F17">
              <w:rPr>
                <w:color w:val="000000"/>
                <w:kern w:val="0"/>
                <w:sz w:val="22"/>
                <w:szCs w:val="22"/>
              </w:rPr>
              <w:t>2433.2</w:t>
            </w:r>
          </w:p>
        </w:tc>
        <w:tc>
          <w:tcPr>
            <w:tcW w:w="517" w:type="pct"/>
            <w:vMerge/>
            <w:vAlign w:val="center"/>
            <w:hideMark/>
          </w:tcPr>
          <w:p w14:paraId="5B16FFD3" w14:textId="77777777" w:rsidR="00664B6B" w:rsidRPr="00BE2F17" w:rsidRDefault="00664B6B" w:rsidP="00664B6B">
            <w:pPr>
              <w:widowControl/>
              <w:jc w:val="left"/>
              <w:rPr>
                <w:color w:val="000000"/>
                <w:kern w:val="0"/>
                <w:sz w:val="22"/>
                <w:szCs w:val="22"/>
              </w:rPr>
            </w:pPr>
          </w:p>
        </w:tc>
      </w:tr>
      <w:tr w:rsidR="00664B6B" w:rsidRPr="00BE2F17" w14:paraId="17DAE0A8" w14:textId="77777777" w:rsidTr="00664B6B">
        <w:trPr>
          <w:trHeight w:val="300"/>
        </w:trPr>
        <w:tc>
          <w:tcPr>
            <w:tcW w:w="433" w:type="pct"/>
            <w:shd w:val="clear" w:color="auto" w:fill="auto"/>
            <w:vAlign w:val="center"/>
            <w:hideMark/>
          </w:tcPr>
          <w:p w14:paraId="545FE2D5" w14:textId="77777777" w:rsidR="00664B6B" w:rsidRPr="00BE2F17" w:rsidRDefault="00664B6B" w:rsidP="00664B6B">
            <w:pPr>
              <w:widowControl/>
              <w:jc w:val="center"/>
              <w:rPr>
                <w:color w:val="000000"/>
                <w:kern w:val="0"/>
                <w:sz w:val="22"/>
                <w:szCs w:val="22"/>
              </w:rPr>
            </w:pPr>
            <w:r w:rsidRPr="00BE2F17">
              <w:rPr>
                <w:color w:val="000000"/>
                <w:kern w:val="0"/>
                <w:sz w:val="22"/>
                <w:szCs w:val="22"/>
              </w:rPr>
              <w:t>8</w:t>
            </w:r>
          </w:p>
        </w:tc>
        <w:tc>
          <w:tcPr>
            <w:tcW w:w="426" w:type="pct"/>
            <w:shd w:val="clear" w:color="auto" w:fill="auto"/>
            <w:vAlign w:val="center"/>
            <w:hideMark/>
          </w:tcPr>
          <w:p w14:paraId="7D8DEB21"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徐圩乡</w:t>
            </w:r>
          </w:p>
        </w:tc>
        <w:tc>
          <w:tcPr>
            <w:tcW w:w="566" w:type="pct"/>
            <w:shd w:val="clear" w:color="auto" w:fill="auto"/>
            <w:vAlign w:val="center"/>
            <w:hideMark/>
          </w:tcPr>
          <w:p w14:paraId="48824474" w14:textId="77777777" w:rsidR="00664B6B" w:rsidRPr="00BE2F17" w:rsidRDefault="00664B6B" w:rsidP="00664B6B">
            <w:pPr>
              <w:widowControl/>
              <w:jc w:val="center"/>
              <w:rPr>
                <w:color w:val="000000"/>
                <w:kern w:val="0"/>
                <w:sz w:val="22"/>
                <w:szCs w:val="22"/>
              </w:rPr>
            </w:pPr>
            <w:r w:rsidRPr="00BE2F17">
              <w:rPr>
                <w:color w:val="000000"/>
                <w:kern w:val="0"/>
                <w:sz w:val="22"/>
                <w:szCs w:val="22"/>
              </w:rPr>
              <w:t>138</w:t>
            </w:r>
          </w:p>
        </w:tc>
        <w:tc>
          <w:tcPr>
            <w:tcW w:w="604" w:type="pct"/>
            <w:shd w:val="clear" w:color="auto" w:fill="auto"/>
            <w:vAlign w:val="center"/>
            <w:hideMark/>
          </w:tcPr>
          <w:p w14:paraId="4888EC88" w14:textId="77777777" w:rsidR="00664B6B" w:rsidRPr="00BE2F17" w:rsidRDefault="00664B6B" w:rsidP="00664B6B">
            <w:pPr>
              <w:widowControl/>
              <w:jc w:val="center"/>
              <w:rPr>
                <w:color w:val="000000"/>
                <w:kern w:val="0"/>
                <w:sz w:val="22"/>
                <w:szCs w:val="22"/>
              </w:rPr>
            </w:pPr>
            <w:r w:rsidRPr="00BE2F17">
              <w:rPr>
                <w:color w:val="000000"/>
                <w:kern w:val="0"/>
                <w:sz w:val="22"/>
                <w:szCs w:val="22"/>
              </w:rPr>
              <w:t>35681</w:t>
            </w:r>
          </w:p>
        </w:tc>
        <w:tc>
          <w:tcPr>
            <w:tcW w:w="719" w:type="pct"/>
            <w:shd w:val="clear" w:color="auto" w:fill="auto"/>
            <w:vAlign w:val="center"/>
            <w:hideMark/>
          </w:tcPr>
          <w:p w14:paraId="47E707CE" w14:textId="77777777" w:rsidR="00664B6B" w:rsidRPr="00BE2F17" w:rsidRDefault="00664B6B" w:rsidP="00664B6B">
            <w:pPr>
              <w:widowControl/>
              <w:jc w:val="center"/>
              <w:rPr>
                <w:color w:val="000000"/>
                <w:kern w:val="0"/>
                <w:sz w:val="22"/>
                <w:szCs w:val="22"/>
              </w:rPr>
            </w:pPr>
            <w:r w:rsidRPr="00BE2F17">
              <w:rPr>
                <w:color w:val="000000"/>
                <w:kern w:val="0"/>
                <w:sz w:val="22"/>
                <w:szCs w:val="22"/>
              </w:rPr>
              <w:t>7136</w:t>
            </w:r>
          </w:p>
        </w:tc>
        <w:tc>
          <w:tcPr>
            <w:tcW w:w="623" w:type="pct"/>
            <w:vMerge/>
            <w:vAlign w:val="center"/>
            <w:hideMark/>
          </w:tcPr>
          <w:p w14:paraId="052340FB"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34809A2D" w14:textId="77777777" w:rsidR="00664B6B" w:rsidRPr="00BE2F17" w:rsidRDefault="00664B6B" w:rsidP="00664B6B">
            <w:pPr>
              <w:widowControl/>
              <w:jc w:val="center"/>
              <w:rPr>
                <w:color w:val="000000"/>
                <w:kern w:val="0"/>
                <w:sz w:val="22"/>
                <w:szCs w:val="22"/>
              </w:rPr>
            </w:pPr>
            <w:r w:rsidRPr="00BE2F17">
              <w:rPr>
                <w:color w:val="000000"/>
                <w:kern w:val="0"/>
                <w:sz w:val="22"/>
                <w:szCs w:val="22"/>
              </w:rPr>
              <w:t>1427.2</w:t>
            </w:r>
          </w:p>
        </w:tc>
        <w:tc>
          <w:tcPr>
            <w:tcW w:w="615" w:type="pct"/>
            <w:shd w:val="clear" w:color="auto" w:fill="auto"/>
            <w:vAlign w:val="center"/>
            <w:hideMark/>
          </w:tcPr>
          <w:p w14:paraId="44A784A4" w14:textId="77777777" w:rsidR="00664B6B" w:rsidRPr="00BE2F17" w:rsidRDefault="00664B6B" w:rsidP="00664B6B">
            <w:pPr>
              <w:widowControl/>
              <w:jc w:val="center"/>
              <w:rPr>
                <w:color w:val="000000"/>
                <w:kern w:val="0"/>
                <w:sz w:val="22"/>
                <w:szCs w:val="22"/>
              </w:rPr>
            </w:pPr>
            <w:r w:rsidRPr="00BE2F17">
              <w:rPr>
                <w:color w:val="000000"/>
                <w:kern w:val="0"/>
                <w:sz w:val="22"/>
                <w:szCs w:val="22"/>
              </w:rPr>
              <w:t>1427.2</w:t>
            </w:r>
          </w:p>
        </w:tc>
        <w:tc>
          <w:tcPr>
            <w:tcW w:w="517" w:type="pct"/>
            <w:vMerge/>
            <w:vAlign w:val="center"/>
            <w:hideMark/>
          </w:tcPr>
          <w:p w14:paraId="69986EAD" w14:textId="77777777" w:rsidR="00664B6B" w:rsidRPr="00BE2F17" w:rsidRDefault="00664B6B" w:rsidP="00664B6B">
            <w:pPr>
              <w:widowControl/>
              <w:jc w:val="left"/>
              <w:rPr>
                <w:color w:val="000000"/>
                <w:kern w:val="0"/>
                <w:sz w:val="22"/>
                <w:szCs w:val="22"/>
              </w:rPr>
            </w:pPr>
          </w:p>
        </w:tc>
      </w:tr>
      <w:tr w:rsidR="00664B6B" w:rsidRPr="00BE2F17" w14:paraId="2C7E50B6" w14:textId="77777777" w:rsidTr="00664B6B">
        <w:trPr>
          <w:trHeight w:val="300"/>
        </w:trPr>
        <w:tc>
          <w:tcPr>
            <w:tcW w:w="433" w:type="pct"/>
            <w:shd w:val="clear" w:color="auto" w:fill="auto"/>
            <w:vAlign w:val="center"/>
            <w:hideMark/>
          </w:tcPr>
          <w:p w14:paraId="42E93F88" w14:textId="77777777" w:rsidR="00664B6B" w:rsidRPr="00BE2F17" w:rsidRDefault="00664B6B" w:rsidP="00664B6B">
            <w:pPr>
              <w:widowControl/>
              <w:jc w:val="center"/>
              <w:rPr>
                <w:color w:val="000000"/>
                <w:kern w:val="0"/>
                <w:sz w:val="22"/>
                <w:szCs w:val="22"/>
              </w:rPr>
            </w:pPr>
            <w:r w:rsidRPr="00BE2F17">
              <w:rPr>
                <w:color w:val="000000"/>
                <w:kern w:val="0"/>
                <w:sz w:val="22"/>
                <w:szCs w:val="22"/>
              </w:rPr>
              <w:t>9</w:t>
            </w:r>
          </w:p>
        </w:tc>
        <w:tc>
          <w:tcPr>
            <w:tcW w:w="426" w:type="pct"/>
            <w:shd w:val="clear" w:color="auto" w:fill="auto"/>
            <w:vAlign w:val="center"/>
            <w:hideMark/>
          </w:tcPr>
          <w:p w14:paraId="09372E95"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双桥集镇</w:t>
            </w:r>
          </w:p>
        </w:tc>
        <w:tc>
          <w:tcPr>
            <w:tcW w:w="566" w:type="pct"/>
            <w:shd w:val="clear" w:color="auto" w:fill="auto"/>
            <w:noWrap/>
            <w:vAlign w:val="center"/>
            <w:hideMark/>
          </w:tcPr>
          <w:p w14:paraId="2502CC5E" w14:textId="77777777" w:rsidR="00664B6B" w:rsidRPr="00BE2F17" w:rsidRDefault="00664B6B" w:rsidP="00664B6B">
            <w:pPr>
              <w:widowControl/>
              <w:jc w:val="center"/>
              <w:rPr>
                <w:color w:val="000000"/>
                <w:kern w:val="0"/>
                <w:sz w:val="22"/>
                <w:szCs w:val="22"/>
              </w:rPr>
            </w:pPr>
            <w:r w:rsidRPr="00BE2F17">
              <w:rPr>
                <w:color w:val="000000"/>
                <w:kern w:val="0"/>
                <w:sz w:val="22"/>
                <w:szCs w:val="22"/>
              </w:rPr>
              <w:t>212</w:t>
            </w:r>
          </w:p>
        </w:tc>
        <w:tc>
          <w:tcPr>
            <w:tcW w:w="604" w:type="pct"/>
            <w:shd w:val="clear" w:color="auto" w:fill="auto"/>
            <w:noWrap/>
            <w:vAlign w:val="center"/>
            <w:hideMark/>
          </w:tcPr>
          <w:p w14:paraId="7766FB80" w14:textId="77777777" w:rsidR="00664B6B" w:rsidRPr="00BE2F17" w:rsidRDefault="00664B6B" w:rsidP="00664B6B">
            <w:pPr>
              <w:widowControl/>
              <w:jc w:val="center"/>
              <w:rPr>
                <w:color w:val="000000"/>
                <w:kern w:val="0"/>
                <w:sz w:val="22"/>
                <w:szCs w:val="22"/>
              </w:rPr>
            </w:pPr>
            <w:r w:rsidRPr="00BE2F17">
              <w:rPr>
                <w:color w:val="000000"/>
                <w:kern w:val="0"/>
                <w:sz w:val="22"/>
                <w:szCs w:val="22"/>
              </w:rPr>
              <w:t>57017</w:t>
            </w:r>
          </w:p>
        </w:tc>
        <w:tc>
          <w:tcPr>
            <w:tcW w:w="719" w:type="pct"/>
            <w:shd w:val="clear" w:color="auto" w:fill="auto"/>
            <w:vAlign w:val="center"/>
            <w:hideMark/>
          </w:tcPr>
          <w:p w14:paraId="44CB5709" w14:textId="77777777" w:rsidR="00664B6B" w:rsidRPr="00BE2F17" w:rsidRDefault="00664B6B" w:rsidP="00664B6B">
            <w:pPr>
              <w:widowControl/>
              <w:jc w:val="center"/>
              <w:rPr>
                <w:color w:val="000000"/>
                <w:kern w:val="0"/>
                <w:sz w:val="22"/>
                <w:szCs w:val="22"/>
              </w:rPr>
            </w:pPr>
            <w:r w:rsidRPr="00BE2F17">
              <w:rPr>
                <w:color w:val="000000"/>
                <w:kern w:val="0"/>
                <w:sz w:val="22"/>
                <w:szCs w:val="22"/>
              </w:rPr>
              <w:t>11403</w:t>
            </w:r>
          </w:p>
        </w:tc>
        <w:tc>
          <w:tcPr>
            <w:tcW w:w="623" w:type="pct"/>
            <w:vMerge/>
            <w:vAlign w:val="center"/>
            <w:hideMark/>
          </w:tcPr>
          <w:p w14:paraId="47D6BFB9"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1485F2AD" w14:textId="77777777" w:rsidR="00664B6B" w:rsidRPr="00BE2F17" w:rsidRDefault="00664B6B" w:rsidP="00664B6B">
            <w:pPr>
              <w:widowControl/>
              <w:jc w:val="center"/>
              <w:rPr>
                <w:color w:val="000000"/>
                <w:kern w:val="0"/>
                <w:sz w:val="22"/>
                <w:szCs w:val="22"/>
              </w:rPr>
            </w:pPr>
            <w:r w:rsidRPr="00BE2F17">
              <w:rPr>
                <w:color w:val="000000"/>
                <w:kern w:val="0"/>
                <w:sz w:val="22"/>
                <w:szCs w:val="22"/>
              </w:rPr>
              <w:t>2280.6</w:t>
            </w:r>
          </w:p>
        </w:tc>
        <w:tc>
          <w:tcPr>
            <w:tcW w:w="615" w:type="pct"/>
            <w:shd w:val="clear" w:color="auto" w:fill="auto"/>
            <w:vAlign w:val="center"/>
            <w:hideMark/>
          </w:tcPr>
          <w:p w14:paraId="71BBA1D9" w14:textId="77777777" w:rsidR="00664B6B" w:rsidRPr="00BE2F17" w:rsidRDefault="00664B6B" w:rsidP="00664B6B">
            <w:pPr>
              <w:widowControl/>
              <w:jc w:val="center"/>
              <w:rPr>
                <w:color w:val="000000"/>
                <w:kern w:val="0"/>
                <w:sz w:val="22"/>
                <w:szCs w:val="22"/>
              </w:rPr>
            </w:pPr>
            <w:r w:rsidRPr="00BE2F17">
              <w:rPr>
                <w:color w:val="000000"/>
                <w:kern w:val="0"/>
                <w:sz w:val="22"/>
                <w:szCs w:val="22"/>
              </w:rPr>
              <w:t>2280.6</w:t>
            </w:r>
          </w:p>
        </w:tc>
        <w:tc>
          <w:tcPr>
            <w:tcW w:w="517" w:type="pct"/>
            <w:vMerge/>
            <w:vAlign w:val="center"/>
            <w:hideMark/>
          </w:tcPr>
          <w:p w14:paraId="463CFB37" w14:textId="77777777" w:rsidR="00664B6B" w:rsidRPr="00BE2F17" w:rsidRDefault="00664B6B" w:rsidP="00664B6B">
            <w:pPr>
              <w:widowControl/>
              <w:jc w:val="left"/>
              <w:rPr>
                <w:color w:val="000000"/>
                <w:kern w:val="0"/>
                <w:sz w:val="22"/>
                <w:szCs w:val="22"/>
              </w:rPr>
            </w:pPr>
          </w:p>
        </w:tc>
      </w:tr>
      <w:tr w:rsidR="00664B6B" w:rsidRPr="00BE2F17" w14:paraId="5AD191C7" w14:textId="77777777" w:rsidTr="00664B6B">
        <w:trPr>
          <w:trHeight w:val="300"/>
        </w:trPr>
        <w:tc>
          <w:tcPr>
            <w:tcW w:w="433" w:type="pct"/>
            <w:shd w:val="clear" w:color="auto" w:fill="auto"/>
            <w:vAlign w:val="center"/>
            <w:hideMark/>
          </w:tcPr>
          <w:p w14:paraId="04EB26E5" w14:textId="77777777" w:rsidR="00664B6B" w:rsidRPr="00BE2F17" w:rsidRDefault="00664B6B" w:rsidP="00664B6B">
            <w:pPr>
              <w:widowControl/>
              <w:jc w:val="center"/>
              <w:rPr>
                <w:color w:val="000000"/>
                <w:kern w:val="0"/>
                <w:sz w:val="22"/>
                <w:szCs w:val="22"/>
              </w:rPr>
            </w:pPr>
            <w:r w:rsidRPr="00BE2F17">
              <w:rPr>
                <w:color w:val="000000"/>
                <w:kern w:val="0"/>
                <w:sz w:val="22"/>
                <w:szCs w:val="22"/>
              </w:rPr>
              <w:t>10</w:t>
            </w:r>
          </w:p>
        </w:tc>
        <w:tc>
          <w:tcPr>
            <w:tcW w:w="426" w:type="pct"/>
            <w:shd w:val="clear" w:color="auto" w:fill="auto"/>
            <w:vAlign w:val="center"/>
            <w:hideMark/>
          </w:tcPr>
          <w:p w14:paraId="4C3FCB53"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龙</w:t>
            </w:r>
            <w:proofErr w:type="gramStart"/>
            <w:r w:rsidRPr="00BE2F17">
              <w:rPr>
                <w:rFonts w:ascii="宋体" w:hAnsi="宋体" w:hint="eastAsia"/>
                <w:color w:val="000000"/>
                <w:kern w:val="0"/>
                <w:sz w:val="22"/>
                <w:szCs w:val="22"/>
              </w:rPr>
              <w:t>亢</w:t>
            </w:r>
            <w:proofErr w:type="gramEnd"/>
            <w:r w:rsidRPr="00BE2F17">
              <w:rPr>
                <w:rFonts w:ascii="宋体" w:hAnsi="宋体" w:hint="eastAsia"/>
                <w:color w:val="000000"/>
                <w:kern w:val="0"/>
                <w:sz w:val="22"/>
                <w:szCs w:val="22"/>
              </w:rPr>
              <w:t>镇</w:t>
            </w:r>
          </w:p>
        </w:tc>
        <w:tc>
          <w:tcPr>
            <w:tcW w:w="566" w:type="pct"/>
            <w:shd w:val="clear" w:color="auto" w:fill="auto"/>
            <w:vAlign w:val="center"/>
            <w:hideMark/>
          </w:tcPr>
          <w:p w14:paraId="46680878" w14:textId="77777777" w:rsidR="00664B6B" w:rsidRPr="00BE2F17" w:rsidRDefault="00664B6B" w:rsidP="00664B6B">
            <w:pPr>
              <w:widowControl/>
              <w:jc w:val="center"/>
              <w:rPr>
                <w:color w:val="000000"/>
                <w:kern w:val="0"/>
                <w:sz w:val="22"/>
                <w:szCs w:val="22"/>
              </w:rPr>
            </w:pPr>
            <w:r w:rsidRPr="00BE2F17">
              <w:rPr>
                <w:color w:val="000000"/>
                <w:kern w:val="0"/>
                <w:sz w:val="22"/>
                <w:szCs w:val="22"/>
              </w:rPr>
              <w:t>164</w:t>
            </w:r>
          </w:p>
        </w:tc>
        <w:tc>
          <w:tcPr>
            <w:tcW w:w="604" w:type="pct"/>
            <w:shd w:val="clear" w:color="auto" w:fill="auto"/>
            <w:noWrap/>
            <w:vAlign w:val="center"/>
            <w:hideMark/>
          </w:tcPr>
          <w:p w14:paraId="2019AADA" w14:textId="77777777" w:rsidR="00664B6B" w:rsidRPr="00BE2F17" w:rsidRDefault="00664B6B" w:rsidP="00664B6B">
            <w:pPr>
              <w:widowControl/>
              <w:jc w:val="center"/>
              <w:rPr>
                <w:color w:val="000000"/>
                <w:kern w:val="0"/>
                <w:sz w:val="22"/>
                <w:szCs w:val="22"/>
              </w:rPr>
            </w:pPr>
            <w:r w:rsidRPr="00BE2F17">
              <w:rPr>
                <w:color w:val="000000"/>
                <w:kern w:val="0"/>
                <w:sz w:val="22"/>
                <w:szCs w:val="22"/>
              </w:rPr>
              <w:t>44824</w:t>
            </w:r>
          </w:p>
        </w:tc>
        <w:tc>
          <w:tcPr>
            <w:tcW w:w="719" w:type="pct"/>
            <w:shd w:val="clear" w:color="auto" w:fill="auto"/>
            <w:vAlign w:val="center"/>
            <w:hideMark/>
          </w:tcPr>
          <w:p w14:paraId="13BC3D12" w14:textId="77777777" w:rsidR="00664B6B" w:rsidRPr="00BE2F17" w:rsidRDefault="00664B6B" w:rsidP="00664B6B">
            <w:pPr>
              <w:widowControl/>
              <w:jc w:val="center"/>
              <w:rPr>
                <w:color w:val="000000"/>
                <w:kern w:val="0"/>
                <w:sz w:val="22"/>
                <w:szCs w:val="22"/>
              </w:rPr>
            </w:pPr>
            <w:r w:rsidRPr="00BE2F17">
              <w:rPr>
                <w:color w:val="000000"/>
                <w:kern w:val="0"/>
                <w:sz w:val="22"/>
                <w:szCs w:val="22"/>
              </w:rPr>
              <w:t>8065</w:t>
            </w:r>
          </w:p>
        </w:tc>
        <w:tc>
          <w:tcPr>
            <w:tcW w:w="623" w:type="pct"/>
            <w:vMerge/>
            <w:vAlign w:val="center"/>
            <w:hideMark/>
          </w:tcPr>
          <w:p w14:paraId="377FA724"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373BF47C" w14:textId="77777777" w:rsidR="00664B6B" w:rsidRPr="00BE2F17" w:rsidRDefault="00664B6B" w:rsidP="00664B6B">
            <w:pPr>
              <w:widowControl/>
              <w:jc w:val="center"/>
              <w:rPr>
                <w:color w:val="000000"/>
                <w:kern w:val="0"/>
                <w:sz w:val="22"/>
                <w:szCs w:val="22"/>
              </w:rPr>
            </w:pPr>
            <w:r w:rsidRPr="00BE2F17">
              <w:rPr>
                <w:color w:val="000000"/>
                <w:kern w:val="0"/>
                <w:sz w:val="22"/>
                <w:szCs w:val="22"/>
              </w:rPr>
              <w:t>1613</w:t>
            </w:r>
          </w:p>
        </w:tc>
        <w:tc>
          <w:tcPr>
            <w:tcW w:w="615" w:type="pct"/>
            <w:shd w:val="clear" w:color="auto" w:fill="auto"/>
            <w:vAlign w:val="center"/>
            <w:hideMark/>
          </w:tcPr>
          <w:p w14:paraId="121EFBD0" w14:textId="77777777" w:rsidR="00664B6B" w:rsidRPr="00BE2F17" w:rsidRDefault="00664B6B" w:rsidP="00664B6B">
            <w:pPr>
              <w:widowControl/>
              <w:jc w:val="center"/>
              <w:rPr>
                <w:color w:val="000000"/>
                <w:kern w:val="0"/>
                <w:sz w:val="22"/>
                <w:szCs w:val="22"/>
              </w:rPr>
            </w:pPr>
            <w:r w:rsidRPr="00BE2F17">
              <w:rPr>
                <w:color w:val="000000"/>
                <w:kern w:val="0"/>
                <w:sz w:val="22"/>
                <w:szCs w:val="22"/>
              </w:rPr>
              <w:t>1613</w:t>
            </w:r>
          </w:p>
        </w:tc>
        <w:tc>
          <w:tcPr>
            <w:tcW w:w="517" w:type="pct"/>
            <w:vMerge/>
            <w:vAlign w:val="center"/>
            <w:hideMark/>
          </w:tcPr>
          <w:p w14:paraId="49AF07F8" w14:textId="77777777" w:rsidR="00664B6B" w:rsidRPr="00BE2F17" w:rsidRDefault="00664B6B" w:rsidP="00664B6B">
            <w:pPr>
              <w:widowControl/>
              <w:jc w:val="left"/>
              <w:rPr>
                <w:color w:val="000000"/>
                <w:kern w:val="0"/>
                <w:sz w:val="22"/>
                <w:szCs w:val="22"/>
              </w:rPr>
            </w:pPr>
          </w:p>
        </w:tc>
      </w:tr>
      <w:tr w:rsidR="00664B6B" w:rsidRPr="00BE2F17" w14:paraId="13174E4E" w14:textId="77777777" w:rsidTr="00664B6B">
        <w:trPr>
          <w:trHeight w:val="300"/>
        </w:trPr>
        <w:tc>
          <w:tcPr>
            <w:tcW w:w="433" w:type="pct"/>
            <w:shd w:val="clear" w:color="auto" w:fill="auto"/>
            <w:vAlign w:val="center"/>
            <w:hideMark/>
          </w:tcPr>
          <w:p w14:paraId="34D27395" w14:textId="77777777" w:rsidR="00664B6B" w:rsidRPr="00BE2F17" w:rsidRDefault="00664B6B" w:rsidP="00664B6B">
            <w:pPr>
              <w:widowControl/>
              <w:jc w:val="center"/>
              <w:rPr>
                <w:color w:val="000000"/>
                <w:kern w:val="0"/>
                <w:sz w:val="22"/>
                <w:szCs w:val="22"/>
              </w:rPr>
            </w:pPr>
            <w:r w:rsidRPr="00BE2F17">
              <w:rPr>
                <w:color w:val="000000"/>
                <w:kern w:val="0"/>
                <w:sz w:val="22"/>
                <w:szCs w:val="22"/>
              </w:rPr>
              <w:t>11</w:t>
            </w:r>
          </w:p>
        </w:tc>
        <w:tc>
          <w:tcPr>
            <w:tcW w:w="426" w:type="pct"/>
            <w:shd w:val="clear" w:color="auto" w:fill="auto"/>
            <w:vAlign w:val="center"/>
            <w:hideMark/>
          </w:tcPr>
          <w:p w14:paraId="08A8F160" w14:textId="77777777" w:rsidR="00664B6B" w:rsidRPr="00BE2F17" w:rsidRDefault="00664B6B" w:rsidP="00664B6B">
            <w:pPr>
              <w:widowControl/>
              <w:jc w:val="center"/>
              <w:rPr>
                <w:color w:val="000000"/>
                <w:kern w:val="0"/>
                <w:sz w:val="22"/>
                <w:szCs w:val="22"/>
              </w:rPr>
            </w:pPr>
            <w:proofErr w:type="gramStart"/>
            <w:r w:rsidRPr="00BE2F17">
              <w:rPr>
                <w:rFonts w:ascii="宋体" w:hAnsi="宋体" w:hint="eastAsia"/>
                <w:color w:val="000000"/>
                <w:kern w:val="0"/>
                <w:sz w:val="22"/>
                <w:szCs w:val="22"/>
              </w:rPr>
              <w:t>褚</w:t>
            </w:r>
            <w:proofErr w:type="gramEnd"/>
            <w:r w:rsidRPr="00BE2F17">
              <w:rPr>
                <w:rFonts w:ascii="宋体" w:hAnsi="宋体" w:hint="eastAsia"/>
                <w:color w:val="000000"/>
                <w:kern w:val="0"/>
                <w:sz w:val="22"/>
                <w:szCs w:val="22"/>
              </w:rPr>
              <w:t>集镇</w:t>
            </w:r>
          </w:p>
        </w:tc>
        <w:tc>
          <w:tcPr>
            <w:tcW w:w="566" w:type="pct"/>
            <w:shd w:val="clear" w:color="auto" w:fill="auto"/>
            <w:vAlign w:val="center"/>
            <w:hideMark/>
          </w:tcPr>
          <w:p w14:paraId="5440A5F9" w14:textId="77777777" w:rsidR="00664B6B" w:rsidRPr="00BE2F17" w:rsidRDefault="00664B6B" w:rsidP="00664B6B">
            <w:pPr>
              <w:widowControl/>
              <w:jc w:val="center"/>
              <w:rPr>
                <w:color w:val="000000"/>
                <w:kern w:val="0"/>
                <w:sz w:val="22"/>
                <w:szCs w:val="22"/>
              </w:rPr>
            </w:pPr>
            <w:r w:rsidRPr="00BE2F17">
              <w:rPr>
                <w:color w:val="000000"/>
                <w:kern w:val="0"/>
                <w:sz w:val="22"/>
                <w:szCs w:val="22"/>
              </w:rPr>
              <w:t>103</w:t>
            </w:r>
          </w:p>
        </w:tc>
        <w:tc>
          <w:tcPr>
            <w:tcW w:w="604" w:type="pct"/>
            <w:shd w:val="clear" w:color="auto" w:fill="auto"/>
            <w:vAlign w:val="center"/>
            <w:hideMark/>
          </w:tcPr>
          <w:p w14:paraId="4F2C20D7" w14:textId="77777777" w:rsidR="00664B6B" w:rsidRPr="00BE2F17" w:rsidRDefault="00664B6B" w:rsidP="00664B6B">
            <w:pPr>
              <w:widowControl/>
              <w:jc w:val="center"/>
              <w:rPr>
                <w:color w:val="000000"/>
                <w:kern w:val="0"/>
                <w:sz w:val="22"/>
                <w:szCs w:val="22"/>
              </w:rPr>
            </w:pPr>
            <w:r w:rsidRPr="00BE2F17">
              <w:rPr>
                <w:color w:val="000000"/>
                <w:kern w:val="0"/>
                <w:sz w:val="22"/>
                <w:szCs w:val="22"/>
              </w:rPr>
              <w:t>31180</w:t>
            </w:r>
          </w:p>
        </w:tc>
        <w:tc>
          <w:tcPr>
            <w:tcW w:w="719" w:type="pct"/>
            <w:shd w:val="clear" w:color="auto" w:fill="auto"/>
            <w:vAlign w:val="center"/>
            <w:hideMark/>
          </w:tcPr>
          <w:p w14:paraId="6AF4BAB5" w14:textId="77777777" w:rsidR="00664B6B" w:rsidRPr="00BE2F17" w:rsidRDefault="00664B6B" w:rsidP="00664B6B">
            <w:pPr>
              <w:widowControl/>
              <w:jc w:val="center"/>
              <w:rPr>
                <w:color w:val="000000"/>
                <w:kern w:val="0"/>
                <w:sz w:val="22"/>
                <w:szCs w:val="22"/>
              </w:rPr>
            </w:pPr>
            <w:r w:rsidRPr="00BE2F17">
              <w:rPr>
                <w:color w:val="000000"/>
                <w:kern w:val="0"/>
                <w:sz w:val="22"/>
                <w:szCs w:val="22"/>
              </w:rPr>
              <w:t>6236</w:t>
            </w:r>
          </w:p>
        </w:tc>
        <w:tc>
          <w:tcPr>
            <w:tcW w:w="623" w:type="pct"/>
            <w:vMerge/>
            <w:vAlign w:val="center"/>
            <w:hideMark/>
          </w:tcPr>
          <w:p w14:paraId="49ABB374"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5B10532A" w14:textId="77777777" w:rsidR="00664B6B" w:rsidRPr="00BE2F17" w:rsidRDefault="00664B6B" w:rsidP="00664B6B">
            <w:pPr>
              <w:widowControl/>
              <w:jc w:val="center"/>
              <w:rPr>
                <w:color w:val="000000"/>
                <w:kern w:val="0"/>
                <w:sz w:val="22"/>
                <w:szCs w:val="22"/>
              </w:rPr>
            </w:pPr>
            <w:r w:rsidRPr="00BE2F17">
              <w:rPr>
                <w:color w:val="000000"/>
                <w:kern w:val="0"/>
                <w:sz w:val="22"/>
                <w:szCs w:val="22"/>
              </w:rPr>
              <w:t>1247.2</w:t>
            </w:r>
          </w:p>
        </w:tc>
        <w:tc>
          <w:tcPr>
            <w:tcW w:w="615" w:type="pct"/>
            <w:shd w:val="clear" w:color="auto" w:fill="auto"/>
            <w:vAlign w:val="center"/>
            <w:hideMark/>
          </w:tcPr>
          <w:p w14:paraId="1C534CEC" w14:textId="77777777" w:rsidR="00664B6B" w:rsidRPr="00BE2F17" w:rsidRDefault="00664B6B" w:rsidP="00664B6B">
            <w:pPr>
              <w:widowControl/>
              <w:jc w:val="center"/>
              <w:rPr>
                <w:color w:val="000000"/>
                <w:kern w:val="0"/>
                <w:sz w:val="22"/>
                <w:szCs w:val="22"/>
              </w:rPr>
            </w:pPr>
            <w:r w:rsidRPr="00BE2F17">
              <w:rPr>
                <w:color w:val="000000"/>
                <w:kern w:val="0"/>
                <w:sz w:val="22"/>
                <w:szCs w:val="22"/>
              </w:rPr>
              <w:t>1247.2</w:t>
            </w:r>
          </w:p>
        </w:tc>
        <w:tc>
          <w:tcPr>
            <w:tcW w:w="517" w:type="pct"/>
            <w:vMerge/>
            <w:vAlign w:val="center"/>
            <w:hideMark/>
          </w:tcPr>
          <w:p w14:paraId="42BACB55" w14:textId="77777777" w:rsidR="00664B6B" w:rsidRPr="00BE2F17" w:rsidRDefault="00664B6B" w:rsidP="00664B6B">
            <w:pPr>
              <w:widowControl/>
              <w:jc w:val="left"/>
              <w:rPr>
                <w:color w:val="000000"/>
                <w:kern w:val="0"/>
                <w:sz w:val="22"/>
                <w:szCs w:val="22"/>
              </w:rPr>
            </w:pPr>
          </w:p>
        </w:tc>
      </w:tr>
      <w:tr w:rsidR="00664B6B" w:rsidRPr="00BE2F17" w14:paraId="2F02D06A" w14:textId="77777777" w:rsidTr="00664B6B">
        <w:trPr>
          <w:trHeight w:val="300"/>
        </w:trPr>
        <w:tc>
          <w:tcPr>
            <w:tcW w:w="433" w:type="pct"/>
            <w:shd w:val="clear" w:color="auto" w:fill="auto"/>
            <w:vAlign w:val="center"/>
            <w:hideMark/>
          </w:tcPr>
          <w:p w14:paraId="0023B253" w14:textId="77777777" w:rsidR="00664B6B" w:rsidRPr="00BE2F17" w:rsidRDefault="00664B6B" w:rsidP="00664B6B">
            <w:pPr>
              <w:widowControl/>
              <w:jc w:val="center"/>
              <w:rPr>
                <w:color w:val="000000"/>
                <w:kern w:val="0"/>
                <w:sz w:val="22"/>
                <w:szCs w:val="22"/>
              </w:rPr>
            </w:pPr>
            <w:r w:rsidRPr="00BE2F17">
              <w:rPr>
                <w:color w:val="000000"/>
                <w:kern w:val="0"/>
                <w:sz w:val="22"/>
                <w:szCs w:val="22"/>
              </w:rPr>
              <w:t>12</w:t>
            </w:r>
          </w:p>
        </w:tc>
        <w:tc>
          <w:tcPr>
            <w:tcW w:w="426" w:type="pct"/>
            <w:shd w:val="clear" w:color="auto" w:fill="auto"/>
            <w:vAlign w:val="center"/>
            <w:hideMark/>
          </w:tcPr>
          <w:p w14:paraId="747CBF2A" w14:textId="77777777" w:rsidR="00664B6B" w:rsidRPr="00BE2F17" w:rsidRDefault="00664B6B" w:rsidP="00664B6B">
            <w:pPr>
              <w:widowControl/>
              <w:jc w:val="center"/>
              <w:rPr>
                <w:color w:val="000000"/>
                <w:kern w:val="0"/>
                <w:sz w:val="22"/>
                <w:szCs w:val="22"/>
              </w:rPr>
            </w:pPr>
            <w:proofErr w:type="gramStart"/>
            <w:r w:rsidRPr="00BE2F17">
              <w:rPr>
                <w:rFonts w:ascii="宋体" w:hAnsi="宋体" w:hint="eastAsia"/>
                <w:color w:val="000000"/>
                <w:kern w:val="0"/>
                <w:sz w:val="22"/>
                <w:szCs w:val="22"/>
              </w:rPr>
              <w:t>鲍</w:t>
            </w:r>
            <w:proofErr w:type="gramEnd"/>
            <w:r w:rsidRPr="00BE2F17">
              <w:rPr>
                <w:rFonts w:ascii="宋体" w:hAnsi="宋体" w:hint="eastAsia"/>
                <w:color w:val="000000"/>
                <w:kern w:val="0"/>
                <w:sz w:val="22"/>
                <w:szCs w:val="22"/>
              </w:rPr>
              <w:t>集镇</w:t>
            </w:r>
          </w:p>
        </w:tc>
        <w:tc>
          <w:tcPr>
            <w:tcW w:w="566" w:type="pct"/>
            <w:shd w:val="clear" w:color="auto" w:fill="auto"/>
            <w:noWrap/>
            <w:vAlign w:val="center"/>
            <w:hideMark/>
          </w:tcPr>
          <w:p w14:paraId="70BEA41E" w14:textId="77777777" w:rsidR="00664B6B" w:rsidRPr="00BE2F17" w:rsidRDefault="00664B6B" w:rsidP="00664B6B">
            <w:pPr>
              <w:widowControl/>
              <w:jc w:val="center"/>
              <w:rPr>
                <w:color w:val="000000"/>
                <w:kern w:val="0"/>
                <w:sz w:val="22"/>
                <w:szCs w:val="22"/>
              </w:rPr>
            </w:pPr>
            <w:r w:rsidRPr="00BE2F17">
              <w:rPr>
                <w:color w:val="000000"/>
                <w:kern w:val="0"/>
                <w:sz w:val="22"/>
                <w:szCs w:val="22"/>
              </w:rPr>
              <w:t>261</w:t>
            </w:r>
          </w:p>
        </w:tc>
        <w:tc>
          <w:tcPr>
            <w:tcW w:w="604" w:type="pct"/>
            <w:shd w:val="clear" w:color="auto" w:fill="auto"/>
            <w:vAlign w:val="center"/>
            <w:hideMark/>
          </w:tcPr>
          <w:p w14:paraId="5CAB16D9" w14:textId="77777777" w:rsidR="00664B6B" w:rsidRPr="00BE2F17" w:rsidRDefault="00664B6B" w:rsidP="00664B6B">
            <w:pPr>
              <w:widowControl/>
              <w:jc w:val="center"/>
              <w:rPr>
                <w:color w:val="000000"/>
                <w:kern w:val="0"/>
                <w:sz w:val="22"/>
                <w:szCs w:val="22"/>
              </w:rPr>
            </w:pPr>
            <w:r w:rsidRPr="00BE2F17">
              <w:rPr>
                <w:color w:val="000000"/>
                <w:kern w:val="0"/>
                <w:sz w:val="22"/>
                <w:szCs w:val="22"/>
              </w:rPr>
              <w:t>57547</w:t>
            </w:r>
          </w:p>
        </w:tc>
        <w:tc>
          <w:tcPr>
            <w:tcW w:w="719" w:type="pct"/>
            <w:shd w:val="clear" w:color="auto" w:fill="auto"/>
            <w:vAlign w:val="center"/>
            <w:hideMark/>
          </w:tcPr>
          <w:p w14:paraId="2A9857BA" w14:textId="77777777" w:rsidR="00664B6B" w:rsidRPr="00BE2F17" w:rsidRDefault="00664B6B" w:rsidP="00664B6B">
            <w:pPr>
              <w:widowControl/>
              <w:jc w:val="center"/>
              <w:rPr>
                <w:color w:val="000000"/>
                <w:kern w:val="0"/>
                <w:sz w:val="22"/>
                <w:szCs w:val="22"/>
              </w:rPr>
            </w:pPr>
            <w:r w:rsidRPr="00BE2F17">
              <w:rPr>
                <w:color w:val="000000"/>
                <w:kern w:val="0"/>
                <w:sz w:val="22"/>
                <w:szCs w:val="22"/>
              </w:rPr>
              <w:t>11509</w:t>
            </w:r>
          </w:p>
        </w:tc>
        <w:tc>
          <w:tcPr>
            <w:tcW w:w="623" w:type="pct"/>
            <w:vMerge/>
            <w:vAlign w:val="center"/>
            <w:hideMark/>
          </w:tcPr>
          <w:p w14:paraId="316A4CB1"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560CFF23" w14:textId="77777777" w:rsidR="00664B6B" w:rsidRPr="00BE2F17" w:rsidRDefault="00664B6B" w:rsidP="00664B6B">
            <w:pPr>
              <w:widowControl/>
              <w:jc w:val="center"/>
              <w:rPr>
                <w:color w:val="000000"/>
                <w:kern w:val="0"/>
                <w:sz w:val="22"/>
                <w:szCs w:val="22"/>
              </w:rPr>
            </w:pPr>
            <w:r w:rsidRPr="00BE2F17">
              <w:rPr>
                <w:color w:val="000000"/>
                <w:kern w:val="0"/>
                <w:sz w:val="22"/>
                <w:szCs w:val="22"/>
              </w:rPr>
              <w:t>2301.8</w:t>
            </w:r>
          </w:p>
        </w:tc>
        <w:tc>
          <w:tcPr>
            <w:tcW w:w="615" w:type="pct"/>
            <w:shd w:val="clear" w:color="auto" w:fill="auto"/>
            <w:vAlign w:val="center"/>
            <w:hideMark/>
          </w:tcPr>
          <w:p w14:paraId="4BA4BD94" w14:textId="77777777" w:rsidR="00664B6B" w:rsidRPr="00BE2F17" w:rsidRDefault="00664B6B" w:rsidP="00664B6B">
            <w:pPr>
              <w:widowControl/>
              <w:jc w:val="center"/>
              <w:rPr>
                <w:color w:val="000000"/>
                <w:kern w:val="0"/>
                <w:sz w:val="22"/>
                <w:szCs w:val="22"/>
              </w:rPr>
            </w:pPr>
            <w:r w:rsidRPr="00BE2F17">
              <w:rPr>
                <w:color w:val="000000"/>
                <w:kern w:val="0"/>
                <w:sz w:val="22"/>
                <w:szCs w:val="22"/>
              </w:rPr>
              <w:t>2301.8</w:t>
            </w:r>
          </w:p>
        </w:tc>
        <w:tc>
          <w:tcPr>
            <w:tcW w:w="517" w:type="pct"/>
            <w:vMerge/>
            <w:vAlign w:val="center"/>
            <w:hideMark/>
          </w:tcPr>
          <w:p w14:paraId="0A09A4C5" w14:textId="77777777" w:rsidR="00664B6B" w:rsidRPr="00BE2F17" w:rsidRDefault="00664B6B" w:rsidP="00664B6B">
            <w:pPr>
              <w:widowControl/>
              <w:jc w:val="left"/>
              <w:rPr>
                <w:color w:val="000000"/>
                <w:kern w:val="0"/>
                <w:sz w:val="22"/>
                <w:szCs w:val="22"/>
              </w:rPr>
            </w:pPr>
          </w:p>
        </w:tc>
      </w:tr>
      <w:tr w:rsidR="00664B6B" w:rsidRPr="00BE2F17" w14:paraId="302725C7" w14:textId="77777777" w:rsidTr="00664B6B">
        <w:trPr>
          <w:trHeight w:val="300"/>
        </w:trPr>
        <w:tc>
          <w:tcPr>
            <w:tcW w:w="433" w:type="pct"/>
            <w:shd w:val="clear" w:color="auto" w:fill="auto"/>
            <w:vAlign w:val="center"/>
            <w:hideMark/>
          </w:tcPr>
          <w:p w14:paraId="1A024ADA" w14:textId="77777777" w:rsidR="00664B6B" w:rsidRPr="00BE2F17" w:rsidRDefault="00664B6B" w:rsidP="00664B6B">
            <w:pPr>
              <w:widowControl/>
              <w:jc w:val="center"/>
              <w:rPr>
                <w:color w:val="000000"/>
                <w:kern w:val="0"/>
                <w:sz w:val="22"/>
                <w:szCs w:val="22"/>
              </w:rPr>
            </w:pPr>
            <w:r w:rsidRPr="00BE2F17">
              <w:rPr>
                <w:color w:val="000000"/>
                <w:kern w:val="0"/>
                <w:sz w:val="22"/>
                <w:szCs w:val="22"/>
              </w:rPr>
              <w:t>13</w:t>
            </w:r>
          </w:p>
        </w:tc>
        <w:tc>
          <w:tcPr>
            <w:tcW w:w="426" w:type="pct"/>
            <w:shd w:val="clear" w:color="auto" w:fill="auto"/>
            <w:vAlign w:val="center"/>
            <w:hideMark/>
          </w:tcPr>
          <w:p w14:paraId="64FE4697"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淝河乡</w:t>
            </w:r>
          </w:p>
        </w:tc>
        <w:tc>
          <w:tcPr>
            <w:tcW w:w="566" w:type="pct"/>
            <w:shd w:val="clear" w:color="auto" w:fill="auto"/>
            <w:vAlign w:val="center"/>
            <w:hideMark/>
          </w:tcPr>
          <w:p w14:paraId="09E6EDF1" w14:textId="77777777" w:rsidR="00664B6B" w:rsidRPr="00BE2F17" w:rsidRDefault="00664B6B" w:rsidP="00664B6B">
            <w:pPr>
              <w:widowControl/>
              <w:jc w:val="center"/>
              <w:rPr>
                <w:color w:val="000000"/>
                <w:kern w:val="0"/>
                <w:sz w:val="22"/>
                <w:szCs w:val="22"/>
              </w:rPr>
            </w:pPr>
            <w:r w:rsidRPr="00BE2F17">
              <w:rPr>
                <w:color w:val="000000"/>
                <w:kern w:val="0"/>
                <w:sz w:val="22"/>
                <w:szCs w:val="22"/>
              </w:rPr>
              <w:t>252</w:t>
            </w:r>
          </w:p>
        </w:tc>
        <w:tc>
          <w:tcPr>
            <w:tcW w:w="604" w:type="pct"/>
            <w:shd w:val="clear" w:color="auto" w:fill="auto"/>
            <w:vAlign w:val="center"/>
            <w:hideMark/>
          </w:tcPr>
          <w:p w14:paraId="7B42FD48" w14:textId="77777777" w:rsidR="00664B6B" w:rsidRPr="00BE2F17" w:rsidRDefault="00664B6B" w:rsidP="00664B6B">
            <w:pPr>
              <w:widowControl/>
              <w:jc w:val="center"/>
              <w:rPr>
                <w:color w:val="000000"/>
                <w:kern w:val="0"/>
                <w:sz w:val="22"/>
                <w:szCs w:val="22"/>
              </w:rPr>
            </w:pPr>
            <w:r w:rsidRPr="00BE2F17">
              <w:rPr>
                <w:color w:val="000000"/>
                <w:kern w:val="0"/>
                <w:sz w:val="22"/>
                <w:szCs w:val="22"/>
              </w:rPr>
              <w:t>53291</w:t>
            </w:r>
          </w:p>
        </w:tc>
        <w:tc>
          <w:tcPr>
            <w:tcW w:w="719" w:type="pct"/>
            <w:shd w:val="clear" w:color="auto" w:fill="auto"/>
            <w:vAlign w:val="center"/>
            <w:hideMark/>
          </w:tcPr>
          <w:p w14:paraId="53FB9EFA" w14:textId="77777777" w:rsidR="00664B6B" w:rsidRPr="00BE2F17" w:rsidRDefault="00664B6B" w:rsidP="00664B6B">
            <w:pPr>
              <w:widowControl/>
              <w:jc w:val="center"/>
              <w:rPr>
                <w:color w:val="000000"/>
                <w:kern w:val="0"/>
                <w:sz w:val="22"/>
                <w:szCs w:val="22"/>
              </w:rPr>
            </w:pPr>
            <w:r w:rsidRPr="00BE2F17">
              <w:rPr>
                <w:color w:val="000000"/>
                <w:kern w:val="0"/>
                <w:sz w:val="22"/>
                <w:szCs w:val="22"/>
              </w:rPr>
              <w:t>10658</w:t>
            </w:r>
          </w:p>
        </w:tc>
        <w:tc>
          <w:tcPr>
            <w:tcW w:w="623" w:type="pct"/>
            <w:vMerge/>
            <w:vAlign w:val="center"/>
            <w:hideMark/>
          </w:tcPr>
          <w:p w14:paraId="770EC558"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0CB5A9B9" w14:textId="77777777" w:rsidR="00664B6B" w:rsidRPr="00BE2F17" w:rsidRDefault="00664B6B" w:rsidP="00664B6B">
            <w:pPr>
              <w:widowControl/>
              <w:jc w:val="center"/>
              <w:rPr>
                <w:color w:val="000000"/>
                <w:kern w:val="0"/>
                <w:sz w:val="22"/>
                <w:szCs w:val="22"/>
              </w:rPr>
            </w:pPr>
            <w:r w:rsidRPr="00BE2F17">
              <w:rPr>
                <w:color w:val="000000"/>
                <w:kern w:val="0"/>
                <w:sz w:val="22"/>
                <w:szCs w:val="22"/>
              </w:rPr>
              <w:t>2131.6</w:t>
            </w:r>
          </w:p>
        </w:tc>
        <w:tc>
          <w:tcPr>
            <w:tcW w:w="615" w:type="pct"/>
            <w:shd w:val="clear" w:color="auto" w:fill="auto"/>
            <w:vAlign w:val="center"/>
            <w:hideMark/>
          </w:tcPr>
          <w:p w14:paraId="303CCF49" w14:textId="77777777" w:rsidR="00664B6B" w:rsidRPr="00BE2F17" w:rsidRDefault="00664B6B" w:rsidP="00664B6B">
            <w:pPr>
              <w:widowControl/>
              <w:jc w:val="center"/>
              <w:rPr>
                <w:color w:val="000000"/>
                <w:kern w:val="0"/>
                <w:sz w:val="22"/>
                <w:szCs w:val="22"/>
              </w:rPr>
            </w:pPr>
            <w:r w:rsidRPr="00BE2F17">
              <w:rPr>
                <w:color w:val="000000"/>
                <w:kern w:val="0"/>
                <w:sz w:val="22"/>
                <w:szCs w:val="22"/>
              </w:rPr>
              <w:t>2131.6</w:t>
            </w:r>
          </w:p>
        </w:tc>
        <w:tc>
          <w:tcPr>
            <w:tcW w:w="517" w:type="pct"/>
            <w:vMerge/>
            <w:vAlign w:val="center"/>
            <w:hideMark/>
          </w:tcPr>
          <w:p w14:paraId="27E8FC63" w14:textId="77777777" w:rsidR="00664B6B" w:rsidRPr="00BE2F17" w:rsidRDefault="00664B6B" w:rsidP="00664B6B">
            <w:pPr>
              <w:widowControl/>
              <w:jc w:val="left"/>
              <w:rPr>
                <w:color w:val="000000"/>
                <w:kern w:val="0"/>
                <w:sz w:val="22"/>
                <w:szCs w:val="22"/>
              </w:rPr>
            </w:pPr>
          </w:p>
        </w:tc>
      </w:tr>
      <w:tr w:rsidR="00664B6B" w:rsidRPr="00BE2F17" w14:paraId="19D72487" w14:textId="77777777" w:rsidTr="00664B6B">
        <w:trPr>
          <w:trHeight w:val="300"/>
        </w:trPr>
        <w:tc>
          <w:tcPr>
            <w:tcW w:w="433" w:type="pct"/>
            <w:shd w:val="clear" w:color="auto" w:fill="auto"/>
            <w:vAlign w:val="center"/>
            <w:hideMark/>
          </w:tcPr>
          <w:p w14:paraId="68E10587" w14:textId="77777777" w:rsidR="00664B6B" w:rsidRPr="00BE2F17" w:rsidRDefault="00664B6B" w:rsidP="00664B6B">
            <w:pPr>
              <w:widowControl/>
              <w:jc w:val="center"/>
              <w:rPr>
                <w:color w:val="000000"/>
                <w:kern w:val="0"/>
                <w:sz w:val="22"/>
                <w:szCs w:val="22"/>
              </w:rPr>
            </w:pPr>
            <w:r w:rsidRPr="00BE2F17">
              <w:rPr>
                <w:color w:val="000000"/>
                <w:kern w:val="0"/>
                <w:sz w:val="22"/>
                <w:szCs w:val="22"/>
              </w:rPr>
              <w:t>14</w:t>
            </w:r>
          </w:p>
        </w:tc>
        <w:tc>
          <w:tcPr>
            <w:tcW w:w="426" w:type="pct"/>
            <w:shd w:val="clear" w:color="auto" w:fill="auto"/>
            <w:vAlign w:val="center"/>
            <w:hideMark/>
          </w:tcPr>
          <w:p w14:paraId="1B9DFBC3"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古城镇</w:t>
            </w:r>
          </w:p>
        </w:tc>
        <w:tc>
          <w:tcPr>
            <w:tcW w:w="566" w:type="pct"/>
            <w:shd w:val="clear" w:color="auto" w:fill="auto"/>
            <w:vAlign w:val="center"/>
            <w:hideMark/>
          </w:tcPr>
          <w:p w14:paraId="16D03B03" w14:textId="77777777" w:rsidR="00664B6B" w:rsidRPr="00BE2F17" w:rsidRDefault="00664B6B" w:rsidP="00664B6B">
            <w:pPr>
              <w:widowControl/>
              <w:jc w:val="center"/>
              <w:rPr>
                <w:color w:val="000000"/>
                <w:kern w:val="0"/>
                <w:sz w:val="22"/>
                <w:szCs w:val="22"/>
              </w:rPr>
            </w:pPr>
            <w:r w:rsidRPr="00BE2F17">
              <w:rPr>
                <w:color w:val="000000"/>
                <w:kern w:val="0"/>
                <w:sz w:val="22"/>
                <w:szCs w:val="22"/>
              </w:rPr>
              <w:t>156</w:t>
            </w:r>
          </w:p>
        </w:tc>
        <w:tc>
          <w:tcPr>
            <w:tcW w:w="604" w:type="pct"/>
            <w:shd w:val="clear" w:color="auto" w:fill="auto"/>
            <w:vAlign w:val="center"/>
            <w:hideMark/>
          </w:tcPr>
          <w:p w14:paraId="4D74AD64" w14:textId="77777777" w:rsidR="00664B6B" w:rsidRPr="00BE2F17" w:rsidRDefault="00664B6B" w:rsidP="00664B6B">
            <w:pPr>
              <w:widowControl/>
              <w:jc w:val="center"/>
              <w:rPr>
                <w:color w:val="000000"/>
                <w:kern w:val="0"/>
                <w:sz w:val="22"/>
                <w:szCs w:val="22"/>
              </w:rPr>
            </w:pPr>
            <w:r w:rsidRPr="00BE2F17">
              <w:rPr>
                <w:color w:val="000000"/>
                <w:kern w:val="0"/>
                <w:sz w:val="22"/>
                <w:szCs w:val="22"/>
              </w:rPr>
              <w:t>39438</w:t>
            </w:r>
          </w:p>
        </w:tc>
        <w:tc>
          <w:tcPr>
            <w:tcW w:w="719" w:type="pct"/>
            <w:shd w:val="clear" w:color="auto" w:fill="auto"/>
            <w:vAlign w:val="center"/>
            <w:hideMark/>
          </w:tcPr>
          <w:p w14:paraId="102CC43A" w14:textId="77777777" w:rsidR="00664B6B" w:rsidRPr="00BE2F17" w:rsidRDefault="00664B6B" w:rsidP="00664B6B">
            <w:pPr>
              <w:widowControl/>
              <w:jc w:val="center"/>
              <w:rPr>
                <w:color w:val="000000"/>
                <w:kern w:val="0"/>
                <w:sz w:val="22"/>
                <w:szCs w:val="22"/>
              </w:rPr>
            </w:pPr>
            <w:r w:rsidRPr="00BE2F17">
              <w:rPr>
                <w:color w:val="000000"/>
                <w:kern w:val="0"/>
                <w:sz w:val="22"/>
                <w:szCs w:val="22"/>
              </w:rPr>
              <w:t>7888</w:t>
            </w:r>
          </w:p>
        </w:tc>
        <w:tc>
          <w:tcPr>
            <w:tcW w:w="623" w:type="pct"/>
            <w:vMerge/>
            <w:vAlign w:val="center"/>
            <w:hideMark/>
          </w:tcPr>
          <w:p w14:paraId="207091F4"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199C0FEA" w14:textId="77777777" w:rsidR="00664B6B" w:rsidRPr="00BE2F17" w:rsidRDefault="00664B6B" w:rsidP="00664B6B">
            <w:pPr>
              <w:widowControl/>
              <w:jc w:val="center"/>
              <w:rPr>
                <w:color w:val="000000"/>
                <w:kern w:val="0"/>
                <w:sz w:val="22"/>
                <w:szCs w:val="22"/>
              </w:rPr>
            </w:pPr>
            <w:r w:rsidRPr="00BE2F17">
              <w:rPr>
                <w:color w:val="000000"/>
                <w:kern w:val="0"/>
                <w:sz w:val="22"/>
                <w:szCs w:val="22"/>
              </w:rPr>
              <w:t>1577.6</w:t>
            </w:r>
          </w:p>
        </w:tc>
        <w:tc>
          <w:tcPr>
            <w:tcW w:w="615" w:type="pct"/>
            <w:shd w:val="clear" w:color="auto" w:fill="auto"/>
            <w:vAlign w:val="center"/>
            <w:hideMark/>
          </w:tcPr>
          <w:p w14:paraId="131B486C" w14:textId="77777777" w:rsidR="00664B6B" w:rsidRPr="00BE2F17" w:rsidRDefault="00664B6B" w:rsidP="00664B6B">
            <w:pPr>
              <w:widowControl/>
              <w:jc w:val="center"/>
              <w:rPr>
                <w:color w:val="000000"/>
                <w:kern w:val="0"/>
                <w:sz w:val="22"/>
                <w:szCs w:val="22"/>
              </w:rPr>
            </w:pPr>
            <w:r w:rsidRPr="00BE2F17">
              <w:rPr>
                <w:color w:val="000000"/>
                <w:kern w:val="0"/>
                <w:sz w:val="22"/>
                <w:szCs w:val="22"/>
              </w:rPr>
              <w:t>1577.6</w:t>
            </w:r>
          </w:p>
        </w:tc>
        <w:tc>
          <w:tcPr>
            <w:tcW w:w="517" w:type="pct"/>
            <w:vMerge/>
            <w:vAlign w:val="center"/>
            <w:hideMark/>
          </w:tcPr>
          <w:p w14:paraId="18B6047E" w14:textId="77777777" w:rsidR="00664B6B" w:rsidRPr="00BE2F17" w:rsidRDefault="00664B6B" w:rsidP="00664B6B">
            <w:pPr>
              <w:widowControl/>
              <w:jc w:val="left"/>
              <w:rPr>
                <w:color w:val="000000"/>
                <w:kern w:val="0"/>
                <w:sz w:val="22"/>
                <w:szCs w:val="22"/>
              </w:rPr>
            </w:pPr>
          </w:p>
        </w:tc>
      </w:tr>
      <w:tr w:rsidR="00664B6B" w:rsidRPr="00BE2F17" w14:paraId="6053C88F" w14:textId="77777777" w:rsidTr="00664B6B">
        <w:trPr>
          <w:trHeight w:val="300"/>
        </w:trPr>
        <w:tc>
          <w:tcPr>
            <w:tcW w:w="433" w:type="pct"/>
            <w:shd w:val="clear" w:color="auto" w:fill="auto"/>
            <w:vAlign w:val="center"/>
            <w:hideMark/>
          </w:tcPr>
          <w:p w14:paraId="6DA0FED8" w14:textId="77777777" w:rsidR="00664B6B" w:rsidRPr="00BE2F17" w:rsidRDefault="00664B6B" w:rsidP="00664B6B">
            <w:pPr>
              <w:widowControl/>
              <w:jc w:val="center"/>
              <w:rPr>
                <w:color w:val="000000"/>
                <w:kern w:val="0"/>
                <w:sz w:val="22"/>
                <w:szCs w:val="22"/>
              </w:rPr>
            </w:pPr>
            <w:r w:rsidRPr="00BE2F17">
              <w:rPr>
                <w:color w:val="000000"/>
                <w:kern w:val="0"/>
                <w:sz w:val="22"/>
                <w:szCs w:val="22"/>
              </w:rPr>
              <w:t>15</w:t>
            </w:r>
          </w:p>
        </w:tc>
        <w:tc>
          <w:tcPr>
            <w:tcW w:w="426" w:type="pct"/>
            <w:shd w:val="clear" w:color="auto" w:fill="auto"/>
            <w:vAlign w:val="center"/>
            <w:hideMark/>
          </w:tcPr>
          <w:p w14:paraId="545DA053"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陈集镇</w:t>
            </w:r>
          </w:p>
        </w:tc>
        <w:tc>
          <w:tcPr>
            <w:tcW w:w="566" w:type="pct"/>
            <w:shd w:val="clear" w:color="auto" w:fill="auto"/>
            <w:vAlign w:val="center"/>
            <w:hideMark/>
          </w:tcPr>
          <w:p w14:paraId="26DC73BC" w14:textId="77777777" w:rsidR="00664B6B" w:rsidRPr="00BE2F17" w:rsidRDefault="00664B6B" w:rsidP="00664B6B">
            <w:pPr>
              <w:widowControl/>
              <w:jc w:val="center"/>
              <w:rPr>
                <w:color w:val="000000"/>
                <w:kern w:val="0"/>
                <w:sz w:val="22"/>
                <w:szCs w:val="22"/>
              </w:rPr>
            </w:pPr>
            <w:r w:rsidRPr="00BE2F17">
              <w:rPr>
                <w:color w:val="000000"/>
                <w:kern w:val="0"/>
                <w:sz w:val="22"/>
                <w:szCs w:val="22"/>
              </w:rPr>
              <w:t>107</w:t>
            </w:r>
          </w:p>
        </w:tc>
        <w:tc>
          <w:tcPr>
            <w:tcW w:w="604" w:type="pct"/>
            <w:shd w:val="clear" w:color="auto" w:fill="auto"/>
            <w:noWrap/>
            <w:vAlign w:val="center"/>
            <w:hideMark/>
          </w:tcPr>
          <w:p w14:paraId="7250B621" w14:textId="77777777" w:rsidR="00664B6B" w:rsidRPr="00BE2F17" w:rsidRDefault="00664B6B" w:rsidP="00664B6B">
            <w:pPr>
              <w:widowControl/>
              <w:jc w:val="center"/>
              <w:rPr>
                <w:color w:val="000000"/>
                <w:kern w:val="0"/>
                <w:sz w:val="22"/>
                <w:szCs w:val="22"/>
              </w:rPr>
            </w:pPr>
            <w:r w:rsidRPr="00BE2F17">
              <w:rPr>
                <w:color w:val="000000"/>
                <w:kern w:val="0"/>
                <w:sz w:val="22"/>
                <w:szCs w:val="22"/>
              </w:rPr>
              <w:t>37157</w:t>
            </w:r>
          </w:p>
        </w:tc>
        <w:tc>
          <w:tcPr>
            <w:tcW w:w="719" w:type="pct"/>
            <w:shd w:val="clear" w:color="auto" w:fill="auto"/>
            <w:vAlign w:val="center"/>
            <w:hideMark/>
          </w:tcPr>
          <w:p w14:paraId="1D681118" w14:textId="77777777" w:rsidR="00664B6B" w:rsidRPr="00BE2F17" w:rsidRDefault="00664B6B" w:rsidP="00664B6B">
            <w:pPr>
              <w:widowControl/>
              <w:jc w:val="center"/>
              <w:rPr>
                <w:color w:val="000000"/>
                <w:kern w:val="0"/>
                <w:sz w:val="22"/>
                <w:szCs w:val="22"/>
              </w:rPr>
            </w:pPr>
            <w:r w:rsidRPr="00BE2F17">
              <w:rPr>
                <w:color w:val="000000"/>
                <w:kern w:val="0"/>
                <w:sz w:val="22"/>
                <w:szCs w:val="22"/>
              </w:rPr>
              <w:t>7431</w:t>
            </w:r>
          </w:p>
        </w:tc>
        <w:tc>
          <w:tcPr>
            <w:tcW w:w="623" w:type="pct"/>
            <w:vMerge/>
            <w:vAlign w:val="center"/>
            <w:hideMark/>
          </w:tcPr>
          <w:p w14:paraId="3C6477FF"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755C46E7" w14:textId="4D691E51" w:rsidR="00664B6B" w:rsidRPr="00BE2F17" w:rsidRDefault="00664B6B" w:rsidP="00664B6B">
            <w:pPr>
              <w:widowControl/>
              <w:jc w:val="center"/>
              <w:rPr>
                <w:color w:val="000000"/>
                <w:kern w:val="0"/>
                <w:sz w:val="22"/>
                <w:szCs w:val="22"/>
              </w:rPr>
            </w:pPr>
            <w:r w:rsidRPr="00BE2F17">
              <w:rPr>
                <w:color w:val="000000"/>
                <w:kern w:val="0"/>
                <w:sz w:val="22"/>
                <w:szCs w:val="22"/>
              </w:rPr>
              <w:t>148</w:t>
            </w:r>
            <w:r w:rsidR="005B3ED5">
              <w:rPr>
                <w:color w:val="000000"/>
                <w:kern w:val="0"/>
                <w:sz w:val="22"/>
                <w:szCs w:val="22"/>
              </w:rPr>
              <w:t>5.</w:t>
            </w:r>
            <w:r w:rsidRPr="00BE2F17">
              <w:rPr>
                <w:color w:val="000000"/>
                <w:kern w:val="0"/>
                <w:sz w:val="22"/>
                <w:szCs w:val="22"/>
              </w:rPr>
              <w:t>2</w:t>
            </w:r>
          </w:p>
        </w:tc>
        <w:tc>
          <w:tcPr>
            <w:tcW w:w="615" w:type="pct"/>
            <w:shd w:val="clear" w:color="auto" w:fill="auto"/>
            <w:vAlign w:val="center"/>
            <w:hideMark/>
          </w:tcPr>
          <w:p w14:paraId="701900E1" w14:textId="6D397B71" w:rsidR="00664B6B" w:rsidRPr="00BE2F17" w:rsidRDefault="00664B6B" w:rsidP="00664B6B">
            <w:pPr>
              <w:widowControl/>
              <w:jc w:val="center"/>
              <w:rPr>
                <w:color w:val="000000"/>
                <w:kern w:val="0"/>
                <w:sz w:val="22"/>
                <w:szCs w:val="22"/>
              </w:rPr>
            </w:pPr>
            <w:r w:rsidRPr="00BE2F17">
              <w:rPr>
                <w:color w:val="000000"/>
                <w:kern w:val="0"/>
                <w:sz w:val="22"/>
                <w:szCs w:val="22"/>
              </w:rPr>
              <w:t>148</w:t>
            </w:r>
            <w:r w:rsidR="005B3ED5">
              <w:rPr>
                <w:color w:val="000000"/>
                <w:kern w:val="0"/>
                <w:sz w:val="22"/>
                <w:szCs w:val="22"/>
              </w:rPr>
              <w:t>5.</w:t>
            </w:r>
            <w:r w:rsidRPr="00BE2F17">
              <w:rPr>
                <w:color w:val="000000"/>
                <w:kern w:val="0"/>
                <w:sz w:val="22"/>
                <w:szCs w:val="22"/>
              </w:rPr>
              <w:t>2</w:t>
            </w:r>
          </w:p>
        </w:tc>
        <w:tc>
          <w:tcPr>
            <w:tcW w:w="517" w:type="pct"/>
            <w:vMerge/>
            <w:vAlign w:val="center"/>
            <w:hideMark/>
          </w:tcPr>
          <w:p w14:paraId="0A43A669" w14:textId="77777777" w:rsidR="00664B6B" w:rsidRPr="00BE2F17" w:rsidRDefault="00664B6B" w:rsidP="00664B6B">
            <w:pPr>
              <w:widowControl/>
              <w:jc w:val="left"/>
              <w:rPr>
                <w:color w:val="000000"/>
                <w:kern w:val="0"/>
                <w:sz w:val="22"/>
                <w:szCs w:val="22"/>
              </w:rPr>
            </w:pPr>
          </w:p>
        </w:tc>
      </w:tr>
      <w:tr w:rsidR="00664B6B" w:rsidRPr="00BE2F17" w14:paraId="76AAC0F2" w14:textId="77777777" w:rsidTr="00664B6B">
        <w:trPr>
          <w:trHeight w:val="300"/>
        </w:trPr>
        <w:tc>
          <w:tcPr>
            <w:tcW w:w="433" w:type="pct"/>
            <w:shd w:val="clear" w:color="auto" w:fill="auto"/>
            <w:vAlign w:val="center"/>
            <w:hideMark/>
          </w:tcPr>
          <w:p w14:paraId="0941FB8E" w14:textId="77777777" w:rsidR="00664B6B" w:rsidRPr="00BE2F17" w:rsidRDefault="00664B6B" w:rsidP="00664B6B">
            <w:pPr>
              <w:widowControl/>
              <w:jc w:val="center"/>
              <w:rPr>
                <w:color w:val="000000"/>
                <w:kern w:val="0"/>
                <w:sz w:val="22"/>
                <w:szCs w:val="22"/>
              </w:rPr>
            </w:pPr>
            <w:r w:rsidRPr="00BE2F17">
              <w:rPr>
                <w:color w:val="000000"/>
                <w:kern w:val="0"/>
                <w:sz w:val="22"/>
                <w:szCs w:val="22"/>
              </w:rPr>
              <w:t>16</w:t>
            </w:r>
          </w:p>
        </w:tc>
        <w:tc>
          <w:tcPr>
            <w:tcW w:w="426" w:type="pct"/>
            <w:shd w:val="clear" w:color="auto" w:fill="auto"/>
            <w:vAlign w:val="center"/>
            <w:hideMark/>
          </w:tcPr>
          <w:p w14:paraId="435C35C0"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魏庄镇</w:t>
            </w:r>
          </w:p>
        </w:tc>
        <w:tc>
          <w:tcPr>
            <w:tcW w:w="566" w:type="pct"/>
            <w:shd w:val="clear" w:color="auto" w:fill="auto"/>
            <w:noWrap/>
            <w:vAlign w:val="center"/>
            <w:hideMark/>
          </w:tcPr>
          <w:p w14:paraId="4386E54F" w14:textId="77777777" w:rsidR="00664B6B" w:rsidRPr="00BE2F17" w:rsidRDefault="00664B6B" w:rsidP="00664B6B">
            <w:pPr>
              <w:widowControl/>
              <w:jc w:val="center"/>
              <w:rPr>
                <w:color w:val="000000"/>
                <w:kern w:val="0"/>
                <w:sz w:val="22"/>
                <w:szCs w:val="22"/>
              </w:rPr>
            </w:pPr>
            <w:r w:rsidRPr="00BE2F17">
              <w:rPr>
                <w:color w:val="000000"/>
                <w:kern w:val="0"/>
                <w:sz w:val="22"/>
                <w:szCs w:val="22"/>
              </w:rPr>
              <w:t>84</w:t>
            </w:r>
          </w:p>
        </w:tc>
        <w:tc>
          <w:tcPr>
            <w:tcW w:w="604" w:type="pct"/>
            <w:shd w:val="clear" w:color="auto" w:fill="auto"/>
            <w:noWrap/>
            <w:vAlign w:val="center"/>
            <w:hideMark/>
          </w:tcPr>
          <w:p w14:paraId="2917EA62" w14:textId="77777777" w:rsidR="00664B6B" w:rsidRPr="00BE2F17" w:rsidRDefault="00664B6B" w:rsidP="00664B6B">
            <w:pPr>
              <w:widowControl/>
              <w:jc w:val="center"/>
              <w:rPr>
                <w:color w:val="000000"/>
                <w:kern w:val="0"/>
                <w:sz w:val="22"/>
                <w:szCs w:val="22"/>
              </w:rPr>
            </w:pPr>
            <w:r w:rsidRPr="00BE2F17">
              <w:rPr>
                <w:color w:val="000000"/>
                <w:kern w:val="0"/>
                <w:sz w:val="22"/>
                <w:szCs w:val="22"/>
              </w:rPr>
              <w:t>31403</w:t>
            </w:r>
          </w:p>
        </w:tc>
        <w:tc>
          <w:tcPr>
            <w:tcW w:w="719" w:type="pct"/>
            <w:shd w:val="clear" w:color="auto" w:fill="auto"/>
            <w:vAlign w:val="center"/>
            <w:hideMark/>
          </w:tcPr>
          <w:p w14:paraId="15876D8C" w14:textId="77777777" w:rsidR="00664B6B" w:rsidRPr="00BE2F17" w:rsidRDefault="00664B6B" w:rsidP="00664B6B">
            <w:pPr>
              <w:widowControl/>
              <w:jc w:val="center"/>
              <w:rPr>
                <w:color w:val="000000"/>
                <w:kern w:val="0"/>
                <w:sz w:val="22"/>
                <w:szCs w:val="22"/>
              </w:rPr>
            </w:pPr>
            <w:r w:rsidRPr="00BE2F17">
              <w:rPr>
                <w:color w:val="000000"/>
                <w:kern w:val="0"/>
                <w:sz w:val="22"/>
                <w:szCs w:val="22"/>
              </w:rPr>
              <w:t>6281</w:t>
            </w:r>
          </w:p>
        </w:tc>
        <w:tc>
          <w:tcPr>
            <w:tcW w:w="623" w:type="pct"/>
            <w:vMerge/>
            <w:vAlign w:val="center"/>
            <w:hideMark/>
          </w:tcPr>
          <w:p w14:paraId="07825354"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2DC36B39" w14:textId="5BB1C8C2" w:rsidR="00664B6B" w:rsidRPr="00BE2F17" w:rsidRDefault="00664B6B" w:rsidP="00664B6B">
            <w:pPr>
              <w:widowControl/>
              <w:jc w:val="center"/>
              <w:rPr>
                <w:color w:val="000000"/>
                <w:kern w:val="0"/>
                <w:sz w:val="22"/>
                <w:szCs w:val="22"/>
              </w:rPr>
            </w:pPr>
            <w:r w:rsidRPr="00BE2F17">
              <w:rPr>
                <w:color w:val="000000"/>
                <w:kern w:val="0"/>
                <w:sz w:val="22"/>
                <w:szCs w:val="22"/>
              </w:rPr>
              <w:t>125</w:t>
            </w:r>
            <w:r w:rsidR="005B3ED5">
              <w:rPr>
                <w:color w:val="000000"/>
                <w:kern w:val="0"/>
                <w:sz w:val="22"/>
                <w:szCs w:val="22"/>
              </w:rPr>
              <w:t>5.</w:t>
            </w:r>
            <w:r w:rsidRPr="00BE2F17">
              <w:rPr>
                <w:color w:val="000000"/>
                <w:kern w:val="0"/>
                <w:sz w:val="22"/>
                <w:szCs w:val="22"/>
              </w:rPr>
              <w:t>2</w:t>
            </w:r>
          </w:p>
        </w:tc>
        <w:tc>
          <w:tcPr>
            <w:tcW w:w="615" w:type="pct"/>
            <w:shd w:val="clear" w:color="auto" w:fill="auto"/>
            <w:vAlign w:val="center"/>
            <w:hideMark/>
          </w:tcPr>
          <w:p w14:paraId="3CF53BE7" w14:textId="2B3A8659" w:rsidR="00664B6B" w:rsidRPr="00BE2F17" w:rsidRDefault="00664B6B" w:rsidP="00664B6B">
            <w:pPr>
              <w:widowControl/>
              <w:jc w:val="center"/>
              <w:rPr>
                <w:color w:val="000000"/>
                <w:kern w:val="0"/>
                <w:sz w:val="22"/>
                <w:szCs w:val="22"/>
              </w:rPr>
            </w:pPr>
            <w:r w:rsidRPr="00BE2F17">
              <w:rPr>
                <w:color w:val="000000"/>
                <w:kern w:val="0"/>
                <w:sz w:val="22"/>
                <w:szCs w:val="22"/>
              </w:rPr>
              <w:t>125</w:t>
            </w:r>
            <w:r w:rsidR="005B3ED5">
              <w:rPr>
                <w:color w:val="000000"/>
                <w:kern w:val="0"/>
                <w:sz w:val="22"/>
                <w:szCs w:val="22"/>
              </w:rPr>
              <w:t>5.</w:t>
            </w:r>
            <w:r w:rsidRPr="00BE2F17">
              <w:rPr>
                <w:color w:val="000000"/>
                <w:kern w:val="0"/>
                <w:sz w:val="22"/>
                <w:szCs w:val="22"/>
              </w:rPr>
              <w:t>2</w:t>
            </w:r>
          </w:p>
        </w:tc>
        <w:tc>
          <w:tcPr>
            <w:tcW w:w="517" w:type="pct"/>
            <w:vMerge/>
            <w:vAlign w:val="center"/>
            <w:hideMark/>
          </w:tcPr>
          <w:p w14:paraId="2707F0B9" w14:textId="77777777" w:rsidR="00664B6B" w:rsidRPr="00BE2F17" w:rsidRDefault="00664B6B" w:rsidP="00664B6B">
            <w:pPr>
              <w:widowControl/>
              <w:jc w:val="left"/>
              <w:rPr>
                <w:color w:val="000000"/>
                <w:kern w:val="0"/>
                <w:sz w:val="22"/>
                <w:szCs w:val="22"/>
              </w:rPr>
            </w:pPr>
          </w:p>
        </w:tc>
      </w:tr>
      <w:tr w:rsidR="00664B6B" w:rsidRPr="00BE2F17" w14:paraId="469A91F7" w14:textId="77777777" w:rsidTr="00664B6B">
        <w:trPr>
          <w:trHeight w:val="300"/>
        </w:trPr>
        <w:tc>
          <w:tcPr>
            <w:tcW w:w="433" w:type="pct"/>
            <w:shd w:val="clear" w:color="auto" w:fill="auto"/>
            <w:vAlign w:val="center"/>
            <w:hideMark/>
          </w:tcPr>
          <w:p w14:paraId="0FB8F8A8" w14:textId="77777777" w:rsidR="00664B6B" w:rsidRPr="00BE2F17" w:rsidRDefault="00664B6B" w:rsidP="00664B6B">
            <w:pPr>
              <w:widowControl/>
              <w:jc w:val="center"/>
              <w:rPr>
                <w:color w:val="000000"/>
                <w:kern w:val="0"/>
                <w:sz w:val="22"/>
                <w:szCs w:val="22"/>
              </w:rPr>
            </w:pPr>
            <w:r w:rsidRPr="00BE2F17">
              <w:rPr>
                <w:color w:val="000000"/>
                <w:kern w:val="0"/>
                <w:sz w:val="22"/>
                <w:szCs w:val="22"/>
              </w:rPr>
              <w:t>17</w:t>
            </w:r>
          </w:p>
        </w:tc>
        <w:tc>
          <w:tcPr>
            <w:tcW w:w="426" w:type="pct"/>
            <w:shd w:val="clear" w:color="auto" w:fill="auto"/>
            <w:vAlign w:val="center"/>
            <w:hideMark/>
          </w:tcPr>
          <w:p w14:paraId="4627F882"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荆山镇</w:t>
            </w:r>
          </w:p>
        </w:tc>
        <w:tc>
          <w:tcPr>
            <w:tcW w:w="566" w:type="pct"/>
            <w:shd w:val="clear" w:color="auto" w:fill="auto"/>
            <w:vAlign w:val="center"/>
            <w:hideMark/>
          </w:tcPr>
          <w:p w14:paraId="067564E7" w14:textId="77777777" w:rsidR="00664B6B" w:rsidRPr="00BE2F17" w:rsidRDefault="00664B6B" w:rsidP="00664B6B">
            <w:pPr>
              <w:widowControl/>
              <w:jc w:val="center"/>
              <w:rPr>
                <w:color w:val="000000"/>
                <w:kern w:val="0"/>
                <w:sz w:val="22"/>
                <w:szCs w:val="22"/>
              </w:rPr>
            </w:pPr>
            <w:r w:rsidRPr="00BE2F17">
              <w:rPr>
                <w:color w:val="000000"/>
                <w:kern w:val="0"/>
                <w:sz w:val="22"/>
                <w:szCs w:val="22"/>
              </w:rPr>
              <w:t>95</w:t>
            </w:r>
          </w:p>
        </w:tc>
        <w:tc>
          <w:tcPr>
            <w:tcW w:w="604" w:type="pct"/>
            <w:shd w:val="clear" w:color="auto" w:fill="auto"/>
            <w:vAlign w:val="center"/>
            <w:hideMark/>
          </w:tcPr>
          <w:p w14:paraId="60ACA4F1" w14:textId="77777777" w:rsidR="00664B6B" w:rsidRPr="00BE2F17" w:rsidRDefault="00664B6B" w:rsidP="00664B6B">
            <w:pPr>
              <w:widowControl/>
              <w:jc w:val="center"/>
              <w:rPr>
                <w:color w:val="000000"/>
                <w:kern w:val="0"/>
                <w:sz w:val="22"/>
                <w:szCs w:val="22"/>
              </w:rPr>
            </w:pPr>
            <w:r w:rsidRPr="00BE2F17">
              <w:rPr>
                <w:color w:val="000000"/>
                <w:kern w:val="0"/>
                <w:sz w:val="22"/>
                <w:szCs w:val="22"/>
              </w:rPr>
              <w:t>136545</w:t>
            </w:r>
          </w:p>
        </w:tc>
        <w:tc>
          <w:tcPr>
            <w:tcW w:w="719" w:type="pct"/>
            <w:shd w:val="clear" w:color="auto" w:fill="auto"/>
            <w:vAlign w:val="center"/>
            <w:hideMark/>
          </w:tcPr>
          <w:p w14:paraId="5A40A623" w14:textId="77777777" w:rsidR="00664B6B" w:rsidRPr="00BE2F17" w:rsidRDefault="00664B6B" w:rsidP="00664B6B">
            <w:pPr>
              <w:widowControl/>
              <w:jc w:val="center"/>
              <w:rPr>
                <w:color w:val="000000"/>
                <w:kern w:val="0"/>
                <w:sz w:val="22"/>
                <w:szCs w:val="22"/>
              </w:rPr>
            </w:pPr>
            <w:r w:rsidRPr="00BE2F17">
              <w:rPr>
                <w:color w:val="000000"/>
                <w:kern w:val="0"/>
                <w:sz w:val="22"/>
                <w:szCs w:val="22"/>
              </w:rPr>
              <w:t>6810</w:t>
            </w:r>
          </w:p>
        </w:tc>
        <w:tc>
          <w:tcPr>
            <w:tcW w:w="623" w:type="pct"/>
            <w:vMerge/>
            <w:vAlign w:val="center"/>
            <w:hideMark/>
          </w:tcPr>
          <w:p w14:paraId="7D327ED4"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15387D5C" w14:textId="77777777" w:rsidR="00664B6B" w:rsidRPr="00BE2F17" w:rsidRDefault="00664B6B" w:rsidP="00664B6B">
            <w:pPr>
              <w:widowControl/>
              <w:jc w:val="center"/>
              <w:rPr>
                <w:color w:val="000000"/>
                <w:kern w:val="0"/>
                <w:sz w:val="22"/>
                <w:szCs w:val="22"/>
              </w:rPr>
            </w:pPr>
            <w:r w:rsidRPr="00BE2F17">
              <w:rPr>
                <w:color w:val="000000"/>
                <w:kern w:val="0"/>
                <w:sz w:val="22"/>
                <w:szCs w:val="22"/>
              </w:rPr>
              <w:t>1362</w:t>
            </w:r>
          </w:p>
        </w:tc>
        <w:tc>
          <w:tcPr>
            <w:tcW w:w="615" w:type="pct"/>
            <w:shd w:val="clear" w:color="auto" w:fill="auto"/>
            <w:vAlign w:val="center"/>
            <w:hideMark/>
          </w:tcPr>
          <w:p w14:paraId="332DED18" w14:textId="77777777" w:rsidR="00664B6B" w:rsidRPr="00BE2F17" w:rsidRDefault="00664B6B" w:rsidP="00664B6B">
            <w:pPr>
              <w:widowControl/>
              <w:jc w:val="center"/>
              <w:rPr>
                <w:color w:val="000000"/>
                <w:kern w:val="0"/>
                <w:sz w:val="22"/>
                <w:szCs w:val="22"/>
              </w:rPr>
            </w:pPr>
            <w:r w:rsidRPr="00BE2F17">
              <w:rPr>
                <w:color w:val="000000"/>
                <w:kern w:val="0"/>
                <w:sz w:val="22"/>
                <w:szCs w:val="22"/>
              </w:rPr>
              <w:t>1362</w:t>
            </w:r>
          </w:p>
        </w:tc>
        <w:tc>
          <w:tcPr>
            <w:tcW w:w="517" w:type="pct"/>
            <w:vMerge/>
            <w:vAlign w:val="center"/>
            <w:hideMark/>
          </w:tcPr>
          <w:p w14:paraId="03ED6DD1" w14:textId="77777777" w:rsidR="00664B6B" w:rsidRPr="00BE2F17" w:rsidRDefault="00664B6B" w:rsidP="00664B6B">
            <w:pPr>
              <w:widowControl/>
              <w:jc w:val="left"/>
              <w:rPr>
                <w:color w:val="000000"/>
                <w:kern w:val="0"/>
                <w:sz w:val="22"/>
                <w:szCs w:val="22"/>
              </w:rPr>
            </w:pPr>
          </w:p>
        </w:tc>
      </w:tr>
      <w:tr w:rsidR="00664B6B" w:rsidRPr="00BE2F17" w14:paraId="59465110" w14:textId="77777777" w:rsidTr="00664B6B">
        <w:trPr>
          <w:trHeight w:val="300"/>
        </w:trPr>
        <w:tc>
          <w:tcPr>
            <w:tcW w:w="433" w:type="pct"/>
            <w:shd w:val="clear" w:color="auto" w:fill="auto"/>
            <w:vAlign w:val="center"/>
            <w:hideMark/>
          </w:tcPr>
          <w:p w14:paraId="32DE7C8F" w14:textId="77777777" w:rsidR="00664B6B" w:rsidRPr="00BE2F17" w:rsidRDefault="00664B6B" w:rsidP="00664B6B">
            <w:pPr>
              <w:widowControl/>
              <w:jc w:val="center"/>
              <w:rPr>
                <w:color w:val="000000"/>
                <w:kern w:val="0"/>
                <w:sz w:val="22"/>
                <w:szCs w:val="22"/>
              </w:rPr>
            </w:pPr>
            <w:r w:rsidRPr="00BE2F17">
              <w:rPr>
                <w:color w:val="000000"/>
                <w:kern w:val="0"/>
                <w:sz w:val="22"/>
                <w:szCs w:val="22"/>
              </w:rPr>
              <w:t>18</w:t>
            </w:r>
          </w:p>
        </w:tc>
        <w:tc>
          <w:tcPr>
            <w:tcW w:w="426" w:type="pct"/>
            <w:shd w:val="clear" w:color="auto" w:fill="auto"/>
            <w:vAlign w:val="center"/>
            <w:hideMark/>
          </w:tcPr>
          <w:p w14:paraId="1C5D4CE6" w14:textId="77777777" w:rsidR="00664B6B" w:rsidRPr="00BE2F17" w:rsidRDefault="00664B6B" w:rsidP="00664B6B">
            <w:pPr>
              <w:widowControl/>
              <w:jc w:val="center"/>
              <w:rPr>
                <w:color w:val="000000"/>
                <w:kern w:val="0"/>
                <w:sz w:val="22"/>
                <w:szCs w:val="22"/>
              </w:rPr>
            </w:pPr>
            <w:proofErr w:type="gramStart"/>
            <w:r w:rsidRPr="00BE2F17">
              <w:rPr>
                <w:rFonts w:ascii="宋体" w:hAnsi="宋体" w:hint="eastAsia"/>
                <w:color w:val="000000"/>
                <w:kern w:val="0"/>
                <w:sz w:val="22"/>
                <w:szCs w:val="22"/>
              </w:rPr>
              <w:t>榴</w:t>
            </w:r>
            <w:proofErr w:type="gramEnd"/>
            <w:r w:rsidRPr="00BE2F17">
              <w:rPr>
                <w:rFonts w:ascii="宋体" w:hAnsi="宋体" w:hint="eastAsia"/>
                <w:color w:val="000000"/>
                <w:kern w:val="0"/>
                <w:sz w:val="22"/>
                <w:szCs w:val="22"/>
              </w:rPr>
              <w:t>城镇</w:t>
            </w:r>
          </w:p>
        </w:tc>
        <w:tc>
          <w:tcPr>
            <w:tcW w:w="566" w:type="pct"/>
            <w:shd w:val="clear" w:color="auto" w:fill="auto"/>
            <w:noWrap/>
            <w:vAlign w:val="center"/>
            <w:hideMark/>
          </w:tcPr>
          <w:p w14:paraId="425BC9F4" w14:textId="77777777" w:rsidR="00664B6B" w:rsidRPr="00BE2F17" w:rsidRDefault="00664B6B" w:rsidP="00664B6B">
            <w:pPr>
              <w:widowControl/>
              <w:jc w:val="center"/>
              <w:rPr>
                <w:color w:val="000000"/>
                <w:kern w:val="0"/>
                <w:sz w:val="22"/>
                <w:szCs w:val="22"/>
              </w:rPr>
            </w:pPr>
            <w:r w:rsidRPr="00BE2F17">
              <w:rPr>
                <w:color w:val="000000"/>
                <w:kern w:val="0"/>
                <w:sz w:val="22"/>
                <w:szCs w:val="22"/>
              </w:rPr>
              <w:t>63</w:t>
            </w:r>
          </w:p>
        </w:tc>
        <w:tc>
          <w:tcPr>
            <w:tcW w:w="604" w:type="pct"/>
            <w:shd w:val="clear" w:color="auto" w:fill="auto"/>
            <w:noWrap/>
            <w:vAlign w:val="center"/>
            <w:hideMark/>
          </w:tcPr>
          <w:p w14:paraId="565F6A89" w14:textId="77777777" w:rsidR="00664B6B" w:rsidRPr="00BE2F17" w:rsidRDefault="00664B6B" w:rsidP="00664B6B">
            <w:pPr>
              <w:widowControl/>
              <w:jc w:val="center"/>
              <w:rPr>
                <w:color w:val="000000"/>
                <w:kern w:val="0"/>
                <w:sz w:val="22"/>
                <w:szCs w:val="22"/>
              </w:rPr>
            </w:pPr>
            <w:r w:rsidRPr="00BE2F17">
              <w:rPr>
                <w:color w:val="000000"/>
                <w:kern w:val="0"/>
                <w:sz w:val="22"/>
                <w:szCs w:val="22"/>
              </w:rPr>
              <w:t>95660</w:t>
            </w:r>
          </w:p>
        </w:tc>
        <w:tc>
          <w:tcPr>
            <w:tcW w:w="719" w:type="pct"/>
            <w:shd w:val="clear" w:color="auto" w:fill="auto"/>
            <w:noWrap/>
            <w:vAlign w:val="center"/>
            <w:hideMark/>
          </w:tcPr>
          <w:p w14:paraId="2586DBE5" w14:textId="77777777" w:rsidR="00664B6B" w:rsidRPr="00BE2F17" w:rsidRDefault="00664B6B" w:rsidP="00664B6B">
            <w:pPr>
              <w:widowControl/>
              <w:jc w:val="center"/>
              <w:rPr>
                <w:color w:val="000000"/>
                <w:kern w:val="0"/>
                <w:sz w:val="22"/>
                <w:szCs w:val="22"/>
              </w:rPr>
            </w:pPr>
            <w:r w:rsidRPr="00BE2F17">
              <w:rPr>
                <w:color w:val="000000"/>
                <w:kern w:val="0"/>
                <w:sz w:val="22"/>
                <w:szCs w:val="22"/>
              </w:rPr>
              <w:t>4492</w:t>
            </w:r>
          </w:p>
        </w:tc>
        <w:tc>
          <w:tcPr>
            <w:tcW w:w="623" w:type="pct"/>
            <w:vMerge/>
            <w:vAlign w:val="center"/>
            <w:hideMark/>
          </w:tcPr>
          <w:p w14:paraId="41AE96AA"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61D6D39E" w14:textId="77777777" w:rsidR="00664B6B" w:rsidRPr="00BE2F17" w:rsidRDefault="00664B6B" w:rsidP="00664B6B">
            <w:pPr>
              <w:widowControl/>
              <w:jc w:val="center"/>
              <w:rPr>
                <w:color w:val="000000"/>
                <w:kern w:val="0"/>
                <w:sz w:val="22"/>
                <w:szCs w:val="22"/>
              </w:rPr>
            </w:pPr>
            <w:r w:rsidRPr="00BE2F17">
              <w:rPr>
                <w:color w:val="000000"/>
                <w:kern w:val="0"/>
                <w:sz w:val="22"/>
                <w:szCs w:val="22"/>
              </w:rPr>
              <w:t>898.4</w:t>
            </w:r>
          </w:p>
        </w:tc>
        <w:tc>
          <w:tcPr>
            <w:tcW w:w="615" w:type="pct"/>
            <w:shd w:val="clear" w:color="auto" w:fill="auto"/>
            <w:vAlign w:val="center"/>
            <w:hideMark/>
          </w:tcPr>
          <w:p w14:paraId="098148C4" w14:textId="77777777" w:rsidR="00664B6B" w:rsidRPr="00BE2F17" w:rsidRDefault="00664B6B" w:rsidP="00664B6B">
            <w:pPr>
              <w:widowControl/>
              <w:jc w:val="center"/>
              <w:rPr>
                <w:color w:val="000000"/>
                <w:kern w:val="0"/>
                <w:sz w:val="22"/>
                <w:szCs w:val="22"/>
              </w:rPr>
            </w:pPr>
            <w:r w:rsidRPr="00BE2F17">
              <w:rPr>
                <w:color w:val="000000"/>
                <w:kern w:val="0"/>
                <w:sz w:val="22"/>
                <w:szCs w:val="22"/>
              </w:rPr>
              <w:t>898.4</w:t>
            </w:r>
          </w:p>
        </w:tc>
        <w:tc>
          <w:tcPr>
            <w:tcW w:w="517" w:type="pct"/>
            <w:vMerge/>
            <w:vAlign w:val="center"/>
            <w:hideMark/>
          </w:tcPr>
          <w:p w14:paraId="3FD13E0D" w14:textId="77777777" w:rsidR="00664B6B" w:rsidRPr="00BE2F17" w:rsidRDefault="00664B6B" w:rsidP="00664B6B">
            <w:pPr>
              <w:widowControl/>
              <w:jc w:val="left"/>
              <w:rPr>
                <w:color w:val="000000"/>
                <w:kern w:val="0"/>
                <w:sz w:val="22"/>
                <w:szCs w:val="22"/>
              </w:rPr>
            </w:pPr>
          </w:p>
        </w:tc>
      </w:tr>
      <w:tr w:rsidR="00664B6B" w:rsidRPr="00BE2F17" w14:paraId="6B6690C6" w14:textId="77777777" w:rsidTr="00664B6B">
        <w:trPr>
          <w:trHeight w:val="300"/>
        </w:trPr>
        <w:tc>
          <w:tcPr>
            <w:tcW w:w="433" w:type="pct"/>
            <w:shd w:val="clear" w:color="auto" w:fill="auto"/>
            <w:vAlign w:val="center"/>
            <w:hideMark/>
          </w:tcPr>
          <w:p w14:paraId="79A0B291" w14:textId="77777777" w:rsidR="00664B6B" w:rsidRPr="00BE2F17" w:rsidRDefault="00664B6B" w:rsidP="00664B6B">
            <w:pPr>
              <w:widowControl/>
              <w:jc w:val="center"/>
              <w:rPr>
                <w:color w:val="000000"/>
                <w:kern w:val="0"/>
                <w:sz w:val="22"/>
                <w:szCs w:val="22"/>
              </w:rPr>
            </w:pPr>
            <w:r w:rsidRPr="00BE2F17">
              <w:rPr>
                <w:color w:val="000000"/>
                <w:kern w:val="0"/>
                <w:sz w:val="22"/>
                <w:szCs w:val="22"/>
              </w:rPr>
              <w:t xml:space="preserve">　</w:t>
            </w:r>
          </w:p>
        </w:tc>
        <w:tc>
          <w:tcPr>
            <w:tcW w:w="426" w:type="pct"/>
            <w:shd w:val="clear" w:color="auto" w:fill="auto"/>
            <w:vAlign w:val="center"/>
            <w:hideMark/>
          </w:tcPr>
          <w:p w14:paraId="24EF6A20" w14:textId="77777777" w:rsidR="00664B6B" w:rsidRPr="00BE2F17" w:rsidRDefault="00664B6B" w:rsidP="00664B6B">
            <w:pPr>
              <w:widowControl/>
              <w:jc w:val="center"/>
              <w:rPr>
                <w:color w:val="000000"/>
                <w:kern w:val="0"/>
                <w:sz w:val="22"/>
                <w:szCs w:val="22"/>
              </w:rPr>
            </w:pPr>
            <w:r w:rsidRPr="00BE2F17">
              <w:rPr>
                <w:rFonts w:ascii="宋体" w:hAnsi="宋体" w:hint="eastAsia"/>
                <w:color w:val="000000"/>
                <w:kern w:val="0"/>
                <w:sz w:val="22"/>
                <w:szCs w:val="22"/>
              </w:rPr>
              <w:t>合计</w:t>
            </w:r>
          </w:p>
        </w:tc>
        <w:tc>
          <w:tcPr>
            <w:tcW w:w="566" w:type="pct"/>
            <w:shd w:val="clear" w:color="auto" w:fill="auto"/>
            <w:vAlign w:val="center"/>
            <w:hideMark/>
          </w:tcPr>
          <w:p w14:paraId="0FC7146F" w14:textId="77777777" w:rsidR="00664B6B" w:rsidRPr="00BE2F17" w:rsidRDefault="00664B6B" w:rsidP="00664B6B">
            <w:pPr>
              <w:widowControl/>
              <w:jc w:val="center"/>
              <w:rPr>
                <w:color w:val="000000"/>
                <w:kern w:val="0"/>
                <w:sz w:val="22"/>
                <w:szCs w:val="22"/>
              </w:rPr>
            </w:pPr>
            <w:r w:rsidRPr="00BE2F17">
              <w:rPr>
                <w:color w:val="000000"/>
                <w:kern w:val="0"/>
                <w:sz w:val="22"/>
                <w:szCs w:val="22"/>
              </w:rPr>
              <w:t>2536</w:t>
            </w:r>
          </w:p>
        </w:tc>
        <w:tc>
          <w:tcPr>
            <w:tcW w:w="604" w:type="pct"/>
            <w:shd w:val="clear" w:color="auto" w:fill="auto"/>
            <w:vAlign w:val="center"/>
            <w:hideMark/>
          </w:tcPr>
          <w:p w14:paraId="6367B2C0" w14:textId="77777777" w:rsidR="00664B6B" w:rsidRPr="00BE2F17" w:rsidRDefault="00664B6B" w:rsidP="00664B6B">
            <w:pPr>
              <w:widowControl/>
              <w:jc w:val="center"/>
              <w:rPr>
                <w:color w:val="000000"/>
                <w:kern w:val="0"/>
                <w:sz w:val="22"/>
                <w:szCs w:val="22"/>
              </w:rPr>
            </w:pPr>
            <w:r w:rsidRPr="00BE2F17">
              <w:rPr>
                <w:color w:val="000000"/>
                <w:kern w:val="0"/>
                <w:sz w:val="22"/>
                <w:szCs w:val="22"/>
              </w:rPr>
              <w:t>947974</w:t>
            </w:r>
          </w:p>
        </w:tc>
        <w:tc>
          <w:tcPr>
            <w:tcW w:w="719" w:type="pct"/>
            <w:shd w:val="clear" w:color="auto" w:fill="auto"/>
            <w:vAlign w:val="center"/>
            <w:hideMark/>
          </w:tcPr>
          <w:p w14:paraId="1C415415" w14:textId="77777777" w:rsidR="00664B6B" w:rsidRPr="00BE2F17" w:rsidRDefault="00664B6B" w:rsidP="00664B6B">
            <w:pPr>
              <w:widowControl/>
              <w:jc w:val="center"/>
              <w:rPr>
                <w:color w:val="000000"/>
                <w:kern w:val="0"/>
                <w:sz w:val="22"/>
                <w:szCs w:val="22"/>
              </w:rPr>
            </w:pPr>
            <w:r w:rsidRPr="00BE2F17">
              <w:rPr>
                <w:color w:val="000000"/>
                <w:kern w:val="0"/>
                <w:sz w:val="22"/>
                <w:szCs w:val="22"/>
              </w:rPr>
              <w:t>153556</w:t>
            </w:r>
          </w:p>
        </w:tc>
        <w:tc>
          <w:tcPr>
            <w:tcW w:w="623" w:type="pct"/>
            <w:vMerge/>
            <w:vAlign w:val="center"/>
            <w:hideMark/>
          </w:tcPr>
          <w:p w14:paraId="1143656D" w14:textId="77777777" w:rsidR="00664B6B" w:rsidRPr="00BE2F17" w:rsidRDefault="00664B6B" w:rsidP="00664B6B">
            <w:pPr>
              <w:widowControl/>
              <w:jc w:val="left"/>
              <w:rPr>
                <w:color w:val="000000"/>
                <w:kern w:val="0"/>
                <w:sz w:val="22"/>
                <w:szCs w:val="22"/>
              </w:rPr>
            </w:pPr>
          </w:p>
        </w:tc>
        <w:tc>
          <w:tcPr>
            <w:tcW w:w="496" w:type="pct"/>
            <w:shd w:val="clear" w:color="auto" w:fill="auto"/>
            <w:vAlign w:val="center"/>
            <w:hideMark/>
          </w:tcPr>
          <w:p w14:paraId="6196B820" w14:textId="77777777" w:rsidR="00664B6B" w:rsidRPr="00BE2F17" w:rsidRDefault="00664B6B" w:rsidP="00664B6B">
            <w:pPr>
              <w:widowControl/>
              <w:jc w:val="center"/>
              <w:rPr>
                <w:color w:val="000000"/>
                <w:kern w:val="0"/>
                <w:sz w:val="22"/>
                <w:szCs w:val="22"/>
              </w:rPr>
            </w:pPr>
            <w:r w:rsidRPr="00BE2F17">
              <w:rPr>
                <w:color w:val="000000"/>
                <w:kern w:val="0"/>
                <w:sz w:val="22"/>
                <w:szCs w:val="22"/>
              </w:rPr>
              <w:t>30711.2</w:t>
            </w:r>
          </w:p>
        </w:tc>
        <w:tc>
          <w:tcPr>
            <w:tcW w:w="615" w:type="pct"/>
            <w:shd w:val="clear" w:color="auto" w:fill="auto"/>
            <w:vAlign w:val="center"/>
            <w:hideMark/>
          </w:tcPr>
          <w:p w14:paraId="6E227FEF" w14:textId="77777777" w:rsidR="00664B6B" w:rsidRPr="00BE2F17" w:rsidRDefault="00664B6B" w:rsidP="00664B6B">
            <w:pPr>
              <w:widowControl/>
              <w:jc w:val="center"/>
              <w:rPr>
                <w:color w:val="000000"/>
                <w:kern w:val="0"/>
                <w:sz w:val="22"/>
                <w:szCs w:val="22"/>
              </w:rPr>
            </w:pPr>
            <w:r w:rsidRPr="00BE2F17">
              <w:rPr>
                <w:color w:val="000000"/>
                <w:kern w:val="0"/>
                <w:sz w:val="22"/>
                <w:szCs w:val="22"/>
              </w:rPr>
              <w:t>30711.2</w:t>
            </w:r>
          </w:p>
        </w:tc>
        <w:tc>
          <w:tcPr>
            <w:tcW w:w="517" w:type="pct"/>
            <w:vMerge/>
            <w:vAlign w:val="center"/>
            <w:hideMark/>
          </w:tcPr>
          <w:p w14:paraId="3C92EBA3" w14:textId="77777777" w:rsidR="00664B6B" w:rsidRPr="00BE2F17" w:rsidRDefault="00664B6B" w:rsidP="00664B6B">
            <w:pPr>
              <w:widowControl/>
              <w:jc w:val="left"/>
              <w:rPr>
                <w:color w:val="000000"/>
                <w:kern w:val="0"/>
                <w:sz w:val="22"/>
                <w:szCs w:val="22"/>
              </w:rPr>
            </w:pPr>
          </w:p>
        </w:tc>
      </w:tr>
    </w:tbl>
    <w:p w14:paraId="58CCDD7C" w14:textId="77777777" w:rsidR="00664B6B" w:rsidRPr="000A3560" w:rsidRDefault="00664B6B" w:rsidP="00664B6B"/>
    <w:p w14:paraId="12C49142" w14:textId="77777777" w:rsidR="005B3ED5" w:rsidRDefault="005B3ED5" w:rsidP="00664B6B">
      <w:pPr>
        <w:spacing w:line="360" w:lineRule="auto"/>
        <w:jc w:val="center"/>
        <w:rPr>
          <w:b/>
          <w:kern w:val="0"/>
        </w:rPr>
      </w:pPr>
    </w:p>
    <w:p w14:paraId="1A054BF3" w14:textId="77777777" w:rsidR="005B3ED5" w:rsidRDefault="005B3ED5" w:rsidP="00664B6B">
      <w:pPr>
        <w:spacing w:line="360" w:lineRule="auto"/>
        <w:jc w:val="center"/>
        <w:rPr>
          <w:b/>
          <w:kern w:val="0"/>
        </w:rPr>
      </w:pPr>
    </w:p>
    <w:p w14:paraId="4659CB11" w14:textId="118E4D05" w:rsidR="00664B6B" w:rsidRDefault="00664B6B" w:rsidP="00664B6B">
      <w:pPr>
        <w:spacing w:line="360" w:lineRule="auto"/>
        <w:jc w:val="center"/>
        <w:rPr>
          <w:b/>
          <w:kern w:val="0"/>
        </w:rPr>
      </w:pPr>
      <w:r w:rsidRPr="000A3560">
        <w:rPr>
          <w:b/>
          <w:kern w:val="0"/>
        </w:rPr>
        <w:lastRenderedPageBreak/>
        <w:t>表</w:t>
      </w:r>
      <w:r w:rsidR="005B3ED5">
        <w:rPr>
          <w:rFonts w:hint="eastAsia"/>
          <w:b/>
          <w:kern w:val="0"/>
        </w:rPr>
        <w:t>7</w:t>
      </w:r>
      <w:r>
        <w:rPr>
          <w:b/>
          <w:kern w:val="0"/>
        </w:rPr>
        <w:t>.1-</w:t>
      </w:r>
      <w:r>
        <w:rPr>
          <w:rFonts w:hint="eastAsia"/>
          <w:b/>
          <w:kern w:val="0"/>
        </w:rPr>
        <w:t>3</w:t>
      </w:r>
      <w:r w:rsidRPr="000A3560">
        <w:rPr>
          <w:b/>
          <w:kern w:val="0"/>
        </w:rPr>
        <w:t xml:space="preserve"> </w:t>
      </w:r>
      <w:r w:rsidRPr="000A3560">
        <w:rPr>
          <w:b/>
          <w:kern w:val="0"/>
        </w:rPr>
        <w:t>怀远县县域生活污水处理规划建设及投资估算汇总表</w:t>
      </w:r>
    </w:p>
    <w:tbl>
      <w:tblPr>
        <w:tblW w:w="5000" w:type="pct"/>
        <w:tblLook w:val="04A0" w:firstRow="1" w:lastRow="0" w:firstColumn="1" w:lastColumn="0" w:noHBand="0" w:noVBand="1"/>
      </w:tblPr>
      <w:tblGrid>
        <w:gridCol w:w="975"/>
        <w:gridCol w:w="1301"/>
        <w:gridCol w:w="1769"/>
        <w:gridCol w:w="1389"/>
        <w:gridCol w:w="1463"/>
        <w:gridCol w:w="1392"/>
        <w:gridCol w:w="1752"/>
        <w:gridCol w:w="1554"/>
        <w:gridCol w:w="1228"/>
        <w:gridCol w:w="1352"/>
      </w:tblGrid>
      <w:tr w:rsidR="00664B6B" w:rsidRPr="00C17BFA" w14:paraId="74F9E53B" w14:textId="77777777" w:rsidTr="00664B6B">
        <w:trPr>
          <w:trHeight w:val="540"/>
        </w:trPr>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03007" w14:textId="77777777" w:rsidR="00664B6B" w:rsidRPr="00C17BFA" w:rsidRDefault="00664B6B" w:rsidP="00664B6B">
            <w:pPr>
              <w:widowControl/>
              <w:jc w:val="center"/>
              <w:rPr>
                <w:rFonts w:ascii="宋体" w:hAnsi="宋体" w:cs="宋体"/>
                <w:b/>
                <w:bCs/>
                <w:color w:val="000000"/>
                <w:kern w:val="0"/>
                <w:sz w:val="22"/>
                <w:szCs w:val="22"/>
              </w:rPr>
            </w:pPr>
            <w:r w:rsidRPr="00C17BFA">
              <w:rPr>
                <w:rFonts w:ascii="宋体" w:hAnsi="宋体" w:cs="宋体" w:hint="eastAsia"/>
                <w:b/>
                <w:bCs/>
                <w:color w:val="000000"/>
                <w:kern w:val="0"/>
                <w:sz w:val="22"/>
                <w:szCs w:val="22"/>
              </w:rPr>
              <w:t>序号</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CF691D" w14:textId="77777777" w:rsidR="00664B6B" w:rsidRPr="00C17BFA" w:rsidRDefault="00664B6B" w:rsidP="00664B6B">
            <w:pPr>
              <w:widowControl/>
              <w:jc w:val="center"/>
              <w:rPr>
                <w:rFonts w:ascii="宋体" w:hAnsi="宋体" w:cs="宋体"/>
                <w:b/>
                <w:bCs/>
                <w:color w:val="000000"/>
                <w:kern w:val="0"/>
                <w:sz w:val="22"/>
                <w:szCs w:val="22"/>
              </w:rPr>
            </w:pPr>
            <w:r w:rsidRPr="00C17BFA">
              <w:rPr>
                <w:rFonts w:ascii="宋体" w:hAnsi="宋体" w:cs="宋体" w:hint="eastAsia"/>
                <w:b/>
                <w:bCs/>
                <w:color w:val="000000"/>
                <w:kern w:val="0"/>
                <w:sz w:val="22"/>
                <w:szCs w:val="22"/>
              </w:rPr>
              <w:t>乡镇名称</w:t>
            </w:r>
          </w:p>
        </w:tc>
        <w:tc>
          <w:tcPr>
            <w:tcW w:w="2121" w:type="pct"/>
            <w:gridSpan w:val="4"/>
            <w:tcBorders>
              <w:top w:val="single" w:sz="4" w:space="0" w:color="auto"/>
              <w:left w:val="nil"/>
              <w:bottom w:val="single" w:sz="4" w:space="0" w:color="auto"/>
              <w:right w:val="single" w:sz="4" w:space="0" w:color="auto"/>
            </w:tcBorders>
            <w:shd w:val="clear" w:color="auto" w:fill="auto"/>
            <w:vAlign w:val="center"/>
            <w:hideMark/>
          </w:tcPr>
          <w:p w14:paraId="4E005F04" w14:textId="77777777" w:rsidR="00664B6B" w:rsidRPr="00C17BFA" w:rsidRDefault="00664B6B" w:rsidP="00664B6B">
            <w:pPr>
              <w:widowControl/>
              <w:jc w:val="center"/>
              <w:rPr>
                <w:rFonts w:ascii="宋体" w:hAnsi="宋体" w:cs="宋体"/>
                <w:b/>
                <w:bCs/>
                <w:color w:val="000000"/>
                <w:kern w:val="0"/>
                <w:sz w:val="22"/>
                <w:szCs w:val="22"/>
              </w:rPr>
            </w:pPr>
            <w:r w:rsidRPr="00C17BFA">
              <w:rPr>
                <w:rFonts w:ascii="宋体" w:hAnsi="宋体" w:cs="宋体" w:hint="eastAsia"/>
                <w:b/>
                <w:bCs/>
                <w:color w:val="000000"/>
                <w:kern w:val="0"/>
                <w:sz w:val="22"/>
                <w:szCs w:val="22"/>
              </w:rPr>
              <w:t>镇驻地污水处理设施</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7F4A025A" w14:textId="77777777" w:rsidR="00664B6B" w:rsidRPr="00C17BFA" w:rsidRDefault="00664B6B" w:rsidP="00664B6B">
            <w:pPr>
              <w:widowControl/>
              <w:jc w:val="center"/>
              <w:rPr>
                <w:rFonts w:ascii="宋体" w:hAnsi="宋体" w:cs="宋体"/>
                <w:b/>
                <w:bCs/>
                <w:color w:val="000000"/>
                <w:kern w:val="0"/>
                <w:sz w:val="22"/>
                <w:szCs w:val="22"/>
              </w:rPr>
            </w:pPr>
            <w:r w:rsidRPr="00C17BFA">
              <w:rPr>
                <w:rFonts w:ascii="宋体" w:hAnsi="宋体" w:cs="宋体" w:hint="eastAsia"/>
                <w:b/>
                <w:bCs/>
                <w:color w:val="000000"/>
                <w:kern w:val="0"/>
                <w:sz w:val="22"/>
                <w:szCs w:val="22"/>
              </w:rPr>
              <w:t>中心村、自然村</w:t>
            </w:r>
          </w:p>
        </w:tc>
        <w:tc>
          <w:tcPr>
            <w:tcW w:w="1458" w:type="pct"/>
            <w:gridSpan w:val="3"/>
            <w:tcBorders>
              <w:top w:val="single" w:sz="4" w:space="0" w:color="auto"/>
              <w:left w:val="nil"/>
              <w:bottom w:val="single" w:sz="4" w:space="0" w:color="auto"/>
              <w:right w:val="single" w:sz="4" w:space="0" w:color="auto"/>
            </w:tcBorders>
            <w:shd w:val="clear" w:color="auto" w:fill="auto"/>
            <w:vAlign w:val="center"/>
            <w:hideMark/>
          </w:tcPr>
          <w:p w14:paraId="55493818" w14:textId="77777777" w:rsidR="00664B6B" w:rsidRPr="00C17BFA" w:rsidRDefault="00664B6B" w:rsidP="00664B6B">
            <w:pPr>
              <w:widowControl/>
              <w:jc w:val="center"/>
              <w:rPr>
                <w:rFonts w:ascii="宋体" w:hAnsi="宋体" w:cs="宋体"/>
                <w:b/>
                <w:bCs/>
                <w:color w:val="000000"/>
                <w:kern w:val="0"/>
                <w:sz w:val="22"/>
                <w:szCs w:val="22"/>
              </w:rPr>
            </w:pPr>
            <w:r w:rsidRPr="00C17BFA">
              <w:rPr>
                <w:rFonts w:ascii="宋体" w:hAnsi="宋体" w:cs="宋体" w:hint="eastAsia"/>
                <w:b/>
                <w:bCs/>
                <w:color w:val="000000"/>
                <w:kern w:val="0"/>
                <w:sz w:val="22"/>
                <w:szCs w:val="22"/>
              </w:rPr>
              <w:t>总投资估算（万元）</w:t>
            </w:r>
          </w:p>
        </w:tc>
      </w:tr>
      <w:tr w:rsidR="00664B6B" w:rsidRPr="00C17BFA" w14:paraId="68270178" w14:textId="77777777" w:rsidTr="00664B6B">
        <w:trPr>
          <w:trHeight w:val="312"/>
        </w:trPr>
        <w:tc>
          <w:tcPr>
            <w:tcW w:w="344" w:type="pct"/>
            <w:vMerge/>
            <w:tcBorders>
              <w:top w:val="single" w:sz="4" w:space="0" w:color="auto"/>
              <w:left w:val="single" w:sz="4" w:space="0" w:color="auto"/>
              <w:bottom w:val="single" w:sz="4" w:space="0" w:color="auto"/>
              <w:right w:val="single" w:sz="4" w:space="0" w:color="auto"/>
            </w:tcBorders>
            <w:vAlign w:val="center"/>
            <w:hideMark/>
          </w:tcPr>
          <w:p w14:paraId="31DBF395" w14:textId="77777777" w:rsidR="00664B6B" w:rsidRPr="00C17BFA" w:rsidRDefault="00664B6B" w:rsidP="00664B6B">
            <w:pPr>
              <w:widowControl/>
              <w:jc w:val="left"/>
              <w:rPr>
                <w:rFonts w:ascii="宋体" w:hAnsi="宋体" w:cs="宋体"/>
                <w:b/>
                <w:bCs/>
                <w:color w:val="000000"/>
                <w:kern w:val="0"/>
                <w:sz w:val="22"/>
                <w:szCs w:val="22"/>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5E1C6B60" w14:textId="77777777" w:rsidR="00664B6B" w:rsidRPr="00C17BFA" w:rsidRDefault="00664B6B" w:rsidP="00664B6B">
            <w:pPr>
              <w:widowControl/>
              <w:jc w:val="left"/>
              <w:rPr>
                <w:rFonts w:ascii="宋体" w:hAnsi="宋体" w:cs="宋体"/>
                <w:b/>
                <w:bCs/>
                <w:color w:val="000000"/>
                <w:kern w:val="0"/>
                <w:sz w:val="22"/>
                <w:szCs w:val="22"/>
              </w:rPr>
            </w:pPr>
          </w:p>
        </w:tc>
        <w:tc>
          <w:tcPr>
            <w:tcW w:w="624" w:type="pct"/>
            <w:vMerge w:val="restart"/>
            <w:tcBorders>
              <w:top w:val="nil"/>
              <w:left w:val="single" w:sz="4" w:space="0" w:color="auto"/>
              <w:bottom w:val="single" w:sz="4" w:space="0" w:color="auto"/>
              <w:right w:val="single" w:sz="4" w:space="0" w:color="auto"/>
            </w:tcBorders>
            <w:shd w:val="clear" w:color="auto" w:fill="auto"/>
            <w:vAlign w:val="center"/>
            <w:hideMark/>
          </w:tcPr>
          <w:p w14:paraId="03503053" w14:textId="77777777" w:rsidR="00664B6B" w:rsidRPr="00C17BFA" w:rsidRDefault="00664B6B" w:rsidP="00664B6B">
            <w:pPr>
              <w:widowControl/>
              <w:jc w:val="center"/>
              <w:rPr>
                <w:rFonts w:ascii="宋体" w:hAnsi="宋体" w:cs="宋体"/>
                <w:b/>
                <w:bCs/>
                <w:color w:val="000000"/>
                <w:kern w:val="0"/>
                <w:sz w:val="22"/>
                <w:szCs w:val="22"/>
              </w:rPr>
            </w:pPr>
            <w:r w:rsidRPr="00C17BFA">
              <w:rPr>
                <w:rFonts w:ascii="宋体" w:hAnsi="宋体" w:cs="宋体" w:hint="eastAsia"/>
                <w:b/>
                <w:bCs/>
                <w:color w:val="000000"/>
                <w:kern w:val="0"/>
                <w:sz w:val="22"/>
                <w:szCs w:val="22"/>
              </w:rPr>
              <w:t>近期（</w:t>
            </w:r>
            <w:r w:rsidRPr="00C17BFA">
              <w:rPr>
                <w:b/>
                <w:bCs/>
                <w:color w:val="000000"/>
                <w:kern w:val="0"/>
                <w:sz w:val="22"/>
                <w:szCs w:val="22"/>
              </w:rPr>
              <w:t>t/d</w:t>
            </w:r>
            <w:r w:rsidRPr="00C17BFA">
              <w:rPr>
                <w:rFonts w:ascii="宋体" w:hAnsi="宋体" w:cs="宋体" w:hint="eastAsia"/>
                <w:b/>
                <w:bCs/>
                <w:color w:val="000000"/>
                <w:kern w:val="0"/>
                <w:sz w:val="22"/>
                <w:szCs w:val="22"/>
              </w:rPr>
              <w:t>）</w:t>
            </w:r>
          </w:p>
        </w:tc>
        <w:tc>
          <w:tcPr>
            <w:tcW w:w="490" w:type="pct"/>
            <w:vMerge w:val="restart"/>
            <w:tcBorders>
              <w:top w:val="nil"/>
              <w:left w:val="single" w:sz="4" w:space="0" w:color="auto"/>
              <w:bottom w:val="single" w:sz="4" w:space="0" w:color="auto"/>
              <w:right w:val="single" w:sz="4" w:space="0" w:color="auto"/>
            </w:tcBorders>
            <w:shd w:val="clear" w:color="auto" w:fill="auto"/>
            <w:vAlign w:val="center"/>
            <w:hideMark/>
          </w:tcPr>
          <w:p w14:paraId="365A8997" w14:textId="77777777" w:rsidR="00664B6B" w:rsidRPr="00C17BFA" w:rsidRDefault="00664B6B" w:rsidP="00664B6B">
            <w:pPr>
              <w:widowControl/>
              <w:jc w:val="center"/>
              <w:rPr>
                <w:rFonts w:ascii="宋体" w:hAnsi="宋体" w:cs="宋体"/>
                <w:b/>
                <w:bCs/>
                <w:color w:val="000000"/>
                <w:kern w:val="0"/>
                <w:sz w:val="22"/>
                <w:szCs w:val="22"/>
              </w:rPr>
            </w:pPr>
            <w:r w:rsidRPr="00C17BFA">
              <w:rPr>
                <w:rFonts w:ascii="宋体" w:hAnsi="宋体" w:cs="宋体" w:hint="eastAsia"/>
                <w:b/>
                <w:bCs/>
                <w:color w:val="000000"/>
                <w:kern w:val="0"/>
                <w:sz w:val="22"/>
                <w:szCs w:val="22"/>
              </w:rPr>
              <w:t>远期（</w:t>
            </w:r>
            <w:r w:rsidRPr="00C17BFA">
              <w:rPr>
                <w:b/>
                <w:bCs/>
                <w:color w:val="000000"/>
                <w:kern w:val="0"/>
                <w:sz w:val="22"/>
                <w:szCs w:val="22"/>
              </w:rPr>
              <w:t>t/d</w:t>
            </w:r>
            <w:r w:rsidRPr="00C17BFA">
              <w:rPr>
                <w:rFonts w:ascii="宋体" w:hAnsi="宋体" w:cs="宋体" w:hint="eastAsia"/>
                <w:b/>
                <w:bCs/>
                <w:color w:val="000000"/>
                <w:kern w:val="0"/>
                <w:sz w:val="22"/>
                <w:szCs w:val="22"/>
              </w:rPr>
              <w:t>）</w:t>
            </w:r>
          </w:p>
        </w:tc>
        <w:tc>
          <w:tcPr>
            <w:tcW w:w="516" w:type="pct"/>
            <w:vMerge w:val="restart"/>
            <w:tcBorders>
              <w:top w:val="nil"/>
              <w:left w:val="single" w:sz="4" w:space="0" w:color="auto"/>
              <w:bottom w:val="single" w:sz="4" w:space="0" w:color="auto"/>
              <w:right w:val="single" w:sz="4" w:space="0" w:color="auto"/>
            </w:tcBorders>
            <w:shd w:val="clear" w:color="auto" w:fill="auto"/>
            <w:vAlign w:val="center"/>
            <w:hideMark/>
          </w:tcPr>
          <w:p w14:paraId="4A5D2A7E" w14:textId="77777777" w:rsidR="00664B6B" w:rsidRPr="00C17BFA" w:rsidRDefault="00664B6B" w:rsidP="00664B6B">
            <w:pPr>
              <w:widowControl/>
              <w:jc w:val="center"/>
              <w:rPr>
                <w:rFonts w:ascii="宋体" w:hAnsi="宋体" w:cs="宋体"/>
                <w:b/>
                <w:bCs/>
                <w:color w:val="000000"/>
                <w:kern w:val="0"/>
                <w:sz w:val="22"/>
                <w:szCs w:val="22"/>
              </w:rPr>
            </w:pPr>
            <w:r w:rsidRPr="00C17BFA">
              <w:rPr>
                <w:rFonts w:ascii="宋体" w:hAnsi="宋体" w:cs="宋体" w:hint="eastAsia"/>
                <w:b/>
                <w:bCs/>
                <w:color w:val="000000"/>
                <w:kern w:val="0"/>
                <w:sz w:val="22"/>
                <w:szCs w:val="22"/>
              </w:rPr>
              <w:t>数量</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7333FCEF" w14:textId="77777777" w:rsidR="00664B6B" w:rsidRPr="00C17BFA" w:rsidRDefault="00664B6B" w:rsidP="00664B6B">
            <w:pPr>
              <w:widowControl/>
              <w:jc w:val="center"/>
              <w:rPr>
                <w:rFonts w:ascii="宋体" w:hAnsi="宋体" w:cs="宋体"/>
                <w:b/>
                <w:bCs/>
                <w:color w:val="000000"/>
                <w:kern w:val="0"/>
                <w:sz w:val="22"/>
                <w:szCs w:val="22"/>
              </w:rPr>
            </w:pPr>
            <w:r w:rsidRPr="00C17BFA">
              <w:rPr>
                <w:rFonts w:ascii="宋体" w:hAnsi="宋体" w:cs="宋体" w:hint="eastAsia"/>
                <w:b/>
                <w:bCs/>
                <w:color w:val="000000"/>
                <w:kern w:val="0"/>
                <w:sz w:val="22"/>
                <w:szCs w:val="22"/>
              </w:rPr>
              <w:t>管网（</w:t>
            </w:r>
            <w:r w:rsidRPr="00C17BFA">
              <w:rPr>
                <w:b/>
                <w:bCs/>
                <w:color w:val="000000"/>
                <w:kern w:val="0"/>
                <w:sz w:val="22"/>
                <w:szCs w:val="22"/>
              </w:rPr>
              <w:t>m</w:t>
            </w:r>
            <w:r w:rsidRPr="00C17BFA">
              <w:rPr>
                <w:rFonts w:ascii="宋体" w:hAnsi="宋体" w:cs="宋体" w:hint="eastAsia"/>
                <w:b/>
                <w:bCs/>
                <w:color w:val="000000"/>
                <w:kern w:val="0"/>
                <w:sz w:val="22"/>
                <w:szCs w:val="22"/>
              </w:rPr>
              <w:t>）</w:t>
            </w:r>
          </w:p>
        </w:tc>
        <w:tc>
          <w:tcPr>
            <w:tcW w:w="618" w:type="pct"/>
            <w:vMerge w:val="restart"/>
            <w:tcBorders>
              <w:top w:val="nil"/>
              <w:left w:val="single" w:sz="4" w:space="0" w:color="auto"/>
              <w:bottom w:val="single" w:sz="4" w:space="0" w:color="auto"/>
              <w:right w:val="single" w:sz="4" w:space="0" w:color="auto"/>
            </w:tcBorders>
            <w:shd w:val="clear" w:color="auto" w:fill="auto"/>
            <w:vAlign w:val="center"/>
            <w:hideMark/>
          </w:tcPr>
          <w:p w14:paraId="2C7B62DF" w14:textId="77777777" w:rsidR="00664B6B" w:rsidRPr="00C17BFA" w:rsidRDefault="00664B6B" w:rsidP="00664B6B">
            <w:pPr>
              <w:widowControl/>
              <w:jc w:val="center"/>
              <w:rPr>
                <w:rFonts w:ascii="宋体" w:hAnsi="宋体" w:cs="宋体"/>
                <w:b/>
                <w:bCs/>
                <w:color w:val="000000"/>
                <w:kern w:val="0"/>
                <w:sz w:val="22"/>
                <w:szCs w:val="22"/>
              </w:rPr>
            </w:pPr>
            <w:r w:rsidRPr="00C17BFA">
              <w:rPr>
                <w:rFonts w:ascii="宋体" w:hAnsi="宋体" w:cs="宋体" w:hint="eastAsia"/>
                <w:b/>
                <w:bCs/>
                <w:color w:val="000000"/>
                <w:kern w:val="0"/>
                <w:sz w:val="22"/>
                <w:szCs w:val="22"/>
              </w:rPr>
              <w:t>化粪池（</w:t>
            </w:r>
            <w:proofErr w:type="gramStart"/>
            <w:r w:rsidRPr="00C17BFA">
              <w:rPr>
                <w:rFonts w:ascii="宋体" w:hAnsi="宋体" w:cs="宋体" w:hint="eastAsia"/>
                <w:b/>
                <w:bCs/>
                <w:color w:val="000000"/>
                <w:kern w:val="0"/>
                <w:sz w:val="22"/>
                <w:szCs w:val="22"/>
              </w:rPr>
              <w:t>个</w:t>
            </w:r>
            <w:proofErr w:type="gramEnd"/>
            <w:r w:rsidRPr="00C17BFA">
              <w:rPr>
                <w:rFonts w:ascii="宋体" w:hAnsi="宋体" w:cs="宋体" w:hint="eastAsia"/>
                <w:b/>
                <w:bCs/>
                <w:color w:val="000000"/>
                <w:kern w:val="0"/>
                <w:sz w:val="22"/>
                <w:szCs w:val="22"/>
              </w:rPr>
              <w:t>）</w:t>
            </w:r>
          </w:p>
        </w:tc>
        <w:tc>
          <w:tcPr>
            <w:tcW w:w="548" w:type="pct"/>
            <w:vMerge w:val="restart"/>
            <w:tcBorders>
              <w:top w:val="nil"/>
              <w:left w:val="single" w:sz="4" w:space="0" w:color="auto"/>
              <w:bottom w:val="single" w:sz="4" w:space="0" w:color="auto"/>
              <w:right w:val="single" w:sz="4" w:space="0" w:color="auto"/>
            </w:tcBorders>
            <w:shd w:val="clear" w:color="auto" w:fill="auto"/>
            <w:vAlign w:val="center"/>
            <w:hideMark/>
          </w:tcPr>
          <w:p w14:paraId="148CDD35" w14:textId="77777777" w:rsidR="00664B6B" w:rsidRPr="00C17BFA" w:rsidRDefault="00664B6B" w:rsidP="00664B6B">
            <w:pPr>
              <w:widowControl/>
              <w:jc w:val="center"/>
              <w:rPr>
                <w:rFonts w:ascii="宋体" w:hAnsi="宋体" w:cs="宋体"/>
                <w:b/>
                <w:bCs/>
                <w:color w:val="000000"/>
                <w:kern w:val="0"/>
                <w:sz w:val="22"/>
                <w:szCs w:val="22"/>
              </w:rPr>
            </w:pPr>
            <w:r w:rsidRPr="00C17BFA">
              <w:rPr>
                <w:rFonts w:ascii="宋体" w:hAnsi="宋体" w:cs="宋体" w:hint="eastAsia"/>
                <w:b/>
                <w:bCs/>
                <w:color w:val="000000"/>
                <w:kern w:val="0"/>
                <w:sz w:val="22"/>
                <w:szCs w:val="22"/>
              </w:rPr>
              <w:t>近期</w:t>
            </w:r>
            <w:r>
              <w:rPr>
                <w:rFonts w:ascii="宋体" w:hAnsi="宋体" w:cs="宋体" w:hint="eastAsia"/>
                <w:b/>
                <w:bCs/>
                <w:color w:val="000000"/>
                <w:kern w:val="0"/>
                <w:sz w:val="22"/>
                <w:szCs w:val="22"/>
              </w:rPr>
              <w:t>（管网+污水场站+化粪池）</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hideMark/>
          </w:tcPr>
          <w:p w14:paraId="7B0EE5B6" w14:textId="77777777" w:rsidR="00664B6B" w:rsidRPr="00C17BFA" w:rsidRDefault="00664B6B" w:rsidP="00664B6B">
            <w:pPr>
              <w:widowControl/>
              <w:jc w:val="center"/>
              <w:rPr>
                <w:rFonts w:ascii="宋体" w:hAnsi="宋体" w:cs="宋体"/>
                <w:b/>
                <w:bCs/>
                <w:color w:val="000000"/>
                <w:kern w:val="0"/>
                <w:sz w:val="22"/>
                <w:szCs w:val="22"/>
              </w:rPr>
            </w:pPr>
            <w:r w:rsidRPr="00C17BFA">
              <w:rPr>
                <w:rFonts w:ascii="宋体" w:hAnsi="宋体" w:cs="宋体" w:hint="eastAsia"/>
                <w:b/>
                <w:bCs/>
                <w:color w:val="000000"/>
                <w:kern w:val="0"/>
                <w:sz w:val="22"/>
                <w:szCs w:val="22"/>
              </w:rPr>
              <w:t>远期</w:t>
            </w:r>
            <w:r>
              <w:rPr>
                <w:rFonts w:ascii="宋体" w:hAnsi="宋体" w:cs="宋体" w:hint="eastAsia"/>
                <w:b/>
                <w:bCs/>
                <w:color w:val="000000"/>
                <w:kern w:val="0"/>
                <w:sz w:val="22"/>
                <w:szCs w:val="22"/>
              </w:rPr>
              <w:t>（污水场站）</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14:paraId="058F5E72" w14:textId="77777777" w:rsidR="00664B6B" w:rsidRPr="00C17BFA" w:rsidRDefault="00664B6B" w:rsidP="00664B6B">
            <w:pPr>
              <w:widowControl/>
              <w:jc w:val="center"/>
              <w:rPr>
                <w:rFonts w:ascii="宋体" w:hAnsi="宋体" w:cs="宋体"/>
                <w:b/>
                <w:bCs/>
                <w:color w:val="000000"/>
                <w:kern w:val="0"/>
                <w:sz w:val="22"/>
                <w:szCs w:val="22"/>
              </w:rPr>
            </w:pPr>
            <w:r w:rsidRPr="00C17BFA">
              <w:rPr>
                <w:rFonts w:ascii="宋体" w:hAnsi="宋体" w:cs="宋体" w:hint="eastAsia"/>
                <w:b/>
                <w:bCs/>
                <w:color w:val="000000"/>
                <w:kern w:val="0"/>
                <w:sz w:val="22"/>
                <w:szCs w:val="22"/>
              </w:rPr>
              <w:t>合计</w:t>
            </w:r>
          </w:p>
        </w:tc>
      </w:tr>
      <w:tr w:rsidR="00664B6B" w:rsidRPr="00C17BFA" w14:paraId="3A524F3C" w14:textId="77777777" w:rsidTr="00664B6B">
        <w:trPr>
          <w:trHeight w:val="312"/>
        </w:trPr>
        <w:tc>
          <w:tcPr>
            <w:tcW w:w="344" w:type="pct"/>
            <w:vMerge/>
            <w:tcBorders>
              <w:top w:val="single" w:sz="4" w:space="0" w:color="auto"/>
              <w:left w:val="single" w:sz="4" w:space="0" w:color="auto"/>
              <w:bottom w:val="single" w:sz="4" w:space="0" w:color="auto"/>
              <w:right w:val="single" w:sz="4" w:space="0" w:color="auto"/>
            </w:tcBorders>
            <w:vAlign w:val="center"/>
            <w:hideMark/>
          </w:tcPr>
          <w:p w14:paraId="3B70526E" w14:textId="77777777" w:rsidR="00664B6B" w:rsidRPr="00C17BFA" w:rsidRDefault="00664B6B" w:rsidP="00664B6B">
            <w:pPr>
              <w:widowControl/>
              <w:jc w:val="left"/>
              <w:rPr>
                <w:rFonts w:ascii="宋体" w:hAnsi="宋体" w:cs="宋体"/>
                <w:b/>
                <w:bCs/>
                <w:color w:val="000000"/>
                <w:kern w:val="0"/>
                <w:sz w:val="22"/>
                <w:szCs w:val="22"/>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14:paraId="5F1706C6" w14:textId="77777777" w:rsidR="00664B6B" w:rsidRPr="00C17BFA" w:rsidRDefault="00664B6B" w:rsidP="00664B6B">
            <w:pPr>
              <w:widowControl/>
              <w:jc w:val="left"/>
              <w:rPr>
                <w:rFonts w:ascii="宋体" w:hAnsi="宋体" w:cs="宋体"/>
                <w:b/>
                <w:bCs/>
                <w:color w:val="000000"/>
                <w:kern w:val="0"/>
                <w:sz w:val="22"/>
                <w:szCs w:val="22"/>
              </w:rPr>
            </w:pPr>
          </w:p>
        </w:tc>
        <w:tc>
          <w:tcPr>
            <w:tcW w:w="624" w:type="pct"/>
            <w:vMerge/>
            <w:tcBorders>
              <w:top w:val="nil"/>
              <w:left w:val="single" w:sz="4" w:space="0" w:color="auto"/>
              <w:bottom w:val="single" w:sz="4" w:space="0" w:color="auto"/>
              <w:right w:val="single" w:sz="4" w:space="0" w:color="auto"/>
            </w:tcBorders>
            <w:vAlign w:val="center"/>
            <w:hideMark/>
          </w:tcPr>
          <w:p w14:paraId="116BB858" w14:textId="77777777" w:rsidR="00664B6B" w:rsidRPr="00C17BFA" w:rsidRDefault="00664B6B" w:rsidP="00664B6B">
            <w:pPr>
              <w:widowControl/>
              <w:jc w:val="left"/>
              <w:rPr>
                <w:rFonts w:ascii="宋体" w:hAnsi="宋体" w:cs="宋体"/>
                <w:b/>
                <w:bCs/>
                <w:color w:val="000000"/>
                <w:kern w:val="0"/>
                <w:sz w:val="22"/>
                <w:szCs w:val="22"/>
              </w:rPr>
            </w:pPr>
          </w:p>
        </w:tc>
        <w:tc>
          <w:tcPr>
            <w:tcW w:w="490" w:type="pct"/>
            <w:vMerge/>
            <w:tcBorders>
              <w:top w:val="nil"/>
              <w:left w:val="single" w:sz="4" w:space="0" w:color="auto"/>
              <w:bottom w:val="single" w:sz="4" w:space="0" w:color="auto"/>
              <w:right w:val="single" w:sz="4" w:space="0" w:color="auto"/>
            </w:tcBorders>
            <w:vAlign w:val="center"/>
            <w:hideMark/>
          </w:tcPr>
          <w:p w14:paraId="6C8BB659" w14:textId="77777777" w:rsidR="00664B6B" w:rsidRPr="00C17BFA" w:rsidRDefault="00664B6B" w:rsidP="00664B6B">
            <w:pPr>
              <w:widowControl/>
              <w:jc w:val="left"/>
              <w:rPr>
                <w:rFonts w:ascii="宋体" w:hAnsi="宋体" w:cs="宋体"/>
                <w:b/>
                <w:bCs/>
                <w:color w:val="000000"/>
                <w:kern w:val="0"/>
                <w:sz w:val="22"/>
                <w:szCs w:val="22"/>
              </w:rPr>
            </w:pPr>
          </w:p>
        </w:tc>
        <w:tc>
          <w:tcPr>
            <w:tcW w:w="516" w:type="pct"/>
            <w:vMerge/>
            <w:tcBorders>
              <w:top w:val="nil"/>
              <w:left w:val="single" w:sz="4" w:space="0" w:color="auto"/>
              <w:bottom w:val="single" w:sz="4" w:space="0" w:color="auto"/>
              <w:right w:val="single" w:sz="4" w:space="0" w:color="auto"/>
            </w:tcBorders>
            <w:vAlign w:val="center"/>
            <w:hideMark/>
          </w:tcPr>
          <w:p w14:paraId="46DF5EE1" w14:textId="77777777" w:rsidR="00664B6B" w:rsidRPr="00C17BFA" w:rsidRDefault="00664B6B" w:rsidP="00664B6B">
            <w:pPr>
              <w:widowControl/>
              <w:jc w:val="left"/>
              <w:rPr>
                <w:rFonts w:ascii="宋体" w:hAnsi="宋体" w:cs="宋体"/>
                <w:b/>
                <w:bCs/>
                <w:color w:val="000000"/>
                <w:kern w:val="0"/>
                <w:sz w:val="22"/>
                <w:szCs w:val="22"/>
              </w:rPr>
            </w:pPr>
          </w:p>
        </w:tc>
        <w:tc>
          <w:tcPr>
            <w:tcW w:w="491" w:type="pct"/>
            <w:vMerge/>
            <w:tcBorders>
              <w:top w:val="nil"/>
              <w:left w:val="single" w:sz="4" w:space="0" w:color="auto"/>
              <w:bottom w:val="single" w:sz="4" w:space="0" w:color="auto"/>
              <w:right w:val="single" w:sz="4" w:space="0" w:color="auto"/>
            </w:tcBorders>
            <w:vAlign w:val="center"/>
            <w:hideMark/>
          </w:tcPr>
          <w:p w14:paraId="0247C2F8" w14:textId="77777777" w:rsidR="00664B6B" w:rsidRPr="00C17BFA" w:rsidRDefault="00664B6B" w:rsidP="00664B6B">
            <w:pPr>
              <w:widowControl/>
              <w:jc w:val="left"/>
              <w:rPr>
                <w:rFonts w:ascii="宋体" w:hAnsi="宋体" w:cs="宋体"/>
                <w:b/>
                <w:bCs/>
                <w:color w:val="000000"/>
                <w:kern w:val="0"/>
                <w:sz w:val="22"/>
                <w:szCs w:val="22"/>
              </w:rPr>
            </w:pPr>
          </w:p>
        </w:tc>
        <w:tc>
          <w:tcPr>
            <w:tcW w:w="618" w:type="pct"/>
            <w:vMerge/>
            <w:tcBorders>
              <w:top w:val="nil"/>
              <w:left w:val="single" w:sz="4" w:space="0" w:color="auto"/>
              <w:bottom w:val="single" w:sz="4" w:space="0" w:color="auto"/>
              <w:right w:val="single" w:sz="4" w:space="0" w:color="auto"/>
            </w:tcBorders>
            <w:vAlign w:val="center"/>
            <w:hideMark/>
          </w:tcPr>
          <w:p w14:paraId="160F66C8" w14:textId="77777777" w:rsidR="00664B6B" w:rsidRPr="00C17BFA" w:rsidRDefault="00664B6B" w:rsidP="00664B6B">
            <w:pPr>
              <w:widowControl/>
              <w:jc w:val="left"/>
              <w:rPr>
                <w:rFonts w:ascii="宋体" w:hAnsi="宋体" w:cs="宋体"/>
                <w:b/>
                <w:bCs/>
                <w:color w:val="000000"/>
                <w:kern w:val="0"/>
                <w:sz w:val="22"/>
                <w:szCs w:val="22"/>
              </w:rPr>
            </w:pPr>
          </w:p>
        </w:tc>
        <w:tc>
          <w:tcPr>
            <w:tcW w:w="548" w:type="pct"/>
            <w:vMerge/>
            <w:tcBorders>
              <w:top w:val="nil"/>
              <w:left w:val="single" w:sz="4" w:space="0" w:color="auto"/>
              <w:bottom w:val="single" w:sz="4" w:space="0" w:color="auto"/>
              <w:right w:val="single" w:sz="4" w:space="0" w:color="auto"/>
            </w:tcBorders>
            <w:vAlign w:val="center"/>
            <w:hideMark/>
          </w:tcPr>
          <w:p w14:paraId="67E6D375" w14:textId="77777777" w:rsidR="00664B6B" w:rsidRPr="00C17BFA" w:rsidRDefault="00664B6B" w:rsidP="00664B6B">
            <w:pPr>
              <w:widowControl/>
              <w:jc w:val="left"/>
              <w:rPr>
                <w:rFonts w:ascii="宋体" w:hAnsi="宋体" w:cs="宋体"/>
                <w:b/>
                <w:bCs/>
                <w:color w:val="000000"/>
                <w:kern w:val="0"/>
                <w:sz w:val="22"/>
                <w:szCs w:val="22"/>
              </w:rPr>
            </w:pPr>
          </w:p>
        </w:tc>
        <w:tc>
          <w:tcPr>
            <w:tcW w:w="433" w:type="pct"/>
            <w:vMerge/>
            <w:tcBorders>
              <w:top w:val="nil"/>
              <w:left w:val="single" w:sz="4" w:space="0" w:color="auto"/>
              <w:bottom w:val="single" w:sz="4" w:space="0" w:color="auto"/>
              <w:right w:val="single" w:sz="4" w:space="0" w:color="auto"/>
            </w:tcBorders>
            <w:vAlign w:val="center"/>
            <w:hideMark/>
          </w:tcPr>
          <w:p w14:paraId="1D4B2751" w14:textId="77777777" w:rsidR="00664B6B" w:rsidRPr="00C17BFA" w:rsidRDefault="00664B6B" w:rsidP="00664B6B">
            <w:pPr>
              <w:widowControl/>
              <w:jc w:val="left"/>
              <w:rPr>
                <w:rFonts w:ascii="宋体" w:hAnsi="宋体" w:cs="宋体"/>
                <w:b/>
                <w:bCs/>
                <w:color w:val="000000"/>
                <w:kern w:val="0"/>
                <w:sz w:val="22"/>
                <w:szCs w:val="22"/>
              </w:rPr>
            </w:pPr>
          </w:p>
        </w:tc>
        <w:tc>
          <w:tcPr>
            <w:tcW w:w="477" w:type="pct"/>
            <w:vMerge/>
            <w:tcBorders>
              <w:top w:val="nil"/>
              <w:left w:val="single" w:sz="4" w:space="0" w:color="auto"/>
              <w:bottom w:val="single" w:sz="4" w:space="0" w:color="000000"/>
              <w:right w:val="single" w:sz="4" w:space="0" w:color="auto"/>
            </w:tcBorders>
            <w:vAlign w:val="center"/>
            <w:hideMark/>
          </w:tcPr>
          <w:p w14:paraId="673012E8" w14:textId="77777777" w:rsidR="00664B6B" w:rsidRPr="00C17BFA" w:rsidRDefault="00664B6B" w:rsidP="00664B6B">
            <w:pPr>
              <w:widowControl/>
              <w:jc w:val="left"/>
              <w:rPr>
                <w:rFonts w:ascii="宋体" w:hAnsi="宋体" w:cs="宋体"/>
                <w:b/>
                <w:bCs/>
                <w:color w:val="000000"/>
                <w:kern w:val="0"/>
                <w:sz w:val="22"/>
                <w:szCs w:val="22"/>
              </w:rPr>
            </w:pPr>
          </w:p>
        </w:tc>
      </w:tr>
      <w:tr w:rsidR="00664B6B" w:rsidRPr="00C17BFA" w14:paraId="10395A94"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2B67B6E"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59" w:type="pct"/>
            <w:tcBorders>
              <w:top w:val="nil"/>
              <w:left w:val="nil"/>
              <w:bottom w:val="single" w:sz="4" w:space="0" w:color="auto"/>
              <w:right w:val="single" w:sz="4" w:space="0" w:color="auto"/>
            </w:tcBorders>
            <w:shd w:val="clear" w:color="auto" w:fill="auto"/>
            <w:vAlign w:val="center"/>
            <w:hideMark/>
          </w:tcPr>
          <w:p w14:paraId="2DA9DB24"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白莲坡镇</w:t>
            </w:r>
          </w:p>
        </w:tc>
        <w:tc>
          <w:tcPr>
            <w:tcW w:w="624" w:type="pct"/>
            <w:tcBorders>
              <w:top w:val="nil"/>
              <w:left w:val="nil"/>
              <w:bottom w:val="single" w:sz="4" w:space="0" w:color="auto"/>
              <w:right w:val="single" w:sz="4" w:space="0" w:color="auto"/>
            </w:tcBorders>
            <w:shd w:val="clear" w:color="auto" w:fill="auto"/>
            <w:noWrap/>
            <w:vAlign w:val="center"/>
            <w:hideMark/>
          </w:tcPr>
          <w:p w14:paraId="6848C60D" w14:textId="77777777" w:rsidR="00664B6B" w:rsidRPr="00C17BFA" w:rsidRDefault="00664B6B" w:rsidP="00664B6B">
            <w:pPr>
              <w:widowControl/>
              <w:jc w:val="center"/>
              <w:rPr>
                <w:rFonts w:eastAsia="等线"/>
                <w:color w:val="000000"/>
                <w:kern w:val="0"/>
                <w:sz w:val="22"/>
                <w:szCs w:val="22"/>
              </w:rPr>
            </w:pPr>
            <w:r w:rsidRPr="000A3560">
              <w:rPr>
                <w:rFonts w:eastAsia="等线"/>
                <w:color w:val="000000"/>
                <w:kern w:val="0"/>
                <w:sz w:val="22"/>
                <w:szCs w:val="22"/>
              </w:rPr>
              <w:t>500</w:t>
            </w:r>
          </w:p>
        </w:tc>
        <w:tc>
          <w:tcPr>
            <w:tcW w:w="490" w:type="pct"/>
            <w:tcBorders>
              <w:top w:val="nil"/>
              <w:left w:val="nil"/>
              <w:bottom w:val="single" w:sz="4" w:space="0" w:color="auto"/>
              <w:right w:val="single" w:sz="4" w:space="0" w:color="auto"/>
            </w:tcBorders>
            <w:shd w:val="clear" w:color="auto" w:fill="auto"/>
            <w:noWrap/>
            <w:vAlign w:val="center"/>
            <w:hideMark/>
          </w:tcPr>
          <w:p w14:paraId="4AE2C6A0"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900</w:t>
            </w:r>
          </w:p>
        </w:tc>
        <w:tc>
          <w:tcPr>
            <w:tcW w:w="516" w:type="pct"/>
            <w:tcBorders>
              <w:top w:val="nil"/>
              <w:left w:val="nil"/>
              <w:bottom w:val="single" w:sz="4" w:space="0" w:color="auto"/>
              <w:right w:val="single" w:sz="4" w:space="0" w:color="auto"/>
            </w:tcBorders>
            <w:shd w:val="clear" w:color="auto" w:fill="auto"/>
            <w:vAlign w:val="center"/>
            <w:hideMark/>
          </w:tcPr>
          <w:p w14:paraId="78EAC329"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614DF055"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8100</w:t>
            </w:r>
          </w:p>
        </w:tc>
        <w:tc>
          <w:tcPr>
            <w:tcW w:w="618" w:type="pct"/>
            <w:tcBorders>
              <w:top w:val="nil"/>
              <w:left w:val="nil"/>
              <w:bottom w:val="single" w:sz="4" w:space="0" w:color="auto"/>
              <w:right w:val="single" w:sz="4" w:space="0" w:color="auto"/>
            </w:tcBorders>
            <w:shd w:val="clear" w:color="auto" w:fill="auto"/>
            <w:noWrap/>
            <w:vAlign w:val="center"/>
            <w:hideMark/>
          </w:tcPr>
          <w:p w14:paraId="0609D136"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7243</w:t>
            </w:r>
          </w:p>
        </w:tc>
        <w:tc>
          <w:tcPr>
            <w:tcW w:w="548" w:type="pct"/>
            <w:tcBorders>
              <w:top w:val="nil"/>
              <w:left w:val="nil"/>
              <w:bottom w:val="single" w:sz="4" w:space="0" w:color="auto"/>
              <w:right w:val="single" w:sz="4" w:space="0" w:color="auto"/>
            </w:tcBorders>
            <w:shd w:val="clear" w:color="auto" w:fill="auto"/>
            <w:vAlign w:val="center"/>
            <w:hideMark/>
          </w:tcPr>
          <w:p w14:paraId="41ABC069"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2658.6</w:t>
            </w:r>
          </w:p>
        </w:tc>
        <w:tc>
          <w:tcPr>
            <w:tcW w:w="433" w:type="pct"/>
            <w:tcBorders>
              <w:top w:val="nil"/>
              <w:left w:val="nil"/>
              <w:bottom w:val="single" w:sz="4" w:space="0" w:color="auto"/>
              <w:right w:val="single" w:sz="4" w:space="0" w:color="auto"/>
            </w:tcBorders>
            <w:shd w:val="clear" w:color="auto" w:fill="auto"/>
            <w:vAlign w:val="center"/>
            <w:hideMark/>
          </w:tcPr>
          <w:p w14:paraId="75015408"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320</w:t>
            </w:r>
          </w:p>
        </w:tc>
        <w:tc>
          <w:tcPr>
            <w:tcW w:w="477" w:type="pct"/>
            <w:tcBorders>
              <w:top w:val="nil"/>
              <w:left w:val="nil"/>
              <w:bottom w:val="single" w:sz="4" w:space="0" w:color="auto"/>
              <w:right w:val="single" w:sz="4" w:space="0" w:color="auto"/>
            </w:tcBorders>
            <w:shd w:val="clear" w:color="auto" w:fill="auto"/>
            <w:vAlign w:val="center"/>
            <w:hideMark/>
          </w:tcPr>
          <w:p w14:paraId="4F01B995"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2978.6</w:t>
            </w:r>
          </w:p>
        </w:tc>
      </w:tr>
      <w:tr w:rsidR="00664B6B" w:rsidRPr="00C17BFA" w14:paraId="073BD50F"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354A441"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2</w:t>
            </w:r>
          </w:p>
        </w:tc>
        <w:tc>
          <w:tcPr>
            <w:tcW w:w="459" w:type="pct"/>
            <w:tcBorders>
              <w:top w:val="nil"/>
              <w:left w:val="nil"/>
              <w:bottom w:val="single" w:sz="4" w:space="0" w:color="auto"/>
              <w:right w:val="single" w:sz="4" w:space="0" w:color="auto"/>
            </w:tcBorders>
            <w:shd w:val="clear" w:color="auto" w:fill="auto"/>
            <w:vAlign w:val="center"/>
            <w:hideMark/>
          </w:tcPr>
          <w:p w14:paraId="612E05D6"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常坟镇</w:t>
            </w:r>
          </w:p>
        </w:tc>
        <w:tc>
          <w:tcPr>
            <w:tcW w:w="624" w:type="pct"/>
            <w:tcBorders>
              <w:top w:val="nil"/>
              <w:left w:val="nil"/>
              <w:bottom w:val="single" w:sz="4" w:space="0" w:color="auto"/>
              <w:right w:val="single" w:sz="4" w:space="0" w:color="auto"/>
            </w:tcBorders>
            <w:shd w:val="clear" w:color="auto" w:fill="auto"/>
            <w:noWrap/>
            <w:vAlign w:val="center"/>
            <w:hideMark/>
          </w:tcPr>
          <w:p w14:paraId="3DA2D3BD"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2900</w:t>
            </w:r>
          </w:p>
        </w:tc>
        <w:tc>
          <w:tcPr>
            <w:tcW w:w="490" w:type="pct"/>
            <w:tcBorders>
              <w:top w:val="nil"/>
              <w:left w:val="nil"/>
              <w:bottom w:val="single" w:sz="4" w:space="0" w:color="auto"/>
              <w:right w:val="single" w:sz="4" w:space="0" w:color="auto"/>
            </w:tcBorders>
            <w:shd w:val="clear" w:color="auto" w:fill="auto"/>
            <w:noWrap/>
            <w:vAlign w:val="center"/>
            <w:hideMark/>
          </w:tcPr>
          <w:p w14:paraId="2AA1C0D8"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3900</w:t>
            </w:r>
          </w:p>
        </w:tc>
        <w:tc>
          <w:tcPr>
            <w:tcW w:w="516" w:type="pct"/>
            <w:tcBorders>
              <w:top w:val="nil"/>
              <w:left w:val="nil"/>
              <w:bottom w:val="single" w:sz="4" w:space="0" w:color="auto"/>
              <w:right w:val="single" w:sz="4" w:space="0" w:color="auto"/>
            </w:tcBorders>
            <w:shd w:val="clear" w:color="auto" w:fill="auto"/>
            <w:vAlign w:val="center"/>
            <w:hideMark/>
          </w:tcPr>
          <w:p w14:paraId="1A6FE760"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520C1D99"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33800</w:t>
            </w:r>
          </w:p>
        </w:tc>
        <w:tc>
          <w:tcPr>
            <w:tcW w:w="618" w:type="pct"/>
            <w:tcBorders>
              <w:top w:val="nil"/>
              <w:left w:val="nil"/>
              <w:bottom w:val="single" w:sz="4" w:space="0" w:color="auto"/>
              <w:right w:val="single" w:sz="4" w:space="0" w:color="auto"/>
            </w:tcBorders>
            <w:shd w:val="clear" w:color="auto" w:fill="auto"/>
            <w:vAlign w:val="center"/>
            <w:hideMark/>
          </w:tcPr>
          <w:p w14:paraId="35D85A9D"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12473</w:t>
            </w:r>
          </w:p>
        </w:tc>
        <w:tc>
          <w:tcPr>
            <w:tcW w:w="548" w:type="pct"/>
            <w:tcBorders>
              <w:top w:val="nil"/>
              <w:left w:val="nil"/>
              <w:bottom w:val="single" w:sz="4" w:space="0" w:color="auto"/>
              <w:right w:val="single" w:sz="4" w:space="0" w:color="auto"/>
            </w:tcBorders>
            <w:shd w:val="clear" w:color="auto" w:fill="auto"/>
            <w:vAlign w:val="center"/>
            <w:hideMark/>
          </w:tcPr>
          <w:p w14:paraId="4818FF51"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8664.6</w:t>
            </w:r>
          </w:p>
        </w:tc>
        <w:tc>
          <w:tcPr>
            <w:tcW w:w="433" w:type="pct"/>
            <w:tcBorders>
              <w:top w:val="nil"/>
              <w:left w:val="nil"/>
              <w:bottom w:val="single" w:sz="4" w:space="0" w:color="auto"/>
              <w:right w:val="single" w:sz="4" w:space="0" w:color="auto"/>
            </w:tcBorders>
            <w:shd w:val="clear" w:color="auto" w:fill="auto"/>
            <w:vAlign w:val="center"/>
            <w:hideMark/>
          </w:tcPr>
          <w:p w14:paraId="0207AECE"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800</w:t>
            </w:r>
          </w:p>
        </w:tc>
        <w:tc>
          <w:tcPr>
            <w:tcW w:w="477" w:type="pct"/>
            <w:tcBorders>
              <w:top w:val="nil"/>
              <w:left w:val="nil"/>
              <w:bottom w:val="single" w:sz="4" w:space="0" w:color="auto"/>
              <w:right w:val="single" w:sz="4" w:space="0" w:color="auto"/>
            </w:tcBorders>
            <w:shd w:val="clear" w:color="auto" w:fill="auto"/>
            <w:vAlign w:val="center"/>
            <w:hideMark/>
          </w:tcPr>
          <w:p w14:paraId="7BC9C948"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9464.6</w:t>
            </w:r>
          </w:p>
        </w:tc>
      </w:tr>
      <w:tr w:rsidR="00664B6B" w:rsidRPr="00C17BFA" w14:paraId="73F62D4F"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1D695B45"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3</w:t>
            </w:r>
          </w:p>
        </w:tc>
        <w:tc>
          <w:tcPr>
            <w:tcW w:w="459" w:type="pct"/>
            <w:tcBorders>
              <w:top w:val="nil"/>
              <w:left w:val="nil"/>
              <w:bottom w:val="single" w:sz="4" w:space="0" w:color="auto"/>
              <w:right w:val="single" w:sz="4" w:space="0" w:color="auto"/>
            </w:tcBorders>
            <w:shd w:val="clear" w:color="auto" w:fill="auto"/>
            <w:vAlign w:val="center"/>
            <w:hideMark/>
          </w:tcPr>
          <w:p w14:paraId="6DDF3018"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兰桥乡</w:t>
            </w:r>
          </w:p>
        </w:tc>
        <w:tc>
          <w:tcPr>
            <w:tcW w:w="624" w:type="pct"/>
            <w:tcBorders>
              <w:top w:val="nil"/>
              <w:left w:val="nil"/>
              <w:bottom w:val="single" w:sz="4" w:space="0" w:color="auto"/>
              <w:right w:val="single" w:sz="4" w:space="0" w:color="auto"/>
            </w:tcBorders>
            <w:shd w:val="clear" w:color="auto" w:fill="auto"/>
            <w:noWrap/>
            <w:vAlign w:val="center"/>
            <w:hideMark/>
          </w:tcPr>
          <w:p w14:paraId="2644F43E"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500</w:t>
            </w:r>
          </w:p>
        </w:tc>
        <w:tc>
          <w:tcPr>
            <w:tcW w:w="490" w:type="pct"/>
            <w:tcBorders>
              <w:top w:val="nil"/>
              <w:left w:val="nil"/>
              <w:bottom w:val="single" w:sz="4" w:space="0" w:color="auto"/>
              <w:right w:val="single" w:sz="4" w:space="0" w:color="auto"/>
            </w:tcBorders>
            <w:shd w:val="clear" w:color="auto" w:fill="auto"/>
            <w:noWrap/>
            <w:vAlign w:val="center"/>
            <w:hideMark/>
          </w:tcPr>
          <w:p w14:paraId="3E5ABB2D" w14:textId="77777777" w:rsidR="00664B6B" w:rsidRPr="00C17BFA" w:rsidRDefault="00664B6B" w:rsidP="00664B6B">
            <w:pPr>
              <w:widowControl/>
              <w:jc w:val="center"/>
              <w:rPr>
                <w:rFonts w:eastAsia="等线"/>
                <w:color w:val="000000"/>
                <w:kern w:val="0"/>
                <w:sz w:val="22"/>
                <w:szCs w:val="22"/>
              </w:rPr>
            </w:pPr>
            <w:r w:rsidRPr="000A3560">
              <w:rPr>
                <w:rFonts w:eastAsia="等线"/>
                <w:color w:val="000000"/>
                <w:kern w:val="0"/>
                <w:sz w:val="22"/>
                <w:szCs w:val="22"/>
              </w:rPr>
              <w:t>800</w:t>
            </w:r>
          </w:p>
        </w:tc>
        <w:tc>
          <w:tcPr>
            <w:tcW w:w="516" w:type="pct"/>
            <w:tcBorders>
              <w:top w:val="nil"/>
              <w:left w:val="nil"/>
              <w:bottom w:val="single" w:sz="4" w:space="0" w:color="auto"/>
              <w:right w:val="single" w:sz="4" w:space="0" w:color="auto"/>
            </w:tcBorders>
            <w:shd w:val="clear" w:color="auto" w:fill="auto"/>
            <w:vAlign w:val="center"/>
            <w:hideMark/>
          </w:tcPr>
          <w:p w14:paraId="39CB8038"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4F02BA23"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6600</w:t>
            </w:r>
          </w:p>
        </w:tc>
        <w:tc>
          <w:tcPr>
            <w:tcW w:w="618" w:type="pct"/>
            <w:tcBorders>
              <w:top w:val="nil"/>
              <w:left w:val="nil"/>
              <w:bottom w:val="single" w:sz="4" w:space="0" w:color="auto"/>
              <w:right w:val="single" w:sz="4" w:space="0" w:color="auto"/>
            </w:tcBorders>
            <w:shd w:val="clear" w:color="auto" w:fill="auto"/>
            <w:vAlign w:val="center"/>
            <w:hideMark/>
          </w:tcPr>
          <w:p w14:paraId="36ABA9BB"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5506</w:t>
            </w:r>
          </w:p>
        </w:tc>
        <w:tc>
          <w:tcPr>
            <w:tcW w:w="548" w:type="pct"/>
            <w:tcBorders>
              <w:top w:val="nil"/>
              <w:left w:val="nil"/>
              <w:bottom w:val="single" w:sz="4" w:space="0" w:color="auto"/>
              <w:right w:val="single" w:sz="4" w:space="0" w:color="auto"/>
            </w:tcBorders>
            <w:shd w:val="clear" w:color="auto" w:fill="auto"/>
            <w:vAlign w:val="center"/>
            <w:hideMark/>
          </w:tcPr>
          <w:p w14:paraId="729B3CAD"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2201.2</w:t>
            </w:r>
          </w:p>
        </w:tc>
        <w:tc>
          <w:tcPr>
            <w:tcW w:w="433" w:type="pct"/>
            <w:tcBorders>
              <w:top w:val="nil"/>
              <w:left w:val="nil"/>
              <w:bottom w:val="single" w:sz="4" w:space="0" w:color="auto"/>
              <w:right w:val="single" w:sz="4" w:space="0" w:color="auto"/>
            </w:tcBorders>
            <w:shd w:val="clear" w:color="auto" w:fill="auto"/>
            <w:vAlign w:val="center"/>
            <w:hideMark/>
          </w:tcPr>
          <w:p w14:paraId="4873BF92"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160</w:t>
            </w:r>
          </w:p>
        </w:tc>
        <w:tc>
          <w:tcPr>
            <w:tcW w:w="477" w:type="pct"/>
            <w:tcBorders>
              <w:top w:val="nil"/>
              <w:left w:val="nil"/>
              <w:bottom w:val="single" w:sz="4" w:space="0" w:color="auto"/>
              <w:right w:val="single" w:sz="4" w:space="0" w:color="auto"/>
            </w:tcBorders>
            <w:shd w:val="clear" w:color="auto" w:fill="auto"/>
            <w:vAlign w:val="center"/>
            <w:hideMark/>
          </w:tcPr>
          <w:p w14:paraId="1B890E4C"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2361.2</w:t>
            </w:r>
          </w:p>
        </w:tc>
      </w:tr>
      <w:tr w:rsidR="00664B6B" w:rsidRPr="00C17BFA" w14:paraId="7C5719F4"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46351647"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4</w:t>
            </w:r>
          </w:p>
        </w:tc>
        <w:tc>
          <w:tcPr>
            <w:tcW w:w="459" w:type="pct"/>
            <w:tcBorders>
              <w:top w:val="nil"/>
              <w:left w:val="nil"/>
              <w:bottom w:val="single" w:sz="4" w:space="0" w:color="auto"/>
              <w:right w:val="single" w:sz="4" w:space="0" w:color="auto"/>
            </w:tcBorders>
            <w:shd w:val="clear" w:color="auto" w:fill="auto"/>
            <w:vAlign w:val="center"/>
            <w:hideMark/>
          </w:tcPr>
          <w:p w14:paraId="7DA46EE4"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唐集镇</w:t>
            </w:r>
          </w:p>
        </w:tc>
        <w:tc>
          <w:tcPr>
            <w:tcW w:w="624" w:type="pct"/>
            <w:tcBorders>
              <w:top w:val="nil"/>
              <w:left w:val="nil"/>
              <w:bottom w:val="single" w:sz="4" w:space="0" w:color="auto"/>
              <w:right w:val="single" w:sz="4" w:space="0" w:color="auto"/>
            </w:tcBorders>
            <w:shd w:val="clear" w:color="auto" w:fill="auto"/>
            <w:noWrap/>
            <w:vAlign w:val="center"/>
            <w:hideMark/>
          </w:tcPr>
          <w:p w14:paraId="283F1D83"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1100</w:t>
            </w:r>
          </w:p>
        </w:tc>
        <w:tc>
          <w:tcPr>
            <w:tcW w:w="490" w:type="pct"/>
            <w:tcBorders>
              <w:top w:val="nil"/>
              <w:left w:val="nil"/>
              <w:bottom w:val="single" w:sz="4" w:space="0" w:color="auto"/>
              <w:right w:val="single" w:sz="4" w:space="0" w:color="auto"/>
            </w:tcBorders>
            <w:shd w:val="clear" w:color="auto" w:fill="auto"/>
            <w:noWrap/>
            <w:vAlign w:val="center"/>
            <w:hideMark/>
          </w:tcPr>
          <w:p w14:paraId="185BE7A9"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2200</w:t>
            </w:r>
          </w:p>
        </w:tc>
        <w:tc>
          <w:tcPr>
            <w:tcW w:w="516" w:type="pct"/>
            <w:tcBorders>
              <w:top w:val="nil"/>
              <w:left w:val="nil"/>
              <w:bottom w:val="single" w:sz="4" w:space="0" w:color="auto"/>
              <w:right w:val="single" w:sz="4" w:space="0" w:color="auto"/>
            </w:tcBorders>
            <w:shd w:val="clear" w:color="auto" w:fill="auto"/>
            <w:vAlign w:val="center"/>
            <w:hideMark/>
          </w:tcPr>
          <w:p w14:paraId="18D2F34C"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6FCC6739"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18200</w:t>
            </w:r>
          </w:p>
        </w:tc>
        <w:tc>
          <w:tcPr>
            <w:tcW w:w="618" w:type="pct"/>
            <w:tcBorders>
              <w:top w:val="nil"/>
              <w:left w:val="nil"/>
              <w:bottom w:val="single" w:sz="4" w:space="0" w:color="auto"/>
              <w:right w:val="single" w:sz="4" w:space="0" w:color="auto"/>
            </w:tcBorders>
            <w:shd w:val="clear" w:color="auto" w:fill="auto"/>
            <w:vAlign w:val="center"/>
            <w:hideMark/>
          </w:tcPr>
          <w:p w14:paraId="0FA0F3E4"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8986</w:t>
            </w:r>
          </w:p>
        </w:tc>
        <w:tc>
          <w:tcPr>
            <w:tcW w:w="548" w:type="pct"/>
            <w:tcBorders>
              <w:top w:val="nil"/>
              <w:left w:val="nil"/>
              <w:bottom w:val="single" w:sz="4" w:space="0" w:color="auto"/>
              <w:right w:val="single" w:sz="4" w:space="0" w:color="auto"/>
            </w:tcBorders>
            <w:shd w:val="clear" w:color="auto" w:fill="auto"/>
            <w:vAlign w:val="center"/>
            <w:hideMark/>
          </w:tcPr>
          <w:p w14:paraId="2CB920CF"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5077.2</w:t>
            </w:r>
          </w:p>
        </w:tc>
        <w:tc>
          <w:tcPr>
            <w:tcW w:w="433" w:type="pct"/>
            <w:tcBorders>
              <w:top w:val="nil"/>
              <w:left w:val="nil"/>
              <w:bottom w:val="single" w:sz="4" w:space="0" w:color="auto"/>
              <w:right w:val="single" w:sz="4" w:space="0" w:color="auto"/>
            </w:tcBorders>
            <w:shd w:val="clear" w:color="auto" w:fill="auto"/>
            <w:vAlign w:val="center"/>
            <w:hideMark/>
          </w:tcPr>
          <w:p w14:paraId="552C7AC4"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880</w:t>
            </w:r>
          </w:p>
        </w:tc>
        <w:tc>
          <w:tcPr>
            <w:tcW w:w="477" w:type="pct"/>
            <w:tcBorders>
              <w:top w:val="nil"/>
              <w:left w:val="nil"/>
              <w:bottom w:val="single" w:sz="4" w:space="0" w:color="auto"/>
              <w:right w:val="single" w:sz="4" w:space="0" w:color="auto"/>
            </w:tcBorders>
            <w:shd w:val="clear" w:color="auto" w:fill="auto"/>
            <w:vAlign w:val="center"/>
            <w:hideMark/>
          </w:tcPr>
          <w:p w14:paraId="266E9BAE"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5957.2</w:t>
            </w:r>
          </w:p>
        </w:tc>
      </w:tr>
      <w:tr w:rsidR="00664B6B" w:rsidRPr="00C17BFA" w14:paraId="1FA35E91"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348BAB3D"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5</w:t>
            </w:r>
          </w:p>
        </w:tc>
        <w:tc>
          <w:tcPr>
            <w:tcW w:w="459" w:type="pct"/>
            <w:tcBorders>
              <w:top w:val="nil"/>
              <w:left w:val="nil"/>
              <w:bottom w:val="single" w:sz="4" w:space="0" w:color="auto"/>
              <w:right w:val="single" w:sz="4" w:space="0" w:color="auto"/>
            </w:tcBorders>
            <w:shd w:val="clear" w:color="auto" w:fill="auto"/>
            <w:vAlign w:val="center"/>
            <w:hideMark/>
          </w:tcPr>
          <w:p w14:paraId="6D3517E7"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万福镇</w:t>
            </w:r>
          </w:p>
        </w:tc>
        <w:tc>
          <w:tcPr>
            <w:tcW w:w="624" w:type="pct"/>
            <w:tcBorders>
              <w:top w:val="nil"/>
              <w:left w:val="nil"/>
              <w:bottom w:val="single" w:sz="4" w:space="0" w:color="auto"/>
              <w:right w:val="single" w:sz="4" w:space="0" w:color="auto"/>
            </w:tcBorders>
            <w:shd w:val="clear" w:color="000000" w:fill="CCE8CF"/>
            <w:noWrap/>
            <w:vAlign w:val="center"/>
            <w:hideMark/>
          </w:tcPr>
          <w:p w14:paraId="28E2E378" w14:textId="77777777" w:rsidR="00664B6B" w:rsidRPr="00C17BFA" w:rsidRDefault="00664B6B" w:rsidP="00664B6B">
            <w:pPr>
              <w:widowControl/>
              <w:jc w:val="center"/>
              <w:rPr>
                <w:rFonts w:eastAsia="等线"/>
                <w:color w:val="000000"/>
                <w:kern w:val="0"/>
                <w:sz w:val="22"/>
                <w:szCs w:val="22"/>
              </w:rPr>
            </w:pPr>
            <w:r w:rsidRPr="000A3560">
              <w:rPr>
                <w:rFonts w:eastAsia="等线"/>
                <w:color w:val="000000"/>
                <w:kern w:val="0"/>
                <w:sz w:val="22"/>
                <w:szCs w:val="22"/>
              </w:rPr>
              <w:t>600</w:t>
            </w:r>
          </w:p>
        </w:tc>
        <w:tc>
          <w:tcPr>
            <w:tcW w:w="490" w:type="pct"/>
            <w:tcBorders>
              <w:top w:val="nil"/>
              <w:left w:val="nil"/>
              <w:bottom w:val="single" w:sz="4" w:space="0" w:color="auto"/>
              <w:right w:val="single" w:sz="4" w:space="0" w:color="auto"/>
            </w:tcBorders>
            <w:shd w:val="clear" w:color="000000" w:fill="CCE8CF"/>
            <w:noWrap/>
            <w:vAlign w:val="center"/>
            <w:hideMark/>
          </w:tcPr>
          <w:p w14:paraId="233D3176"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800</w:t>
            </w:r>
          </w:p>
        </w:tc>
        <w:tc>
          <w:tcPr>
            <w:tcW w:w="516" w:type="pct"/>
            <w:tcBorders>
              <w:top w:val="nil"/>
              <w:left w:val="nil"/>
              <w:bottom w:val="single" w:sz="4" w:space="0" w:color="auto"/>
              <w:right w:val="single" w:sz="4" w:space="0" w:color="auto"/>
            </w:tcBorders>
            <w:shd w:val="clear" w:color="auto" w:fill="auto"/>
            <w:vAlign w:val="center"/>
            <w:hideMark/>
          </w:tcPr>
          <w:p w14:paraId="7D9F3E8D"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612F9A63"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11700</w:t>
            </w:r>
          </w:p>
        </w:tc>
        <w:tc>
          <w:tcPr>
            <w:tcW w:w="618" w:type="pct"/>
            <w:tcBorders>
              <w:top w:val="nil"/>
              <w:left w:val="nil"/>
              <w:bottom w:val="single" w:sz="4" w:space="0" w:color="auto"/>
              <w:right w:val="single" w:sz="4" w:space="0" w:color="auto"/>
            </w:tcBorders>
            <w:shd w:val="clear" w:color="auto" w:fill="auto"/>
            <w:vAlign w:val="center"/>
            <w:hideMark/>
          </w:tcPr>
          <w:p w14:paraId="7A42A8D8"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9795</w:t>
            </w:r>
          </w:p>
        </w:tc>
        <w:tc>
          <w:tcPr>
            <w:tcW w:w="548" w:type="pct"/>
            <w:tcBorders>
              <w:top w:val="nil"/>
              <w:left w:val="nil"/>
              <w:bottom w:val="single" w:sz="4" w:space="0" w:color="auto"/>
              <w:right w:val="single" w:sz="4" w:space="0" w:color="auto"/>
            </w:tcBorders>
            <w:shd w:val="clear" w:color="auto" w:fill="auto"/>
            <w:vAlign w:val="center"/>
            <w:hideMark/>
          </w:tcPr>
          <w:p w14:paraId="6A546159"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3729</w:t>
            </w:r>
          </w:p>
        </w:tc>
        <w:tc>
          <w:tcPr>
            <w:tcW w:w="433" w:type="pct"/>
            <w:tcBorders>
              <w:top w:val="nil"/>
              <w:left w:val="nil"/>
              <w:bottom w:val="single" w:sz="4" w:space="0" w:color="auto"/>
              <w:right w:val="single" w:sz="4" w:space="0" w:color="auto"/>
            </w:tcBorders>
            <w:shd w:val="clear" w:color="auto" w:fill="auto"/>
            <w:vAlign w:val="center"/>
            <w:hideMark/>
          </w:tcPr>
          <w:p w14:paraId="42278F57"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720</w:t>
            </w:r>
          </w:p>
        </w:tc>
        <w:tc>
          <w:tcPr>
            <w:tcW w:w="477" w:type="pct"/>
            <w:tcBorders>
              <w:top w:val="nil"/>
              <w:left w:val="nil"/>
              <w:bottom w:val="single" w:sz="4" w:space="0" w:color="auto"/>
              <w:right w:val="single" w:sz="4" w:space="0" w:color="auto"/>
            </w:tcBorders>
            <w:shd w:val="clear" w:color="auto" w:fill="auto"/>
            <w:vAlign w:val="center"/>
            <w:hideMark/>
          </w:tcPr>
          <w:p w14:paraId="02B2C7B0"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4449</w:t>
            </w:r>
          </w:p>
        </w:tc>
      </w:tr>
      <w:tr w:rsidR="00664B6B" w:rsidRPr="00C17BFA" w14:paraId="557D5C75"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596F99EC"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6</w:t>
            </w:r>
          </w:p>
        </w:tc>
        <w:tc>
          <w:tcPr>
            <w:tcW w:w="459" w:type="pct"/>
            <w:tcBorders>
              <w:top w:val="nil"/>
              <w:left w:val="nil"/>
              <w:bottom w:val="single" w:sz="4" w:space="0" w:color="auto"/>
              <w:right w:val="single" w:sz="4" w:space="0" w:color="auto"/>
            </w:tcBorders>
            <w:shd w:val="clear" w:color="auto" w:fill="auto"/>
            <w:vAlign w:val="center"/>
            <w:hideMark/>
          </w:tcPr>
          <w:p w14:paraId="2970DAE3"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淝南镇</w:t>
            </w:r>
          </w:p>
        </w:tc>
        <w:tc>
          <w:tcPr>
            <w:tcW w:w="624" w:type="pct"/>
            <w:tcBorders>
              <w:top w:val="nil"/>
              <w:left w:val="nil"/>
              <w:bottom w:val="single" w:sz="4" w:space="0" w:color="auto"/>
              <w:right w:val="single" w:sz="4" w:space="0" w:color="auto"/>
            </w:tcBorders>
            <w:shd w:val="clear" w:color="auto" w:fill="auto"/>
            <w:noWrap/>
            <w:vAlign w:val="center"/>
            <w:hideMark/>
          </w:tcPr>
          <w:p w14:paraId="6989FC5F"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9</w:t>
            </w:r>
            <w:r w:rsidRPr="000A3560">
              <w:rPr>
                <w:rFonts w:eastAsia="等线"/>
                <w:color w:val="000000"/>
                <w:kern w:val="0"/>
                <w:sz w:val="22"/>
                <w:szCs w:val="22"/>
              </w:rPr>
              <w:t>00</w:t>
            </w:r>
          </w:p>
        </w:tc>
        <w:tc>
          <w:tcPr>
            <w:tcW w:w="490" w:type="pct"/>
            <w:tcBorders>
              <w:top w:val="nil"/>
              <w:left w:val="nil"/>
              <w:bottom w:val="single" w:sz="4" w:space="0" w:color="auto"/>
              <w:right w:val="single" w:sz="4" w:space="0" w:color="auto"/>
            </w:tcBorders>
            <w:shd w:val="clear" w:color="auto" w:fill="auto"/>
            <w:noWrap/>
            <w:vAlign w:val="center"/>
            <w:hideMark/>
          </w:tcPr>
          <w:p w14:paraId="6DA3B468"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1300</w:t>
            </w:r>
          </w:p>
        </w:tc>
        <w:tc>
          <w:tcPr>
            <w:tcW w:w="516" w:type="pct"/>
            <w:tcBorders>
              <w:top w:val="nil"/>
              <w:left w:val="nil"/>
              <w:bottom w:val="single" w:sz="4" w:space="0" w:color="auto"/>
              <w:right w:val="single" w:sz="4" w:space="0" w:color="auto"/>
            </w:tcBorders>
            <w:shd w:val="clear" w:color="auto" w:fill="auto"/>
            <w:vAlign w:val="center"/>
            <w:hideMark/>
          </w:tcPr>
          <w:p w14:paraId="3C4CE933"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6D9B2743"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6500</w:t>
            </w:r>
          </w:p>
        </w:tc>
        <w:tc>
          <w:tcPr>
            <w:tcW w:w="618" w:type="pct"/>
            <w:tcBorders>
              <w:top w:val="nil"/>
              <w:left w:val="nil"/>
              <w:bottom w:val="single" w:sz="4" w:space="0" w:color="auto"/>
              <w:right w:val="single" w:sz="4" w:space="0" w:color="auto"/>
            </w:tcBorders>
            <w:shd w:val="clear" w:color="auto" w:fill="auto"/>
            <w:vAlign w:val="center"/>
            <w:hideMark/>
          </w:tcPr>
          <w:p w14:paraId="743E1818"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9478</w:t>
            </w:r>
          </w:p>
        </w:tc>
        <w:tc>
          <w:tcPr>
            <w:tcW w:w="548" w:type="pct"/>
            <w:tcBorders>
              <w:top w:val="nil"/>
              <w:left w:val="nil"/>
              <w:bottom w:val="single" w:sz="4" w:space="0" w:color="auto"/>
              <w:right w:val="single" w:sz="4" w:space="0" w:color="auto"/>
            </w:tcBorders>
            <w:shd w:val="clear" w:color="auto" w:fill="auto"/>
            <w:vAlign w:val="center"/>
            <w:hideMark/>
          </w:tcPr>
          <w:p w14:paraId="0D2F3A25" w14:textId="135868BD"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345</w:t>
            </w:r>
            <w:r w:rsidR="00761F09">
              <w:rPr>
                <w:rFonts w:eastAsia="等线" w:hint="eastAsia"/>
                <w:color w:val="000000"/>
                <w:kern w:val="0"/>
                <w:sz w:val="22"/>
                <w:szCs w:val="22"/>
              </w:rPr>
              <w:t>4.</w:t>
            </w:r>
            <w:r w:rsidRPr="0044053B">
              <w:rPr>
                <w:rFonts w:eastAsia="等线" w:hint="eastAsia"/>
                <w:color w:val="000000"/>
                <w:kern w:val="0"/>
                <w:sz w:val="22"/>
                <w:szCs w:val="22"/>
              </w:rPr>
              <w:t>6</w:t>
            </w:r>
          </w:p>
        </w:tc>
        <w:tc>
          <w:tcPr>
            <w:tcW w:w="433" w:type="pct"/>
            <w:tcBorders>
              <w:top w:val="nil"/>
              <w:left w:val="nil"/>
              <w:bottom w:val="single" w:sz="4" w:space="0" w:color="auto"/>
              <w:right w:val="single" w:sz="4" w:space="0" w:color="auto"/>
            </w:tcBorders>
            <w:shd w:val="clear" w:color="auto" w:fill="auto"/>
            <w:vAlign w:val="center"/>
            <w:hideMark/>
          </w:tcPr>
          <w:p w14:paraId="67D666CB"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320</w:t>
            </w:r>
          </w:p>
        </w:tc>
        <w:tc>
          <w:tcPr>
            <w:tcW w:w="477" w:type="pct"/>
            <w:tcBorders>
              <w:top w:val="nil"/>
              <w:left w:val="nil"/>
              <w:bottom w:val="single" w:sz="4" w:space="0" w:color="auto"/>
              <w:right w:val="single" w:sz="4" w:space="0" w:color="auto"/>
            </w:tcBorders>
            <w:shd w:val="clear" w:color="auto" w:fill="auto"/>
            <w:vAlign w:val="center"/>
            <w:hideMark/>
          </w:tcPr>
          <w:p w14:paraId="27327348" w14:textId="205C005E"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377</w:t>
            </w:r>
            <w:r w:rsidR="00761F09">
              <w:rPr>
                <w:rFonts w:eastAsia="等线" w:hint="eastAsia"/>
                <w:color w:val="000000"/>
                <w:kern w:val="0"/>
                <w:sz w:val="22"/>
                <w:szCs w:val="22"/>
              </w:rPr>
              <w:t>4.</w:t>
            </w:r>
            <w:r w:rsidRPr="0044053B">
              <w:rPr>
                <w:rFonts w:eastAsia="等线" w:hint="eastAsia"/>
                <w:color w:val="000000"/>
                <w:kern w:val="0"/>
                <w:sz w:val="22"/>
                <w:szCs w:val="22"/>
              </w:rPr>
              <w:t>6</w:t>
            </w:r>
          </w:p>
        </w:tc>
      </w:tr>
      <w:tr w:rsidR="00664B6B" w:rsidRPr="00C17BFA" w14:paraId="78DAC80F"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4550E366"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7</w:t>
            </w:r>
          </w:p>
        </w:tc>
        <w:tc>
          <w:tcPr>
            <w:tcW w:w="459" w:type="pct"/>
            <w:tcBorders>
              <w:top w:val="nil"/>
              <w:left w:val="nil"/>
              <w:bottom w:val="single" w:sz="4" w:space="0" w:color="auto"/>
              <w:right w:val="single" w:sz="4" w:space="0" w:color="auto"/>
            </w:tcBorders>
            <w:shd w:val="clear" w:color="auto" w:fill="auto"/>
            <w:vAlign w:val="center"/>
            <w:hideMark/>
          </w:tcPr>
          <w:p w14:paraId="4B30934D" w14:textId="77777777" w:rsidR="00664B6B" w:rsidRPr="00C17BFA" w:rsidRDefault="00664B6B" w:rsidP="00664B6B">
            <w:pPr>
              <w:widowControl/>
              <w:jc w:val="center"/>
              <w:rPr>
                <w:rFonts w:ascii="宋体" w:hAnsi="宋体" w:cs="宋体"/>
                <w:color w:val="000000"/>
                <w:kern w:val="0"/>
                <w:sz w:val="22"/>
                <w:szCs w:val="22"/>
              </w:rPr>
            </w:pPr>
            <w:proofErr w:type="gramStart"/>
            <w:r w:rsidRPr="00C17BFA">
              <w:rPr>
                <w:rFonts w:ascii="宋体" w:hAnsi="宋体" w:cs="宋体" w:hint="eastAsia"/>
                <w:color w:val="000000"/>
                <w:kern w:val="0"/>
                <w:sz w:val="22"/>
                <w:szCs w:val="22"/>
              </w:rPr>
              <w:t>河溜镇</w:t>
            </w:r>
            <w:proofErr w:type="gramEnd"/>
          </w:p>
        </w:tc>
        <w:tc>
          <w:tcPr>
            <w:tcW w:w="624" w:type="pct"/>
            <w:tcBorders>
              <w:top w:val="nil"/>
              <w:left w:val="nil"/>
              <w:bottom w:val="single" w:sz="4" w:space="0" w:color="auto"/>
              <w:right w:val="single" w:sz="4" w:space="0" w:color="auto"/>
            </w:tcBorders>
            <w:shd w:val="clear" w:color="000000" w:fill="CCE8CF"/>
            <w:noWrap/>
            <w:vAlign w:val="center"/>
            <w:hideMark/>
          </w:tcPr>
          <w:p w14:paraId="218FC33F" w14:textId="77777777" w:rsidR="00664B6B" w:rsidRPr="00C17BFA" w:rsidRDefault="00664B6B" w:rsidP="00664B6B">
            <w:pPr>
              <w:widowControl/>
              <w:jc w:val="center"/>
              <w:rPr>
                <w:rFonts w:eastAsia="等线"/>
                <w:color w:val="000000"/>
                <w:kern w:val="0"/>
                <w:sz w:val="22"/>
                <w:szCs w:val="22"/>
              </w:rPr>
            </w:pPr>
            <w:r w:rsidRPr="000A3560">
              <w:rPr>
                <w:rFonts w:eastAsia="等线"/>
                <w:color w:val="000000"/>
                <w:kern w:val="0"/>
                <w:sz w:val="22"/>
                <w:szCs w:val="22"/>
              </w:rPr>
              <w:t>1300</w:t>
            </w:r>
          </w:p>
        </w:tc>
        <w:tc>
          <w:tcPr>
            <w:tcW w:w="490" w:type="pct"/>
            <w:tcBorders>
              <w:top w:val="nil"/>
              <w:left w:val="nil"/>
              <w:bottom w:val="single" w:sz="4" w:space="0" w:color="auto"/>
              <w:right w:val="single" w:sz="4" w:space="0" w:color="auto"/>
            </w:tcBorders>
            <w:shd w:val="clear" w:color="000000" w:fill="CCE8CF"/>
            <w:noWrap/>
            <w:vAlign w:val="center"/>
            <w:hideMark/>
          </w:tcPr>
          <w:p w14:paraId="23420C4C"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1600</w:t>
            </w:r>
          </w:p>
        </w:tc>
        <w:tc>
          <w:tcPr>
            <w:tcW w:w="516" w:type="pct"/>
            <w:tcBorders>
              <w:top w:val="nil"/>
              <w:left w:val="nil"/>
              <w:bottom w:val="single" w:sz="4" w:space="0" w:color="auto"/>
              <w:right w:val="single" w:sz="4" w:space="0" w:color="auto"/>
            </w:tcBorders>
            <w:shd w:val="clear" w:color="auto" w:fill="auto"/>
            <w:vAlign w:val="center"/>
            <w:hideMark/>
          </w:tcPr>
          <w:p w14:paraId="37DE933B"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70C30D2E"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11500</w:t>
            </w:r>
          </w:p>
        </w:tc>
        <w:tc>
          <w:tcPr>
            <w:tcW w:w="618" w:type="pct"/>
            <w:tcBorders>
              <w:top w:val="nil"/>
              <w:left w:val="nil"/>
              <w:bottom w:val="single" w:sz="4" w:space="0" w:color="auto"/>
              <w:right w:val="single" w:sz="4" w:space="0" w:color="auto"/>
            </w:tcBorders>
            <w:shd w:val="clear" w:color="auto" w:fill="auto"/>
            <w:vAlign w:val="center"/>
            <w:hideMark/>
          </w:tcPr>
          <w:p w14:paraId="05DD9A3F"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12166</w:t>
            </w:r>
          </w:p>
        </w:tc>
        <w:tc>
          <w:tcPr>
            <w:tcW w:w="548" w:type="pct"/>
            <w:tcBorders>
              <w:top w:val="nil"/>
              <w:left w:val="nil"/>
              <w:bottom w:val="single" w:sz="4" w:space="0" w:color="auto"/>
              <w:right w:val="single" w:sz="4" w:space="0" w:color="auto"/>
            </w:tcBorders>
            <w:shd w:val="clear" w:color="auto" w:fill="auto"/>
            <w:vAlign w:val="center"/>
            <w:hideMark/>
          </w:tcPr>
          <w:p w14:paraId="2173122B"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4823.2</w:t>
            </w:r>
          </w:p>
        </w:tc>
        <w:tc>
          <w:tcPr>
            <w:tcW w:w="433" w:type="pct"/>
            <w:tcBorders>
              <w:top w:val="nil"/>
              <w:left w:val="nil"/>
              <w:bottom w:val="single" w:sz="4" w:space="0" w:color="auto"/>
              <w:right w:val="single" w:sz="4" w:space="0" w:color="auto"/>
            </w:tcBorders>
            <w:shd w:val="clear" w:color="auto" w:fill="auto"/>
            <w:vAlign w:val="center"/>
            <w:hideMark/>
          </w:tcPr>
          <w:p w14:paraId="568CC6B3"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240</w:t>
            </w:r>
          </w:p>
        </w:tc>
        <w:tc>
          <w:tcPr>
            <w:tcW w:w="477" w:type="pct"/>
            <w:tcBorders>
              <w:top w:val="nil"/>
              <w:left w:val="nil"/>
              <w:bottom w:val="single" w:sz="4" w:space="0" w:color="auto"/>
              <w:right w:val="single" w:sz="4" w:space="0" w:color="auto"/>
            </w:tcBorders>
            <w:shd w:val="clear" w:color="auto" w:fill="auto"/>
            <w:vAlign w:val="center"/>
            <w:hideMark/>
          </w:tcPr>
          <w:p w14:paraId="71AF9B03"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5063.2</w:t>
            </w:r>
          </w:p>
        </w:tc>
      </w:tr>
      <w:tr w:rsidR="00664B6B" w:rsidRPr="00C17BFA" w14:paraId="2FAF8119"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7C39DEF5"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8</w:t>
            </w:r>
          </w:p>
        </w:tc>
        <w:tc>
          <w:tcPr>
            <w:tcW w:w="459" w:type="pct"/>
            <w:tcBorders>
              <w:top w:val="nil"/>
              <w:left w:val="nil"/>
              <w:bottom w:val="single" w:sz="4" w:space="0" w:color="auto"/>
              <w:right w:val="single" w:sz="4" w:space="0" w:color="auto"/>
            </w:tcBorders>
            <w:shd w:val="clear" w:color="auto" w:fill="auto"/>
            <w:vAlign w:val="center"/>
            <w:hideMark/>
          </w:tcPr>
          <w:p w14:paraId="532B526A"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徐圩乡</w:t>
            </w:r>
          </w:p>
        </w:tc>
        <w:tc>
          <w:tcPr>
            <w:tcW w:w="624" w:type="pct"/>
            <w:tcBorders>
              <w:top w:val="nil"/>
              <w:left w:val="nil"/>
              <w:bottom w:val="single" w:sz="4" w:space="0" w:color="auto"/>
              <w:right w:val="single" w:sz="4" w:space="0" w:color="auto"/>
            </w:tcBorders>
            <w:shd w:val="clear" w:color="auto" w:fill="auto"/>
            <w:noWrap/>
            <w:vAlign w:val="center"/>
            <w:hideMark/>
          </w:tcPr>
          <w:p w14:paraId="40059EA0" w14:textId="77777777" w:rsidR="00664B6B" w:rsidRPr="00C17BFA" w:rsidRDefault="00664B6B" w:rsidP="00664B6B">
            <w:pPr>
              <w:widowControl/>
              <w:jc w:val="center"/>
              <w:rPr>
                <w:rFonts w:eastAsia="等线"/>
                <w:color w:val="000000"/>
                <w:kern w:val="0"/>
                <w:sz w:val="22"/>
                <w:szCs w:val="22"/>
              </w:rPr>
            </w:pPr>
            <w:r w:rsidRPr="000A3560">
              <w:rPr>
                <w:rFonts w:eastAsia="等线"/>
                <w:color w:val="000000"/>
                <w:kern w:val="0"/>
                <w:sz w:val="22"/>
                <w:szCs w:val="22"/>
              </w:rPr>
              <w:t>400</w:t>
            </w:r>
          </w:p>
        </w:tc>
        <w:tc>
          <w:tcPr>
            <w:tcW w:w="490" w:type="pct"/>
            <w:tcBorders>
              <w:top w:val="nil"/>
              <w:left w:val="nil"/>
              <w:bottom w:val="single" w:sz="4" w:space="0" w:color="auto"/>
              <w:right w:val="single" w:sz="4" w:space="0" w:color="auto"/>
            </w:tcBorders>
            <w:shd w:val="clear" w:color="auto" w:fill="auto"/>
            <w:noWrap/>
            <w:vAlign w:val="center"/>
            <w:hideMark/>
          </w:tcPr>
          <w:p w14:paraId="32A32C1A" w14:textId="77777777" w:rsidR="00664B6B" w:rsidRPr="00C17BFA" w:rsidRDefault="00664B6B" w:rsidP="00664B6B">
            <w:pPr>
              <w:widowControl/>
              <w:jc w:val="center"/>
              <w:rPr>
                <w:rFonts w:eastAsia="等线"/>
                <w:color w:val="000000"/>
                <w:kern w:val="0"/>
                <w:sz w:val="22"/>
                <w:szCs w:val="22"/>
              </w:rPr>
            </w:pPr>
            <w:r w:rsidRPr="000A3560">
              <w:rPr>
                <w:rFonts w:eastAsia="等线"/>
                <w:color w:val="000000"/>
                <w:kern w:val="0"/>
                <w:sz w:val="22"/>
                <w:szCs w:val="22"/>
              </w:rPr>
              <w:t>600</w:t>
            </w:r>
          </w:p>
        </w:tc>
        <w:tc>
          <w:tcPr>
            <w:tcW w:w="516" w:type="pct"/>
            <w:tcBorders>
              <w:top w:val="nil"/>
              <w:left w:val="nil"/>
              <w:bottom w:val="single" w:sz="4" w:space="0" w:color="auto"/>
              <w:right w:val="single" w:sz="4" w:space="0" w:color="auto"/>
            </w:tcBorders>
            <w:shd w:val="clear" w:color="auto" w:fill="auto"/>
            <w:vAlign w:val="center"/>
            <w:hideMark/>
          </w:tcPr>
          <w:p w14:paraId="38DFC254"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7B2EE508"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2200</w:t>
            </w:r>
          </w:p>
        </w:tc>
        <w:tc>
          <w:tcPr>
            <w:tcW w:w="618" w:type="pct"/>
            <w:tcBorders>
              <w:top w:val="nil"/>
              <w:left w:val="nil"/>
              <w:bottom w:val="single" w:sz="4" w:space="0" w:color="auto"/>
              <w:right w:val="single" w:sz="4" w:space="0" w:color="auto"/>
            </w:tcBorders>
            <w:shd w:val="clear" w:color="auto" w:fill="auto"/>
            <w:vAlign w:val="center"/>
            <w:hideMark/>
          </w:tcPr>
          <w:p w14:paraId="51155FE9"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7136</w:t>
            </w:r>
          </w:p>
        </w:tc>
        <w:tc>
          <w:tcPr>
            <w:tcW w:w="548" w:type="pct"/>
            <w:tcBorders>
              <w:top w:val="nil"/>
              <w:left w:val="nil"/>
              <w:bottom w:val="single" w:sz="4" w:space="0" w:color="auto"/>
              <w:right w:val="single" w:sz="4" w:space="0" w:color="auto"/>
            </w:tcBorders>
            <w:shd w:val="clear" w:color="auto" w:fill="auto"/>
            <w:vAlign w:val="center"/>
            <w:hideMark/>
          </w:tcPr>
          <w:p w14:paraId="3C0D5F29"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2077.2</w:t>
            </w:r>
          </w:p>
        </w:tc>
        <w:tc>
          <w:tcPr>
            <w:tcW w:w="433" w:type="pct"/>
            <w:tcBorders>
              <w:top w:val="nil"/>
              <w:left w:val="nil"/>
              <w:bottom w:val="single" w:sz="4" w:space="0" w:color="auto"/>
              <w:right w:val="single" w:sz="4" w:space="0" w:color="auto"/>
            </w:tcBorders>
            <w:shd w:val="clear" w:color="auto" w:fill="auto"/>
            <w:vAlign w:val="center"/>
            <w:hideMark/>
          </w:tcPr>
          <w:p w14:paraId="680888DA"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1200</w:t>
            </w:r>
          </w:p>
        </w:tc>
        <w:tc>
          <w:tcPr>
            <w:tcW w:w="477" w:type="pct"/>
            <w:tcBorders>
              <w:top w:val="nil"/>
              <w:left w:val="nil"/>
              <w:bottom w:val="single" w:sz="4" w:space="0" w:color="auto"/>
              <w:right w:val="single" w:sz="4" w:space="0" w:color="auto"/>
            </w:tcBorders>
            <w:shd w:val="clear" w:color="auto" w:fill="auto"/>
            <w:vAlign w:val="center"/>
            <w:hideMark/>
          </w:tcPr>
          <w:p w14:paraId="2A76EEAF"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3277.2</w:t>
            </w:r>
          </w:p>
        </w:tc>
      </w:tr>
      <w:tr w:rsidR="00664B6B" w:rsidRPr="00C17BFA" w14:paraId="2A1E0741"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7AF86788"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9</w:t>
            </w:r>
          </w:p>
        </w:tc>
        <w:tc>
          <w:tcPr>
            <w:tcW w:w="459" w:type="pct"/>
            <w:tcBorders>
              <w:top w:val="nil"/>
              <w:left w:val="nil"/>
              <w:bottom w:val="single" w:sz="4" w:space="0" w:color="auto"/>
              <w:right w:val="single" w:sz="4" w:space="0" w:color="auto"/>
            </w:tcBorders>
            <w:shd w:val="clear" w:color="auto" w:fill="auto"/>
            <w:vAlign w:val="center"/>
            <w:hideMark/>
          </w:tcPr>
          <w:p w14:paraId="26A8C93D"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双桥集镇</w:t>
            </w:r>
          </w:p>
        </w:tc>
        <w:tc>
          <w:tcPr>
            <w:tcW w:w="624" w:type="pct"/>
            <w:tcBorders>
              <w:top w:val="nil"/>
              <w:left w:val="nil"/>
              <w:bottom w:val="single" w:sz="4" w:space="0" w:color="auto"/>
              <w:right w:val="single" w:sz="4" w:space="0" w:color="auto"/>
            </w:tcBorders>
            <w:shd w:val="clear" w:color="000000" w:fill="CCE8CF"/>
            <w:noWrap/>
            <w:vAlign w:val="center"/>
            <w:hideMark/>
          </w:tcPr>
          <w:p w14:paraId="343CF450" w14:textId="77777777" w:rsidR="00664B6B" w:rsidRPr="00C17BFA" w:rsidRDefault="00664B6B" w:rsidP="00664B6B">
            <w:pPr>
              <w:widowControl/>
              <w:jc w:val="center"/>
              <w:rPr>
                <w:rFonts w:eastAsia="等线"/>
                <w:color w:val="000000"/>
                <w:kern w:val="0"/>
                <w:sz w:val="22"/>
                <w:szCs w:val="22"/>
              </w:rPr>
            </w:pPr>
            <w:r w:rsidRPr="000A3560">
              <w:rPr>
                <w:rFonts w:eastAsia="等线"/>
                <w:color w:val="000000"/>
                <w:kern w:val="0"/>
                <w:sz w:val="22"/>
                <w:szCs w:val="22"/>
              </w:rPr>
              <w:t>1100</w:t>
            </w:r>
          </w:p>
        </w:tc>
        <w:tc>
          <w:tcPr>
            <w:tcW w:w="490" w:type="pct"/>
            <w:tcBorders>
              <w:top w:val="nil"/>
              <w:left w:val="nil"/>
              <w:bottom w:val="single" w:sz="4" w:space="0" w:color="auto"/>
              <w:right w:val="single" w:sz="4" w:space="0" w:color="auto"/>
            </w:tcBorders>
            <w:shd w:val="clear" w:color="000000" w:fill="CCE8CF"/>
            <w:noWrap/>
            <w:vAlign w:val="center"/>
            <w:hideMark/>
          </w:tcPr>
          <w:p w14:paraId="21758206"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1500</w:t>
            </w:r>
          </w:p>
        </w:tc>
        <w:tc>
          <w:tcPr>
            <w:tcW w:w="516" w:type="pct"/>
            <w:tcBorders>
              <w:top w:val="nil"/>
              <w:left w:val="nil"/>
              <w:bottom w:val="single" w:sz="4" w:space="0" w:color="auto"/>
              <w:right w:val="single" w:sz="4" w:space="0" w:color="auto"/>
            </w:tcBorders>
            <w:shd w:val="clear" w:color="auto" w:fill="auto"/>
            <w:vAlign w:val="center"/>
            <w:hideMark/>
          </w:tcPr>
          <w:p w14:paraId="3409D54E"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7848E2DB"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7800</w:t>
            </w:r>
          </w:p>
        </w:tc>
        <w:tc>
          <w:tcPr>
            <w:tcW w:w="618" w:type="pct"/>
            <w:tcBorders>
              <w:top w:val="nil"/>
              <w:left w:val="nil"/>
              <w:bottom w:val="single" w:sz="4" w:space="0" w:color="auto"/>
              <w:right w:val="single" w:sz="4" w:space="0" w:color="auto"/>
            </w:tcBorders>
            <w:shd w:val="clear" w:color="auto" w:fill="auto"/>
            <w:vAlign w:val="center"/>
            <w:hideMark/>
          </w:tcPr>
          <w:p w14:paraId="1F33DD61"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11403</w:t>
            </w:r>
          </w:p>
        </w:tc>
        <w:tc>
          <w:tcPr>
            <w:tcW w:w="548" w:type="pct"/>
            <w:tcBorders>
              <w:top w:val="nil"/>
              <w:left w:val="nil"/>
              <w:bottom w:val="single" w:sz="4" w:space="0" w:color="auto"/>
              <w:right w:val="single" w:sz="4" w:space="0" w:color="auto"/>
            </w:tcBorders>
            <w:shd w:val="clear" w:color="auto" w:fill="auto"/>
            <w:vAlign w:val="center"/>
            <w:hideMark/>
          </w:tcPr>
          <w:p w14:paraId="23C0826B"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4180.6</w:t>
            </w:r>
          </w:p>
        </w:tc>
        <w:tc>
          <w:tcPr>
            <w:tcW w:w="433" w:type="pct"/>
            <w:tcBorders>
              <w:top w:val="nil"/>
              <w:left w:val="nil"/>
              <w:bottom w:val="single" w:sz="4" w:space="0" w:color="auto"/>
              <w:right w:val="single" w:sz="4" w:space="0" w:color="auto"/>
            </w:tcBorders>
            <w:shd w:val="clear" w:color="auto" w:fill="auto"/>
            <w:vAlign w:val="center"/>
            <w:hideMark/>
          </w:tcPr>
          <w:p w14:paraId="2B5814D8"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160</w:t>
            </w:r>
          </w:p>
        </w:tc>
        <w:tc>
          <w:tcPr>
            <w:tcW w:w="477" w:type="pct"/>
            <w:tcBorders>
              <w:top w:val="nil"/>
              <w:left w:val="nil"/>
              <w:bottom w:val="single" w:sz="4" w:space="0" w:color="auto"/>
              <w:right w:val="single" w:sz="4" w:space="0" w:color="auto"/>
            </w:tcBorders>
            <w:shd w:val="clear" w:color="auto" w:fill="auto"/>
            <w:vAlign w:val="center"/>
            <w:hideMark/>
          </w:tcPr>
          <w:p w14:paraId="6D24715E"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4340.6</w:t>
            </w:r>
          </w:p>
        </w:tc>
      </w:tr>
      <w:tr w:rsidR="00664B6B" w:rsidRPr="00C17BFA" w14:paraId="20AA624B"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5D0915DD"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10</w:t>
            </w:r>
          </w:p>
        </w:tc>
        <w:tc>
          <w:tcPr>
            <w:tcW w:w="459" w:type="pct"/>
            <w:tcBorders>
              <w:top w:val="nil"/>
              <w:left w:val="nil"/>
              <w:bottom w:val="single" w:sz="4" w:space="0" w:color="auto"/>
              <w:right w:val="single" w:sz="4" w:space="0" w:color="auto"/>
            </w:tcBorders>
            <w:shd w:val="clear" w:color="auto" w:fill="auto"/>
            <w:vAlign w:val="center"/>
            <w:hideMark/>
          </w:tcPr>
          <w:p w14:paraId="4098A38A"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龙</w:t>
            </w:r>
            <w:proofErr w:type="gramStart"/>
            <w:r w:rsidRPr="00C17BFA">
              <w:rPr>
                <w:rFonts w:ascii="宋体" w:hAnsi="宋体" w:cs="宋体" w:hint="eastAsia"/>
                <w:color w:val="000000"/>
                <w:kern w:val="0"/>
                <w:sz w:val="22"/>
                <w:szCs w:val="22"/>
              </w:rPr>
              <w:t>亢</w:t>
            </w:r>
            <w:proofErr w:type="gramEnd"/>
            <w:r w:rsidRPr="00C17BFA">
              <w:rPr>
                <w:rFonts w:ascii="宋体" w:hAnsi="宋体" w:cs="宋体" w:hint="eastAsia"/>
                <w:color w:val="000000"/>
                <w:kern w:val="0"/>
                <w:sz w:val="22"/>
                <w:szCs w:val="22"/>
              </w:rPr>
              <w:t>镇</w:t>
            </w:r>
          </w:p>
        </w:tc>
        <w:tc>
          <w:tcPr>
            <w:tcW w:w="624" w:type="pct"/>
            <w:tcBorders>
              <w:top w:val="nil"/>
              <w:left w:val="nil"/>
              <w:bottom w:val="single" w:sz="4" w:space="0" w:color="auto"/>
              <w:right w:val="single" w:sz="4" w:space="0" w:color="auto"/>
            </w:tcBorders>
            <w:shd w:val="clear" w:color="auto" w:fill="auto"/>
            <w:noWrap/>
            <w:vAlign w:val="center"/>
            <w:hideMark/>
          </w:tcPr>
          <w:p w14:paraId="3AC6C052" w14:textId="77777777" w:rsidR="00664B6B" w:rsidRPr="00C17BFA" w:rsidRDefault="00664B6B" w:rsidP="00664B6B">
            <w:pPr>
              <w:widowControl/>
              <w:jc w:val="center"/>
              <w:rPr>
                <w:rFonts w:eastAsia="等线"/>
                <w:color w:val="000000"/>
                <w:kern w:val="0"/>
                <w:sz w:val="22"/>
                <w:szCs w:val="22"/>
              </w:rPr>
            </w:pPr>
            <w:r w:rsidRPr="00C046EE">
              <w:rPr>
                <w:rFonts w:eastAsia="等线" w:hint="eastAsia"/>
                <w:color w:val="000000"/>
                <w:kern w:val="0"/>
                <w:sz w:val="22"/>
                <w:szCs w:val="22"/>
              </w:rPr>
              <w:t>900</w:t>
            </w:r>
          </w:p>
        </w:tc>
        <w:tc>
          <w:tcPr>
            <w:tcW w:w="490" w:type="pct"/>
            <w:tcBorders>
              <w:top w:val="nil"/>
              <w:left w:val="nil"/>
              <w:bottom w:val="single" w:sz="4" w:space="0" w:color="auto"/>
              <w:right w:val="single" w:sz="4" w:space="0" w:color="auto"/>
            </w:tcBorders>
            <w:shd w:val="clear" w:color="auto" w:fill="auto"/>
            <w:noWrap/>
            <w:vAlign w:val="center"/>
            <w:hideMark/>
          </w:tcPr>
          <w:p w14:paraId="75CCE5CC" w14:textId="77777777" w:rsidR="00664B6B" w:rsidRPr="00C17BFA" w:rsidRDefault="00664B6B" w:rsidP="00664B6B">
            <w:pPr>
              <w:widowControl/>
              <w:jc w:val="center"/>
              <w:rPr>
                <w:rFonts w:eastAsia="等线"/>
                <w:color w:val="000000"/>
                <w:kern w:val="0"/>
                <w:sz w:val="22"/>
                <w:szCs w:val="22"/>
              </w:rPr>
            </w:pPr>
            <w:r w:rsidRPr="00C046EE">
              <w:rPr>
                <w:rFonts w:eastAsia="等线" w:hint="eastAsia"/>
                <w:color w:val="000000"/>
                <w:kern w:val="0"/>
                <w:sz w:val="22"/>
                <w:szCs w:val="22"/>
              </w:rPr>
              <w:t>1800</w:t>
            </w:r>
          </w:p>
        </w:tc>
        <w:tc>
          <w:tcPr>
            <w:tcW w:w="516" w:type="pct"/>
            <w:tcBorders>
              <w:top w:val="nil"/>
              <w:left w:val="nil"/>
              <w:bottom w:val="single" w:sz="4" w:space="0" w:color="auto"/>
              <w:right w:val="single" w:sz="4" w:space="0" w:color="auto"/>
            </w:tcBorders>
            <w:shd w:val="clear" w:color="auto" w:fill="auto"/>
            <w:vAlign w:val="center"/>
            <w:hideMark/>
          </w:tcPr>
          <w:p w14:paraId="5098C569"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0FDA2231"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7700</w:t>
            </w:r>
          </w:p>
        </w:tc>
        <w:tc>
          <w:tcPr>
            <w:tcW w:w="618" w:type="pct"/>
            <w:tcBorders>
              <w:top w:val="nil"/>
              <w:left w:val="nil"/>
              <w:bottom w:val="single" w:sz="4" w:space="0" w:color="auto"/>
              <w:right w:val="single" w:sz="4" w:space="0" w:color="auto"/>
            </w:tcBorders>
            <w:shd w:val="clear" w:color="auto" w:fill="auto"/>
            <w:vAlign w:val="center"/>
            <w:hideMark/>
          </w:tcPr>
          <w:p w14:paraId="3E5E6B7F"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8065</w:t>
            </w:r>
          </w:p>
        </w:tc>
        <w:tc>
          <w:tcPr>
            <w:tcW w:w="548" w:type="pct"/>
            <w:tcBorders>
              <w:top w:val="nil"/>
              <w:left w:val="nil"/>
              <w:bottom w:val="single" w:sz="4" w:space="0" w:color="auto"/>
              <w:right w:val="single" w:sz="4" w:space="0" w:color="auto"/>
            </w:tcBorders>
            <w:shd w:val="clear" w:color="auto" w:fill="auto"/>
            <w:vAlign w:val="center"/>
            <w:hideMark/>
          </w:tcPr>
          <w:p w14:paraId="474EBBBB"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3493</w:t>
            </w:r>
          </w:p>
        </w:tc>
        <w:tc>
          <w:tcPr>
            <w:tcW w:w="433" w:type="pct"/>
            <w:tcBorders>
              <w:top w:val="nil"/>
              <w:left w:val="nil"/>
              <w:bottom w:val="single" w:sz="4" w:space="0" w:color="auto"/>
              <w:right w:val="single" w:sz="4" w:space="0" w:color="auto"/>
            </w:tcBorders>
            <w:shd w:val="clear" w:color="auto" w:fill="auto"/>
            <w:vAlign w:val="center"/>
            <w:hideMark/>
          </w:tcPr>
          <w:p w14:paraId="3284D18C"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320</w:t>
            </w:r>
          </w:p>
        </w:tc>
        <w:tc>
          <w:tcPr>
            <w:tcW w:w="477" w:type="pct"/>
            <w:tcBorders>
              <w:top w:val="nil"/>
              <w:left w:val="nil"/>
              <w:bottom w:val="single" w:sz="4" w:space="0" w:color="auto"/>
              <w:right w:val="single" w:sz="4" w:space="0" w:color="auto"/>
            </w:tcBorders>
            <w:shd w:val="clear" w:color="auto" w:fill="auto"/>
            <w:vAlign w:val="center"/>
            <w:hideMark/>
          </w:tcPr>
          <w:p w14:paraId="2C67AED1"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3813</w:t>
            </w:r>
          </w:p>
        </w:tc>
      </w:tr>
      <w:tr w:rsidR="00664B6B" w:rsidRPr="00C17BFA" w14:paraId="46824909"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43898CF8"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11</w:t>
            </w:r>
          </w:p>
        </w:tc>
        <w:tc>
          <w:tcPr>
            <w:tcW w:w="459" w:type="pct"/>
            <w:tcBorders>
              <w:top w:val="nil"/>
              <w:left w:val="nil"/>
              <w:bottom w:val="single" w:sz="4" w:space="0" w:color="auto"/>
              <w:right w:val="single" w:sz="4" w:space="0" w:color="auto"/>
            </w:tcBorders>
            <w:shd w:val="clear" w:color="auto" w:fill="auto"/>
            <w:vAlign w:val="center"/>
            <w:hideMark/>
          </w:tcPr>
          <w:p w14:paraId="0EF1E901" w14:textId="77777777" w:rsidR="00664B6B" w:rsidRPr="00C17BFA" w:rsidRDefault="00664B6B" w:rsidP="00664B6B">
            <w:pPr>
              <w:widowControl/>
              <w:jc w:val="center"/>
              <w:rPr>
                <w:rFonts w:ascii="宋体" w:hAnsi="宋体" w:cs="宋体"/>
                <w:color w:val="000000"/>
                <w:kern w:val="0"/>
                <w:sz w:val="22"/>
                <w:szCs w:val="22"/>
              </w:rPr>
            </w:pPr>
            <w:proofErr w:type="gramStart"/>
            <w:r w:rsidRPr="00C17BFA">
              <w:rPr>
                <w:rFonts w:ascii="宋体" w:hAnsi="宋体" w:cs="宋体" w:hint="eastAsia"/>
                <w:color w:val="000000"/>
                <w:kern w:val="0"/>
                <w:sz w:val="22"/>
                <w:szCs w:val="22"/>
              </w:rPr>
              <w:t>褚</w:t>
            </w:r>
            <w:proofErr w:type="gramEnd"/>
            <w:r w:rsidRPr="00C17BFA">
              <w:rPr>
                <w:rFonts w:ascii="宋体" w:hAnsi="宋体" w:cs="宋体" w:hint="eastAsia"/>
                <w:color w:val="000000"/>
                <w:kern w:val="0"/>
                <w:sz w:val="22"/>
                <w:szCs w:val="22"/>
              </w:rPr>
              <w:t>集镇</w:t>
            </w:r>
          </w:p>
        </w:tc>
        <w:tc>
          <w:tcPr>
            <w:tcW w:w="624" w:type="pct"/>
            <w:tcBorders>
              <w:top w:val="nil"/>
              <w:left w:val="nil"/>
              <w:bottom w:val="single" w:sz="4" w:space="0" w:color="auto"/>
              <w:right w:val="single" w:sz="4" w:space="0" w:color="auto"/>
            </w:tcBorders>
            <w:shd w:val="clear" w:color="auto" w:fill="auto"/>
            <w:noWrap/>
            <w:vAlign w:val="center"/>
            <w:hideMark/>
          </w:tcPr>
          <w:p w14:paraId="718475D8" w14:textId="77777777" w:rsidR="00664B6B" w:rsidRPr="00C17BFA" w:rsidRDefault="00664B6B" w:rsidP="00664B6B">
            <w:pPr>
              <w:widowControl/>
              <w:jc w:val="center"/>
              <w:rPr>
                <w:rFonts w:eastAsia="等线"/>
                <w:color w:val="000000"/>
                <w:kern w:val="0"/>
                <w:sz w:val="22"/>
                <w:szCs w:val="22"/>
              </w:rPr>
            </w:pPr>
            <w:r w:rsidRPr="000A3560">
              <w:rPr>
                <w:rFonts w:eastAsia="等线"/>
                <w:color w:val="000000"/>
                <w:kern w:val="0"/>
                <w:sz w:val="22"/>
                <w:szCs w:val="22"/>
              </w:rPr>
              <w:t>800</w:t>
            </w:r>
          </w:p>
        </w:tc>
        <w:tc>
          <w:tcPr>
            <w:tcW w:w="490" w:type="pct"/>
            <w:tcBorders>
              <w:top w:val="nil"/>
              <w:left w:val="nil"/>
              <w:bottom w:val="single" w:sz="4" w:space="0" w:color="auto"/>
              <w:right w:val="single" w:sz="4" w:space="0" w:color="auto"/>
            </w:tcBorders>
            <w:shd w:val="clear" w:color="auto" w:fill="auto"/>
            <w:noWrap/>
            <w:vAlign w:val="center"/>
            <w:hideMark/>
          </w:tcPr>
          <w:p w14:paraId="01A9DF4D"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900</w:t>
            </w:r>
          </w:p>
        </w:tc>
        <w:tc>
          <w:tcPr>
            <w:tcW w:w="516" w:type="pct"/>
            <w:tcBorders>
              <w:top w:val="nil"/>
              <w:left w:val="nil"/>
              <w:bottom w:val="single" w:sz="4" w:space="0" w:color="auto"/>
              <w:right w:val="single" w:sz="4" w:space="0" w:color="auto"/>
            </w:tcBorders>
            <w:shd w:val="clear" w:color="auto" w:fill="auto"/>
            <w:vAlign w:val="center"/>
            <w:hideMark/>
          </w:tcPr>
          <w:p w14:paraId="6CE83BF3"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2450D536"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6800</w:t>
            </w:r>
          </w:p>
        </w:tc>
        <w:tc>
          <w:tcPr>
            <w:tcW w:w="618" w:type="pct"/>
            <w:tcBorders>
              <w:top w:val="nil"/>
              <w:left w:val="nil"/>
              <w:bottom w:val="single" w:sz="4" w:space="0" w:color="auto"/>
              <w:right w:val="single" w:sz="4" w:space="0" w:color="auto"/>
            </w:tcBorders>
            <w:shd w:val="clear" w:color="auto" w:fill="auto"/>
            <w:vAlign w:val="center"/>
            <w:hideMark/>
          </w:tcPr>
          <w:p w14:paraId="4C104844"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6236</w:t>
            </w:r>
          </w:p>
        </w:tc>
        <w:tc>
          <w:tcPr>
            <w:tcW w:w="548" w:type="pct"/>
            <w:tcBorders>
              <w:top w:val="nil"/>
              <w:left w:val="nil"/>
              <w:bottom w:val="single" w:sz="4" w:space="0" w:color="auto"/>
              <w:right w:val="single" w:sz="4" w:space="0" w:color="auto"/>
            </w:tcBorders>
            <w:shd w:val="clear" w:color="auto" w:fill="auto"/>
            <w:vAlign w:val="center"/>
            <w:hideMark/>
          </w:tcPr>
          <w:p w14:paraId="27B135C4"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2747.2</w:t>
            </w:r>
          </w:p>
        </w:tc>
        <w:tc>
          <w:tcPr>
            <w:tcW w:w="433" w:type="pct"/>
            <w:tcBorders>
              <w:top w:val="nil"/>
              <w:left w:val="nil"/>
              <w:bottom w:val="single" w:sz="4" w:space="0" w:color="auto"/>
              <w:right w:val="single" w:sz="4" w:space="0" w:color="auto"/>
            </w:tcBorders>
            <w:shd w:val="clear" w:color="auto" w:fill="auto"/>
            <w:vAlign w:val="center"/>
            <w:hideMark/>
          </w:tcPr>
          <w:p w14:paraId="54686A9B"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80</w:t>
            </w:r>
          </w:p>
        </w:tc>
        <w:tc>
          <w:tcPr>
            <w:tcW w:w="477" w:type="pct"/>
            <w:tcBorders>
              <w:top w:val="nil"/>
              <w:left w:val="nil"/>
              <w:bottom w:val="single" w:sz="4" w:space="0" w:color="auto"/>
              <w:right w:val="single" w:sz="4" w:space="0" w:color="auto"/>
            </w:tcBorders>
            <w:shd w:val="clear" w:color="auto" w:fill="auto"/>
            <w:vAlign w:val="center"/>
            <w:hideMark/>
          </w:tcPr>
          <w:p w14:paraId="44CEA44F"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2827.2</w:t>
            </w:r>
          </w:p>
        </w:tc>
      </w:tr>
      <w:tr w:rsidR="00664B6B" w:rsidRPr="00C17BFA" w14:paraId="2FCAEE39"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F38AC0C"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12</w:t>
            </w:r>
          </w:p>
        </w:tc>
        <w:tc>
          <w:tcPr>
            <w:tcW w:w="459" w:type="pct"/>
            <w:tcBorders>
              <w:top w:val="nil"/>
              <w:left w:val="nil"/>
              <w:bottom w:val="single" w:sz="4" w:space="0" w:color="auto"/>
              <w:right w:val="single" w:sz="4" w:space="0" w:color="auto"/>
            </w:tcBorders>
            <w:shd w:val="clear" w:color="auto" w:fill="auto"/>
            <w:vAlign w:val="center"/>
            <w:hideMark/>
          </w:tcPr>
          <w:p w14:paraId="0C2D10AB" w14:textId="77777777" w:rsidR="00664B6B" w:rsidRPr="00C17BFA" w:rsidRDefault="00664B6B" w:rsidP="00664B6B">
            <w:pPr>
              <w:widowControl/>
              <w:jc w:val="center"/>
              <w:rPr>
                <w:rFonts w:ascii="宋体" w:hAnsi="宋体" w:cs="宋体"/>
                <w:color w:val="000000"/>
                <w:kern w:val="0"/>
                <w:sz w:val="22"/>
                <w:szCs w:val="22"/>
              </w:rPr>
            </w:pPr>
            <w:proofErr w:type="gramStart"/>
            <w:r w:rsidRPr="00C17BFA">
              <w:rPr>
                <w:rFonts w:ascii="宋体" w:hAnsi="宋体" w:cs="宋体" w:hint="eastAsia"/>
                <w:color w:val="000000"/>
                <w:kern w:val="0"/>
                <w:sz w:val="22"/>
                <w:szCs w:val="22"/>
              </w:rPr>
              <w:t>鲍</w:t>
            </w:r>
            <w:proofErr w:type="gramEnd"/>
            <w:r w:rsidRPr="00C17BFA">
              <w:rPr>
                <w:rFonts w:ascii="宋体" w:hAnsi="宋体" w:cs="宋体" w:hint="eastAsia"/>
                <w:color w:val="000000"/>
                <w:kern w:val="0"/>
                <w:sz w:val="22"/>
                <w:szCs w:val="22"/>
              </w:rPr>
              <w:t>集镇</w:t>
            </w:r>
          </w:p>
        </w:tc>
        <w:tc>
          <w:tcPr>
            <w:tcW w:w="624" w:type="pct"/>
            <w:tcBorders>
              <w:top w:val="nil"/>
              <w:left w:val="nil"/>
              <w:bottom w:val="single" w:sz="4" w:space="0" w:color="auto"/>
              <w:right w:val="single" w:sz="4" w:space="0" w:color="auto"/>
            </w:tcBorders>
            <w:shd w:val="clear" w:color="auto" w:fill="auto"/>
            <w:noWrap/>
            <w:vAlign w:val="center"/>
            <w:hideMark/>
          </w:tcPr>
          <w:p w14:paraId="37E52E76"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2900</w:t>
            </w:r>
          </w:p>
        </w:tc>
        <w:tc>
          <w:tcPr>
            <w:tcW w:w="490" w:type="pct"/>
            <w:tcBorders>
              <w:top w:val="nil"/>
              <w:left w:val="nil"/>
              <w:bottom w:val="single" w:sz="4" w:space="0" w:color="auto"/>
              <w:right w:val="single" w:sz="4" w:space="0" w:color="auto"/>
            </w:tcBorders>
            <w:shd w:val="clear" w:color="auto" w:fill="auto"/>
            <w:noWrap/>
            <w:vAlign w:val="center"/>
            <w:hideMark/>
          </w:tcPr>
          <w:p w14:paraId="6E344380"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4400</w:t>
            </w:r>
          </w:p>
        </w:tc>
        <w:tc>
          <w:tcPr>
            <w:tcW w:w="516" w:type="pct"/>
            <w:tcBorders>
              <w:top w:val="nil"/>
              <w:left w:val="nil"/>
              <w:bottom w:val="single" w:sz="4" w:space="0" w:color="auto"/>
              <w:right w:val="single" w:sz="4" w:space="0" w:color="auto"/>
            </w:tcBorders>
            <w:shd w:val="clear" w:color="auto" w:fill="auto"/>
            <w:vAlign w:val="center"/>
            <w:hideMark/>
          </w:tcPr>
          <w:p w14:paraId="660E6F26"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52CAE323"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19100</w:t>
            </w:r>
          </w:p>
        </w:tc>
        <w:tc>
          <w:tcPr>
            <w:tcW w:w="618" w:type="pct"/>
            <w:tcBorders>
              <w:top w:val="nil"/>
              <w:left w:val="nil"/>
              <w:bottom w:val="single" w:sz="4" w:space="0" w:color="auto"/>
              <w:right w:val="single" w:sz="4" w:space="0" w:color="auto"/>
            </w:tcBorders>
            <w:shd w:val="clear" w:color="auto" w:fill="auto"/>
            <w:vAlign w:val="center"/>
            <w:hideMark/>
          </w:tcPr>
          <w:p w14:paraId="4C78A9DA"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11509</w:t>
            </w:r>
          </w:p>
        </w:tc>
        <w:tc>
          <w:tcPr>
            <w:tcW w:w="548" w:type="pct"/>
            <w:tcBorders>
              <w:top w:val="nil"/>
              <w:left w:val="nil"/>
              <w:bottom w:val="single" w:sz="4" w:space="0" w:color="auto"/>
              <w:right w:val="single" w:sz="4" w:space="0" w:color="auto"/>
            </w:tcBorders>
            <w:shd w:val="clear" w:color="auto" w:fill="auto"/>
            <w:vAlign w:val="center"/>
            <w:hideMark/>
          </w:tcPr>
          <w:p w14:paraId="4C18FEDD"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7271.8</w:t>
            </w:r>
          </w:p>
        </w:tc>
        <w:tc>
          <w:tcPr>
            <w:tcW w:w="433" w:type="pct"/>
            <w:tcBorders>
              <w:top w:val="nil"/>
              <w:left w:val="nil"/>
              <w:bottom w:val="single" w:sz="4" w:space="0" w:color="auto"/>
              <w:right w:val="single" w:sz="4" w:space="0" w:color="auto"/>
            </w:tcBorders>
            <w:shd w:val="clear" w:color="auto" w:fill="auto"/>
            <w:vAlign w:val="center"/>
            <w:hideMark/>
          </w:tcPr>
          <w:p w14:paraId="75F648FC"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480</w:t>
            </w:r>
          </w:p>
        </w:tc>
        <w:tc>
          <w:tcPr>
            <w:tcW w:w="477" w:type="pct"/>
            <w:tcBorders>
              <w:top w:val="nil"/>
              <w:left w:val="nil"/>
              <w:bottom w:val="single" w:sz="4" w:space="0" w:color="auto"/>
              <w:right w:val="single" w:sz="4" w:space="0" w:color="auto"/>
            </w:tcBorders>
            <w:shd w:val="clear" w:color="auto" w:fill="auto"/>
            <w:vAlign w:val="center"/>
            <w:hideMark/>
          </w:tcPr>
          <w:p w14:paraId="045AF08C"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7751.8</w:t>
            </w:r>
          </w:p>
        </w:tc>
      </w:tr>
      <w:tr w:rsidR="00664B6B" w:rsidRPr="00C17BFA" w14:paraId="6B5C0500"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1721BF80"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13</w:t>
            </w:r>
          </w:p>
        </w:tc>
        <w:tc>
          <w:tcPr>
            <w:tcW w:w="459" w:type="pct"/>
            <w:tcBorders>
              <w:top w:val="nil"/>
              <w:left w:val="nil"/>
              <w:bottom w:val="single" w:sz="4" w:space="0" w:color="auto"/>
              <w:right w:val="single" w:sz="4" w:space="0" w:color="auto"/>
            </w:tcBorders>
            <w:shd w:val="clear" w:color="auto" w:fill="auto"/>
            <w:vAlign w:val="center"/>
            <w:hideMark/>
          </w:tcPr>
          <w:p w14:paraId="04BC4D39"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淝河乡</w:t>
            </w:r>
          </w:p>
        </w:tc>
        <w:tc>
          <w:tcPr>
            <w:tcW w:w="624" w:type="pct"/>
            <w:tcBorders>
              <w:top w:val="nil"/>
              <w:left w:val="nil"/>
              <w:bottom w:val="single" w:sz="4" w:space="0" w:color="auto"/>
              <w:right w:val="single" w:sz="4" w:space="0" w:color="auto"/>
            </w:tcBorders>
            <w:shd w:val="clear" w:color="auto" w:fill="auto"/>
            <w:noWrap/>
            <w:vAlign w:val="center"/>
            <w:hideMark/>
          </w:tcPr>
          <w:p w14:paraId="46EB2E44"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9</w:t>
            </w:r>
            <w:r w:rsidRPr="000A3560">
              <w:rPr>
                <w:rFonts w:eastAsia="等线"/>
                <w:color w:val="000000"/>
                <w:kern w:val="0"/>
                <w:sz w:val="22"/>
                <w:szCs w:val="22"/>
              </w:rPr>
              <w:t>00</w:t>
            </w:r>
          </w:p>
        </w:tc>
        <w:tc>
          <w:tcPr>
            <w:tcW w:w="490" w:type="pct"/>
            <w:tcBorders>
              <w:top w:val="nil"/>
              <w:left w:val="nil"/>
              <w:bottom w:val="single" w:sz="4" w:space="0" w:color="auto"/>
              <w:right w:val="single" w:sz="4" w:space="0" w:color="auto"/>
            </w:tcBorders>
            <w:shd w:val="clear" w:color="auto" w:fill="auto"/>
            <w:noWrap/>
            <w:vAlign w:val="center"/>
            <w:hideMark/>
          </w:tcPr>
          <w:p w14:paraId="475AC723"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15</w:t>
            </w:r>
            <w:r w:rsidRPr="000A3560">
              <w:rPr>
                <w:rFonts w:eastAsia="等线"/>
                <w:color w:val="000000"/>
                <w:kern w:val="0"/>
                <w:sz w:val="22"/>
                <w:szCs w:val="22"/>
              </w:rPr>
              <w:t>00</w:t>
            </w:r>
          </w:p>
        </w:tc>
        <w:tc>
          <w:tcPr>
            <w:tcW w:w="516" w:type="pct"/>
            <w:tcBorders>
              <w:top w:val="nil"/>
              <w:left w:val="nil"/>
              <w:bottom w:val="single" w:sz="4" w:space="0" w:color="auto"/>
              <w:right w:val="single" w:sz="4" w:space="0" w:color="auto"/>
            </w:tcBorders>
            <w:shd w:val="clear" w:color="auto" w:fill="auto"/>
            <w:vAlign w:val="center"/>
            <w:hideMark/>
          </w:tcPr>
          <w:p w14:paraId="00965ACB"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2325BF64"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7300</w:t>
            </w:r>
          </w:p>
        </w:tc>
        <w:tc>
          <w:tcPr>
            <w:tcW w:w="618" w:type="pct"/>
            <w:tcBorders>
              <w:top w:val="nil"/>
              <w:left w:val="nil"/>
              <w:bottom w:val="single" w:sz="4" w:space="0" w:color="auto"/>
              <w:right w:val="single" w:sz="4" w:space="0" w:color="auto"/>
            </w:tcBorders>
            <w:shd w:val="clear" w:color="auto" w:fill="auto"/>
            <w:vAlign w:val="center"/>
            <w:hideMark/>
          </w:tcPr>
          <w:p w14:paraId="7A2C2828"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10658</w:t>
            </w:r>
          </w:p>
        </w:tc>
        <w:tc>
          <w:tcPr>
            <w:tcW w:w="548" w:type="pct"/>
            <w:tcBorders>
              <w:top w:val="nil"/>
              <w:left w:val="nil"/>
              <w:bottom w:val="single" w:sz="4" w:space="0" w:color="auto"/>
              <w:right w:val="single" w:sz="4" w:space="0" w:color="auto"/>
            </w:tcBorders>
            <w:shd w:val="clear" w:color="auto" w:fill="auto"/>
            <w:vAlign w:val="center"/>
            <w:hideMark/>
          </w:tcPr>
          <w:p w14:paraId="0B0D8128"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3711.6</w:t>
            </w:r>
          </w:p>
        </w:tc>
        <w:tc>
          <w:tcPr>
            <w:tcW w:w="433" w:type="pct"/>
            <w:tcBorders>
              <w:top w:val="nil"/>
              <w:left w:val="nil"/>
              <w:bottom w:val="single" w:sz="4" w:space="0" w:color="auto"/>
              <w:right w:val="single" w:sz="4" w:space="0" w:color="auto"/>
            </w:tcBorders>
            <w:shd w:val="clear" w:color="auto" w:fill="auto"/>
            <w:vAlign w:val="center"/>
            <w:hideMark/>
          </w:tcPr>
          <w:p w14:paraId="202085B8"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320</w:t>
            </w:r>
          </w:p>
        </w:tc>
        <w:tc>
          <w:tcPr>
            <w:tcW w:w="477" w:type="pct"/>
            <w:tcBorders>
              <w:top w:val="nil"/>
              <w:left w:val="nil"/>
              <w:bottom w:val="single" w:sz="4" w:space="0" w:color="auto"/>
              <w:right w:val="single" w:sz="4" w:space="0" w:color="auto"/>
            </w:tcBorders>
            <w:shd w:val="clear" w:color="auto" w:fill="auto"/>
            <w:vAlign w:val="center"/>
            <w:hideMark/>
          </w:tcPr>
          <w:p w14:paraId="1AB6A170"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4031.6</w:t>
            </w:r>
          </w:p>
        </w:tc>
      </w:tr>
      <w:tr w:rsidR="00664B6B" w:rsidRPr="00C17BFA" w14:paraId="5CE12B7B"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4438BD7F"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14</w:t>
            </w:r>
          </w:p>
        </w:tc>
        <w:tc>
          <w:tcPr>
            <w:tcW w:w="459" w:type="pct"/>
            <w:tcBorders>
              <w:top w:val="nil"/>
              <w:left w:val="nil"/>
              <w:bottom w:val="single" w:sz="4" w:space="0" w:color="auto"/>
              <w:right w:val="single" w:sz="4" w:space="0" w:color="auto"/>
            </w:tcBorders>
            <w:shd w:val="clear" w:color="auto" w:fill="auto"/>
            <w:vAlign w:val="center"/>
            <w:hideMark/>
          </w:tcPr>
          <w:p w14:paraId="4FCA8B93"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古城镇</w:t>
            </w:r>
          </w:p>
        </w:tc>
        <w:tc>
          <w:tcPr>
            <w:tcW w:w="624" w:type="pct"/>
            <w:tcBorders>
              <w:top w:val="nil"/>
              <w:left w:val="nil"/>
              <w:bottom w:val="single" w:sz="4" w:space="0" w:color="auto"/>
              <w:right w:val="single" w:sz="4" w:space="0" w:color="auto"/>
            </w:tcBorders>
            <w:shd w:val="clear" w:color="auto" w:fill="auto"/>
            <w:noWrap/>
            <w:vAlign w:val="center"/>
            <w:hideMark/>
          </w:tcPr>
          <w:p w14:paraId="28596976"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5</w:t>
            </w:r>
            <w:r w:rsidRPr="000A3560">
              <w:rPr>
                <w:rFonts w:eastAsia="等线"/>
                <w:color w:val="000000"/>
                <w:kern w:val="0"/>
                <w:sz w:val="22"/>
                <w:szCs w:val="22"/>
              </w:rPr>
              <w:t>00</w:t>
            </w:r>
          </w:p>
        </w:tc>
        <w:tc>
          <w:tcPr>
            <w:tcW w:w="490" w:type="pct"/>
            <w:tcBorders>
              <w:top w:val="nil"/>
              <w:left w:val="nil"/>
              <w:bottom w:val="single" w:sz="4" w:space="0" w:color="auto"/>
              <w:right w:val="single" w:sz="4" w:space="0" w:color="auto"/>
            </w:tcBorders>
            <w:shd w:val="clear" w:color="auto" w:fill="auto"/>
            <w:noWrap/>
            <w:vAlign w:val="center"/>
            <w:hideMark/>
          </w:tcPr>
          <w:p w14:paraId="092F8C4B"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700</w:t>
            </w:r>
          </w:p>
        </w:tc>
        <w:tc>
          <w:tcPr>
            <w:tcW w:w="516" w:type="pct"/>
            <w:tcBorders>
              <w:top w:val="nil"/>
              <w:left w:val="nil"/>
              <w:bottom w:val="single" w:sz="4" w:space="0" w:color="auto"/>
              <w:right w:val="single" w:sz="4" w:space="0" w:color="auto"/>
            </w:tcBorders>
            <w:shd w:val="clear" w:color="auto" w:fill="auto"/>
            <w:vAlign w:val="center"/>
            <w:hideMark/>
          </w:tcPr>
          <w:p w14:paraId="0025C41C"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43E115C0"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9200</w:t>
            </w:r>
          </w:p>
        </w:tc>
        <w:tc>
          <w:tcPr>
            <w:tcW w:w="618" w:type="pct"/>
            <w:tcBorders>
              <w:top w:val="nil"/>
              <w:left w:val="nil"/>
              <w:bottom w:val="single" w:sz="4" w:space="0" w:color="auto"/>
              <w:right w:val="single" w:sz="4" w:space="0" w:color="auto"/>
            </w:tcBorders>
            <w:shd w:val="clear" w:color="auto" w:fill="auto"/>
            <w:vAlign w:val="center"/>
            <w:hideMark/>
          </w:tcPr>
          <w:p w14:paraId="2D0C4DB4"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7888</w:t>
            </w:r>
          </w:p>
        </w:tc>
        <w:tc>
          <w:tcPr>
            <w:tcW w:w="548" w:type="pct"/>
            <w:tcBorders>
              <w:top w:val="nil"/>
              <w:left w:val="nil"/>
              <w:bottom w:val="single" w:sz="4" w:space="0" w:color="auto"/>
              <w:right w:val="single" w:sz="4" w:space="0" w:color="auto"/>
            </w:tcBorders>
            <w:shd w:val="clear" w:color="auto" w:fill="auto"/>
            <w:vAlign w:val="center"/>
            <w:hideMark/>
          </w:tcPr>
          <w:p w14:paraId="4C0DCA48"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3247.6</w:t>
            </w:r>
          </w:p>
        </w:tc>
        <w:tc>
          <w:tcPr>
            <w:tcW w:w="433" w:type="pct"/>
            <w:tcBorders>
              <w:top w:val="nil"/>
              <w:left w:val="nil"/>
              <w:bottom w:val="single" w:sz="4" w:space="0" w:color="auto"/>
              <w:right w:val="single" w:sz="4" w:space="0" w:color="auto"/>
            </w:tcBorders>
            <w:shd w:val="clear" w:color="auto" w:fill="auto"/>
            <w:vAlign w:val="center"/>
            <w:hideMark/>
          </w:tcPr>
          <w:p w14:paraId="48160878"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400</w:t>
            </w:r>
          </w:p>
        </w:tc>
        <w:tc>
          <w:tcPr>
            <w:tcW w:w="477" w:type="pct"/>
            <w:tcBorders>
              <w:top w:val="nil"/>
              <w:left w:val="nil"/>
              <w:bottom w:val="single" w:sz="4" w:space="0" w:color="auto"/>
              <w:right w:val="single" w:sz="4" w:space="0" w:color="auto"/>
            </w:tcBorders>
            <w:shd w:val="clear" w:color="auto" w:fill="auto"/>
            <w:vAlign w:val="center"/>
            <w:hideMark/>
          </w:tcPr>
          <w:p w14:paraId="104FB50B"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3647.6</w:t>
            </w:r>
          </w:p>
        </w:tc>
      </w:tr>
      <w:tr w:rsidR="00664B6B" w:rsidRPr="00C17BFA" w14:paraId="6DA92742"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454DE846"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15</w:t>
            </w:r>
          </w:p>
        </w:tc>
        <w:tc>
          <w:tcPr>
            <w:tcW w:w="459" w:type="pct"/>
            <w:tcBorders>
              <w:top w:val="nil"/>
              <w:left w:val="nil"/>
              <w:bottom w:val="single" w:sz="4" w:space="0" w:color="auto"/>
              <w:right w:val="single" w:sz="4" w:space="0" w:color="auto"/>
            </w:tcBorders>
            <w:shd w:val="clear" w:color="auto" w:fill="auto"/>
            <w:vAlign w:val="center"/>
            <w:hideMark/>
          </w:tcPr>
          <w:p w14:paraId="58D4900F"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陈集镇</w:t>
            </w:r>
          </w:p>
        </w:tc>
        <w:tc>
          <w:tcPr>
            <w:tcW w:w="624" w:type="pct"/>
            <w:tcBorders>
              <w:top w:val="nil"/>
              <w:left w:val="nil"/>
              <w:bottom w:val="single" w:sz="4" w:space="0" w:color="auto"/>
              <w:right w:val="single" w:sz="4" w:space="0" w:color="auto"/>
            </w:tcBorders>
            <w:shd w:val="clear" w:color="auto" w:fill="auto"/>
            <w:noWrap/>
            <w:vAlign w:val="center"/>
            <w:hideMark/>
          </w:tcPr>
          <w:p w14:paraId="6DA765FD"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800</w:t>
            </w:r>
          </w:p>
        </w:tc>
        <w:tc>
          <w:tcPr>
            <w:tcW w:w="490" w:type="pct"/>
            <w:tcBorders>
              <w:top w:val="nil"/>
              <w:left w:val="nil"/>
              <w:bottom w:val="single" w:sz="4" w:space="0" w:color="auto"/>
              <w:right w:val="single" w:sz="4" w:space="0" w:color="auto"/>
            </w:tcBorders>
            <w:shd w:val="clear" w:color="auto" w:fill="auto"/>
            <w:noWrap/>
            <w:vAlign w:val="center"/>
            <w:hideMark/>
          </w:tcPr>
          <w:p w14:paraId="4A00933F"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12</w:t>
            </w:r>
            <w:r w:rsidRPr="000A3560">
              <w:rPr>
                <w:rFonts w:eastAsia="等线"/>
                <w:color w:val="000000"/>
                <w:kern w:val="0"/>
                <w:sz w:val="22"/>
                <w:szCs w:val="22"/>
              </w:rPr>
              <w:t>00</w:t>
            </w:r>
          </w:p>
        </w:tc>
        <w:tc>
          <w:tcPr>
            <w:tcW w:w="516" w:type="pct"/>
            <w:tcBorders>
              <w:top w:val="nil"/>
              <w:left w:val="nil"/>
              <w:bottom w:val="single" w:sz="4" w:space="0" w:color="auto"/>
              <w:right w:val="single" w:sz="4" w:space="0" w:color="auto"/>
            </w:tcBorders>
            <w:shd w:val="clear" w:color="auto" w:fill="auto"/>
            <w:vAlign w:val="center"/>
            <w:hideMark/>
          </w:tcPr>
          <w:p w14:paraId="131DA6F0"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739A10DD"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9100</w:t>
            </w:r>
          </w:p>
        </w:tc>
        <w:tc>
          <w:tcPr>
            <w:tcW w:w="618" w:type="pct"/>
            <w:tcBorders>
              <w:top w:val="nil"/>
              <w:left w:val="nil"/>
              <w:bottom w:val="single" w:sz="4" w:space="0" w:color="auto"/>
              <w:right w:val="single" w:sz="4" w:space="0" w:color="auto"/>
            </w:tcBorders>
            <w:shd w:val="clear" w:color="auto" w:fill="auto"/>
            <w:vAlign w:val="center"/>
            <w:hideMark/>
          </w:tcPr>
          <w:p w14:paraId="7885D9A7"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7431</w:t>
            </w:r>
          </w:p>
        </w:tc>
        <w:tc>
          <w:tcPr>
            <w:tcW w:w="548" w:type="pct"/>
            <w:tcBorders>
              <w:top w:val="nil"/>
              <w:left w:val="nil"/>
              <w:bottom w:val="single" w:sz="4" w:space="0" w:color="auto"/>
              <w:right w:val="single" w:sz="4" w:space="0" w:color="auto"/>
            </w:tcBorders>
            <w:shd w:val="clear" w:color="auto" w:fill="auto"/>
            <w:vAlign w:val="center"/>
            <w:hideMark/>
          </w:tcPr>
          <w:p w14:paraId="41FBE71C" w14:textId="7336D695"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313</w:t>
            </w:r>
            <w:r w:rsidR="005B3ED5">
              <w:rPr>
                <w:rFonts w:eastAsia="等线" w:hint="eastAsia"/>
                <w:color w:val="000000"/>
                <w:kern w:val="0"/>
                <w:sz w:val="22"/>
                <w:szCs w:val="22"/>
              </w:rPr>
              <w:t>5.</w:t>
            </w:r>
            <w:r w:rsidRPr="0044053B">
              <w:rPr>
                <w:rFonts w:eastAsia="等线" w:hint="eastAsia"/>
                <w:color w:val="000000"/>
                <w:kern w:val="0"/>
                <w:sz w:val="22"/>
                <w:szCs w:val="22"/>
              </w:rPr>
              <w:t>2</w:t>
            </w:r>
          </w:p>
        </w:tc>
        <w:tc>
          <w:tcPr>
            <w:tcW w:w="433" w:type="pct"/>
            <w:tcBorders>
              <w:top w:val="nil"/>
              <w:left w:val="nil"/>
              <w:bottom w:val="single" w:sz="4" w:space="0" w:color="auto"/>
              <w:right w:val="single" w:sz="4" w:space="0" w:color="auto"/>
            </w:tcBorders>
            <w:shd w:val="clear" w:color="auto" w:fill="auto"/>
            <w:vAlign w:val="center"/>
            <w:hideMark/>
          </w:tcPr>
          <w:p w14:paraId="77DDF85B"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160</w:t>
            </w:r>
          </w:p>
        </w:tc>
        <w:tc>
          <w:tcPr>
            <w:tcW w:w="477" w:type="pct"/>
            <w:tcBorders>
              <w:top w:val="nil"/>
              <w:left w:val="nil"/>
              <w:bottom w:val="single" w:sz="4" w:space="0" w:color="auto"/>
              <w:right w:val="single" w:sz="4" w:space="0" w:color="auto"/>
            </w:tcBorders>
            <w:shd w:val="clear" w:color="auto" w:fill="auto"/>
            <w:vAlign w:val="center"/>
            <w:hideMark/>
          </w:tcPr>
          <w:p w14:paraId="198DBD70" w14:textId="4D90855F"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329</w:t>
            </w:r>
            <w:r w:rsidR="005B3ED5">
              <w:rPr>
                <w:rFonts w:eastAsia="等线" w:hint="eastAsia"/>
                <w:color w:val="000000"/>
                <w:kern w:val="0"/>
                <w:sz w:val="22"/>
                <w:szCs w:val="22"/>
              </w:rPr>
              <w:t>5.</w:t>
            </w:r>
            <w:r w:rsidRPr="0044053B">
              <w:rPr>
                <w:rFonts w:eastAsia="等线" w:hint="eastAsia"/>
                <w:color w:val="000000"/>
                <w:kern w:val="0"/>
                <w:sz w:val="22"/>
                <w:szCs w:val="22"/>
              </w:rPr>
              <w:t>2</w:t>
            </w:r>
          </w:p>
        </w:tc>
      </w:tr>
      <w:tr w:rsidR="00664B6B" w:rsidRPr="00C17BFA" w14:paraId="085D357E"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D540A50"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16</w:t>
            </w:r>
          </w:p>
        </w:tc>
        <w:tc>
          <w:tcPr>
            <w:tcW w:w="459" w:type="pct"/>
            <w:tcBorders>
              <w:top w:val="nil"/>
              <w:left w:val="nil"/>
              <w:bottom w:val="single" w:sz="4" w:space="0" w:color="auto"/>
              <w:right w:val="single" w:sz="4" w:space="0" w:color="auto"/>
            </w:tcBorders>
            <w:shd w:val="clear" w:color="auto" w:fill="auto"/>
            <w:vAlign w:val="center"/>
            <w:hideMark/>
          </w:tcPr>
          <w:p w14:paraId="6C1C51F0"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魏庄镇</w:t>
            </w:r>
          </w:p>
        </w:tc>
        <w:tc>
          <w:tcPr>
            <w:tcW w:w="624" w:type="pct"/>
            <w:tcBorders>
              <w:top w:val="nil"/>
              <w:left w:val="nil"/>
              <w:bottom w:val="single" w:sz="4" w:space="0" w:color="auto"/>
              <w:right w:val="single" w:sz="4" w:space="0" w:color="auto"/>
            </w:tcBorders>
            <w:shd w:val="clear" w:color="auto" w:fill="auto"/>
            <w:noWrap/>
            <w:vAlign w:val="center"/>
            <w:hideMark/>
          </w:tcPr>
          <w:p w14:paraId="15804AD8"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400</w:t>
            </w:r>
          </w:p>
        </w:tc>
        <w:tc>
          <w:tcPr>
            <w:tcW w:w="490" w:type="pct"/>
            <w:tcBorders>
              <w:top w:val="nil"/>
              <w:left w:val="nil"/>
              <w:bottom w:val="single" w:sz="4" w:space="0" w:color="auto"/>
              <w:right w:val="single" w:sz="4" w:space="0" w:color="auto"/>
            </w:tcBorders>
            <w:shd w:val="clear" w:color="auto" w:fill="auto"/>
            <w:noWrap/>
            <w:vAlign w:val="center"/>
            <w:hideMark/>
          </w:tcPr>
          <w:p w14:paraId="75C3EE3F"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900</w:t>
            </w:r>
          </w:p>
        </w:tc>
        <w:tc>
          <w:tcPr>
            <w:tcW w:w="516" w:type="pct"/>
            <w:tcBorders>
              <w:top w:val="nil"/>
              <w:left w:val="nil"/>
              <w:bottom w:val="single" w:sz="4" w:space="0" w:color="auto"/>
              <w:right w:val="single" w:sz="4" w:space="0" w:color="auto"/>
            </w:tcBorders>
            <w:shd w:val="clear" w:color="auto" w:fill="auto"/>
            <w:vAlign w:val="center"/>
            <w:hideMark/>
          </w:tcPr>
          <w:p w14:paraId="7897E669"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w:t>
            </w:r>
          </w:p>
        </w:tc>
        <w:tc>
          <w:tcPr>
            <w:tcW w:w="491" w:type="pct"/>
            <w:tcBorders>
              <w:top w:val="nil"/>
              <w:left w:val="nil"/>
              <w:bottom w:val="single" w:sz="4" w:space="0" w:color="auto"/>
              <w:right w:val="single" w:sz="4" w:space="0" w:color="auto"/>
            </w:tcBorders>
            <w:shd w:val="clear" w:color="auto" w:fill="auto"/>
            <w:vAlign w:val="center"/>
            <w:hideMark/>
          </w:tcPr>
          <w:p w14:paraId="766F5057"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7700</w:t>
            </w:r>
          </w:p>
        </w:tc>
        <w:tc>
          <w:tcPr>
            <w:tcW w:w="618" w:type="pct"/>
            <w:tcBorders>
              <w:top w:val="nil"/>
              <w:left w:val="nil"/>
              <w:bottom w:val="single" w:sz="4" w:space="0" w:color="auto"/>
              <w:right w:val="single" w:sz="4" w:space="0" w:color="auto"/>
            </w:tcBorders>
            <w:shd w:val="clear" w:color="auto" w:fill="auto"/>
            <w:vAlign w:val="center"/>
            <w:hideMark/>
          </w:tcPr>
          <w:p w14:paraId="2769FFBC"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6281</w:t>
            </w:r>
          </w:p>
        </w:tc>
        <w:tc>
          <w:tcPr>
            <w:tcW w:w="548" w:type="pct"/>
            <w:tcBorders>
              <w:top w:val="nil"/>
              <w:left w:val="nil"/>
              <w:bottom w:val="single" w:sz="4" w:space="0" w:color="auto"/>
              <w:right w:val="single" w:sz="4" w:space="0" w:color="auto"/>
            </w:tcBorders>
            <w:shd w:val="clear" w:color="auto" w:fill="auto"/>
            <w:vAlign w:val="center"/>
            <w:hideMark/>
          </w:tcPr>
          <w:p w14:paraId="288498F4" w14:textId="4ED002FE"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244</w:t>
            </w:r>
            <w:r w:rsidR="005B3ED5">
              <w:rPr>
                <w:rFonts w:eastAsia="等线" w:hint="eastAsia"/>
                <w:color w:val="000000"/>
                <w:kern w:val="0"/>
                <w:sz w:val="22"/>
                <w:szCs w:val="22"/>
              </w:rPr>
              <w:t>5.</w:t>
            </w:r>
            <w:r w:rsidRPr="0044053B">
              <w:rPr>
                <w:rFonts w:eastAsia="等线" w:hint="eastAsia"/>
                <w:color w:val="000000"/>
                <w:kern w:val="0"/>
                <w:sz w:val="22"/>
                <w:szCs w:val="22"/>
              </w:rPr>
              <w:t>2</w:t>
            </w:r>
          </w:p>
        </w:tc>
        <w:tc>
          <w:tcPr>
            <w:tcW w:w="433" w:type="pct"/>
            <w:tcBorders>
              <w:top w:val="nil"/>
              <w:left w:val="nil"/>
              <w:bottom w:val="single" w:sz="4" w:space="0" w:color="auto"/>
              <w:right w:val="single" w:sz="4" w:space="0" w:color="auto"/>
            </w:tcBorders>
            <w:shd w:val="clear" w:color="auto" w:fill="auto"/>
            <w:vAlign w:val="center"/>
            <w:hideMark/>
          </w:tcPr>
          <w:p w14:paraId="01EC9153" w14:textId="77777777" w:rsidR="00664B6B" w:rsidRPr="00C17BFA" w:rsidRDefault="00664B6B" w:rsidP="00664B6B">
            <w:pPr>
              <w:widowControl/>
              <w:jc w:val="center"/>
              <w:rPr>
                <w:rFonts w:eastAsia="等线"/>
                <w:color w:val="000000"/>
                <w:kern w:val="0"/>
                <w:sz w:val="22"/>
                <w:szCs w:val="22"/>
              </w:rPr>
            </w:pPr>
            <w:r w:rsidRPr="0044053B">
              <w:rPr>
                <w:rFonts w:eastAsia="等线"/>
                <w:color w:val="000000"/>
                <w:kern w:val="0"/>
                <w:sz w:val="22"/>
                <w:szCs w:val="22"/>
              </w:rPr>
              <w:t>160</w:t>
            </w:r>
          </w:p>
        </w:tc>
        <w:tc>
          <w:tcPr>
            <w:tcW w:w="477" w:type="pct"/>
            <w:tcBorders>
              <w:top w:val="nil"/>
              <w:left w:val="nil"/>
              <w:bottom w:val="single" w:sz="4" w:space="0" w:color="auto"/>
              <w:right w:val="single" w:sz="4" w:space="0" w:color="auto"/>
            </w:tcBorders>
            <w:shd w:val="clear" w:color="auto" w:fill="auto"/>
            <w:vAlign w:val="center"/>
            <w:hideMark/>
          </w:tcPr>
          <w:p w14:paraId="6B8FD7F8" w14:textId="7E6AC36F"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260</w:t>
            </w:r>
            <w:r w:rsidR="005B3ED5">
              <w:rPr>
                <w:rFonts w:eastAsia="等线" w:hint="eastAsia"/>
                <w:color w:val="000000"/>
                <w:kern w:val="0"/>
                <w:sz w:val="22"/>
                <w:szCs w:val="22"/>
              </w:rPr>
              <w:t>5.</w:t>
            </w:r>
            <w:r w:rsidRPr="0044053B">
              <w:rPr>
                <w:rFonts w:eastAsia="等线" w:hint="eastAsia"/>
                <w:color w:val="000000"/>
                <w:kern w:val="0"/>
                <w:sz w:val="22"/>
                <w:szCs w:val="22"/>
              </w:rPr>
              <w:t>2</w:t>
            </w:r>
          </w:p>
        </w:tc>
      </w:tr>
      <w:tr w:rsidR="00664B6B" w:rsidRPr="00C17BFA" w14:paraId="696A5960"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7AD9D8A5"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17</w:t>
            </w:r>
          </w:p>
        </w:tc>
        <w:tc>
          <w:tcPr>
            <w:tcW w:w="459" w:type="pct"/>
            <w:tcBorders>
              <w:top w:val="nil"/>
              <w:left w:val="nil"/>
              <w:bottom w:val="single" w:sz="4" w:space="0" w:color="auto"/>
              <w:right w:val="single" w:sz="4" w:space="0" w:color="auto"/>
            </w:tcBorders>
            <w:shd w:val="clear" w:color="auto" w:fill="auto"/>
            <w:vAlign w:val="center"/>
            <w:hideMark/>
          </w:tcPr>
          <w:p w14:paraId="125922C9"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荆山镇</w:t>
            </w:r>
          </w:p>
        </w:tc>
        <w:tc>
          <w:tcPr>
            <w:tcW w:w="624" w:type="pct"/>
            <w:tcBorders>
              <w:top w:val="nil"/>
              <w:left w:val="nil"/>
              <w:bottom w:val="single" w:sz="4" w:space="0" w:color="auto"/>
              <w:right w:val="single" w:sz="4" w:space="0" w:color="auto"/>
            </w:tcBorders>
            <w:shd w:val="clear" w:color="auto" w:fill="auto"/>
            <w:vAlign w:val="center"/>
            <w:hideMark/>
          </w:tcPr>
          <w:p w14:paraId="009841C7"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0</w:t>
            </w:r>
          </w:p>
        </w:tc>
        <w:tc>
          <w:tcPr>
            <w:tcW w:w="490" w:type="pct"/>
            <w:tcBorders>
              <w:top w:val="nil"/>
              <w:left w:val="nil"/>
              <w:bottom w:val="single" w:sz="4" w:space="0" w:color="auto"/>
              <w:right w:val="single" w:sz="4" w:space="0" w:color="auto"/>
            </w:tcBorders>
            <w:shd w:val="clear" w:color="auto" w:fill="auto"/>
            <w:vAlign w:val="center"/>
            <w:hideMark/>
          </w:tcPr>
          <w:p w14:paraId="6C203114"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0</w:t>
            </w:r>
          </w:p>
        </w:tc>
        <w:tc>
          <w:tcPr>
            <w:tcW w:w="516" w:type="pct"/>
            <w:tcBorders>
              <w:top w:val="nil"/>
              <w:left w:val="nil"/>
              <w:bottom w:val="single" w:sz="4" w:space="0" w:color="auto"/>
              <w:right w:val="single" w:sz="4" w:space="0" w:color="auto"/>
            </w:tcBorders>
            <w:shd w:val="clear" w:color="auto" w:fill="auto"/>
            <w:vAlign w:val="center"/>
            <w:hideMark/>
          </w:tcPr>
          <w:p w14:paraId="2A07B88A"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0</w:t>
            </w:r>
          </w:p>
        </w:tc>
        <w:tc>
          <w:tcPr>
            <w:tcW w:w="491" w:type="pct"/>
            <w:tcBorders>
              <w:top w:val="nil"/>
              <w:left w:val="nil"/>
              <w:bottom w:val="single" w:sz="4" w:space="0" w:color="auto"/>
              <w:right w:val="single" w:sz="4" w:space="0" w:color="auto"/>
            </w:tcBorders>
            <w:shd w:val="clear" w:color="auto" w:fill="auto"/>
            <w:vAlign w:val="center"/>
            <w:hideMark/>
          </w:tcPr>
          <w:p w14:paraId="053F5749"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0</w:t>
            </w:r>
          </w:p>
        </w:tc>
        <w:tc>
          <w:tcPr>
            <w:tcW w:w="618" w:type="pct"/>
            <w:tcBorders>
              <w:top w:val="nil"/>
              <w:left w:val="nil"/>
              <w:bottom w:val="single" w:sz="4" w:space="0" w:color="auto"/>
              <w:right w:val="single" w:sz="4" w:space="0" w:color="auto"/>
            </w:tcBorders>
            <w:shd w:val="clear" w:color="auto" w:fill="auto"/>
            <w:vAlign w:val="center"/>
            <w:hideMark/>
          </w:tcPr>
          <w:p w14:paraId="6A043421"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6810</w:t>
            </w:r>
          </w:p>
        </w:tc>
        <w:tc>
          <w:tcPr>
            <w:tcW w:w="548" w:type="pct"/>
            <w:tcBorders>
              <w:top w:val="nil"/>
              <w:left w:val="nil"/>
              <w:bottom w:val="single" w:sz="4" w:space="0" w:color="auto"/>
              <w:right w:val="single" w:sz="4" w:space="0" w:color="auto"/>
            </w:tcBorders>
            <w:shd w:val="clear" w:color="auto" w:fill="auto"/>
            <w:vAlign w:val="center"/>
            <w:hideMark/>
          </w:tcPr>
          <w:p w14:paraId="3E50C110"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1362</w:t>
            </w:r>
          </w:p>
        </w:tc>
        <w:tc>
          <w:tcPr>
            <w:tcW w:w="433" w:type="pct"/>
            <w:tcBorders>
              <w:top w:val="nil"/>
              <w:left w:val="nil"/>
              <w:bottom w:val="single" w:sz="4" w:space="0" w:color="auto"/>
              <w:right w:val="single" w:sz="4" w:space="0" w:color="auto"/>
            </w:tcBorders>
            <w:shd w:val="clear" w:color="auto" w:fill="auto"/>
            <w:vAlign w:val="center"/>
            <w:hideMark/>
          </w:tcPr>
          <w:p w14:paraId="3B0B4BF1"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0</w:t>
            </w:r>
          </w:p>
        </w:tc>
        <w:tc>
          <w:tcPr>
            <w:tcW w:w="477" w:type="pct"/>
            <w:tcBorders>
              <w:top w:val="nil"/>
              <w:left w:val="nil"/>
              <w:bottom w:val="single" w:sz="4" w:space="0" w:color="auto"/>
              <w:right w:val="single" w:sz="4" w:space="0" w:color="auto"/>
            </w:tcBorders>
            <w:shd w:val="clear" w:color="auto" w:fill="auto"/>
            <w:vAlign w:val="center"/>
            <w:hideMark/>
          </w:tcPr>
          <w:p w14:paraId="3B6D412E"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1362</w:t>
            </w:r>
          </w:p>
        </w:tc>
      </w:tr>
      <w:tr w:rsidR="00664B6B" w:rsidRPr="00C17BFA" w14:paraId="4BDD3F87"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2FF3A5A5"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18</w:t>
            </w:r>
          </w:p>
        </w:tc>
        <w:tc>
          <w:tcPr>
            <w:tcW w:w="459" w:type="pct"/>
            <w:tcBorders>
              <w:top w:val="nil"/>
              <w:left w:val="nil"/>
              <w:bottom w:val="single" w:sz="4" w:space="0" w:color="auto"/>
              <w:right w:val="single" w:sz="4" w:space="0" w:color="auto"/>
            </w:tcBorders>
            <w:shd w:val="clear" w:color="auto" w:fill="auto"/>
            <w:vAlign w:val="center"/>
            <w:hideMark/>
          </w:tcPr>
          <w:p w14:paraId="312688C1" w14:textId="77777777" w:rsidR="00664B6B" w:rsidRPr="00C17BFA" w:rsidRDefault="00664B6B" w:rsidP="00664B6B">
            <w:pPr>
              <w:widowControl/>
              <w:jc w:val="center"/>
              <w:rPr>
                <w:rFonts w:ascii="宋体" w:hAnsi="宋体" w:cs="宋体"/>
                <w:color w:val="000000"/>
                <w:kern w:val="0"/>
                <w:sz w:val="22"/>
                <w:szCs w:val="22"/>
              </w:rPr>
            </w:pPr>
            <w:proofErr w:type="gramStart"/>
            <w:r w:rsidRPr="00C17BFA">
              <w:rPr>
                <w:rFonts w:ascii="宋体" w:hAnsi="宋体" w:cs="宋体" w:hint="eastAsia"/>
                <w:color w:val="000000"/>
                <w:kern w:val="0"/>
                <w:sz w:val="22"/>
                <w:szCs w:val="22"/>
              </w:rPr>
              <w:t>榴</w:t>
            </w:r>
            <w:proofErr w:type="gramEnd"/>
            <w:r w:rsidRPr="00C17BFA">
              <w:rPr>
                <w:rFonts w:ascii="宋体" w:hAnsi="宋体" w:cs="宋体" w:hint="eastAsia"/>
                <w:color w:val="000000"/>
                <w:kern w:val="0"/>
                <w:sz w:val="22"/>
                <w:szCs w:val="22"/>
              </w:rPr>
              <w:t>城镇</w:t>
            </w:r>
          </w:p>
        </w:tc>
        <w:tc>
          <w:tcPr>
            <w:tcW w:w="624" w:type="pct"/>
            <w:tcBorders>
              <w:top w:val="nil"/>
              <w:left w:val="nil"/>
              <w:bottom w:val="single" w:sz="4" w:space="0" w:color="auto"/>
              <w:right w:val="single" w:sz="4" w:space="0" w:color="auto"/>
            </w:tcBorders>
            <w:shd w:val="clear" w:color="auto" w:fill="auto"/>
            <w:vAlign w:val="center"/>
            <w:hideMark/>
          </w:tcPr>
          <w:p w14:paraId="2E59177A"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0</w:t>
            </w:r>
          </w:p>
        </w:tc>
        <w:tc>
          <w:tcPr>
            <w:tcW w:w="490" w:type="pct"/>
            <w:tcBorders>
              <w:top w:val="nil"/>
              <w:left w:val="nil"/>
              <w:bottom w:val="single" w:sz="4" w:space="0" w:color="auto"/>
              <w:right w:val="single" w:sz="4" w:space="0" w:color="auto"/>
            </w:tcBorders>
            <w:shd w:val="clear" w:color="auto" w:fill="auto"/>
            <w:vAlign w:val="center"/>
            <w:hideMark/>
          </w:tcPr>
          <w:p w14:paraId="2AE6621D"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0</w:t>
            </w:r>
          </w:p>
        </w:tc>
        <w:tc>
          <w:tcPr>
            <w:tcW w:w="516" w:type="pct"/>
            <w:tcBorders>
              <w:top w:val="nil"/>
              <w:left w:val="nil"/>
              <w:bottom w:val="single" w:sz="4" w:space="0" w:color="auto"/>
              <w:right w:val="single" w:sz="4" w:space="0" w:color="auto"/>
            </w:tcBorders>
            <w:shd w:val="clear" w:color="auto" w:fill="auto"/>
            <w:vAlign w:val="center"/>
            <w:hideMark/>
          </w:tcPr>
          <w:p w14:paraId="634EAE40"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0</w:t>
            </w:r>
          </w:p>
        </w:tc>
        <w:tc>
          <w:tcPr>
            <w:tcW w:w="491" w:type="pct"/>
            <w:tcBorders>
              <w:top w:val="nil"/>
              <w:left w:val="nil"/>
              <w:bottom w:val="single" w:sz="4" w:space="0" w:color="auto"/>
              <w:right w:val="single" w:sz="4" w:space="0" w:color="auto"/>
            </w:tcBorders>
            <w:shd w:val="clear" w:color="auto" w:fill="auto"/>
            <w:vAlign w:val="center"/>
            <w:hideMark/>
          </w:tcPr>
          <w:p w14:paraId="5C7FC489"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0</w:t>
            </w:r>
          </w:p>
        </w:tc>
        <w:tc>
          <w:tcPr>
            <w:tcW w:w="618" w:type="pct"/>
            <w:tcBorders>
              <w:top w:val="nil"/>
              <w:left w:val="nil"/>
              <w:bottom w:val="single" w:sz="4" w:space="0" w:color="auto"/>
              <w:right w:val="single" w:sz="4" w:space="0" w:color="auto"/>
            </w:tcBorders>
            <w:shd w:val="clear" w:color="auto" w:fill="auto"/>
            <w:noWrap/>
            <w:vAlign w:val="center"/>
            <w:hideMark/>
          </w:tcPr>
          <w:p w14:paraId="2CA39C34"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4492</w:t>
            </w:r>
          </w:p>
        </w:tc>
        <w:tc>
          <w:tcPr>
            <w:tcW w:w="548" w:type="pct"/>
            <w:tcBorders>
              <w:top w:val="nil"/>
              <w:left w:val="nil"/>
              <w:bottom w:val="single" w:sz="4" w:space="0" w:color="auto"/>
              <w:right w:val="single" w:sz="4" w:space="0" w:color="auto"/>
            </w:tcBorders>
            <w:shd w:val="clear" w:color="auto" w:fill="auto"/>
            <w:vAlign w:val="center"/>
            <w:hideMark/>
          </w:tcPr>
          <w:p w14:paraId="1BAC47F7"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898.4</w:t>
            </w:r>
          </w:p>
        </w:tc>
        <w:tc>
          <w:tcPr>
            <w:tcW w:w="433" w:type="pct"/>
            <w:tcBorders>
              <w:top w:val="nil"/>
              <w:left w:val="nil"/>
              <w:bottom w:val="single" w:sz="4" w:space="0" w:color="auto"/>
              <w:right w:val="single" w:sz="4" w:space="0" w:color="auto"/>
            </w:tcBorders>
            <w:shd w:val="clear" w:color="auto" w:fill="auto"/>
            <w:vAlign w:val="center"/>
            <w:hideMark/>
          </w:tcPr>
          <w:p w14:paraId="3B5196BD"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0</w:t>
            </w:r>
          </w:p>
        </w:tc>
        <w:tc>
          <w:tcPr>
            <w:tcW w:w="477" w:type="pct"/>
            <w:tcBorders>
              <w:top w:val="nil"/>
              <w:left w:val="nil"/>
              <w:bottom w:val="single" w:sz="4" w:space="0" w:color="auto"/>
              <w:right w:val="single" w:sz="4" w:space="0" w:color="auto"/>
            </w:tcBorders>
            <w:shd w:val="clear" w:color="auto" w:fill="auto"/>
            <w:vAlign w:val="center"/>
            <w:hideMark/>
          </w:tcPr>
          <w:p w14:paraId="4410997E"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898.4</w:t>
            </w:r>
          </w:p>
        </w:tc>
      </w:tr>
      <w:tr w:rsidR="00664B6B" w:rsidRPr="00C17BFA" w14:paraId="549717E1" w14:textId="77777777" w:rsidTr="00664B6B">
        <w:trPr>
          <w:trHeight w:val="300"/>
        </w:trPr>
        <w:tc>
          <w:tcPr>
            <w:tcW w:w="344" w:type="pct"/>
            <w:tcBorders>
              <w:top w:val="nil"/>
              <w:left w:val="single" w:sz="4" w:space="0" w:color="auto"/>
              <w:bottom w:val="single" w:sz="4" w:space="0" w:color="auto"/>
              <w:right w:val="single" w:sz="4" w:space="0" w:color="auto"/>
            </w:tcBorders>
            <w:shd w:val="clear" w:color="auto" w:fill="auto"/>
            <w:vAlign w:val="center"/>
            <w:hideMark/>
          </w:tcPr>
          <w:p w14:paraId="01DB0633" w14:textId="77777777" w:rsidR="00664B6B" w:rsidRPr="00C17BFA" w:rsidRDefault="00664B6B" w:rsidP="00664B6B">
            <w:pPr>
              <w:widowControl/>
              <w:jc w:val="center"/>
              <w:rPr>
                <w:rFonts w:ascii="等线" w:eastAsia="等线" w:hAnsi="等线" w:cs="宋体"/>
                <w:color w:val="000000"/>
                <w:kern w:val="0"/>
                <w:sz w:val="22"/>
                <w:szCs w:val="22"/>
              </w:rPr>
            </w:pPr>
            <w:r w:rsidRPr="00C17BFA">
              <w:rPr>
                <w:rFonts w:ascii="等线" w:eastAsia="等线" w:hAnsi="等线" w:cs="宋体" w:hint="eastAsia"/>
                <w:color w:val="000000"/>
                <w:kern w:val="0"/>
                <w:sz w:val="22"/>
                <w:szCs w:val="22"/>
              </w:rPr>
              <w:t xml:space="preserve">　</w:t>
            </w:r>
          </w:p>
        </w:tc>
        <w:tc>
          <w:tcPr>
            <w:tcW w:w="459" w:type="pct"/>
            <w:tcBorders>
              <w:top w:val="nil"/>
              <w:left w:val="nil"/>
              <w:bottom w:val="single" w:sz="4" w:space="0" w:color="auto"/>
              <w:right w:val="single" w:sz="4" w:space="0" w:color="auto"/>
            </w:tcBorders>
            <w:shd w:val="clear" w:color="auto" w:fill="auto"/>
            <w:vAlign w:val="center"/>
            <w:hideMark/>
          </w:tcPr>
          <w:p w14:paraId="4A897212" w14:textId="77777777" w:rsidR="00664B6B" w:rsidRPr="00C17BFA" w:rsidRDefault="00664B6B" w:rsidP="00664B6B">
            <w:pPr>
              <w:widowControl/>
              <w:jc w:val="center"/>
              <w:rPr>
                <w:rFonts w:ascii="宋体" w:hAnsi="宋体" w:cs="宋体"/>
                <w:color w:val="000000"/>
                <w:kern w:val="0"/>
                <w:sz w:val="22"/>
                <w:szCs w:val="22"/>
              </w:rPr>
            </w:pPr>
            <w:r w:rsidRPr="00C17BFA">
              <w:rPr>
                <w:rFonts w:ascii="宋体" w:hAnsi="宋体" w:cs="宋体" w:hint="eastAsia"/>
                <w:color w:val="000000"/>
                <w:kern w:val="0"/>
                <w:sz w:val="22"/>
                <w:szCs w:val="22"/>
              </w:rPr>
              <w:t>合计</w:t>
            </w:r>
          </w:p>
        </w:tc>
        <w:tc>
          <w:tcPr>
            <w:tcW w:w="624" w:type="pct"/>
            <w:tcBorders>
              <w:top w:val="nil"/>
              <w:left w:val="nil"/>
              <w:bottom w:val="single" w:sz="4" w:space="0" w:color="auto"/>
              <w:right w:val="single" w:sz="4" w:space="0" w:color="auto"/>
            </w:tcBorders>
            <w:shd w:val="clear" w:color="auto" w:fill="auto"/>
            <w:vAlign w:val="center"/>
            <w:hideMark/>
          </w:tcPr>
          <w:p w14:paraId="15EA0871"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16500</w:t>
            </w:r>
          </w:p>
        </w:tc>
        <w:tc>
          <w:tcPr>
            <w:tcW w:w="490" w:type="pct"/>
            <w:tcBorders>
              <w:top w:val="nil"/>
              <w:left w:val="nil"/>
              <w:bottom w:val="single" w:sz="4" w:space="0" w:color="auto"/>
              <w:right w:val="single" w:sz="4" w:space="0" w:color="auto"/>
            </w:tcBorders>
            <w:shd w:val="clear" w:color="auto" w:fill="auto"/>
            <w:vAlign w:val="center"/>
            <w:hideMark/>
          </w:tcPr>
          <w:p w14:paraId="4E5290BF" w14:textId="77777777" w:rsidR="00664B6B" w:rsidRPr="00C17BFA" w:rsidRDefault="00664B6B" w:rsidP="00664B6B">
            <w:pPr>
              <w:widowControl/>
              <w:jc w:val="center"/>
              <w:rPr>
                <w:rFonts w:eastAsia="等线"/>
                <w:color w:val="000000"/>
                <w:kern w:val="0"/>
                <w:sz w:val="22"/>
                <w:szCs w:val="22"/>
              </w:rPr>
            </w:pPr>
            <w:r>
              <w:rPr>
                <w:rFonts w:eastAsia="等线" w:hint="eastAsia"/>
                <w:color w:val="000000"/>
                <w:kern w:val="0"/>
                <w:sz w:val="22"/>
                <w:szCs w:val="22"/>
              </w:rPr>
              <w:t>25000</w:t>
            </w:r>
          </w:p>
        </w:tc>
        <w:tc>
          <w:tcPr>
            <w:tcW w:w="516" w:type="pct"/>
            <w:tcBorders>
              <w:top w:val="nil"/>
              <w:left w:val="nil"/>
              <w:bottom w:val="single" w:sz="4" w:space="0" w:color="auto"/>
              <w:right w:val="single" w:sz="4" w:space="0" w:color="auto"/>
            </w:tcBorders>
            <w:shd w:val="clear" w:color="auto" w:fill="auto"/>
            <w:vAlign w:val="center"/>
            <w:hideMark/>
          </w:tcPr>
          <w:p w14:paraId="5087C3FB"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16</w:t>
            </w:r>
          </w:p>
        </w:tc>
        <w:tc>
          <w:tcPr>
            <w:tcW w:w="491" w:type="pct"/>
            <w:tcBorders>
              <w:top w:val="nil"/>
              <w:left w:val="nil"/>
              <w:bottom w:val="single" w:sz="4" w:space="0" w:color="auto"/>
              <w:right w:val="single" w:sz="4" w:space="0" w:color="auto"/>
            </w:tcBorders>
            <w:shd w:val="clear" w:color="auto" w:fill="auto"/>
            <w:vAlign w:val="center"/>
            <w:hideMark/>
          </w:tcPr>
          <w:p w14:paraId="037650CD"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173300</w:t>
            </w:r>
          </w:p>
        </w:tc>
        <w:tc>
          <w:tcPr>
            <w:tcW w:w="618" w:type="pct"/>
            <w:tcBorders>
              <w:top w:val="nil"/>
              <w:left w:val="nil"/>
              <w:bottom w:val="single" w:sz="4" w:space="0" w:color="auto"/>
              <w:right w:val="single" w:sz="4" w:space="0" w:color="auto"/>
            </w:tcBorders>
            <w:shd w:val="clear" w:color="auto" w:fill="auto"/>
            <w:vAlign w:val="center"/>
            <w:hideMark/>
          </w:tcPr>
          <w:p w14:paraId="6D066910" w14:textId="77777777" w:rsidR="00664B6B" w:rsidRPr="00C17BFA" w:rsidRDefault="00664B6B" w:rsidP="00664B6B">
            <w:pPr>
              <w:widowControl/>
              <w:jc w:val="center"/>
              <w:rPr>
                <w:rFonts w:eastAsia="等线"/>
                <w:color w:val="000000"/>
                <w:kern w:val="0"/>
                <w:sz w:val="22"/>
                <w:szCs w:val="22"/>
              </w:rPr>
            </w:pPr>
            <w:r w:rsidRPr="00C17BFA">
              <w:rPr>
                <w:rFonts w:eastAsia="等线"/>
                <w:color w:val="000000"/>
                <w:kern w:val="0"/>
                <w:sz w:val="22"/>
                <w:szCs w:val="22"/>
              </w:rPr>
              <w:t>153556</w:t>
            </w:r>
          </w:p>
        </w:tc>
        <w:tc>
          <w:tcPr>
            <w:tcW w:w="548" w:type="pct"/>
            <w:tcBorders>
              <w:top w:val="nil"/>
              <w:left w:val="nil"/>
              <w:bottom w:val="single" w:sz="4" w:space="0" w:color="auto"/>
              <w:right w:val="single" w:sz="4" w:space="0" w:color="auto"/>
            </w:tcBorders>
            <w:shd w:val="clear" w:color="auto" w:fill="auto"/>
            <w:vAlign w:val="center"/>
            <w:hideMark/>
          </w:tcPr>
          <w:p w14:paraId="29F98B8A"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65181.2</w:t>
            </w:r>
          </w:p>
        </w:tc>
        <w:tc>
          <w:tcPr>
            <w:tcW w:w="433" w:type="pct"/>
            <w:tcBorders>
              <w:top w:val="nil"/>
              <w:left w:val="nil"/>
              <w:bottom w:val="single" w:sz="4" w:space="0" w:color="auto"/>
              <w:right w:val="single" w:sz="4" w:space="0" w:color="auto"/>
            </w:tcBorders>
            <w:shd w:val="clear" w:color="auto" w:fill="auto"/>
            <w:vAlign w:val="center"/>
            <w:hideMark/>
          </w:tcPr>
          <w:p w14:paraId="656B095E"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6720</w:t>
            </w:r>
          </w:p>
        </w:tc>
        <w:tc>
          <w:tcPr>
            <w:tcW w:w="477" w:type="pct"/>
            <w:tcBorders>
              <w:top w:val="nil"/>
              <w:left w:val="nil"/>
              <w:bottom w:val="single" w:sz="4" w:space="0" w:color="auto"/>
              <w:right w:val="single" w:sz="4" w:space="0" w:color="auto"/>
            </w:tcBorders>
            <w:shd w:val="clear" w:color="auto" w:fill="auto"/>
            <w:vAlign w:val="center"/>
            <w:hideMark/>
          </w:tcPr>
          <w:p w14:paraId="56534BFD" w14:textId="77777777" w:rsidR="00664B6B" w:rsidRPr="00C17BFA" w:rsidRDefault="00664B6B" w:rsidP="00664B6B">
            <w:pPr>
              <w:widowControl/>
              <w:jc w:val="center"/>
              <w:rPr>
                <w:rFonts w:eastAsia="等线"/>
                <w:color w:val="000000"/>
                <w:kern w:val="0"/>
                <w:sz w:val="22"/>
                <w:szCs w:val="22"/>
              </w:rPr>
            </w:pPr>
            <w:r w:rsidRPr="0044053B">
              <w:rPr>
                <w:rFonts w:eastAsia="等线" w:hint="eastAsia"/>
                <w:color w:val="000000"/>
                <w:kern w:val="0"/>
                <w:sz w:val="22"/>
                <w:szCs w:val="22"/>
              </w:rPr>
              <w:t>71901.2</w:t>
            </w:r>
          </w:p>
        </w:tc>
      </w:tr>
    </w:tbl>
    <w:p w14:paraId="596F4130" w14:textId="38585173" w:rsidR="005C6A85" w:rsidRPr="00B20ADD" w:rsidRDefault="005B3ED5" w:rsidP="005C6A85">
      <w:pPr>
        <w:pStyle w:val="2"/>
        <w:spacing w:before="0" w:after="0" w:line="360" w:lineRule="auto"/>
        <w:rPr>
          <w:rFonts w:ascii="Times New Roman" w:eastAsia="黑体" w:hAnsi="Times New Roman" w:cs="Times New Roman"/>
          <w:sz w:val="30"/>
          <w:szCs w:val="30"/>
        </w:rPr>
      </w:pPr>
      <w:bookmarkStart w:id="367" w:name="_Toc47342773"/>
      <w:bookmarkStart w:id="368" w:name="_Toc47347145"/>
      <w:r>
        <w:rPr>
          <w:rFonts w:ascii="Times New Roman" w:eastAsia="黑体" w:hAnsi="Times New Roman" w:cs="Times New Roman" w:hint="eastAsia"/>
          <w:sz w:val="30"/>
          <w:szCs w:val="30"/>
        </w:rPr>
        <w:lastRenderedPageBreak/>
        <w:t>7</w:t>
      </w:r>
      <w:r w:rsidR="005C6A85" w:rsidRPr="00B20ADD">
        <w:rPr>
          <w:rFonts w:ascii="Times New Roman" w:eastAsia="黑体" w:hAnsi="Times New Roman" w:cs="Times New Roman"/>
          <w:sz w:val="30"/>
          <w:szCs w:val="30"/>
        </w:rPr>
        <w:t>.2</w:t>
      </w:r>
      <w:r w:rsidR="005C6A85" w:rsidRPr="00B20ADD">
        <w:rPr>
          <w:rFonts w:ascii="Times New Roman" w:eastAsia="黑体" w:hAnsi="Times New Roman" w:cs="Times New Roman"/>
          <w:sz w:val="30"/>
          <w:szCs w:val="30"/>
        </w:rPr>
        <w:t>资金筹措</w:t>
      </w:r>
      <w:bookmarkEnd w:id="365"/>
      <w:bookmarkEnd w:id="367"/>
      <w:bookmarkEnd w:id="368"/>
    </w:p>
    <w:p w14:paraId="10C65D7F" w14:textId="270AD6AE" w:rsidR="005C6A85" w:rsidRDefault="005C6A85" w:rsidP="00F35F4D">
      <w:pPr>
        <w:spacing w:line="360" w:lineRule="auto"/>
        <w:ind w:firstLineChars="200" w:firstLine="480"/>
        <w:rPr>
          <w:rFonts w:ascii="Times New Roman" w:hAnsi="Times New Roman" w:cs="Times New Roman"/>
          <w:kern w:val="0"/>
          <w:sz w:val="24"/>
        </w:rPr>
      </w:pPr>
      <w:r w:rsidRPr="00B20ADD">
        <w:rPr>
          <w:rFonts w:ascii="Times New Roman" w:hAnsi="Times New Roman" w:cs="Times New Roman"/>
          <w:kern w:val="0"/>
          <w:sz w:val="24"/>
        </w:rPr>
        <w:t>乡镇生活污水治理设施建设资金，以怀远县政府为主导，通过政府补助、政策性贷款、社会投入、住户付费等多渠道筹集资金。建议以县或乡镇为单位，对辖区乡镇或村庄生活污水处理项目整体打包（</w:t>
      </w:r>
      <w:r w:rsidRPr="00B20ADD">
        <w:rPr>
          <w:rFonts w:ascii="Times New Roman" w:hAnsi="Times New Roman" w:cs="Times New Roman"/>
          <w:kern w:val="0"/>
          <w:sz w:val="24"/>
        </w:rPr>
        <w:t>PPP</w:t>
      </w:r>
      <w:r w:rsidRPr="00B20ADD">
        <w:rPr>
          <w:rFonts w:ascii="Times New Roman" w:hAnsi="Times New Roman" w:cs="Times New Roman"/>
          <w:kern w:val="0"/>
          <w:sz w:val="24"/>
        </w:rPr>
        <w:t>模式），引进技术适宜、信用良好的企业投资建设运营。政府根据招投标合同规定的污水处理量、处理标准，给予社会资本合理回报。日常运行管理方面，由县、乡镇、中心村以及村民共担</w:t>
      </w:r>
      <w:r w:rsidR="007B043E">
        <w:rPr>
          <w:rFonts w:ascii="Times New Roman" w:hAnsi="Times New Roman" w:cs="Times New Roman"/>
          <w:kern w:val="0"/>
          <w:sz w:val="24"/>
        </w:rPr>
        <w:t>。也可发动乡贤、企业通过赞助、冠名等模式，支持农村污水治理工程</w:t>
      </w:r>
      <w:bookmarkStart w:id="369" w:name="_Toc43022663"/>
      <w:bookmarkStart w:id="370" w:name="_Toc43022846"/>
      <w:bookmarkStart w:id="371" w:name="_Toc43023138"/>
      <w:bookmarkStart w:id="372" w:name="_Toc43023199"/>
      <w:bookmarkStart w:id="373" w:name="_Toc43023266"/>
      <w:r w:rsidR="005B3ED5">
        <w:rPr>
          <w:rFonts w:ascii="Times New Roman" w:hAnsi="Times New Roman" w:cs="Times New Roman" w:hint="eastAsia"/>
          <w:kern w:val="0"/>
          <w:sz w:val="24"/>
        </w:rPr>
        <w:t>。</w:t>
      </w:r>
      <w:bookmarkEnd w:id="369"/>
      <w:bookmarkEnd w:id="370"/>
      <w:bookmarkEnd w:id="371"/>
      <w:bookmarkEnd w:id="372"/>
      <w:bookmarkEnd w:id="373"/>
    </w:p>
    <w:sectPr w:rsidR="005C6A85" w:rsidSect="005B3ED5">
      <w:headerReference w:type="default" r:id="rId35"/>
      <w:footerReference w:type="default" r:id="rId36"/>
      <w:pgSz w:w="16839" w:h="11907" w:orient="landscape" w:code="9"/>
      <w:pgMar w:top="1440" w:right="1440" w:bottom="1800" w:left="1440" w:header="851" w:footer="992" w:gutter="0"/>
      <w:cols w:space="105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18991" w14:textId="77777777" w:rsidR="001520E6" w:rsidRDefault="001520E6" w:rsidP="00CF182D">
      <w:r>
        <w:separator/>
      </w:r>
    </w:p>
  </w:endnote>
  <w:endnote w:type="continuationSeparator" w:id="0">
    <w:p w14:paraId="58FF5B5F" w14:textId="77777777" w:rsidR="001520E6" w:rsidRDefault="001520E6" w:rsidP="00CF1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仿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等线"/>
    <w:charset w:val="86"/>
    <w:family w:val="auto"/>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5F810" w14:textId="41BDAC1A" w:rsidR="00B25EBB" w:rsidRDefault="001520E6" w:rsidP="00475215">
    <w:pPr>
      <w:pStyle w:val="a5"/>
      <w:jc w:val="right"/>
    </w:pPr>
    <w:sdt>
      <w:sdtPr>
        <w:id w:val="-857040390"/>
        <w:docPartObj>
          <w:docPartGallery w:val="Page Numbers (Bottom of Page)"/>
          <w:docPartUnique/>
        </w:docPartObj>
      </w:sdtPr>
      <w:sdtEndPr/>
      <w:sdtContent>
        <w:r w:rsidR="00B25EBB">
          <w:fldChar w:fldCharType="begin"/>
        </w:r>
        <w:r w:rsidR="00B25EBB">
          <w:instrText>PAGE   \* MERGEFORMAT</w:instrText>
        </w:r>
        <w:r w:rsidR="00B25EBB">
          <w:fldChar w:fldCharType="separate"/>
        </w:r>
        <w:r w:rsidR="003A2449" w:rsidRPr="003A2449">
          <w:rPr>
            <w:noProof/>
            <w:lang w:val="zh-CN"/>
          </w:rPr>
          <w:t>II</w:t>
        </w:r>
        <w:r w:rsidR="00B25EBB">
          <w:fldChar w:fldCharType="end"/>
        </w:r>
      </w:sdtContent>
    </w:sdt>
    <w:r w:rsidR="00B25EBB">
      <w:rPr>
        <w:rFonts w:hint="eastAsia"/>
      </w:rPr>
      <w:t xml:space="preserve">             </w:t>
    </w:r>
    <w:r w:rsidR="00B25EBB" w:rsidRPr="0088457E">
      <w:rPr>
        <w:rFonts w:ascii="华文新魏" w:eastAsia="华文新魏" w:hint="eastAsia"/>
      </w:rPr>
      <w:t>南京大学环境规划设计研究院股份公司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534208"/>
      <w:docPartObj>
        <w:docPartGallery w:val="Page Numbers (Bottom of Page)"/>
        <w:docPartUnique/>
      </w:docPartObj>
    </w:sdtPr>
    <w:sdtEndPr/>
    <w:sdtContent>
      <w:p w14:paraId="4A09F728" w14:textId="77777777" w:rsidR="00B25EBB" w:rsidRDefault="00B25EBB" w:rsidP="00091308">
        <w:pPr>
          <w:pStyle w:val="a5"/>
        </w:pPr>
        <w:r w:rsidRPr="0069340D">
          <w:rPr>
            <w:rFonts w:ascii="华文新魏" w:eastAsia="华文新魏" w:hint="eastAsia"/>
          </w:rPr>
          <w:t>南京大学环境规划设计研究院股份公司</w:t>
        </w:r>
        <w:r>
          <w:rPr>
            <w:rFonts w:ascii="华文新魏" w:eastAsia="华文新魏" w:hint="eastAsia"/>
          </w:rPr>
          <w:t xml:space="preserve"> </w:t>
        </w:r>
        <w:r>
          <w:rPr>
            <w:rFonts w:ascii="华文新魏" w:eastAsia="华文新魏"/>
          </w:rPr>
          <w:t xml:space="preserve">           </w:t>
        </w:r>
        <w:r>
          <w:fldChar w:fldCharType="begin"/>
        </w:r>
        <w:r>
          <w:instrText>PAGE   \* MERGEFORMAT</w:instrText>
        </w:r>
        <w:r>
          <w:fldChar w:fldCharType="separate"/>
        </w:r>
        <w:r w:rsidRPr="009F7A0A">
          <w:rPr>
            <w:noProof/>
            <w:lang w:val="zh-CN"/>
          </w:rPr>
          <w:t>74</w:t>
        </w:r>
        <w:r>
          <w:fldChar w:fldCharType="end"/>
        </w:r>
      </w:p>
    </w:sdtContent>
  </w:sdt>
  <w:p w14:paraId="7B5B844E" w14:textId="77777777" w:rsidR="00B25EBB" w:rsidRDefault="00B25EB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765005"/>
      <w:docPartObj>
        <w:docPartGallery w:val="Page Numbers (Bottom of Page)"/>
        <w:docPartUnique/>
      </w:docPartObj>
    </w:sdtPr>
    <w:sdtEndPr/>
    <w:sdtContent>
      <w:p w14:paraId="06204185" w14:textId="74C0F683" w:rsidR="00B25EBB" w:rsidRPr="009813A5" w:rsidRDefault="00B25EBB" w:rsidP="0088457E">
        <w:pPr>
          <w:pStyle w:val="a5"/>
          <w:jc w:val="right"/>
        </w:pPr>
        <w:r>
          <w:fldChar w:fldCharType="begin"/>
        </w:r>
        <w:r>
          <w:instrText>PAGE   \* MERGEFORMAT</w:instrText>
        </w:r>
        <w:r>
          <w:fldChar w:fldCharType="separate"/>
        </w:r>
        <w:r w:rsidR="003A2449" w:rsidRPr="003A2449">
          <w:rPr>
            <w:noProof/>
            <w:lang w:val="zh-CN"/>
          </w:rPr>
          <w:t>26</w:t>
        </w:r>
        <w:r>
          <w:fldChar w:fldCharType="end"/>
        </w:r>
        <w:r>
          <w:rPr>
            <w:rFonts w:hint="eastAsia"/>
          </w:rPr>
          <w:t xml:space="preserve">            </w:t>
        </w:r>
        <w:r w:rsidRPr="0088457E">
          <w:rPr>
            <w:rFonts w:ascii="华文新魏" w:eastAsia="华文新魏" w:hint="eastAsia"/>
          </w:rPr>
          <w:t>南京大学环境规划设计研究院股份公司</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183606"/>
      <w:docPartObj>
        <w:docPartGallery w:val="Page Numbers (Bottom of Page)"/>
        <w:docPartUnique/>
      </w:docPartObj>
    </w:sdtPr>
    <w:sdtEndPr/>
    <w:sdtContent>
      <w:p w14:paraId="74F5CAF3" w14:textId="442CB592" w:rsidR="00B25EBB" w:rsidRPr="00F83BC3" w:rsidRDefault="00B25EBB" w:rsidP="00E468BC">
        <w:pPr>
          <w:pStyle w:val="a5"/>
          <w:jc w:val="right"/>
        </w:pPr>
        <w:r>
          <w:fldChar w:fldCharType="begin"/>
        </w:r>
        <w:r>
          <w:instrText>PAGE   \* MERGEFORMAT</w:instrText>
        </w:r>
        <w:r>
          <w:fldChar w:fldCharType="separate"/>
        </w:r>
        <w:r w:rsidR="003A2449" w:rsidRPr="003A2449">
          <w:rPr>
            <w:noProof/>
            <w:lang w:val="zh-CN"/>
          </w:rPr>
          <w:t>34</w:t>
        </w:r>
        <w:r>
          <w:fldChar w:fldCharType="end"/>
        </w:r>
        <w:r>
          <w:rPr>
            <w:rFonts w:hint="eastAsia"/>
          </w:rPr>
          <w:t xml:space="preserve">             </w:t>
        </w:r>
        <w:r w:rsidRPr="0088457E">
          <w:rPr>
            <w:rFonts w:ascii="华文新魏" w:eastAsia="华文新魏" w:hint="eastAsia"/>
          </w:rPr>
          <w:t>南京大学环境规划设计研究院股份公司</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614120"/>
      <w:docPartObj>
        <w:docPartGallery w:val="Page Numbers (Bottom of Page)"/>
        <w:docPartUnique/>
      </w:docPartObj>
    </w:sdtPr>
    <w:sdtEndPr/>
    <w:sdtContent>
      <w:p w14:paraId="50B08C42" w14:textId="6D91620F" w:rsidR="00B25EBB" w:rsidRPr="00F83BC3" w:rsidRDefault="00B25EBB" w:rsidP="00902859">
        <w:pPr>
          <w:pStyle w:val="a5"/>
          <w:wordWrap w:val="0"/>
          <w:jc w:val="right"/>
        </w:pPr>
        <w:r>
          <w:fldChar w:fldCharType="begin"/>
        </w:r>
        <w:r>
          <w:instrText>PAGE   \* MERGEFORMAT</w:instrText>
        </w:r>
        <w:r>
          <w:fldChar w:fldCharType="separate"/>
        </w:r>
        <w:r w:rsidR="003A2449" w:rsidRPr="003A2449">
          <w:rPr>
            <w:noProof/>
            <w:lang w:val="zh-CN"/>
          </w:rPr>
          <w:t>35</w:t>
        </w:r>
        <w:r>
          <w:fldChar w:fldCharType="end"/>
        </w:r>
        <w:r>
          <w:rPr>
            <w:rFonts w:hint="eastAsia"/>
          </w:rPr>
          <w:t xml:space="preserve">                                          </w:t>
        </w:r>
        <w:r w:rsidRPr="0088457E">
          <w:rPr>
            <w:rFonts w:ascii="华文新魏" w:eastAsia="华文新魏" w:hint="eastAsia"/>
          </w:rPr>
          <w:t>南京大学环境规划设计研究院股份公司</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D6A00" w14:textId="77777777" w:rsidR="001520E6" w:rsidRDefault="001520E6" w:rsidP="00CF182D">
      <w:r>
        <w:separator/>
      </w:r>
    </w:p>
  </w:footnote>
  <w:footnote w:type="continuationSeparator" w:id="0">
    <w:p w14:paraId="1ACA1072" w14:textId="77777777" w:rsidR="001520E6" w:rsidRDefault="001520E6" w:rsidP="00CF18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34F4D" w14:textId="40708F67" w:rsidR="00B25EBB" w:rsidRPr="00A91B7A" w:rsidRDefault="00B25EBB" w:rsidP="0039235B">
    <w:pPr>
      <w:pStyle w:val="a4"/>
      <w:rPr>
        <w:u w:val="single"/>
      </w:rPr>
    </w:pPr>
    <w:r w:rsidRPr="00A91B7A">
      <w:rPr>
        <w:rFonts w:ascii="华文新魏" w:eastAsia="华文新魏" w:hint="eastAsia"/>
        <w:u w:val="single"/>
      </w:rPr>
      <w:t>怀远县县域农村生活污水治理专项规划</w:t>
    </w:r>
    <w:r w:rsidRPr="00A91B7A">
      <w:rPr>
        <w:u w:val="single"/>
      </w:rPr>
      <w:tab/>
    </w:r>
    <w:r>
      <w:rPr>
        <w:rFonts w:hint="eastAsia"/>
        <w:u w:val="single"/>
      </w:rPr>
      <w:t xml:space="preserve">                                                                                                                                                                                                  </w:t>
    </w:r>
    <w:r w:rsidRPr="0039235B">
      <w:rPr>
        <w:rFonts w:ascii="华文新魏" w:eastAsia="华文新魏" w:hint="eastAsia"/>
        <w:u w:val="single"/>
      </w:rPr>
      <w:t>目录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8F93C" w14:textId="5E8C17CE" w:rsidR="00B25EBB" w:rsidRPr="003B2E8F" w:rsidRDefault="00B25EBB" w:rsidP="00902859">
    <w:pPr>
      <w:pStyle w:val="a4"/>
      <w:jc w:val="both"/>
      <w:rPr>
        <w:u w:val="single"/>
      </w:rPr>
    </w:pPr>
    <w:r w:rsidRPr="00A91B7A">
      <w:rPr>
        <w:rFonts w:ascii="华文新魏" w:eastAsia="华文新魏" w:hint="eastAsia"/>
        <w:u w:val="single"/>
      </w:rPr>
      <w:t>怀远县县域农村生活污水治理专项规划</w:t>
    </w:r>
    <w:r w:rsidRPr="00A91B7A">
      <w:rPr>
        <w:u w:val="single"/>
      </w:rPr>
      <w:tab/>
    </w:r>
    <w:r w:rsidRPr="00A91B7A">
      <w:rPr>
        <w:u w:val="single"/>
      </w:rPr>
      <w:tab/>
    </w:r>
    <w:r>
      <w:rPr>
        <w:rFonts w:hint="eastAsia"/>
        <w:u w:val="single"/>
      </w:rPr>
      <w:t xml:space="preserve">                                                                                        </w:t>
    </w:r>
    <w:r>
      <w:rPr>
        <w:rFonts w:ascii="华文新魏" w:eastAsia="华文新魏" w:hint="eastAsia"/>
        <w:u w:val="single"/>
      </w:rPr>
      <w:t>7、投资估算与资金筹措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FA742" w14:textId="0D5BDECC" w:rsidR="00B25EBB" w:rsidRDefault="00B25EBB" w:rsidP="00475215">
    <w:pPr>
      <w:pStyle w:val="a4"/>
      <w:jc w:val="both"/>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F0C9A" w14:textId="66195D17" w:rsidR="00B25EBB" w:rsidRPr="00A91B7A" w:rsidRDefault="00B25EBB" w:rsidP="00CC6895">
    <w:pPr>
      <w:pStyle w:val="a4"/>
      <w:jc w:val="both"/>
      <w:rPr>
        <w:u w:val="single"/>
      </w:rPr>
    </w:pPr>
    <w:r w:rsidRPr="00A91B7A">
      <w:rPr>
        <w:rFonts w:ascii="华文新魏" w:eastAsia="华文新魏" w:hint="eastAsia"/>
        <w:u w:val="single"/>
      </w:rPr>
      <w:t>怀远县县域农村生活污水治理专项规划</w:t>
    </w:r>
    <w:r w:rsidRPr="00A91B7A">
      <w:rPr>
        <w:u w:val="single"/>
      </w:rPr>
      <w:tab/>
    </w:r>
    <w:r>
      <w:rPr>
        <w:rFonts w:hint="eastAsia"/>
        <w:u w:val="single"/>
      </w:rPr>
      <w:t xml:space="preserve">                                                          </w:t>
    </w:r>
    <w:r w:rsidRPr="0039235B">
      <w:rPr>
        <w:rFonts w:ascii="华文新魏" w:eastAsia="华文新魏" w:hint="eastAsia"/>
        <w:u w:val="single"/>
      </w:rPr>
      <w:t>目录</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F37EB" w14:textId="77777777" w:rsidR="00B25EBB" w:rsidRPr="00425559" w:rsidRDefault="00B25EBB" w:rsidP="00091308">
    <w:pPr>
      <w:pStyle w:val="a4"/>
      <w:jc w:val="distribute"/>
      <w:rPr>
        <w:rFonts w:ascii="华文新魏" w:eastAsia="华文新魏" w:hAnsiTheme="minorEastAsia"/>
      </w:rPr>
    </w:pPr>
    <w:r w:rsidRPr="003015F8">
      <w:rPr>
        <w:rFonts w:ascii="华文新魏" w:eastAsia="华文新魏" w:hAnsiTheme="minorEastAsia" w:hint="eastAsia"/>
      </w:rPr>
      <w:t xml:space="preserve">怀远县县域农村生活污水处理专项规划      </w:t>
    </w:r>
    <w:r>
      <w:rPr>
        <w:rFonts w:ascii="华文新魏" w:eastAsia="华文新魏" w:hAnsiTheme="minorEastAsia"/>
      </w:rPr>
      <w:t xml:space="preserve">    </w:t>
    </w:r>
    <w:r w:rsidRPr="003015F8">
      <w:rPr>
        <w:rFonts w:ascii="华文新魏" w:eastAsia="华文新魏" w:hAnsiTheme="minorEastAsia" w:hint="eastAsia"/>
      </w:rPr>
      <w:t xml:space="preserve"> </w:t>
    </w:r>
    <w:r>
      <w:rPr>
        <w:rFonts w:ascii="华文新魏" w:eastAsia="华文新魏" w:hAnsiTheme="minorEastAsia" w:hint="eastAsia"/>
      </w:rPr>
      <w:t xml:space="preserve">                                    </w:t>
    </w:r>
    <w:r w:rsidRPr="003015F8">
      <w:rPr>
        <w:rFonts w:ascii="华文新魏" w:eastAsia="华文新魏" w:hAnsiTheme="minorEastAsia" w:hint="eastAsia"/>
      </w:rPr>
      <w:t xml:space="preserve">  </w:t>
    </w:r>
    <w:r w:rsidRPr="00B74F94">
      <w:rPr>
        <w:rFonts w:eastAsia="华文新魏" w:hint="eastAsia"/>
      </w:rPr>
      <w:t>7</w:t>
    </w:r>
    <w:r w:rsidRPr="00B74F94">
      <w:rPr>
        <w:rFonts w:eastAsia="华文新魏" w:hint="eastAsia"/>
      </w:rPr>
      <w:t>效益分析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630CA" w14:textId="6D10FAB3" w:rsidR="00B25EBB" w:rsidRPr="003B2E8F" w:rsidRDefault="00B25EBB" w:rsidP="00B20ADD">
    <w:pPr>
      <w:pStyle w:val="a4"/>
      <w:jc w:val="left"/>
      <w:rPr>
        <w:u w:val="single"/>
      </w:rPr>
    </w:pPr>
    <w:r w:rsidRPr="00A91B7A">
      <w:rPr>
        <w:rFonts w:ascii="华文新魏" w:eastAsia="华文新魏" w:hint="eastAsia"/>
        <w:u w:val="single"/>
      </w:rPr>
      <w:t>怀远县县域农村生活污水治理专项规划</w:t>
    </w:r>
    <w:r>
      <w:rPr>
        <w:rFonts w:ascii="华文新魏" w:eastAsia="华文新魏" w:hint="eastAsia"/>
        <w:u w:val="single"/>
      </w:rPr>
      <w:t xml:space="preserve">                          </w:t>
    </w:r>
    <w:r>
      <w:rPr>
        <w:rFonts w:hint="eastAsia"/>
        <w:u w:val="single"/>
      </w:rPr>
      <w:t xml:space="preserve">                              </w:t>
    </w:r>
    <w:r>
      <w:rPr>
        <w:rFonts w:ascii="华文新魏" w:eastAsia="华文新魏" w:hint="eastAsia"/>
        <w:u w:val="single"/>
      </w:rPr>
      <w:t>1、总则</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E3A0A" w14:textId="0BF085AE" w:rsidR="00B25EBB" w:rsidRPr="003B2E8F" w:rsidRDefault="00B25EBB" w:rsidP="00B20ADD">
    <w:pPr>
      <w:pStyle w:val="a4"/>
      <w:jc w:val="left"/>
      <w:rPr>
        <w:u w:val="single"/>
      </w:rPr>
    </w:pPr>
    <w:r w:rsidRPr="00A91B7A">
      <w:rPr>
        <w:rFonts w:ascii="华文新魏" w:eastAsia="华文新魏" w:hint="eastAsia"/>
        <w:u w:val="single"/>
      </w:rPr>
      <w:t>怀远县县域农村生活污水治理专项规划</w:t>
    </w:r>
    <w:r>
      <w:rPr>
        <w:rFonts w:ascii="华文新魏" w:eastAsia="华文新魏" w:hint="eastAsia"/>
        <w:u w:val="single"/>
      </w:rPr>
      <w:t xml:space="preserve">                          </w:t>
    </w:r>
    <w:r>
      <w:rPr>
        <w:rFonts w:hint="eastAsia"/>
        <w:u w:val="single"/>
      </w:rPr>
      <w:t xml:space="preserve">              </w:t>
    </w:r>
    <w:r>
      <w:rPr>
        <w:rFonts w:ascii="华文新魏" w:eastAsia="华文新魏" w:hint="eastAsia"/>
        <w:u w:val="single"/>
      </w:rPr>
      <w:t>2、城乡生活污水处理现状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7A4E3" w14:textId="0FCC7D47" w:rsidR="00B25EBB" w:rsidRPr="003B2E8F" w:rsidRDefault="00B25EBB" w:rsidP="009813A5">
    <w:pPr>
      <w:pStyle w:val="a4"/>
      <w:jc w:val="left"/>
      <w:rPr>
        <w:u w:val="single"/>
      </w:rPr>
    </w:pPr>
    <w:r w:rsidRPr="00A91B7A">
      <w:rPr>
        <w:rFonts w:ascii="华文新魏" w:eastAsia="华文新魏" w:hint="eastAsia"/>
        <w:u w:val="single"/>
      </w:rPr>
      <w:t>怀远县县域农村生活污水治理专项规划</w:t>
    </w:r>
    <w:r>
      <w:rPr>
        <w:rFonts w:hint="eastAsia"/>
        <w:u w:val="single"/>
      </w:rPr>
      <w:t xml:space="preserve">                                        </w:t>
    </w:r>
    <w:r>
      <w:rPr>
        <w:rFonts w:ascii="华文新魏" w:eastAsia="华文新魏" w:hint="eastAsia"/>
        <w:u w:val="single"/>
      </w:rPr>
      <w:t>4、乡镇驻地污水处理规划</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8F6F6" w14:textId="66FBB0EB" w:rsidR="00B25EBB" w:rsidRPr="003B2E8F" w:rsidRDefault="00B25EBB" w:rsidP="00DC3BE8">
    <w:pPr>
      <w:pStyle w:val="a4"/>
      <w:jc w:val="both"/>
      <w:rPr>
        <w:u w:val="single"/>
      </w:rPr>
    </w:pPr>
    <w:r w:rsidRPr="00A91B7A">
      <w:rPr>
        <w:rFonts w:ascii="华文新魏" w:eastAsia="华文新魏" w:hint="eastAsia"/>
        <w:u w:val="single"/>
      </w:rPr>
      <w:t>怀远县县域农村生活污水治理专项规划</w:t>
    </w:r>
    <w:r w:rsidRPr="00A91B7A">
      <w:rPr>
        <w:u w:val="single"/>
      </w:rPr>
      <w:tab/>
    </w:r>
    <w:r>
      <w:rPr>
        <w:rFonts w:hint="eastAsia"/>
        <w:u w:val="single"/>
      </w:rPr>
      <w:t xml:space="preserve">                               </w:t>
    </w:r>
    <w:r w:rsidRPr="00A91B7A">
      <w:rPr>
        <w:u w:val="single"/>
      </w:rPr>
      <w:tab/>
    </w:r>
    <w:r>
      <w:rPr>
        <w:rFonts w:ascii="华文新魏" w:eastAsia="华文新魏" w:hint="eastAsia"/>
        <w:u w:val="single"/>
      </w:rPr>
      <w:t>5、农村污水处理规划</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57D44" w14:textId="1E8DAB15" w:rsidR="00B25EBB" w:rsidRPr="003B2E8F" w:rsidRDefault="00B25EBB" w:rsidP="00DC3BE8">
    <w:pPr>
      <w:pStyle w:val="a4"/>
      <w:jc w:val="both"/>
      <w:rPr>
        <w:u w:val="single"/>
      </w:rPr>
    </w:pPr>
    <w:r w:rsidRPr="00A91B7A">
      <w:rPr>
        <w:rFonts w:ascii="华文新魏" w:eastAsia="华文新魏" w:hint="eastAsia"/>
        <w:u w:val="single"/>
      </w:rPr>
      <w:t>怀远县县域农村生活污水治理专项规划</w:t>
    </w:r>
    <w:r w:rsidRPr="00A91B7A">
      <w:rPr>
        <w:u w:val="single"/>
      </w:rPr>
      <w:tab/>
    </w:r>
    <w:r>
      <w:rPr>
        <w:rFonts w:hint="eastAsia"/>
        <w:u w:val="single"/>
      </w:rPr>
      <w:t xml:space="preserve">                               </w:t>
    </w:r>
    <w:r w:rsidRPr="00A91B7A">
      <w:rPr>
        <w:u w:val="single"/>
      </w:rPr>
      <w:tab/>
    </w:r>
    <w:r>
      <w:rPr>
        <w:rFonts w:ascii="华文新魏" w:eastAsia="华文新魏" w:hint="eastAsia"/>
        <w:u w:val="single"/>
      </w:rPr>
      <w:t>6、实施、运行、管理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858"/>
    <w:multiLevelType w:val="hybridMultilevel"/>
    <w:tmpl w:val="B804E430"/>
    <w:lvl w:ilvl="0" w:tplc="E4DEC1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145EB8"/>
    <w:multiLevelType w:val="hybridMultilevel"/>
    <w:tmpl w:val="6F28B96C"/>
    <w:lvl w:ilvl="0" w:tplc="A4E8C502">
      <w:start w:val="1"/>
      <w:numFmt w:val="decimal"/>
      <w:lvlText w:val="（%1）"/>
      <w:lvlJc w:val="left"/>
      <w:pPr>
        <w:ind w:left="1560" w:hanging="72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nsid w:val="132E0E52"/>
    <w:multiLevelType w:val="hybridMultilevel"/>
    <w:tmpl w:val="05B65E4C"/>
    <w:lvl w:ilvl="0" w:tplc="DFE84BA6">
      <w:start w:val="1"/>
      <w:numFmt w:val="decimal"/>
      <w:lvlText w:val="%1."/>
      <w:lvlJc w:val="left"/>
      <w:pPr>
        <w:ind w:left="900" w:hanging="420"/>
      </w:pPr>
      <w:rPr>
        <w:rFonts w:cs="Times New Roman"/>
      </w:rPr>
    </w:lvl>
    <w:lvl w:ilvl="1" w:tplc="04090019">
      <w:start w:val="1"/>
      <w:numFmt w:val="lowerLetter"/>
      <w:lvlText w:val="%2)"/>
      <w:lvlJc w:val="left"/>
      <w:pPr>
        <w:ind w:left="1320" w:hanging="420"/>
      </w:pPr>
      <w:rPr>
        <w:rFonts w:cs="Times New Roman"/>
      </w:rPr>
    </w:lvl>
    <w:lvl w:ilvl="2" w:tplc="0409001B">
      <w:start w:val="1"/>
      <w:numFmt w:val="lowerRoman"/>
      <w:lvlText w:val="%3."/>
      <w:lvlJc w:val="right"/>
      <w:pPr>
        <w:ind w:left="1740" w:hanging="420"/>
      </w:pPr>
      <w:rPr>
        <w:rFonts w:cs="Times New Roman"/>
      </w:rPr>
    </w:lvl>
    <w:lvl w:ilvl="3" w:tplc="0409000F">
      <w:start w:val="1"/>
      <w:numFmt w:val="decimal"/>
      <w:lvlText w:val="%4."/>
      <w:lvlJc w:val="left"/>
      <w:pPr>
        <w:ind w:left="2160" w:hanging="420"/>
      </w:pPr>
      <w:rPr>
        <w:rFonts w:cs="Times New Roman"/>
      </w:rPr>
    </w:lvl>
    <w:lvl w:ilvl="4" w:tplc="04090019">
      <w:start w:val="1"/>
      <w:numFmt w:val="lowerLetter"/>
      <w:lvlText w:val="%5)"/>
      <w:lvlJc w:val="left"/>
      <w:pPr>
        <w:ind w:left="2580" w:hanging="420"/>
      </w:pPr>
      <w:rPr>
        <w:rFonts w:cs="Times New Roman"/>
      </w:rPr>
    </w:lvl>
    <w:lvl w:ilvl="5" w:tplc="0409001B">
      <w:start w:val="1"/>
      <w:numFmt w:val="lowerRoman"/>
      <w:lvlText w:val="%6."/>
      <w:lvlJc w:val="right"/>
      <w:pPr>
        <w:ind w:left="3000" w:hanging="420"/>
      </w:pPr>
      <w:rPr>
        <w:rFonts w:cs="Times New Roman"/>
      </w:rPr>
    </w:lvl>
    <w:lvl w:ilvl="6" w:tplc="0409000F">
      <w:start w:val="1"/>
      <w:numFmt w:val="decimal"/>
      <w:lvlText w:val="%7."/>
      <w:lvlJc w:val="left"/>
      <w:pPr>
        <w:ind w:left="3420" w:hanging="420"/>
      </w:pPr>
      <w:rPr>
        <w:rFonts w:cs="Times New Roman"/>
      </w:rPr>
    </w:lvl>
    <w:lvl w:ilvl="7" w:tplc="04090019">
      <w:start w:val="1"/>
      <w:numFmt w:val="lowerLetter"/>
      <w:lvlText w:val="%8)"/>
      <w:lvlJc w:val="left"/>
      <w:pPr>
        <w:ind w:left="3840" w:hanging="420"/>
      </w:pPr>
      <w:rPr>
        <w:rFonts w:cs="Times New Roman"/>
      </w:rPr>
    </w:lvl>
    <w:lvl w:ilvl="8" w:tplc="0409001B">
      <w:start w:val="1"/>
      <w:numFmt w:val="lowerRoman"/>
      <w:lvlText w:val="%9."/>
      <w:lvlJc w:val="right"/>
      <w:pPr>
        <w:ind w:left="4260" w:hanging="420"/>
      </w:pPr>
      <w:rPr>
        <w:rFonts w:cs="Times New Roman"/>
      </w:rPr>
    </w:lvl>
  </w:abstractNum>
  <w:abstractNum w:abstractNumId="3">
    <w:nsid w:val="181F0641"/>
    <w:multiLevelType w:val="hybridMultilevel"/>
    <w:tmpl w:val="046AA4A2"/>
    <w:lvl w:ilvl="0" w:tplc="68B8ED38">
      <w:start w:val="1"/>
      <w:numFmt w:val="bullet"/>
      <w:lvlText w:val=""/>
      <w:lvlJc w:val="left"/>
      <w:pPr>
        <w:tabs>
          <w:tab w:val="num" w:pos="720"/>
        </w:tabs>
        <w:ind w:left="720" w:hanging="360"/>
      </w:pPr>
      <w:rPr>
        <w:rFonts w:ascii="Wingdings" w:hAnsi="Wingdings" w:hint="default"/>
      </w:rPr>
    </w:lvl>
    <w:lvl w:ilvl="1" w:tplc="206C4324" w:tentative="1">
      <w:start w:val="1"/>
      <w:numFmt w:val="bullet"/>
      <w:lvlText w:val=""/>
      <w:lvlJc w:val="left"/>
      <w:pPr>
        <w:tabs>
          <w:tab w:val="num" w:pos="1440"/>
        </w:tabs>
        <w:ind w:left="1440" w:hanging="360"/>
      </w:pPr>
      <w:rPr>
        <w:rFonts w:ascii="Wingdings" w:hAnsi="Wingdings" w:hint="default"/>
      </w:rPr>
    </w:lvl>
    <w:lvl w:ilvl="2" w:tplc="30A22ED8" w:tentative="1">
      <w:start w:val="1"/>
      <w:numFmt w:val="bullet"/>
      <w:lvlText w:val=""/>
      <w:lvlJc w:val="left"/>
      <w:pPr>
        <w:tabs>
          <w:tab w:val="num" w:pos="2160"/>
        </w:tabs>
        <w:ind w:left="2160" w:hanging="360"/>
      </w:pPr>
      <w:rPr>
        <w:rFonts w:ascii="Wingdings" w:hAnsi="Wingdings" w:hint="default"/>
      </w:rPr>
    </w:lvl>
    <w:lvl w:ilvl="3" w:tplc="A2B6BCAC" w:tentative="1">
      <w:start w:val="1"/>
      <w:numFmt w:val="bullet"/>
      <w:lvlText w:val=""/>
      <w:lvlJc w:val="left"/>
      <w:pPr>
        <w:tabs>
          <w:tab w:val="num" w:pos="2880"/>
        </w:tabs>
        <w:ind w:left="2880" w:hanging="360"/>
      </w:pPr>
      <w:rPr>
        <w:rFonts w:ascii="Wingdings" w:hAnsi="Wingdings" w:hint="default"/>
      </w:rPr>
    </w:lvl>
    <w:lvl w:ilvl="4" w:tplc="959A9F0A" w:tentative="1">
      <w:start w:val="1"/>
      <w:numFmt w:val="bullet"/>
      <w:lvlText w:val=""/>
      <w:lvlJc w:val="left"/>
      <w:pPr>
        <w:tabs>
          <w:tab w:val="num" w:pos="3600"/>
        </w:tabs>
        <w:ind w:left="3600" w:hanging="360"/>
      </w:pPr>
      <w:rPr>
        <w:rFonts w:ascii="Wingdings" w:hAnsi="Wingdings" w:hint="default"/>
      </w:rPr>
    </w:lvl>
    <w:lvl w:ilvl="5" w:tplc="AEEC21AC" w:tentative="1">
      <w:start w:val="1"/>
      <w:numFmt w:val="bullet"/>
      <w:lvlText w:val=""/>
      <w:lvlJc w:val="left"/>
      <w:pPr>
        <w:tabs>
          <w:tab w:val="num" w:pos="4320"/>
        </w:tabs>
        <w:ind w:left="4320" w:hanging="360"/>
      </w:pPr>
      <w:rPr>
        <w:rFonts w:ascii="Wingdings" w:hAnsi="Wingdings" w:hint="default"/>
      </w:rPr>
    </w:lvl>
    <w:lvl w:ilvl="6" w:tplc="46F20EEE" w:tentative="1">
      <w:start w:val="1"/>
      <w:numFmt w:val="bullet"/>
      <w:lvlText w:val=""/>
      <w:lvlJc w:val="left"/>
      <w:pPr>
        <w:tabs>
          <w:tab w:val="num" w:pos="5040"/>
        </w:tabs>
        <w:ind w:left="5040" w:hanging="360"/>
      </w:pPr>
      <w:rPr>
        <w:rFonts w:ascii="Wingdings" w:hAnsi="Wingdings" w:hint="default"/>
      </w:rPr>
    </w:lvl>
    <w:lvl w:ilvl="7" w:tplc="21480E12" w:tentative="1">
      <w:start w:val="1"/>
      <w:numFmt w:val="bullet"/>
      <w:lvlText w:val=""/>
      <w:lvlJc w:val="left"/>
      <w:pPr>
        <w:tabs>
          <w:tab w:val="num" w:pos="5760"/>
        </w:tabs>
        <w:ind w:left="5760" w:hanging="360"/>
      </w:pPr>
      <w:rPr>
        <w:rFonts w:ascii="Wingdings" w:hAnsi="Wingdings" w:hint="default"/>
      </w:rPr>
    </w:lvl>
    <w:lvl w:ilvl="8" w:tplc="412C8020" w:tentative="1">
      <w:start w:val="1"/>
      <w:numFmt w:val="bullet"/>
      <w:lvlText w:val=""/>
      <w:lvlJc w:val="left"/>
      <w:pPr>
        <w:tabs>
          <w:tab w:val="num" w:pos="6480"/>
        </w:tabs>
        <w:ind w:left="6480" w:hanging="360"/>
      </w:pPr>
      <w:rPr>
        <w:rFonts w:ascii="Wingdings" w:hAnsi="Wingdings" w:hint="default"/>
      </w:rPr>
    </w:lvl>
  </w:abstractNum>
  <w:abstractNum w:abstractNumId="4">
    <w:nsid w:val="18605B29"/>
    <w:multiLevelType w:val="hybridMultilevel"/>
    <w:tmpl w:val="331C1B8E"/>
    <w:lvl w:ilvl="0" w:tplc="99864E3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9104351"/>
    <w:multiLevelType w:val="hybridMultilevel"/>
    <w:tmpl w:val="DD0A651C"/>
    <w:lvl w:ilvl="0" w:tplc="DFE84BA6">
      <w:start w:val="1"/>
      <w:numFmt w:val="decimal"/>
      <w:lvlText w:val="%1."/>
      <w:lvlJc w:val="left"/>
      <w:pPr>
        <w:ind w:left="900" w:hanging="420"/>
      </w:pPr>
      <w:rPr>
        <w:rFonts w:cs="Times New Roman"/>
      </w:rPr>
    </w:lvl>
    <w:lvl w:ilvl="1" w:tplc="04090019">
      <w:start w:val="1"/>
      <w:numFmt w:val="lowerLetter"/>
      <w:lvlText w:val="%2)"/>
      <w:lvlJc w:val="left"/>
      <w:pPr>
        <w:ind w:left="1320" w:hanging="420"/>
      </w:pPr>
      <w:rPr>
        <w:rFonts w:cs="Times New Roman"/>
      </w:rPr>
    </w:lvl>
    <w:lvl w:ilvl="2" w:tplc="0409001B">
      <w:start w:val="1"/>
      <w:numFmt w:val="lowerRoman"/>
      <w:lvlText w:val="%3."/>
      <w:lvlJc w:val="right"/>
      <w:pPr>
        <w:ind w:left="1740" w:hanging="420"/>
      </w:pPr>
      <w:rPr>
        <w:rFonts w:cs="Times New Roman"/>
      </w:rPr>
    </w:lvl>
    <w:lvl w:ilvl="3" w:tplc="0409000F">
      <w:start w:val="1"/>
      <w:numFmt w:val="decimal"/>
      <w:lvlText w:val="%4."/>
      <w:lvlJc w:val="left"/>
      <w:pPr>
        <w:ind w:left="2160" w:hanging="420"/>
      </w:pPr>
      <w:rPr>
        <w:rFonts w:cs="Times New Roman"/>
      </w:rPr>
    </w:lvl>
    <w:lvl w:ilvl="4" w:tplc="04090019">
      <w:start w:val="1"/>
      <w:numFmt w:val="lowerLetter"/>
      <w:lvlText w:val="%5)"/>
      <w:lvlJc w:val="left"/>
      <w:pPr>
        <w:ind w:left="2580" w:hanging="420"/>
      </w:pPr>
      <w:rPr>
        <w:rFonts w:cs="Times New Roman"/>
      </w:rPr>
    </w:lvl>
    <w:lvl w:ilvl="5" w:tplc="0409001B">
      <w:start w:val="1"/>
      <w:numFmt w:val="lowerRoman"/>
      <w:lvlText w:val="%6."/>
      <w:lvlJc w:val="right"/>
      <w:pPr>
        <w:ind w:left="3000" w:hanging="420"/>
      </w:pPr>
      <w:rPr>
        <w:rFonts w:cs="Times New Roman"/>
      </w:rPr>
    </w:lvl>
    <w:lvl w:ilvl="6" w:tplc="0409000F">
      <w:start w:val="1"/>
      <w:numFmt w:val="decimal"/>
      <w:lvlText w:val="%7."/>
      <w:lvlJc w:val="left"/>
      <w:pPr>
        <w:ind w:left="3420" w:hanging="420"/>
      </w:pPr>
      <w:rPr>
        <w:rFonts w:cs="Times New Roman"/>
      </w:rPr>
    </w:lvl>
    <w:lvl w:ilvl="7" w:tplc="04090019">
      <w:start w:val="1"/>
      <w:numFmt w:val="lowerLetter"/>
      <w:lvlText w:val="%8)"/>
      <w:lvlJc w:val="left"/>
      <w:pPr>
        <w:ind w:left="3840" w:hanging="420"/>
      </w:pPr>
      <w:rPr>
        <w:rFonts w:cs="Times New Roman"/>
      </w:rPr>
    </w:lvl>
    <w:lvl w:ilvl="8" w:tplc="0409001B">
      <w:start w:val="1"/>
      <w:numFmt w:val="lowerRoman"/>
      <w:lvlText w:val="%9."/>
      <w:lvlJc w:val="right"/>
      <w:pPr>
        <w:ind w:left="4260" w:hanging="420"/>
      </w:pPr>
      <w:rPr>
        <w:rFonts w:cs="Times New Roman"/>
      </w:rPr>
    </w:lvl>
  </w:abstractNum>
  <w:abstractNum w:abstractNumId="6">
    <w:nsid w:val="1A6302BE"/>
    <w:multiLevelType w:val="hybridMultilevel"/>
    <w:tmpl w:val="D212A502"/>
    <w:lvl w:ilvl="0" w:tplc="DFE84BA6">
      <w:start w:val="1"/>
      <w:numFmt w:val="decimal"/>
      <w:lvlText w:val="%1."/>
      <w:lvlJc w:val="left"/>
      <w:pPr>
        <w:ind w:left="900" w:hanging="420"/>
      </w:pPr>
      <w:rPr>
        <w:rFonts w:cs="Times New Roman"/>
      </w:rPr>
    </w:lvl>
    <w:lvl w:ilvl="1" w:tplc="04090019">
      <w:start w:val="1"/>
      <w:numFmt w:val="lowerLetter"/>
      <w:lvlText w:val="%2)"/>
      <w:lvlJc w:val="left"/>
      <w:pPr>
        <w:ind w:left="1320" w:hanging="420"/>
      </w:pPr>
      <w:rPr>
        <w:rFonts w:cs="Times New Roman"/>
      </w:rPr>
    </w:lvl>
    <w:lvl w:ilvl="2" w:tplc="0409001B">
      <w:start w:val="1"/>
      <w:numFmt w:val="lowerRoman"/>
      <w:lvlText w:val="%3."/>
      <w:lvlJc w:val="right"/>
      <w:pPr>
        <w:ind w:left="1740" w:hanging="420"/>
      </w:pPr>
      <w:rPr>
        <w:rFonts w:cs="Times New Roman"/>
      </w:rPr>
    </w:lvl>
    <w:lvl w:ilvl="3" w:tplc="0409000F">
      <w:start w:val="1"/>
      <w:numFmt w:val="decimal"/>
      <w:lvlText w:val="%4."/>
      <w:lvlJc w:val="left"/>
      <w:pPr>
        <w:ind w:left="2160" w:hanging="420"/>
      </w:pPr>
      <w:rPr>
        <w:rFonts w:cs="Times New Roman"/>
      </w:rPr>
    </w:lvl>
    <w:lvl w:ilvl="4" w:tplc="04090019">
      <w:start w:val="1"/>
      <w:numFmt w:val="lowerLetter"/>
      <w:lvlText w:val="%5)"/>
      <w:lvlJc w:val="left"/>
      <w:pPr>
        <w:ind w:left="2580" w:hanging="420"/>
      </w:pPr>
      <w:rPr>
        <w:rFonts w:cs="Times New Roman"/>
      </w:rPr>
    </w:lvl>
    <w:lvl w:ilvl="5" w:tplc="0409001B">
      <w:start w:val="1"/>
      <w:numFmt w:val="lowerRoman"/>
      <w:lvlText w:val="%6."/>
      <w:lvlJc w:val="right"/>
      <w:pPr>
        <w:ind w:left="3000" w:hanging="420"/>
      </w:pPr>
      <w:rPr>
        <w:rFonts w:cs="Times New Roman"/>
      </w:rPr>
    </w:lvl>
    <w:lvl w:ilvl="6" w:tplc="0409000F">
      <w:start w:val="1"/>
      <w:numFmt w:val="decimal"/>
      <w:lvlText w:val="%7."/>
      <w:lvlJc w:val="left"/>
      <w:pPr>
        <w:ind w:left="3420" w:hanging="420"/>
      </w:pPr>
      <w:rPr>
        <w:rFonts w:cs="Times New Roman"/>
      </w:rPr>
    </w:lvl>
    <w:lvl w:ilvl="7" w:tplc="04090019">
      <w:start w:val="1"/>
      <w:numFmt w:val="lowerLetter"/>
      <w:lvlText w:val="%8)"/>
      <w:lvlJc w:val="left"/>
      <w:pPr>
        <w:ind w:left="3840" w:hanging="420"/>
      </w:pPr>
      <w:rPr>
        <w:rFonts w:cs="Times New Roman"/>
      </w:rPr>
    </w:lvl>
    <w:lvl w:ilvl="8" w:tplc="0409001B">
      <w:start w:val="1"/>
      <w:numFmt w:val="lowerRoman"/>
      <w:lvlText w:val="%9."/>
      <w:lvlJc w:val="right"/>
      <w:pPr>
        <w:ind w:left="4260" w:hanging="420"/>
      </w:pPr>
      <w:rPr>
        <w:rFonts w:cs="Times New Roman"/>
      </w:rPr>
    </w:lvl>
  </w:abstractNum>
  <w:abstractNum w:abstractNumId="7">
    <w:nsid w:val="23373E0A"/>
    <w:multiLevelType w:val="multilevel"/>
    <w:tmpl w:val="366C1AAE"/>
    <w:lvl w:ilvl="0">
      <w:start w:val="4"/>
      <w:numFmt w:val="decimal"/>
      <w:lvlText w:val="%1"/>
      <w:lvlJc w:val="left"/>
      <w:pPr>
        <w:ind w:left="779" w:hanging="560"/>
      </w:pPr>
      <w:rPr>
        <w:rFonts w:hint="default"/>
      </w:rPr>
    </w:lvl>
    <w:lvl w:ilvl="1">
      <w:start w:val="3"/>
      <w:numFmt w:val="decimal"/>
      <w:lvlText w:val="%1.%2"/>
      <w:lvlJc w:val="left"/>
      <w:pPr>
        <w:ind w:left="779" w:hanging="560"/>
      </w:pPr>
      <w:rPr>
        <w:rFonts w:ascii="Times New Roman" w:eastAsia="Times New Roman" w:hAnsi="Times New Roman" w:cs="Times New Roman" w:hint="default"/>
        <w:b/>
        <w:bCs/>
        <w:spacing w:val="-1"/>
        <w:w w:val="99"/>
        <w:sz w:val="32"/>
        <w:szCs w:val="32"/>
      </w:rPr>
    </w:lvl>
    <w:lvl w:ilvl="2">
      <w:start w:val="1"/>
      <w:numFmt w:val="decimal"/>
      <w:lvlText w:val="%1.%2.%3"/>
      <w:lvlJc w:val="left"/>
      <w:pPr>
        <w:ind w:left="968" w:hanging="749"/>
      </w:pPr>
      <w:rPr>
        <w:rFonts w:ascii="Times New Roman" w:eastAsia="Times New Roman" w:hAnsi="Times New Roman" w:cs="Times New Roman" w:hint="default"/>
        <w:b/>
        <w:bCs/>
        <w:spacing w:val="-3"/>
        <w:w w:val="99"/>
        <w:sz w:val="30"/>
        <w:szCs w:val="30"/>
      </w:rPr>
    </w:lvl>
    <w:lvl w:ilvl="3">
      <w:start w:val="1"/>
      <w:numFmt w:val="decimal"/>
      <w:lvlText w:val="%4."/>
      <w:lvlJc w:val="left"/>
      <w:pPr>
        <w:ind w:left="1190" w:hanging="422"/>
      </w:pPr>
      <w:rPr>
        <w:rFonts w:ascii="Times New Roman" w:eastAsia="Times New Roman" w:hAnsi="Times New Roman" w:cs="Times New Roman" w:hint="default"/>
        <w:b/>
        <w:bCs/>
        <w:spacing w:val="-2"/>
        <w:w w:val="99"/>
        <w:sz w:val="26"/>
        <w:szCs w:val="26"/>
      </w:rPr>
    </w:lvl>
    <w:lvl w:ilvl="4">
      <w:numFmt w:val="bullet"/>
      <w:lvlText w:val="•"/>
      <w:lvlJc w:val="left"/>
      <w:pPr>
        <w:ind w:left="3151" w:hanging="422"/>
      </w:pPr>
      <w:rPr>
        <w:rFonts w:hint="default"/>
      </w:rPr>
    </w:lvl>
    <w:lvl w:ilvl="5">
      <w:numFmt w:val="bullet"/>
      <w:lvlText w:val="•"/>
      <w:lvlJc w:val="left"/>
      <w:pPr>
        <w:ind w:left="4127" w:hanging="422"/>
      </w:pPr>
      <w:rPr>
        <w:rFonts w:hint="default"/>
      </w:rPr>
    </w:lvl>
    <w:lvl w:ilvl="6">
      <w:numFmt w:val="bullet"/>
      <w:lvlText w:val="•"/>
      <w:lvlJc w:val="left"/>
      <w:pPr>
        <w:ind w:left="5103" w:hanging="422"/>
      </w:pPr>
      <w:rPr>
        <w:rFonts w:hint="default"/>
      </w:rPr>
    </w:lvl>
    <w:lvl w:ilvl="7">
      <w:numFmt w:val="bullet"/>
      <w:lvlText w:val="•"/>
      <w:lvlJc w:val="left"/>
      <w:pPr>
        <w:ind w:left="6078" w:hanging="422"/>
      </w:pPr>
      <w:rPr>
        <w:rFonts w:hint="default"/>
      </w:rPr>
    </w:lvl>
    <w:lvl w:ilvl="8">
      <w:numFmt w:val="bullet"/>
      <w:lvlText w:val="•"/>
      <w:lvlJc w:val="left"/>
      <w:pPr>
        <w:ind w:left="7054" w:hanging="422"/>
      </w:pPr>
      <w:rPr>
        <w:rFonts w:hint="default"/>
      </w:rPr>
    </w:lvl>
  </w:abstractNum>
  <w:abstractNum w:abstractNumId="8">
    <w:nsid w:val="256C563D"/>
    <w:multiLevelType w:val="hybridMultilevel"/>
    <w:tmpl w:val="647C6AA6"/>
    <w:lvl w:ilvl="0" w:tplc="DFE84BA6">
      <w:start w:val="1"/>
      <w:numFmt w:val="decimal"/>
      <w:lvlText w:val="%1."/>
      <w:lvlJc w:val="left"/>
      <w:pPr>
        <w:ind w:left="1380" w:hanging="420"/>
      </w:pPr>
      <w:rPr>
        <w:rFonts w:cs="Times New Roman"/>
      </w:rPr>
    </w:lvl>
    <w:lvl w:ilvl="1" w:tplc="0409000F">
      <w:start w:val="1"/>
      <w:numFmt w:val="decimal"/>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9">
    <w:nsid w:val="25BF5CCA"/>
    <w:multiLevelType w:val="hybridMultilevel"/>
    <w:tmpl w:val="6122CCBA"/>
    <w:lvl w:ilvl="0" w:tplc="B434DC6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BFD43A9"/>
    <w:multiLevelType w:val="hybridMultilevel"/>
    <w:tmpl w:val="0C14CF1A"/>
    <w:lvl w:ilvl="0" w:tplc="72020F9A">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324119E0"/>
    <w:multiLevelType w:val="hybridMultilevel"/>
    <w:tmpl w:val="B1D4C050"/>
    <w:lvl w:ilvl="0" w:tplc="662AEC66">
      <w:start w:val="1"/>
      <w:numFmt w:val="decimal"/>
      <w:lvlText w:val="（%1）"/>
      <w:lvlJc w:val="left"/>
      <w:pPr>
        <w:ind w:left="1301" w:hanging="601"/>
      </w:pPr>
      <w:rPr>
        <w:rFonts w:ascii="宋体" w:eastAsia="宋体" w:hAnsi="宋体" w:cs="宋体" w:hint="default"/>
        <w:w w:val="100"/>
        <w:sz w:val="22"/>
        <w:szCs w:val="22"/>
      </w:rPr>
    </w:lvl>
    <w:lvl w:ilvl="1" w:tplc="B756F94E">
      <w:numFmt w:val="bullet"/>
      <w:lvlText w:val="•"/>
      <w:lvlJc w:val="left"/>
      <w:pPr>
        <w:ind w:left="2070" w:hanging="601"/>
      </w:pPr>
      <w:rPr>
        <w:rFonts w:hint="default"/>
      </w:rPr>
    </w:lvl>
    <w:lvl w:ilvl="2" w:tplc="B3601A80">
      <w:numFmt w:val="bullet"/>
      <w:lvlText w:val="•"/>
      <w:lvlJc w:val="left"/>
      <w:pPr>
        <w:ind w:left="2841" w:hanging="601"/>
      </w:pPr>
      <w:rPr>
        <w:rFonts w:hint="default"/>
      </w:rPr>
    </w:lvl>
    <w:lvl w:ilvl="3" w:tplc="0AA48AF2">
      <w:numFmt w:val="bullet"/>
      <w:lvlText w:val="•"/>
      <w:lvlJc w:val="left"/>
      <w:pPr>
        <w:ind w:left="3611" w:hanging="601"/>
      </w:pPr>
      <w:rPr>
        <w:rFonts w:hint="default"/>
      </w:rPr>
    </w:lvl>
    <w:lvl w:ilvl="4" w:tplc="09B2380C">
      <w:numFmt w:val="bullet"/>
      <w:lvlText w:val="•"/>
      <w:lvlJc w:val="left"/>
      <w:pPr>
        <w:ind w:left="4382" w:hanging="601"/>
      </w:pPr>
      <w:rPr>
        <w:rFonts w:hint="default"/>
      </w:rPr>
    </w:lvl>
    <w:lvl w:ilvl="5" w:tplc="B0A2B5D6">
      <w:numFmt w:val="bullet"/>
      <w:lvlText w:val="•"/>
      <w:lvlJc w:val="left"/>
      <w:pPr>
        <w:ind w:left="5153" w:hanging="601"/>
      </w:pPr>
      <w:rPr>
        <w:rFonts w:hint="default"/>
      </w:rPr>
    </w:lvl>
    <w:lvl w:ilvl="6" w:tplc="5EC2B14E">
      <w:numFmt w:val="bullet"/>
      <w:lvlText w:val="•"/>
      <w:lvlJc w:val="left"/>
      <w:pPr>
        <w:ind w:left="5923" w:hanging="601"/>
      </w:pPr>
      <w:rPr>
        <w:rFonts w:hint="default"/>
      </w:rPr>
    </w:lvl>
    <w:lvl w:ilvl="7" w:tplc="7D907DC6">
      <w:numFmt w:val="bullet"/>
      <w:lvlText w:val="•"/>
      <w:lvlJc w:val="left"/>
      <w:pPr>
        <w:ind w:left="6694" w:hanging="601"/>
      </w:pPr>
      <w:rPr>
        <w:rFonts w:hint="default"/>
      </w:rPr>
    </w:lvl>
    <w:lvl w:ilvl="8" w:tplc="9D3A4F54">
      <w:numFmt w:val="bullet"/>
      <w:lvlText w:val="•"/>
      <w:lvlJc w:val="left"/>
      <w:pPr>
        <w:ind w:left="7464" w:hanging="601"/>
      </w:pPr>
      <w:rPr>
        <w:rFonts w:hint="default"/>
      </w:rPr>
    </w:lvl>
  </w:abstractNum>
  <w:abstractNum w:abstractNumId="12">
    <w:nsid w:val="38F673E0"/>
    <w:multiLevelType w:val="hybridMultilevel"/>
    <w:tmpl w:val="DD0A651C"/>
    <w:lvl w:ilvl="0" w:tplc="DFE84BA6">
      <w:start w:val="1"/>
      <w:numFmt w:val="decimal"/>
      <w:lvlText w:val="%1."/>
      <w:lvlJc w:val="left"/>
      <w:pPr>
        <w:ind w:left="900" w:hanging="420"/>
      </w:pPr>
      <w:rPr>
        <w:rFonts w:cs="Times New Roman"/>
      </w:rPr>
    </w:lvl>
    <w:lvl w:ilvl="1" w:tplc="04090019">
      <w:start w:val="1"/>
      <w:numFmt w:val="lowerLetter"/>
      <w:lvlText w:val="%2)"/>
      <w:lvlJc w:val="left"/>
      <w:pPr>
        <w:ind w:left="1320" w:hanging="420"/>
      </w:pPr>
      <w:rPr>
        <w:rFonts w:cs="Times New Roman"/>
      </w:rPr>
    </w:lvl>
    <w:lvl w:ilvl="2" w:tplc="0409001B">
      <w:start w:val="1"/>
      <w:numFmt w:val="lowerRoman"/>
      <w:lvlText w:val="%3."/>
      <w:lvlJc w:val="right"/>
      <w:pPr>
        <w:ind w:left="1740" w:hanging="420"/>
      </w:pPr>
      <w:rPr>
        <w:rFonts w:cs="Times New Roman"/>
      </w:rPr>
    </w:lvl>
    <w:lvl w:ilvl="3" w:tplc="0409000F">
      <w:start w:val="1"/>
      <w:numFmt w:val="decimal"/>
      <w:lvlText w:val="%4."/>
      <w:lvlJc w:val="left"/>
      <w:pPr>
        <w:ind w:left="2160" w:hanging="420"/>
      </w:pPr>
      <w:rPr>
        <w:rFonts w:cs="Times New Roman"/>
      </w:rPr>
    </w:lvl>
    <w:lvl w:ilvl="4" w:tplc="04090019">
      <w:start w:val="1"/>
      <w:numFmt w:val="lowerLetter"/>
      <w:lvlText w:val="%5)"/>
      <w:lvlJc w:val="left"/>
      <w:pPr>
        <w:ind w:left="2580" w:hanging="420"/>
      </w:pPr>
      <w:rPr>
        <w:rFonts w:cs="Times New Roman"/>
      </w:rPr>
    </w:lvl>
    <w:lvl w:ilvl="5" w:tplc="0409001B">
      <w:start w:val="1"/>
      <w:numFmt w:val="lowerRoman"/>
      <w:lvlText w:val="%6."/>
      <w:lvlJc w:val="right"/>
      <w:pPr>
        <w:ind w:left="3000" w:hanging="420"/>
      </w:pPr>
      <w:rPr>
        <w:rFonts w:cs="Times New Roman"/>
      </w:rPr>
    </w:lvl>
    <w:lvl w:ilvl="6" w:tplc="0409000F">
      <w:start w:val="1"/>
      <w:numFmt w:val="decimal"/>
      <w:lvlText w:val="%7."/>
      <w:lvlJc w:val="left"/>
      <w:pPr>
        <w:ind w:left="3420" w:hanging="420"/>
      </w:pPr>
      <w:rPr>
        <w:rFonts w:cs="Times New Roman"/>
      </w:rPr>
    </w:lvl>
    <w:lvl w:ilvl="7" w:tplc="04090019">
      <w:start w:val="1"/>
      <w:numFmt w:val="lowerLetter"/>
      <w:lvlText w:val="%8)"/>
      <w:lvlJc w:val="left"/>
      <w:pPr>
        <w:ind w:left="3840" w:hanging="420"/>
      </w:pPr>
      <w:rPr>
        <w:rFonts w:cs="Times New Roman"/>
      </w:rPr>
    </w:lvl>
    <w:lvl w:ilvl="8" w:tplc="0409001B">
      <w:start w:val="1"/>
      <w:numFmt w:val="lowerRoman"/>
      <w:lvlText w:val="%9."/>
      <w:lvlJc w:val="right"/>
      <w:pPr>
        <w:ind w:left="4260" w:hanging="420"/>
      </w:pPr>
      <w:rPr>
        <w:rFonts w:cs="Times New Roman"/>
      </w:rPr>
    </w:lvl>
  </w:abstractNum>
  <w:abstractNum w:abstractNumId="13">
    <w:nsid w:val="3B3934B6"/>
    <w:multiLevelType w:val="hybridMultilevel"/>
    <w:tmpl w:val="B4D0139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nsid w:val="3D42419D"/>
    <w:multiLevelType w:val="hybridMultilevel"/>
    <w:tmpl w:val="107EFD00"/>
    <w:lvl w:ilvl="0" w:tplc="1F14BF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E0D3F38"/>
    <w:multiLevelType w:val="hybridMultilevel"/>
    <w:tmpl w:val="1FEADDBA"/>
    <w:lvl w:ilvl="0" w:tplc="6AFA7A8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D487EDB"/>
    <w:multiLevelType w:val="hybridMultilevel"/>
    <w:tmpl w:val="0582C424"/>
    <w:lvl w:ilvl="0" w:tplc="EBF0EA38">
      <w:start w:val="1"/>
      <w:numFmt w:val="decimalEnclosedCircle"/>
      <w:lvlText w:val="%1"/>
      <w:lvlJc w:val="left"/>
      <w:pPr>
        <w:ind w:left="840" w:hanging="360"/>
      </w:pPr>
      <w:rPr>
        <w:rFonts w:eastAsia="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4D4F190A"/>
    <w:multiLevelType w:val="hybridMultilevel"/>
    <w:tmpl w:val="B4769350"/>
    <w:lvl w:ilvl="0" w:tplc="E33034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F2B7B14"/>
    <w:multiLevelType w:val="hybridMultilevel"/>
    <w:tmpl w:val="EECCB92A"/>
    <w:lvl w:ilvl="0" w:tplc="FBCC4A96">
      <w:start w:val="1"/>
      <w:numFmt w:val="decimal"/>
      <w:lvlText w:val="（%1）"/>
      <w:lvlJc w:val="left"/>
      <w:pPr>
        <w:ind w:left="1301" w:hanging="601"/>
      </w:pPr>
      <w:rPr>
        <w:rFonts w:ascii="宋体" w:eastAsia="宋体" w:hAnsi="宋体" w:cs="宋体" w:hint="default"/>
        <w:w w:val="100"/>
        <w:sz w:val="22"/>
        <w:szCs w:val="22"/>
      </w:rPr>
    </w:lvl>
    <w:lvl w:ilvl="1" w:tplc="ACBE7DCA">
      <w:numFmt w:val="bullet"/>
      <w:lvlText w:val="•"/>
      <w:lvlJc w:val="left"/>
      <w:pPr>
        <w:ind w:left="2070" w:hanging="601"/>
      </w:pPr>
      <w:rPr>
        <w:rFonts w:hint="default"/>
      </w:rPr>
    </w:lvl>
    <w:lvl w:ilvl="2" w:tplc="2574577A">
      <w:numFmt w:val="bullet"/>
      <w:lvlText w:val="•"/>
      <w:lvlJc w:val="left"/>
      <w:pPr>
        <w:ind w:left="2841" w:hanging="601"/>
      </w:pPr>
      <w:rPr>
        <w:rFonts w:hint="default"/>
      </w:rPr>
    </w:lvl>
    <w:lvl w:ilvl="3" w:tplc="777659E8">
      <w:numFmt w:val="bullet"/>
      <w:lvlText w:val="•"/>
      <w:lvlJc w:val="left"/>
      <w:pPr>
        <w:ind w:left="3611" w:hanging="601"/>
      </w:pPr>
      <w:rPr>
        <w:rFonts w:hint="default"/>
      </w:rPr>
    </w:lvl>
    <w:lvl w:ilvl="4" w:tplc="9C642D00">
      <w:numFmt w:val="bullet"/>
      <w:lvlText w:val="•"/>
      <w:lvlJc w:val="left"/>
      <w:pPr>
        <w:ind w:left="4382" w:hanging="601"/>
      </w:pPr>
      <w:rPr>
        <w:rFonts w:hint="default"/>
      </w:rPr>
    </w:lvl>
    <w:lvl w:ilvl="5" w:tplc="D8B41A5A">
      <w:numFmt w:val="bullet"/>
      <w:lvlText w:val="•"/>
      <w:lvlJc w:val="left"/>
      <w:pPr>
        <w:ind w:left="5153" w:hanging="601"/>
      </w:pPr>
      <w:rPr>
        <w:rFonts w:hint="default"/>
      </w:rPr>
    </w:lvl>
    <w:lvl w:ilvl="6" w:tplc="459021CE">
      <w:numFmt w:val="bullet"/>
      <w:lvlText w:val="•"/>
      <w:lvlJc w:val="left"/>
      <w:pPr>
        <w:ind w:left="5923" w:hanging="601"/>
      </w:pPr>
      <w:rPr>
        <w:rFonts w:hint="default"/>
      </w:rPr>
    </w:lvl>
    <w:lvl w:ilvl="7" w:tplc="5B321958">
      <w:numFmt w:val="bullet"/>
      <w:lvlText w:val="•"/>
      <w:lvlJc w:val="left"/>
      <w:pPr>
        <w:ind w:left="6694" w:hanging="601"/>
      </w:pPr>
      <w:rPr>
        <w:rFonts w:hint="default"/>
      </w:rPr>
    </w:lvl>
    <w:lvl w:ilvl="8" w:tplc="A2D66146">
      <w:numFmt w:val="bullet"/>
      <w:lvlText w:val="•"/>
      <w:lvlJc w:val="left"/>
      <w:pPr>
        <w:ind w:left="7464" w:hanging="601"/>
      </w:pPr>
      <w:rPr>
        <w:rFonts w:hint="default"/>
      </w:rPr>
    </w:lvl>
  </w:abstractNum>
  <w:abstractNum w:abstractNumId="19">
    <w:nsid w:val="4FF35239"/>
    <w:multiLevelType w:val="hybridMultilevel"/>
    <w:tmpl w:val="555E5A38"/>
    <w:lvl w:ilvl="0" w:tplc="50846A0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3757AA0"/>
    <w:multiLevelType w:val="hybridMultilevel"/>
    <w:tmpl w:val="19183232"/>
    <w:lvl w:ilvl="0" w:tplc="9912B87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5990B99"/>
    <w:multiLevelType w:val="hybridMultilevel"/>
    <w:tmpl w:val="4A16BB30"/>
    <w:lvl w:ilvl="0" w:tplc="DFE84BA6">
      <w:start w:val="1"/>
      <w:numFmt w:val="decimal"/>
      <w:lvlText w:val="%1."/>
      <w:lvlJc w:val="left"/>
      <w:pPr>
        <w:ind w:left="900" w:hanging="420"/>
      </w:pPr>
      <w:rPr>
        <w:rFonts w:cs="Times New Roman"/>
      </w:rPr>
    </w:lvl>
    <w:lvl w:ilvl="1" w:tplc="04090019">
      <w:start w:val="1"/>
      <w:numFmt w:val="lowerLetter"/>
      <w:lvlText w:val="%2)"/>
      <w:lvlJc w:val="left"/>
      <w:pPr>
        <w:ind w:left="1320" w:hanging="420"/>
      </w:pPr>
      <w:rPr>
        <w:rFonts w:cs="Times New Roman"/>
      </w:rPr>
    </w:lvl>
    <w:lvl w:ilvl="2" w:tplc="0409001B">
      <w:start w:val="1"/>
      <w:numFmt w:val="lowerRoman"/>
      <w:lvlText w:val="%3."/>
      <w:lvlJc w:val="right"/>
      <w:pPr>
        <w:ind w:left="1740" w:hanging="420"/>
      </w:pPr>
      <w:rPr>
        <w:rFonts w:cs="Times New Roman"/>
      </w:rPr>
    </w:lvl>
    <w:lvl w:ilvl="3" w:tplc="0409000F">
      <w:start w:val="1"/>
      <w:numFmt w:val="decimal"/>
      <w:lvlText w:val="%4."/>
      <w:lvlJc w:val="left"/>
      <w:pPr>
        <w:ind w:left="2160" w:hanging="420"/>
      </w:pPr>
      <w:rPr>
        <w:rFonts w:cs="Times New Roman"/>
      </w:rPr>
    </w:lvl>
    <w:lvl w:ilvl="4" w:tplc="04090019">
      <w:start w:val="1"/>
      <w:numFmt w:val="lowerLetter"/>
      <w:lvlText w:val="%5)"/>
      <w:lvlJc w:val="left"/>
      <w:pPr>
        <w:ind w:left="2580" w:hanging="420"/>
      </w:pPr>
      <w:rPr>
        <w:rFonts w:cs="Times New Roman"/>
      </w:rPr>
    </w:lvl>
    <w:lvl w:ilvl="5" w:tplc="0409001B">
      <w:start w:val="1"/>
      <w:numFmt w:val="lowerRoman"/>
      <w:lvlText w:val="%6."/>
      <w:lvlJc w:val="right"/>
      <w:pPr>
        <w:ind w:left="3000" w:hanging="420"/>
      </w:pPr>
      <w:rPr>
        <w:rFonts w:cs="Times New Roman"/>
      </w:rPr>
    </w:lvl>
    <w:lvl w:ilvl="6" w:tplc="0409000F">
      <w:start w:val="1"/>
      <w:numFmt w:val="decimal"/>
      <w:lvlText w:val="%7."/>
      <w:lvlJc w:val="left"/>
      <w:pPr>
        <w:ind w:left="3420" w:hanging="420"/>
      </w:pPr>
      <w:rPr>
        <w:rFonts w:cs="Times New Roman"/>
      </w:rPr>
    </w:lvl>
    <w:lvl w:ilvl="7" w:tplc="04090019">
      <w:start w:val="1"/>
      <w:numFmt w:val="lowerLetter"/>
      <w:lvlText w:val="%8)"/>
      <w:lvlJc w:val="left"/>
      <w:pPr>
        <w:ind w:left="3840" w:hanging="420"/>
      </w:pPr>
      <w:rPr>
        <w:rFonts w:cs="Times New Roman"/>
      </w:rPr>
    </w:lvl>
    <w:lvl w:ilvl="8" w:tplc="0409001B">
      <w:start w:val="1"/>
      <w:numFmt w:val="lowerRoman"/>
      <w:lvlText w:val="%9."/>
      <w:lvlJc w:val="right"/>
      <w:pPr>
        <w:ind w:left="4260" w:hanging="420"/>
      </w:pPr>
      <w:rPr>
        <w:rFonts w:cs="Times New Roman"/>
      </w:rPr>
    </w:lvl>
  </w:abstractNum>
  <w:abstractNum w:abstractNumId="22">
    <w:nsid w:val="56F3E7B8"/>
    <w:multiLevelType w:val="singleLevel"/>
    <w:tmpl w:val="56F3E7B8"/>
    <w:lvl w:ilvl="0">
      <w:start w:val="1"/>
      <w:numFmt w:val="decimal"/>
      <w:suff w:val="nothing"/>
      <w:lvlText w:val="%1."/>
      <w:lvlJc w:val="left"/>
    </w:lvl>
  </w:abstractNum>
  <w:abstractNum w:abstractNumId="23">
    <w:nsid w:val="56F3E7F5"/>
    <w:multiLevelType w:val="singleLevel"/>
    <w:tmpl w:val="56F3E7F5"/>
    <w:lvl w:ilvl="0">
      <w:start w:val="1"/>
      <w:numFmt w:val="decimal"/>
      <w:suff w:val="nothing"/>
      <w:lvlText w:val="%1."/>
      <w:lvlJc w:val="left"/>
    </w:lvl>
  </w:abstractNum>
  <w:abstractNum w:abstractNumId="24">
    <w:nsid w:val="56F3E84F"/>
    <w:multiLevelType w:val="singleLevel"/>
    <w:tmpl w:val="56F3E84F"/>
    <w:lvl w:ilvl="0">
      <w:start w:val="1"/>
      <w:numFmt w:val="decimal"/>
      <w:suff w:val="nothing"/>
      <w:lvlText w:val="%1."/>
      <w:lvlJc w:val="left"/>
    </w:lvl>
  </w:abstractNum>
  <w:abstractNum w:abstractNumId="25">
    <w:nsid w:val="5718961B"/>
    <w:multiLevelType w:val="singleLevel"/>
    <w:tmpl w:val="5718961B"/>
    <w:lvl w:ilvl="0">
      <w:start w:val="1"/>
      <w:numFmt w:val="decimal"/>
      <w:suff w:val="nothing"/>
      <w:lvlText w:val="（%1）"/>
      <w:lvlJc w:val="left"/>
    </w:lvl>
  </w:abstractNum>
  <w:abstractNum w:abstractNumId="26">
    <w:nsid w:val="57189D96"/>
    <w:multiLevelType w:val="singleLevel"/>
    <w:tmpl w:val="57189D96"/>
    <w:lvl w:ilvl="0">
      <w:start w:val="1"/>
      <w:numFmt w:val="bullet"/>
      <w:lvlText w:val=""/>
      <w:lvlJc w:val="left"/>
      <w:pPr>
        <w:tabs>
          <w:tab w:val="left" w:pos="420"/>
        </w:tabs>
        <w:ind w:left="420" w:hanging="420"/>
      </w:pPr>
      <w:rPr>
        <w:rFonts w:ascii="Wingdings" w:hAnsi="Wingdings" w:hint="default"/>
      </w:rPr>
    </w:lvl>
  </w:abstractNum>
  <w:abstractNum w:abstractNumId="27">
    <w:nsid w:val="57189DAC"/>
    <w:multiLevelType w:val="singleLevel"/>
    <w:tmpl w:val="57189DAC"/>
    <w:lvl w:ilvl="0">
      <w:start w:val="1"/>
      <w:numFmt w:val="bullet"/>
      <w:lvlText w:val=""/>
      <w:lvlJc w:val="left"/>
      <w:pPr>
        <w:tabs>
          <w:tab w:val="left" w:pos="420"/>
        </w:tabs>
        <w:ind w:left="420" w:hanging="420"/>
      </w:pPr>
      <w:rPr>
        <w:rFonts w:ascii="Wingdings" w:hAnsi="Wingdings" w:hint="default"/>
      </w:rPr>
    </w:lvl>
  </w:abstractNum>
  <w:abstractNum w:abstractNumId="28">
    <w:nsid w:val="57189DBF"/>
    <w:multiLevelType w:val="singleLevel"/>
    <w:tmpl w:val="57189DBF"/>
    <w:lvl w:ilvl="0">
      <w:start w:val="1"/>
      <w:numFmt w:val="bullet"/>
      <w:lvlText w:val=""/>
      <w:lvlJc w:val="left"/>
      <w:pPr>
        <w:tabs>
          <w:tab w:val="left" w:pos="420"/>
        </w:tabs>
        <w:ind w:left="420" w:hanging="420"/>
      </w:pPr>
      <w:rPr>
        <w:rFonts w:ascii="Wingdings" w:hAnsi="Wingdings" w:hint="default"/>
      </w:rPr>
    </w:lvl>
  </w:abstractNum>
  <w:abstractNum w:abstractNumId="29">
    <w:nsid w:val="57197AFC"/>
    <w:multiLevelType w:val="singleLevel"/>
    <w:tmpl w:val="57197AFC"/>
    <w:lvl w:ilvl="0">
      <w:start w:val="1"/>
      <w:numFmt w:val="decimal"/>
      <w:suff w:val="nothing"/>
      <w:lvlText w:val="（%1）"/>
      <w:lvlJc w:val="left"/>
    </w:lvl>
  </w:abstractNum>
  <w:abstractNum w:abstractNumId="30">
    <w:nsid w:val="5719E7E1"/>
    <w:multiLevelType w:val="singleLevel"/>
    <w:tmpl w:val="5719E7E1"/>
    <w:lvl w:ilvl="0">
      <w:start w:val="1"/>
      <w:numFmt w:val="decimal"/>
      <w:suff w:val="nothing"/>
      <w:lvlText w:val="（%1）"/>
      <w:lvlJc w:val="left"/>
    </w:lvl>
  </w:abstractNum>
  <w:abstractNum w:abstractNumId="31">
    <w:nsid w:val="58B85ADF"/>
    <w:multiLevelType w:val="hybridMultilevel"/>
    <w:tmpl w:val="0DB097B6"/>
    <w:lvl w:ilvl="0" w:tplc="EC20160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nsid w:val="591E1339"/>
    <w:multiLevelType w:val="hybridMultilevel"/>
    <w:tmpl w:val="04E4E5D2"/>
    <w:lvl w:ilvl="0" w:tplc="D29C40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A67770D"/>
    <w:multiLevelType w:val="hybridMultilevel"/>
    <w:tmpl w:val="DAAA3592"/>
    <w:lvl w:ilvl="0" w:tplc="0409000F">
      <w:start w:val="1"/>
      <w:numFmt w:val="decimal"/>
      <w:lvlText w:val="%1."/>
      <w:lvlJc w:val="left"/>
      <w:pPr>
        <w:ind w:left="1320" w:hanging="420"/>
      </w:pPr>
    </w:lvl>
    <w:lvl w:ilvl="1" w:tplc="04090019">
      <w:start w:val="1"/>
      <w:numFmt w:val="lowerLetter"/>
      <w:lvlText w:val="%2)"/>
      <w:lvlJc w:val="left"/>
      <w:pPr>
        <w:ind w:left="1740" w:hanging="420"/>
      </w:pPr>
    </w:lvl>
    <w:lvl w:ilvl="2" w:tplc="0409001B">
      <w:start w:val="1"/>
      <w:numFmt w:val="lowerRoman"/>
      <w:lvlText w:val="%3."/>
      <w:lvlJc w:val="right"/>
      <w:pPr>
        <w:ind w:left="2160" w:hanging="420"/>
      </w:pPr>
    </w:lvl>
    <w:lvl w:ilvl="3" w:tplc="0409000F">
      <w:start w:val="1"/>
      <w:numFmt w:val="decimal"/>
      <w:lvlText w:val="%4."/>
      <w:lvlJc w:val="left"/>
      <w:pPr>
        <w:ind w:left="2580" w:hanging="420"/>
      </w:pPr>
    </w:lvl>
    <w:lvl w:ilvl="4" w:tplc="04090019">
      <w:start w:val="1"/>
      <w:numFmt w:val="lowerLetter"/>
      <w:lvlText w:val="%5)"/>
      <w:lvlJc w:val="left"/>
      <w:pPr>
        <w:ind w:left="3000" w:hanging="420"/>
      </w:pPr>
    </w:lvl>
    <w:lvl w:ilvl="5" w:tplc="0409001B">
      <w:start w:val="1"/>
      <w:numFmt w:val="lowerRoman"/>
      <w:lvlText w:val="%6."/>
      <w:lvlJc w:val="right"/>
      <w:pPr>
        <w:ind w:left="3420" w:hanging="420"/>
      </w:pPr>
    </w:lvl>
    <w:lvl w:ilvl="6" w:tplc="0409000F">
      <w:start w:val="1"/>
      <w:numFmt w:val="decimal"/>
      <w:lvlText w:val="%7."/>
      <w:lvlJc w:val="left"/>
      <w:pPr>
        <w:ind w:left="3840" w:hanging="420"/>
      </w:pPr>
    </w:lvl>
    <w:lvl w:ilvl="7" w:tplc="04090019">
      <w:start w:val="1"/>
      <w:numFmt w:val="lowerLetter"/>
      <w:lvlText w:val="%8)"/>
      <w:lvlJc w:val="left"/>
      <w:pPr>
        <w:ind w:left="4260" w:hanging="420"/>
      </w:pPr>
    </w:lvl>
    <w:lvl w:ilvl="8" w:tplc="0409001B">
      <w:start w:val="1"/>
      <w:numFmt w:val="lowerRoman"/>
      <w:lvlText w:val="%9."/>
      <w:lvlJc w:val="right"/>
      <w:pPr>
        <w:ind w:left="4680" w:hanging="420"/>
      </w:pPr>
    </w:lvl>
  </w:abstractNum>
  <w:abstractNum w:abstractNumId="34">
    <w:nsid w:val="5A6F1EB5"/>
    <w:multiLevelType w:val="hybridMultilevel"/>
    <w:tmpl w:val="0A8CF5B0"/>
    <w:lvl w:ilvl="0" w:tplc="D392433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63BE2E4E"/>
    <w:multiLevelType w:val="hybridMultilevel"/>
    <w:tmpl w:val="9006C5B8"/>
    <w:lvl w:ilvl="0" w:tplc="2330594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65EB256E"/>
    <w:multiLevelType w:val="hybridMultilevel"/>
    <w:tmpl w:val="58A04D24"/>
    <w:lvl w:ilvl="0" w:tplc="C63C87BA">
      <w:start w:val="1"/>
      <w:numFmt w:val="decimal"/>
      <w:lvlText w:val="%1、"/>
      <w:lvlJc w:val="left"/>
      <w:pPr>
        <w:tabs>
          <w:tab w:val="num" w:pos="1321"/>
        </w:tabs>
        <w:ind w:left="1321" w:hanging="720"/>
      </w:pPr>
      <w:rPr>
        <w:rFonts w:eastAsia="华文中宋"/>
        <w:sz w:val="3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747045BE"/>
    <w:multiLevelType w:val="hybridMultilevel"/>
    <w:tmpl w:val="214CD4B8"/>
    <w:lvl w:ilvl="0" w:tplc="C2B426FE">
      <w:start w:val="1"/>
      <w:numFmt w:val="decimalEnclosedCircle"/>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8">
    <w:nsid w:val="77972507"/>
    <w:multiLevelType w:val="multilevel"/>
    <w:tmpl w:val="77972507"/>
    <w:lvl w:ilvl="0">
      <w:start w:val="1"/>
      <w:numFmt w:val="decimal"/>
      <w:lvlText w:val="（%1）"/>
      <w:lvlJc w:val="left"/>
      <w:pPr>
        <w:ind w:left="720" w:hanging="720"/>
      </w:pPr>
      <w:rPr>
        <w:rFonts w:hint="default"/>
      </w:rPr>
    </w:lvl>
    <w:lvl w:ilvl="1">
      <w:start w:val="1"/>
      <w:numFmt w:val="decimal"/>
      <w:lvlText w:val="（%2）"/>
      <w:lvlJc w:val="left"/>
      <w:pPr>
        <w:tabs>
          <w:tab w:val="num" w:pos="1140"/>
        </w:tabs>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784674C9"/>
    <w:multiLevelType w:val="hybridMultilevel"/>
    <w:tmpl w:val="05B65E4C"/>
    <w:lvl w:ilvl="0" w:tplc="DFE84BA6">
      <w:start w:val="1"/>
      <w:numFmt w:val="decimal"/>
      <w:lvlText w:val="%1."/>
      <w:lvlJc w:val="left"/>
      <w:pPr>
        <w:ind w:left="900" w:hanging="420"/>
      </w:pPr>
      <w:rPr>
        <w:rFonts w:cs="Times New Roman"/>
      </w:rPr>
    </w:lvl>
    <w:lvl w:ilvl="1" w:tplc="04090019">
      <w:start w:val="1"/>
      <w:numFmt w:val="lowerLetter"/>
      <w:lvlText w:val="%2)"/>
      <w:lvlJc w:val="left"/>
      <w:pPr>
        <w:ind w:left="1320" w:hanging="420"/>
      </w:pPr>
      <w:rPr>
        <w:rFonts w:cs="Times New Roman"/>
      </w:rPr>
    </w:lvl>
    <w:lvl w:ilvl="2" w:tplc="0409001B">
      <w:start w:val="1"/>
      <w:numFmt w:val="lowerRoman"/>
      <w:lvlText w:val="%3."/>
      <w:lvlJc w:val="right"/>
      <w:pPr>
        <w:ind w:left="1740" w:hanging="420"/>
      </w:pPr>
      <w:rPr>
        <w:rFonts w:cs="Times New Roman"/>
      </w:rPr>
    </w:lvl>
    <w:lvl w:ilvl="3" w:tplc="0409000F">
      <w:start w:val="1"/>
      <w:numFmt w:val="decimal"/>
      <w:lvlText w:val="%4."/>
      <w:lvlJc w:val="left"/>
      <w:pPr>
        <w:ind w:left="2160" w:hanging="420"/>
      </w:pPr>
      <w:rPr>
        <w:rFonts w:cs="Times New Roman"/>
      </w:rPr>
    </w:lvl>
    <w:lvl w:ilvl="4" w:tplc="04090019">
      <w:start w:val="1"/>
      <w:numFmt w:val="lowerLetter"/>
      <w:lvlText w:val="%5)"/>
      <w:lvlJc w:val="left"/>
      <w:pPr>
        <w:ind w:left="2580" w:hanging="420"/>
      </w:pPr>
      <w:rPr>
        <w:rFonts w:cs="Times New Roman"/>
      </w:rPr>
    </w:lvl>
    <w:lvl w:ilvl="5" w:tplc="0409001B">
      <w:start w:val="1"/>
      <w:numFmt w:val="lowerRoman"/>
      <w:lvlText w:val="%6."/>
      <w:lvlJc w:val="right"/>
      <w:pPr>
        <w:ind w:left="3000" w:hanging="420"/>
      </w:pPr>
      <w:rPr>
        <w:rFonts w:cs="Times New Roman"/>
      </w:rPr>
    </w:lvl>
    <w:lvl w:ilvl="6" w:tplc="0409000F">
      <w:start w:val="1"/>
      <w:numFmt w:val="decimal"/>
      <w:lvlText w:val="%7."/>
      <w:lvlJc w:val="left"/>
      <w:pPr>
        <w:ind w:left="3420" w:hanging="420"/>
      </w:pPr>
      <w:rPr>
        <w:rFonts w:cs="Times New Roman"/>
      </w:rPr>
    </w:lvl>
    <w:lvl w:ilvl="7" w:tplc="04090019">
      <w:start w:val="1"/>
      <w:numFmt w:val="lowerLetter"/>
      <w:lvlText w:val="%8)"/>
      <w:lvlJc w:val="left"/>
      <w:pPr>
        <w:ind w:left="3840" w:hanging="420"/>
      </w:pPr>
      <w:rPr>
        <w:rFonts w:cs="Times New Roman"/>
      </w:rPr>
    </w:lvl>
    <w:lvl w:ilvl="8" w:tplc="0409001B">
      <w:start w:val="1"/>
      <w:numFmt w:val="lowerRoman"/>
      <w:lvlText w:val="%9."/>
      <w:lvlJc w:val="right"/>
      <w:pPr>
        <w:ind w:left="4260" w:hanging="420"/>
      </w:pPr>
      <w:rPr>
        <w:rFonts w:cs="Times New Roman"/>
      </w:rPr>
    </w:lvl>
  </w:abstractNum>
  <w:abstractNum w:abstractNumId="40">
    <w:nsid w:val="7C523B0B"/>
    <w:multiLevelType w:val="hybridMultilevel"/>
    <w:tmpl w:val="DD0A651C"/>
    <w:lvl w:ilvl="0" w:tplc="DFE84BA6">
      <w:start w:val="1"/>
      <w:numFmt w:val="decimal"/>
      <w:lvlText w:val="%1."/>
      <w:lvlJc w:val="left"/>
      <w:pPr>
        <w:ind w:left="900" w:hanging="420"/>
      </w:pPr>
      <w:rPr>
        <w:rFonts w:cs="Times New Roman"/>
      </w:rPr>
    </w:lvl>
    <w:lvl w:ilvl="1" w:tplc="04090019">
      <w:start w:val="1"/>
      <w:numFmt w:val="lowerLetter"/>
      <w:lvlText w:val="%2)"/>
      <w:lvlJc w:val="left"/>
      <w:pPr>
        <w:ind w:left="1320" w:hanging="420"/>
      </w:pPr>
      <w:rPr>
        <w:rFonts w:cs="Times New Roman"/>
      </w:rPr>
    </w:lvl>
    <w:lvl w:ilvl="2" w:tplc="0409001B">
      <w:start w:val="1"/>
      <w:numFmt w:val="lowerRoman"/>
      <w:lvlText w:val="%3."/>
      <w:lvlJc w:val="right"/>
      <w:pPr>
        <w:ind w:left="1740" w:hanging="420"/>
      </w:pPr>
      <w:rPr>
        <w:rFonts w:cs="Times New Roman"/>
      </w:rPr>
    </w:lvl>
    <w:lvl w:ilvl="3" w:tplc="0409000F">
      <w:start w:val="1"/>
      <w:numFmt w:val="decimal"/>
      <w:lvlText w:val="%4."/>
      <w:lvlJc w:val="left"/>
      <w:pPr>
        <w:ind w:left="2160" w:hanging="420"/>
      </w:pPr>
      <w:rPr>
        <w:rFonts w:cs="Times New Roman"/>
      </w:rPr>
    </w:lvl>
    <w:lvl w:ilvl="4" w:tplc="04090019">
      <w:start w:val="1"/>
      <w:numFmt w:val="lowerLetter"/>
      <w:lvlText w:val="%5)"/>
      <w:lvlJc w:val="left"/>
      <w:pPr>
        <w:ind w:left="2580" w:hanging="420"/>
      </w:pPr>
      <w:rPr>
        <w:rFonts w:cs="Times New Roman"/>
      </w:rPr>
    </w:lvl>
    <w:lvl w:ilvl="5" w:tplc="0409001B">
      <w:start w:val="1"/>
      <w:numFmt w:val="lowerRoman"/>
      <w:lvlText w:val="%6."/>
      <w:lvlJc w:val="right"/>
      <w:pPr>
        <w:ind w:left="3000" w:hanging="420"/>
      </w:pPr>
      <w:rPr>
        <w:rFonts w:cs="Times New Roman"/>
      </w:rPr>
    </w:lvl>
    <w:lvl w:ilvl="6" w:tplc="0409000F">
      <w:start w:val="1"/>
      <w:numFmt w:val="decimal"/>
      <w:lvlText w:val="%7."/>
      <w:lvlJc w:val="left"/>
      <w:pPr>
        <w:ind w:left="3420" w:hanging="420"/>
      </w:pPr>
      <w:rPr>
        <w:rFonts w:cs="Times New Roman"/>
      </w:rPr>
    </w:lvl>
    <w:lvl w:ilvl="7" w:tplc="04090019">
      <w:start w:val="1"/>
      <w:numFmt w:val="lowerLetter"/>
      <w:lvlText w:val="%8)"/>
      <w:lvlJc w:val="left"/>
      <w:pPr>
        <w:ind w:left="3840" w:hanging="420"/>
      </w:pPr>
      <w:rPr>
        <w:rFonts w:cs="Times New Roman"/>
      </w:rPr>
    </w:lvl>
    <w:lvl w:ilvl="8" w:tplc="0409001B">
      <w:start w:val="1"/>
      <w:numFmt w:val="lowerRoman"/>
      <w:lvlText w:val="%9."/>
      <w:lvlJc w:val="right"/>
      <w:pPr>
        <w:ind w:left="4260" w:hanging="420"/>
      </w:pPr>
      <w:rPr>
        <w:rFonts w:cs="Times New Roman"/>
      </w:rPr>
    </w:lvl>
  </w:abstractNum>
  <w:abstractNum w:abstractNumId="41">
    <w:nsid w:val="7C9712A5"/>
    <w:multiLevelType w:val="hybridMultilevel"/>
    <w:tmpl w:val="35D0E51E"/>
    <w:lvl w:ilvl="0" w:tplc="ED1031BA">
      <w:start w:val="1"/>
      <w:numFmt w:val="decimalEnclosedCircle"/>
      <w:lvlText w:val="%1"/>
      <w:lvlJc w:val="left"/>
      <w:pPr>
        <w:ind w:left="840" w:hanging="360"/>
      </w:pPr>
      <w:rPr>
        <w:rFonts w:eastAsia="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36"/>
  </w:num>
  <w:num w:numId="3">
    <w:abstractNumId w:val="20"/>
  </w:num>
  <w:num w:numId="4">
    <w:abstractNumId w:val="9"/>
  </w:num>
  <w:num w:numId="5">
    <w:abstractNumId w:val="35"/>
  </w:num>
  <w:num w:numId="6">
    <w:abstractNumId w:val="34"/>
  </w:num>
  <w:num w:numId="7">
    <w:abstractNumId w:val="19"/>
  </w:num>
  <w:num w:numId="8">
    <w:abstractNumId w:val="1"/>
  </w:num>
  <w:num w:numId="9">
    <w:abstractNumId w:val="14"/>
  </w:num>
  <w:num w:numId="10">
    <w:abstractNumId w:val="10"/>
  </w:num>
  <w:num w:numId="11">
    <w:abstractNumId w:val="15"/>
  </w:num>
  <w:num w:numId="12">
    <w:abstractNumId w:val="32"/>
  </w:num>
  <w:num w:numId="13">
    <w:abstractNumId w:val="16"/>
  </w:num>
  <w:num w:numId="14">
    <w:abstractNumId w:val="41"/>
  </w:num>
  <w:num w:numId="15">
    <w:abstractNumId w:val="4"/>
  </w:num>
  <w:num w:numId="16">
    <w:abstractNumId w:val="26"/>
  </w:num>
  <w:num w:numId="17">
    <w:abstractNumId w:val="27"/>
  </w:num>
  <w:num w:numId="18">
    <w:abstractNumId w:val="28"/>
  </w:num>
  <w:num w:numId="19">
    <w:abstractNumId w:val="25"/>
  </w:num>
  <w:num w:numId="20">
    <w:abstractNumId w:val="30"/>
  </w:num>
  <w:num w:numId="21">
    <w:abstractNumId w:val="29"/>
  </w:num>
  <w:num w:numId="22">
    <w:abstractNumId w:val="11"/>
  </w:num>
  <w:num w:numId="23">
    <w:abstractNumId w:val="18"/>
  </w:num>
  <w:num w:numId="24">
    <w:abstractNumId w:val="7"/>
  </w:num>
  <w:num w:numId="25">
    <w:abstractNumId w:val="38"/>
  </w:num>
  <w:num w:numId="26">
    <w:abstractNumId w:val="31"/>
  </w:num>
  <w:num w:numId="27">
    <w:abstractNumId w:val="3"/>
  </w:num>
  <w:num w:numId="28">
    <w:abstractNumId w:val="37"/>
  </w:num>
  <w:num w:numId="29">
    <w:abstractNumId w:val="13"/>
  </w:num>
  <w:num w:numId="30">
    <w:abstractNumId w:val="17"/>
  </w:num>
  <w:num w:numId="31">
    <w:abstractNumId w:val="22"/>
  </w:num>
  <w:num w:numId="32">
    <w:abstractNumId w:val="23"/>
  </w:num>
  <w:num w:numId="33">
    <w:abstractNumId w:val="24"/>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210"/>
    <w:rsid w:val="00003EBF"/>
    <w:rsid w:val="00003FD7"/>
    <w:rsid w:val="00004E64"/>
    <w:rsid w:val="00006148"/>
    <w:rsid w:val="00007085"/>
    <w:rsid w:val="00013BF8"/>
    <w:rsid w:val="000143F8"/>
    <w:rsid w:val="000313DF"/>
    <w:rsid w:val="00042820"/>
    <w:rsid w:val="00044F4D"/>
    <w:rsid w:val="000519A4"/>
    <w:rsid w:val="00053945"/>
    <w:rsid w:val="00074269"/>
    <w:rsid w:val="00074EC0"/>
    <w:rsid w:val="0008475F"/>
    <w:rsid w:val="00091308"/>
    <w:rsid w:val="000927E7"/>
    <w:rsid w:val="000932C3"/>
    <w:rsid w:val="000951F7"/>
    <w:rsid w:val="000A3C3C"/>
    <w:rsid w:val="000A64FB"/>
    <w:rsid w:val="000A7048"/>
    <w:rsid w:val="000B583E"/>
    <w:rsid w:val="000C7740"/>
    <w:rsid w:val="000D605B"/>
    <w:rsid w:val="000F299C"/>
    <w:rsid w:val="00103CC9"/>
    <w:rsid w:val="00103F20"/>
    <w:rsid w:val="00105193"/>
    <w:rsid w:val="00106DB7"/>
    <w:rsid w:val="00113CF9"/>
    <w:rsid w:val="00114678"/>
    <w:rsid w:val="00125237"/>
    <w:rsid w:val="001316B1"/>
    <w:rsid w:val="0013279D"/>
    <w:rsid w:val="0015183C"/>
    <w:rsid w:val="001520E6"/>
    <w:rsid w:val="00156FEE"/>
    <w:rsid w:val="0016621A"/>
    <w:rsid w:val="001675D1"/>
    <w:rsid w:val="00172337"/>
    <w:rsid w:val="00181282"/>
    <w:rsid w:val="001813EB"/>
    <w:rsid w:val="0018400B"/>
    <w:rsid w:val="00184E18"/>
    <w:rsid w:val="00191C58"/>
    <w:rsid w:val="00197308"/>
    <w:rsid w:val="0019731A"/>
    <w:rsid w:val="001A0569"/>
    <w:rsid w:val="001A15BB"/>
    <w:rsid w:val="001A20E1"/>
    <w:rsid w:val="001A22DB"/>
    <w:rsid w:val="001A2F14"/>
    <w:rsid w:val="001B1B55"/>
    <w:rsid w:val="001B6B84"/>
    <w:rsid w:val="001B72D2"/>
    <w:rsid w:val="001C6E21"/>
    <w:rsid w:val="001D18D3"/>
    <w:rsid w:val="001D617B"/>
    <w:rsid w:val="001D649E"/>
    <w:rsid w:val="001D6A7B"/>
    <w:rsid w:val="001D76F5"/>
    <w:rsid w:val="001E25B8"/>
    <w:rsid w:val="001E4CEF"/>
    <w:rsid w:val="001E4FDA"/>
    <w:rsid w:val="001F2171"/>
    <w:rsid w:val="001F30F6"/>
    <w:rsid w:val="00202137"/>
    <w:rsid w:val="002038C3"/>
    <w:rsid w:val="00206840"/>
    <w:rsid w:val="00206F69"/>
    <w:rsid w:val="00215412"/>
    <w:rsid w:val="0022168B"/>
    <w:rsid w:val="00221C09"/>
    <w:rsid w:val="00223EB2"/>
    <w:rsid w:val="00230737"/>
    <w:rsid w:val="00236EBD"/>
    <w:rsid w:val="00241344"/>
    <w:rsid w:val="002425EF"/>
    <w:rsid w:val="0024592E"/>
    <w:rsid w:val="00250743"/>
    <w:rsid w:val="00252D15"/>
    <w:rsid w:val="0025641C"/>
    <w:rsid w:val="00261936"/>
    <w:rsid w:val="002702FE"/>
    <w:rsid w:val="0027244B"/>
    <w:rsid w:val="002810F4"/>
    <w:rsid w:val="002834DD"/>
    <w:rsid w:val="002A4B47"/>
    <w:rsid w:val="002B0BF9"/>
    <w:rsid w:val="002B167A"/>
    <w:rsid w:val="002B5432"/>
    <w:rsid w:val="002B6480"/>
    <w:rsid w:val="002C073A"/>
    <w:rsid w:val="002C0BF9"/>
    <w:rsid w:val="002C1F7C"/>
    <w:rsid w:val="002C3A13"/>
    <w:rsid w:val="002F5856"/>
    <w:rsid w:val="00305728"/>
    <w:rsid w:val="00320443"/>
    <w:rsid w:val="00325BC8"/>
    <w:rsid w:val="00330DC0"/>
    <w:rsid w:val="00331DB4"/>
    <w:rsid w:val="00340011"/>
    <w:rsid w:val="0034388D"/>
    <w:rsid w:val="00343D8E"/>
    <w:rsid w:val="00371793"/>
    <w:rsid w:val="00384B87"/>
    <w:rsid w:val="003913B0"/>
    <w:rsid w:val="0039235B"/>
    <w:rsid w:val="003A2449"/>
    <w:rsid w:val="003A4922"/>
    <w:rsid w:val="003B2E8F"/>
    <w:rsid w:val="003B5A77"/>
    <w:rsid w:val="003B626D"/>
    <w:rsid w:val="003C0F1A"/>
    <w:rsid w:val="003C3BBE"/>
    <w:rsid w:val="003C715E"/>
    <w:rsid w:val="003C7C9E"/>
    <w:rsid w:val="003E0BFB"/>
    <w:rsid w:val="003E18DA"/>
    <w:rsid w:val="003E6F7E"/>
    <w:rsid w:val="003F091B"/>
    <w:rsid w:val="003F0B25"/>
    <w:rsid w:val="003F0D09"/>
    <w:rsid w:val="003F4997"/>
    <w:rsid w:val="00412887"/>
    <w:rsid w:val="00414D69"/>
    <w:rsid w:val="004225B1"/>
    <w:rsid w:val="0042318F"/>
    <w:rsid w:val="00427075"/>
    <w:rsid w:val="004342C5"/>
    <w:rsid w:val="00436900"/>
    <w:rsid w:val="00436C7F"/>
    <w:rsid w:val="00453FCC"/>
    <w:rsid w:val="004668B6"/>
    <w:rsid w:val="00470B9D"/>
    <w:rsid w:val="004745D5"/>
    <w:rsid w:val="00475215"/>
    <w:rsid w:val="00475897"/>
    <w:rsid w:val="00481CCE"/>
    <w:rsid w:val="00485FEA"/>
    <w:rsid w:val="0049150A"/>
    <w:rsid w:val="004A31DF"/>
    <w:rsid w:val="004B4887"/>
    <w:rsid w:val="004C7D21"/>
    <w:rsid w:val="004D01CA"/>
    <w:rsid w:val="004D298C"/>
    <w:rsid w:val="004D3225"/>
    <w:rsid w:val="004E041B"/>
    <w:rsid w:val="004E08F7"/>
    <w:rsid w:val="004F04A0"/>
    <w:rsid w:val="004F3427"/>
    <w:rsid w:val="004F5F52"/>
    <w:rsid w:val="00506285"/>
    <w:rsid w:val="005068E9"/>
    <w:rsid w:val="005200ED"/>
    <w:rsid w:val="00536600"/>
    <w:rsid w:val="00545A3E"/>
    <w:rsid w:val="00547594"/>
    <w:rsid w:val="005536D2"/>
    <w:rsid w:val="00560806"/>
    <w:rsid w:val="00562CD4"/>
    <w:rsid w:val="00563D25"/>
    <w:rsid w:val="0057296A"/>
    <w:rsid w:val="00576C80"/>
    <w:rsid w:val="005827AC"/>
    <w:rsid w:val="00595EFE"/>
    <w:rsid w:val="005A13A2"/>
    <w:rsid w:val="005A63D5"/>
    <w:rsid w:val="005B3ED5"/>
    <w:rsid w:val="005B6037"/>
    <w:rsid w:val="005C04C5"/>
    <w:rsid w:val="005C6A85"/>
    <w:rsid w:val="005D2DFF"/>
    <w:rsid w:val="005D4967"/>
    <w:rsid w:val="005D56F4"/>
    <w:rsid w:val="005E25F9"/>
    <w:rsid w:val="005F1D07"/>
    <w:rsid w:val="005F43C8"/>
    <w:rsid w:val="005F4CDC"/>
    <w:rsid w:val="00600161"/>
    <w:rsid w:val="006079C1"/>
    <w:rsid w:val="00611B43"/>
    <w:rsid w:val="00614672"/>
    <w:rsid w:val="00617B5A"/>
    <w:rsid w:val="006218BD"/>
    <w:rsid w:val="00624615"/>
    <w:rsid w:val="00630A39"/>
    <w:rsid w:val="006334C8"/>
    <w:rsid w:val="00641C24"/>
    <w:rsid w:val="006450FD"/>
    <w:rsid w:val="0065099A"/>
    <w:rsid w:val="00654DEC"/>
    <w:rsid w:val="00656F44"/>
    <w:rsid w:val="00662D13"/>
    <w:rsid w:val="00664B6B"/>
    <w:rsid w:val="00681330"/>
    <w:rsid w:val="00681733"/>
    <w:rsid w:val="006861A1"/>
    <w:rsid w:val="00695D10"/>
    <w:rsid w:val="006A11A2"/>
    <w:rsid w:val="006C27E3"/>
    <w:rsid w:val="006D498B"/>
    <w:rsid w:val="006E09EF"/>
    <w:rsid w:val="006E16A4"/>
    <w:rsid w:val="006E3B5D"/>
    <w:rsid w:val="006F2852"/>
    <w:rsid w:val="00704A88"/>
    <w:rsid w:val="007142EF"/>
    <w:rsid w:val="00715D8B"/>
    <w:rsid w:val="0071698D"/>
    <w:rsid w:val="00722CAC"/>
    <w:rsid w:val="00727340"/>
    <w:rsid w:val="00732B65"/>
    <w:rsid w:val="00735000"/>
    <w:rsid w:val="00741F4E"/>
    <w:rsid w:val="00744CD1"/>
    <w:rsid w:val="0074602F"/>
    <w:rsid w:val="00750FED"/>
    <w:rsid w:val="0075615E"/>
    <w:rsid w:val="00761F09"/>
    <w:rsid w:val="00776576"/>
    <w:rsid w:val="00776EBF"/>
    <w:rsid w:val="00783314"/>
    <w:rsid w:val="00784B93"/>
    <w:rsid w:val="007A1A7D"/>
    <w:rsid w:val="007A1CCD"/>
    <w:rsid w:val="007A2DEC"/>
    <w:rsid w:val="007A390C"/>
    <w:rsid w:val="007B043E"/>
    <w:rsid w:val="007B1EFE"/>
    <w:rsid w:val="007B1FC4"/>
    <w:rsid w:val="007B67AE"/>
    <w:rsid w:val="007E23C6"/>
    <w:rsid w:val="007E4560"/>
    <w:rsid w:val="007E7BB8"/>
    <w:rsid w:val="007F19F3"/>
    <w:rsid w:val="008219D1"/>
    <w:rsid w:val="00825C9B"/>
    <w:rsid w:val="00832CB3"/>
    <w:rsid w:val="008438B1"/>
    <w:rsid w:val="00845A9D"/>
    <w:rsid w:val="00851CF5"/>
    <w:rsid w:val="00853FA3"/>
    <w:rsid w:val="00855DC9"/>
    <w:rsid w:val="00857D88"/>
    <w:rsid w:val="0086399F"/>
    <w:rsid w:val="00873F03"/>
    <w:rsid w:val="008816FF"/>
    <w:rsid w:val="00883093"/>
    <w:rsid w:val="0088457E"/>
    <w:rsid w:val="008871B2"/>
    <w:rsid w:val="00893F04"/>
    <w:rsid w:val="00896376"/>
    <w:rsid w:val="0089673C"/>
    <w:rsid w:val="008A261C"/>
    <w:rsid w:val="008A32C5"/>
    <w:rsid w:val="008B1270"/>
    <w:rsid w:val="008B4B78"/>
    <w:rsid w:val="008B6493"/>
    <w:rsid w:val="008C7A86"/>
    <w:rsid w:val="008D3977"/>
    <w:rsid w:val="008D7409"/>
    <w:rsid w:val="008E091B"/>
    <w:rsid w:val="008E1A42"/>
    <w:rsid w:val="008E3276"/>
    <w:rsid w:val="008E60DC"/>
    <w:rsid w:val="008E629B"/>
    <w:rsid w:val="008F10FB"/>
    <w:rsid w:val="008F58DD"/>
    <w:rsid w:val="00902859"/>
    <w:rsid w:val="009043B5"/>
    <w:rsid w:val="009046B6"/>
    <w:rsid w:val="009056D2"/>
    <w:rsid w:val="00922AE7"/>
    <w:rsid w:val="0093204B"/>
    <w:rsid w:val="009329D3"/>
    <w:rsid w:val="00932D5F"/>
    <w:rsid w:val="00940C43"/>
    <w:rsid w:val="009423D3"/>
    <w:rsid w:val="00942CF8"/>
    <w:rsid w:val="00945C5C"/>
    <w:rsid w:val="00947FDA"/>
    <w:rsid w:val="00954CD0"/>
    <w:rsid w:val="009606A4"/>
    <w:rsid w:val="00965A15"/>
    <w:rsid w:val="00972634"/>
    <w:rsid w:val="00975C50"/>
    <w:rsid w:val="00977362"/>
    <w:rsid w:val="009813A5"/>
    <w:rsid w:val="00994431"/>
    <w:rsid w:val="00995BB3"/>
    <w:rsid w:val="009A23EF"/>
    <w:rsid w:val="009A45F5"/>
    <w:rsid w:val="009B242D"/>
    <w:rsid w:val="009B2B13"/>
    <w:rsid w:val="009B3762"/>
    <w:rsid w:val="009B4185"/>
    <w:rsid w:val="009B699A"/>
    <w:rsid w:val="009B74E1"/>
    <w:rsid w:val="009D5C84"/>
    <w:rsid w:val="009E00D1"/>
    <w:rsid w:val="009E0849"/>
    <w:rsid w:val="009E29D1"/>
    <w:rsid w:val="009F1210"/>
    <w:rsid w:val="009F5C11"/>
    <w:rsid w:val="009F6969"/>
    <w:rsid w:val="009F7A0A"/>
    <w:rsid w:val="00A003D1"/>
    <w:rsid w:val="00A07F11"/>
    <w:rsid w:val="00A2656C"/>
    <w:rsid w:val="00A27271"/>
    <w:rsid w:val="00A32DBA"/>
    <w:rsid w:val="00A36788"/>
    <w:rsid w:val="00A36CBB"/>
    <w:rsid w:val="00A43723"/>
    <w:rsid w:val="00A4727D"/>
    <w:rsid w:val="00A51996"/>
    <w:rsid w:val="00A52B47"/>
    <w:rsid w:val="00A608D9"/>
    <w:rsid w:val="00A61C03"/>
    <w:rsid w:val="00A6611A"/>
    <w:rsid w:val="00A67778"/>
    <w:rsid w:val="00A724EC"/>
    <w:rsid w:val="00A84856"/>
    <w:rsid w:val="00A91B7A"/>
    <w:rsid w:val="00A96B31"/>
    <w:rsid w:val="00AA3460"/>
    <w:rsid w:val="00AA5AEA"/>
    <w:rsid w:val="00AB1992"/>
    <w:rsid w:val="00AB7805"/>
    <w:rsid w:val="00AC0DB6"/>
    <w:rsid w:val="00AC3B88"/>
    <w:rsid w:val="00AC44E7"/>
    <w:rsid w:val="00AC4853"/>
    <w:rsid w:val="00AC667E"/>
    <w:rsid w:val="00AD1575"/>
    <w:rsid w:val="00AE7FCC"/>
    <w:rsid w:val="00B0086D"/>
    <w:rsid w:val="00B1069D"/>
    <w:rsid w:val="00B141FD"/>
    <w:rsid w:val="00B17523"/>
    <w:rsid w:val="00B17715"/>
    <w:rsid w:val="00B20ADD"/>
    <w:rsid w:val="00B22049"/>
    <w:rsid w:val="00B224F3"/>
    <w:rsid w:val="00B25EBB"/>
    <w:rsid w:val="00B36664"/>
    <w:rsid w:val="00B36886"/>
    <w:rsid w:val="00B452F7"/>
    <w:rsid w:val="00B5797F"/>
    <w:rsid w:val="00B70F94"/>
    <w:rsid w:val="00B9137B"/>
    <w:rsid w:val="00B91EA1"/>
    <w:rsid w:val="00B92609"/>
    <w:rsid w:val="00B93D6B"/>
    <w:rsid w:val="00BA3E1A"/>
    <w:rsid w:val="00BB0989"/>
    <w:rsid w:val="00BC6241"/>
    <w:rsid w:val="00BD4880"/>
    <w:rsid w:val="00BE17BB"/>
    <w:rsid w:val="00BF42BD"/>
    <w:rsid w:val="00BF5D71"/>
    <w:rsid w:val="00BF7672"/>
    <w:rsid w:val="00C00042"/>
    <w:rsid w:val="00C00A75"/>
    <w:rsid w:val="00C237A4"/>
    <w:rsid w:val="00C23F00"/>
    <w:rsid w:val="00C363C9"/>
    <w:rsid w:val="00C4198C"/>
    <w:rsid w:val="00C674D4"/>
    <w:rsid w:val="00C77404"/>
    <w:rsid w:val="00C920E9"/>
    <w:rsid w:val="00C9341B"/>
    <w:rsid w:val="00C97374"/>
    <w:rsid w:val="00CA37B8"/>
    <w:rsid w:val="00CA587C"/>
    <w:rsid w:val="00CA6084"/>
    <w:rsid w:val="00CB1C7A"/>
    <w:rsid w:val="00CB1D93"/>
    <w:rsid w:val="00CB3134"/>
    <w:rsid w:val="00CB3F3F"/>
    <w:rsid w:val="00CC027C"/>
    <w:rsid w:val="00CC1415"/>
    <w:rsid w:val="00CC411F"/>
    <w:rsid w:val="00CC54A5"/>
    <w:rsid w:val="00CC62CA"/>
    <w:rsid w:val="00CC6895"/>
    <w:rsid w:val="00CC7FEF"/>
    <w:rsid w:val="00CD0C74"/>
    <w:rsid w:val="00CD11FD"/>
    <w:rsid w:val="00CD1276"/>
    <w:rsid w:val="00CD164A"/>
    <w:rsid w:val="00CD4E82"/>
    <w:rsid w:val="00CE0669"/>
    <w:rsid w:val="00CE0901"/>
    <w:rsid w:val="00CE231F"/>
    <w:rsid w:val="00CE6B9D"/>
    <w:rsid w:val="00CF182D"/>
    <w:rsid w:val="00CF31B6"/>
    <w:rsid w:val="00CF4099"/>
    <w:rsid w:val="00CF41C8"/>
    <w:rsid w:val="00CF6B57"/>
    <w:rsid w:val="00D15671"/>
    <w:rsid w:val="00D15F86"/>
    <w:rsid w:val="00D16089"/>
    <w:rsid w:val="00D2314B"/>
    <w:rsid w:val="00D30660"/>
    <w:rsid w:val="00D31967"/>
    <w:rsid w:val="00D31C2B"/>
    <w:rsid w:val="00D521AB"/>
    <w:rsid w:val="00D645F3"/>
    <w:rsid w:val="00D64D98"/>
    <w:rsid w:val="00D72A0B"/>
    <w:rsid w:val="00D81804"/>
    <w:rsid w:val="00D939D0"/>
    <w:rsid w:val="00D97385"/>
    <w:rsid w:val="00DA076D"/>
    <w:rsid w:val="00DB1BA1"/>
    <w:rsid w:val="00DB65DB"/>
    <w:rsid w:val="00DC3BE8"/>
    <w:rsid w:val="00DD7CDB"/>
    <w:rsid w:val="00DE3925"/>
    <w:rsid w:val="00DF2EB9"/>
    <w:rsid w:val="00DF6A1E"/>
    <w:rsid w:val="00E0023D"/>
    <w:rsid w:val="00E00525"/>
    <w:rsid w:val="00E050C6"/>
    <w:rsid w:val="00E05415"/>
    <w:rsid w:val="00E17C72"/>
    <w:rsid w:val="00E303F2"/>
    <w:rsid w:val="00E30A18"/>
    <w:rsid w:val="00E4378E"/>
    <w:rsid w:val="00E43DEA"/>
    <w:rsid w:val="00E468BC"/>
    <w:rsid w:val="00E54A8A"/>
    <w:rsid w:val="00E7016E"/>
    <w:rsid w:val="00E71E7E"/>
    <w:rsid w:val="00E83416"/>
    <w:rsid w:val="00E9512E"/>
    <w:rsid w:val="00EA04F6"/>
    <w:rsid w:val="00EA3BCA"/>
    <w:rsid w:val="00EB3189"/>
    <w:rsid w:val="00ED03EA"/>
    <w:rsid w:val="00ED05E4"/>
    <w:rsid w:val="00EE660B"/>
    <w:rsid w:val="00F00577"/>
    <w:rsid w:val="00F056F2"/>
    <w:rsid w:val="00F177DC"/>
    <w:rsid w:val="00F22C4A"/>
    <w:rsid w:val="00F30AF3"/>
    <w:rsid w:val="00F30D82"/>
    <w:rsid w:val="00F35F4D"/>
    <w:rsid w:val="00F43637"/>
    <w:rsid w:val="00F45411"/>
    <w:rsid w:val="00F65A95"/>
    <w:rsid w:val="00F66247"/>
    <w:rsid w:val="00F668D9"/>
    <w:rsid w:val="00F6699C"/>
    <w:rsid w:val="00F71049"/>
    <w:rsid w:val="00F719E7"/>
    <w:rsid w:val="00F71FDF"/>
    <w:rsid w:val="00F74314"/>
    <w:rsid w:val="00F82095"/>
    <w:rsid w:val="00F83096"/>
    <w:rsid w:val="00F8341E"/>
    <w:rsid w:val="00F83BC3"/>
    <w:rsid w:val="00F83FCF"/>
    <w:rsid w:val="00F9370C"/>
    <w:rsid w:val="00FA05A2"/>
    <w:rsid w:val="00FB0AC9"/>
    <w:rsid w:val="00FB4DFF"/>
    <w:rsid w:val="00FC19A7"/>
    <w:rsid w:val="00FC26A5"/>
    <w:rsid w:val="00FD009D"/>
    <w:rsid w:val="00FD2798"/>
    <w:rsid w:val="00FF54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1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qFormat="1"/>
    <w:lsdException w:name="page number" w:uiPriority="0"/>
    <w:lsdException w:name="toa heading" w:uiPriority="0"/>
    <w:lsdException w:name="Title" w:semiHidden="0" w:uiPriority="10" w:unhideWhenUsed="0" w:qFormat="1"/>
    <w:lsdException w:name="Default Paragraph Font" w:uiPriority="1"/>
    <w:lsdException w:name="Body Text" w:uiPriority="1"/>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793"/>
    <w:pPr>
      <w:widowControl w:val="0"/>
      <w:jc w:val="both"/>
    </w:pPr>
  </w:style>
  <w:style w:type="paragraph" w:styleId="1">
    <w:name w:val="heading 1"/>
    <w:basedOn w:val="a"/>
    <w:next w:val="a"/>
    <w:link w:val="1Char"/>
    <w:qFormat/>
    <w:rsid w:val="002B6480"/>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2B648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F182D"/>
    <w:pPr>
      <w:keepNext/>
      <w:keepLines/>
      <w:spacing w:before="260" w:after="260" w:line="416" w:lineRule="auto"/>
      <w:outlineLvl w:val="2"/>
    </w:pPr>
    <w:rPr>
      <w:b/>
      <w:bCs/>
      <w:sz w:val="32"/>
      <w:szCs w:val="32"/>
    </w:rPr>
  </w:style>
  <w:style w:type="paragraph" w:styleId="4">
    <w:name w:val="heading 4"/>
    <w:aliases w:val="三级节标题,H4,三级节标题 Char Char,三级节标题 Char,heading 4,h4,bullet,bl,bb,sect 1.2.3.4,Ref Heading 1,rh1,sect 1.2.3.41,Ref Heading 11,rh11,sect 1.2.3.42,Ref Heading 12,rh12,sect 1.2.3.411,Ref Heading 111,rh111,sect 1.2.3.43,Ref Heading 13,rh13,sect 1.2.3.412"/>
    <w:basedOn w:val="a"/>
    <w:next w:val="a"/>
    <w:link w:val="4Char"/>
    <w:uiPriority w:val="9"/>
    <w:unhideWhenUsed/>
    <w:qFormat/>
    <w:rsid w:val="005B603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rsid w:val="005B603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2B6480"/>
    <w:rPr>
      <w:b/>
      <w:bCs/>
      <w:kern w:val="44"/>
      <w:sz w:val="44"/>
      <w:szCs w:val="44"/>
    </w:rPr>
  </w:style>
  <w:style w:type="character" w:customStyle="1" w:styleId="2Char">
    <w:name w:val="标题 2 Char"/>
    <w:basedOn w:val="a0"/>
    <w:link w:val="2"/>
    <w:uiPriority w:val="9"/>
    <w:rsid w:val="002B648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F182D"/>
    <w:rPr>
      <w:b/>
      <w:bCs/>
      <w:sz w:val="32"/>
      <w:szCs w:val="32"/>
    </w:rPr>
  </w:style>
  <w:style w:type="character" w:customStyle="1" w:styleId="4Char">
    <w:name w:val="标题 4 Char"/>
    <w:aliases w:val="三级节标题 Char1,H4 Char,三级节标题 Char Char Char,三级节标题 Char Char1,heading 4 Char,h4 Char,bullet Char,bl Char,bb Char,sect 1.2.3.4 Char,Ref Heading 1 Char,rh1 Char,sect 1.2.3.41 Char,Ref Heading 11 Char,rh11 Char,sect 1.2.3.42 Char,Ref Heading 12 Char"/>
    <w:basedOn w:val="a0"/>
    <w:link w:val="4"/>
    <w:uiPriority w:val="9"/>
    <w:rsid w:val="005B6037"/>
    <w:rPr>
      <w:rFonts w:asciiTheme="majorHAnsi" w:eastAsiaTheme="majorEastAsia" w:hAnsiTheme="majorHAnsi" w:cstheme="majorBidi"/>
      <w:b/>
      <w:bCs/>
      <w:sz w:val="28"/>
      <w:szCs w:val="28"/>
    </w:rPr>
  </w:style>
  <w:style w:type="character" w:customStyle="1" w:styleId="5Char">
    <w:name w:val="标题 5 Char"/>
    <w:basedOn w:val="a0"/>
    <w:link w:val="5"/>
    <w:rsid w:val="005B6037"/>
    <w:rPr>
      <w:b/>
      <w:bCs/>
      <w:sz w:val="28"/>
      <w:szCs w:val="28"/>
    </w:rPr>
  </w:style>
  <w:style w:type="paragraph" w:styleId="a3">
    <w:name w:val="Date"/>
    <w:basedOn w:val="a"/>
    <w:next w:val="a"/>
    <w:link w:val="Char"/>
    <w:unhideWhenUsed/>
    <w:rsid w:val="00F719E7"/>
    <w:pPr>
      <w:ind w:leftChars="2500" w:left="100"/>
    </w:pPr>
  </w:style>
  <w:style w:type="character" w:customStyle="1" w:styleId="Char">
    <w:name w:val="日期 Char"/>
    <w:basedOn w:val="a0"/>
    <w:link w:val="a3"/>
    <w:rsid w:val="00F719E7"/>
    <w:rPr>
      <w:rFonts w:ascii="Times New Roman" w:eastAsia="宋体" w:hAnsi="Times New Roman" w:cs="Times New Roman"/>
      <w:szCs w:val="24"/>
    </w:rPr>
  </w:style>
  <w:style w:type="paragraph" w:styleId="a4">
    <w:name w:val="header"/>
    <w:basedOn w:val="a"/>
    <w:link w:val="Char0"/>
    <w:uiPriority w:val="99"/>
    <w:unhideWhenUsed/>
    <w:rsid w:val="00371793"/>
    <w:pPr>
      <w:tabs>
        <w:tab w:val="center" w:pos="4153"/>
        <w:tab w:val="right" w:pos="8306"/>
      </w:tabs>
      <w:snapToGrid w:val="0"/>
      <w:jc w:val="center"/>
    </w:pPr>
    <w:rPr>
      <w:sz w:val="18"/>
      <w:szCs w:val="18"/>
    </w:rPr>
  </w:style>
  <w:style w:type="character" w:customStyle="1" w:styleId="Char0">
    <w:name w:val="页眉 Char"/>
    <w:basedOn w:val="a0"/>
    <w:link w:val="a4"/>
    <w:uiPriority w:val="99"/>
    <w:rsid w:val="00371793"/>
    <w:rPr>
      <w:sz w:val="18"/>
      <w:szCs w:val="18"/>
    </w:rPr>
  </w:style>
  <w:style w:type="paragraph" w:styleId="a5">
    <w:name w:val="footer"/>
    <w:basedOn w:val="a"/>
    <w:link w:val="Char1"/>
    <w:uiPriority w:val="99"/>
    <w:unhideWhenUsed/>
    <w:rsid w:val="00CF182D"/>
    <w:pPr>
      <w:tabs>
        <w:tab w:val="center" w:pos="4153"/>
        <w:tab w:val="right" w:pos="8306"/>
      </w:tabs>
      <w:snapToGrid w:val="0"/>
      <w:jc w:val="left"/>
    </w:pPr>
    <w:rPr>
      <w:sz w:val="18"/>
      <w:szCs w:val="18"/>
    </w:rPr>
  </w:style>
  <w:style w:type="character" w:customStyle="1" w:styleId="Char1">
    <w:name w:val="页脚 Char"/>
    <w:basedOn w:val="a0"/>
    <w:link w:val="a5"/>
    <w:uiPriority w:val="99"/>
    <w:rsid w:val="00CF182D"/>
    <w:rPr>
      <w:rFonts w:ascii="Times New Roman" w:eastAsia="宋体" w:hAnsi="Times New Roman" w:cs="Times New Roman"/>
      <w:sz w:val="18"/>
      <w:szCs w:val="18"/>
    </w:rPr>
  </w:style>
  <w:style w:type="paragraph" w:styleId="a6">
    <w:name w:val="Balloon Text"/>
    <w:basedOn w:val="a"/>
    <w:link w:val="Char2"/>
    <w:uiPriority w:val="99"/>
    <w:semiHidden/>
    <w:unhideWhenUsed/>
    <w:rsid w:val="00750FED"/>
    <w:rPr>
      <w:sz w:val="18"/>
      <w:szCs w:val="18"/>
    </w:rPr>
  </w:style>
  <w:style w:type="character" w:customStyle="1" w:styleId="Char2">
    <w:name w:val="批注框文本 Char"/>
    <w:basedOn w:val="a0"/>
    <w:link w:val="a6"/>
    <w:uiPriority w:val="99"/>
    <w:semiHidden/>
    <w:rsid w:val="00750FED"/>
    <w:rPr>
      <w:rFonts w:ascii="Times New Roman" w:eastAsia="宋体" w:hAnsi="Times New Roman" w:cs="Times New Roman"/>
      <w:sz w:val="18"/>
      <w:szCs w:val="18"/>
    </w:rPr>
  </w:style>
  <w:style w:type="paragraph" w:customStyle="1" w:styleId="a7">
    <w:name w:val="表格"/>
    <w:basedOn w:val="a"/>
    <w:link w:val="Char3"/>
    <w:uiPriority w:val="1"/>
    <w:qFormat/>
    <w:rsid w:val="00873F03"/>
    <w:pPr>
      <w:spacing w:line="320" w:lineRule="exact"/>
      <w:jc w:val="center"/>
    </w:pPr>
    <w:rPr>
      <w:rFonts w:ascii="华文仿宋" w:eastAsia="华文仿宋" w:hAnsi="宋体"/>
      <w:color w:val="000000"/>
      <w:szCs w:val="20"/>
    </w:rPr>
  </w:style>
  <w:style w:type="character" w:customStyle="1" w:styleId="Char3">
    <w:name w:val="表格 Char"/>
    <w:link w:val="a7"/>
    <w:uiPriority w:val="1"/>
    <w:locked/>
    <w:rsid w:val="00873F03"/>
    <w:rPr>
      <w:rFonts w:ascii="华文仿宋" w:eastAsia="华文仿宋" w:hAnsi="宋体" w:cs="Times New Roman"/>
      <w:color w:val="000000"/>
      <w:szCs w:val="20"/>
    </w:rPr>
  </w:style>
  <w:style w:type="table" w:styleId="a8">
    <w:name w:val="Table Grid"/>
    <w:basedOn w:val="a1"/>
    <w:qFormat/>
    <w:rsid w:val="001E4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表名"/>
    <w:basedOn w:val="a"/>
    <w:next w:val="a"/>
    <w:qFormat/>
    <w:rsid w:val="00662D13"/>
    <w:pPr>
      <w:keepNext/>
      <w:keepLines/>
      <w:spacing w:line="500" w:lineRule="exact"/>
      <w:jc w:val="center"/>
    </w:pPr>
    <w:rPr>
      <w:rFonts w:eastAsia="华文仿宋"/>
      <w:sz w:val="24"/>
    </w:rPr>
  </w:style>
  <w:style w:type="paragraph" w:styleId="aa">
    <w:name w:val="List Paragraph"/>
    <w:basedOn w:val="a"/>
    <w:uiPriority w:val="34"/>
    <w:qFormat/>
    <w:rsid w:val="005B6037"/>
    <w:pPr>
      <w:ind w:firstLineChars="200" w:firstLine="420"/>
    </w:pPr>
  </w:style>
  <w:style w:type="character" w:styleId="ab">
    <w:name w:val="Hyperlink"/>
    <w:uiPriority w:val="99"/>
    <w:rsid w:val="005B6037"/>
    <w:rPr>
      <w:color w:val="0000FF"/>
      <w:u w:val="single"/>
    </w:rPr>
  </w:style>
  <w:style w:type="paragraph" w:styleId="ac">
    <w:name w:val="Document Map"/>
    <w:basedOn w:val="a"/>
    <w:link w:val="Char4"/>
    <w:unhideWhenUsed/>
    <w:rsid w:val="005B6037"/>
    <w:rPr>
      <w:rFonts w:ascii="宋体"/>
      <w:sz w:val="18"/>
      <w:szCs w:val="18"/>
    </w:rPr>
  </w:style>
  <w:style w:type="character" w:customStyle="1" w:styleId="Char4">
    <w:name w:val="文档结构图 Char"/>
    <w:basedOn w:val="a0"/>
    <w:link w:val="ac"/>
    <w:rsid w:val="005B6037"/>
    <w:rPr>
      <w:rFonts w:ascii="宋体" w:eastAsia="宋体"/>
      <w:sz w:val="18"/>
      <w:szCs w:val="18"/>
    </w:rPr>
  </w:style>
  <w:style w:type="paragraph" w:customStyle="1" w:styleId="20">
    <w:name w:val="正文2"/>
    <w:basedOn w:val="a"/>
    <w:link w:val="2Char0"/>
    <w:qFormat/>
    <w:rsid w:val="005B6037"/>
    <w:pPr>
      <w:spacing w:beforeLines="50" w:line="0" w:lineRule="atLeast"/>
      <w:ind w:firstLineChars="200" w:firstLine="200"/>
    </w:pPr>
    <w:rPr>
      <w:kern w:val="0"/>
      <w:sz w:val="24"/>
      <w:szCs w:val="20"/>
    </w:rPr>
  </w:style>
  <w:style w:type="character" w:customStyle="1" w:styleId="2Char0">
    <w:name w:val="正文2 Char"/>
    <w:link w:val="20"/>
    <w:rsid w:val="005B6037"/>
    <w:rPr>
      <w:rFonts w:ascii="Times New Roman" w:eastAsia="宋体" w:hAnsi="Times New Roman" w:cs="Times New Roman"/>
      <w:kern w:val="0"/>
      <w:sz w:val="24"/>
      <w:szCs w:val="20"/>
    </w:rPr>
  </w:style>
  <w:style w:type="paragraph" w:styleId="ad">
    <w:name w:val="Plain Text"/>
    <w:basedOn w:val="a"/>
    <w:link w:val="Char5"/>
    <w:rsid w:val="005B6037"/>
    <w:rPr>
      <w:rFonts w:ascii="宋体" w:hAnsi="Courier New" w:cs="Courier New"/>
    </w:rPr>
  </w:style>
  <w:style w:type="character" w:customStyle="1" w:styleId="Char5">
    <w:name w:val="纯文本 Char"/>
    <w:basedOn w:val="a0"/>
    <w:link w:val="ad"/>
    <w:rsid w:val="005B6037"/>
    <w:rPr>
      <w:rFonts w:ascii="宋体" w:eastAsia="宋体" w:hAnsi="Courier New" w:cs="Courier New"/>
      <w:szCs w:val="21"/>
    </w:rPr>
  </w:style>
  <w:style w:type="paragraph" w:styleId="ae">
    <w:name w:val="Normal (Web)"/>
    <w:basedOn w:val="a"/>
    <w:uiPriority w:val="99"/>
    <w:qFormat/>
    <w:rsid w:val="005B6037"/>
    <w:pPr>
      <w:widowControl/>
      <w:spacing w:before="100" w:beforeAutospacing="1" w:after="100" w:afterAutospacing="1"/>
      <w:jc w:val="left"/>
    </w:pPr>
    <w:rPr>
      <w:rFonts w:ascii="宋体" w:hAnsi="宋体" w:cs="宋体"/>
      <w:kern w:val="0"/>
      <w:sz w:val="24"/>
    </w:rPr>
  </w:style>
  <w:style w:type="paragraph" w:styleId="af">
    <w:name w:val="caption"/>
    <w:aliases w:val="题注 Char"/>
    <w:basedOn w:val="a"/>
    <w:next w:val="a"/>
    <w:link w:val="Char10"/>
    <w:unhideWhenUsed/>
    <w:qFormat/>
    <w:rsid w:val="005B6037"/>
    <w:rPr>
      <w:rFonts w:asciiTheme="majorHAnsi" w:eastAsia="黑体" w:hAnsiTheme="majorHAnsi" w:cstheme="majorBidi"/>
      <w:sz w:val="20"/>
      <w:szCs w:val="20"/>
    </w:rPr>
  </w:style>
  <w:style w:type="character" w:customStyle="1" w:styleId="Char10">
    <w:name w:val="题注 Char1"/>
    <w:aliases w:val="题注 Char Char"/>
    <w:link w:val="af"/>
    <w:rsid w:val="005B6037"/>
    <w:rPr>
      <w:rFonts w:asciiTheme="majorHAnsi" w:eastAsia="黑体" w:hAnsiTheme="majorHAnsi" w:cstheme="majorBidi"/>
      <w:sz w:val="20"/>
      <w:szCs w:val="20"/>
    </w:rPr>
  </w:style>
  <w:style w:type="paragraph" w:customStyle="1" w:styleId="7">
    <w:name w:val="样式7"/>
    <w:basedOn w:val="a"/>
    <w:link w:val="7Char"/>
    <w:uiPriority w:val="99"/>
    <w:rsid w:val="005B6037"/>
    <w:pPr>
      <w:adjustRightInd w:val="0"/>
      <w:snapToGrid w:val="0"/>
      <w:ind w:firstLineChars="200" w:firstLine="480"/>
      <w:jc w:val="center"/>
    </w:pPr>
    <w:rPr>
      <w:color w:val="000000"/>
      <w:sz w:val="18"/>
    </w:rPr>
  </w:style>
  <w:style w:type="paragraph" w:customStyle="1" w:styleId="14">
    <w:name w:val="样式 正文序号 + 行距: 多倍行距 1.4 字行"/>
    <w:basedOn w:val="a"/>
    <w:link w:val="14Char"/>
    <w:rsid w:val="005B6037"/>
    <w:pPr>
      <w:spacing w:line="336" w:lineRule="auto"/>
      <w:ind w:firstLineChars="200" w:firstLine="480"/>
    </w:pPr>
    <w:rPr>
      <w:rFonts w:cs="宋体"/>
      <w:sz w:val="24"/>
      <w:szCs w:val="20"/>
    </w:rPr>
  </w:style>
  <w:style w:type="character" w:customStyle="1" w:styleId="14Char">
    <w:name w:val="样式 正文序号 + 行距: 多倍行距 1.4 字行 Char"/>
    <w:basedOn w:val="a0"/>
    <w:link w:val="14"/>
    <w:rsid w:val="005B6037"/>
    <w:rPr>
      <w:rFonts w:ascii="Times New Roman" w:eastAsia="宋体" w:hAnsi="Times New Roman" w:cs="宋体"/>
      <w:sz w:val="24"/>
      <w:szCs w:val="20"/>
    </w:rPr>
  </w:style>
  <w:style w:type="paragraph" w:styleId="af0">
    <w:name w:val="annotation text"/>
    <w:basedOn w:val="a"/>
    <w:link w:val="Char6"/>
    <w:uiPriority w:val="99"/>
    <w:unhideWhenUsed/>
    <w:rsid w:val="005B6037"/>
    <w:pPr>
      <w:jc w:val="left"/>
    </w:pPr>
    <w:rPr>
      <w:rFonts w:ascii="Calibri" w:hAnsi="Calibri"/>
      <w:szCs w:val="22"/>
    </w:rPr>
  </w:style>
  <w:style w:type="character" w:customStyle="1" w:styleId="Char6">
    <w:name w:val="批注文字 Char"/>
    <w:basedOn w:val="a0"/>
    <w:link w:val="af0"/>
    <w:uiPriority w:val="99"/>
    <w:qFormat/>
    <w:rsid w:val="005B6037"/>
    <w:rPr>
      <w:rFonts w:ascii="Calibri" w:eastAsia="宋体" w:hAnsi="Calibri" w:cs="Times New Roman"/>
    </w:rPr>
  </w:style>
  <w:style w:type="character" w:styleId="af1">
    <w:name w:val="annotation reference"/>
    <w:uiPriority w:val="99"/>
    <w:unhideWhenUsed/>
    <w:qFormat/>
    <w:rsid w:val="005B6037"/>
    <w:rPr>
      <w:sz w:val="21"/>
      <w:szCs w:val="21"/>
    </w:rPr>
  </w:style>
  <w:style w:type="paragraph" w:styleId="TOC">
    <w:name w:val="TOC Heading"/>
    <w:basedOn w:val="1"/>
    <w:next w:val="a"/>
    <w:uiPriority w:val="39"/>
    <w:unhideWhenUsed/>
    <w:qFormat/>
    <w:rsid w:val="005B6037"/>
    <w:pPr>
      <w:outlineLvl w:val="9"/>
    </w:pPr>
  </w:style>
  <w:style w:type="paragraph" w:styleId="10">
    <w:name w:val="toc 1"/>
    <w:basedOn w:val="a"/>
    <w:next w:val="a"/>
    <w:autoRedefine/>
    <w:uiPriority w:val="39"/>
    <w:unhideWhenUsed/>
    <w:qFormat/>
    <w:rsid w:val="00F22C4A"/>
    <w:pPr>
      <w:spacing w:before="120" w:after="120"/>
      <w:jc w:val="left"/>
    </w:pPr>
    <w:rPr>
      <w:rFonts w:cstheme="minorHAnsi"/>
      <w:b/>
      <w:bCs/>
      <w:caps/>
      <w:sz w:val="20"/>
      <w:szCs w:val="20"/>
    </w:rPr>
  </w:style>
  <w:style w:type="paragraph" w:styleId="21">
    <w:name w:val="toc 2"/>
    <w:basedOn w:val="a"/>
    <w:next w:val="a"/>
    <w:autoRedefine/>
    <w:uiPriority w:val="39"/>
    <w:unhideWhenUsed/>
    <w:qFormat/>
    <w:rsid w:val="005B6037"/>
    <w:pPr>
      <w:ind w:left="210"/>
      <w:jc w:val="left"/>
    </w:pPr>
    <w:rPr>
      <w:rFonts w:cstheme="minorHAnsi"/>
      <w:smallCaps/>
      <w:sz w:val="20"/>
      <w:szCs w:val="20"/>
    </w:rPr>
  </w:style>
  <w:style w:type="paragraph" w:styleId="af2">
    <w:name w:val="annotation subject"/>
    <w:basedOn w:val="af0"/>
    <w:next w:val="af0"/>
    <w:link w:val="Char7"/>
    <w:uiPriority w:val="99"/>
    <w:semiHidden/>
    <w:unhideWhenUsed/>
    <w:rsid w:val="005B6037"/>
    <w:rPr>
      <w:rFonts w:asciiTheme="minorHAnsi" w:hAnsiTheme="minorHAnsi"/>
      <w:b/>
      <w:bCs/>
    </w:rPr>
  </w:style>
  <w:style w:type="character" w:customStyle="1" w:styleId="Char7">
    <w:name w:val="批注主题 Char"/>
    <w:basedOn w:val="Char6"/>
    <w:link w:val="af2"/>
    <w:uiPriority w:val="99"/>
    <w:semiHidden/>
    <w:rsid w:val="005B6037"/>
    <w:rPr>
      <w:rFonts w:ascii="Calibri" w:eastAsia="宋体" w:hAnsi="Calibri" w:cs="Times New Roman"/>
      <w:b/>
      <w:bCs/>
    </w:rPr>
  </w:style>
  <w:style w:type="paragraph" w:customStyle="1" w:styleId="3205">
    <w:name w:val="样式 标题 3 + 首行缩进:  2 字符 段前: 0.5 行"/>
    <w:basedOn w:val="3"/>
    <w:rsid w:val="005B6037"/>
    <w:pPr>
      <w:spacing w:before="50" w:after="120" w:line="360" w:lineRule="auto"/>
      <w:jc w:val="left"/>
    </w:pPr>
    <w:rPr>
      <w:rFonts w:ascii="方正小标宋简体" w:eastAsia="Arial Narrow" w:hAnsi="方正小标宋简体" w:cs="华文细黑"/>
      <w:sz w:val="28"/>
      <w:szCs w:val="20"/>
    </w:rPr>
  </w:style>
  <w:style w:type="paragraph" w:styleId="af3">
    <w:name w:val="Body Text"/>
    <w:basedOn w:val="a"/>
    <w:link w:val="Char8"/>
    <w:uiPriority w:val="1"/>
    <w:rsid w:val="00CB3F3F"/>
    <w:pPr>
      <w:autoSpaceDE w:val="0"/>
      <w:autoSpaceDN w:val="0"/>
      <w:ind w:left="220"/>
      <w:jc w:val="left"/>
    </w:pPr>
    <w:rPr>
      <w:rFonts w:ascii="宋体" w:hAnsi="宋体" w:cs="宋体"/>
      <w:kern w:val="0"/>
      <w:sz w:val="24"/>
      <w:lang w:eastAsia="en-US"/>
    </w:rPr>
  </w:style>
  <w:style w:type="character" w:customStyle="1" w:styleId="Char8">
    <w:name w:val="正文文本 Char"/>
    <w:basedOn w:val="a0"/>
    <w:link w:val="af3"/>
    <w:uiPriority w:val="1"/>
    <w:rsid w:val="00CB3F3F"/>
    <w:rPr>
      <w:rFonts w:ascii="宋体" w:eastAsia="宋体" w:hAnsi="宋体" w:cs="宋体"/>
      <w:kern w:val="0"/>
      <w:sz w:val="24"/>
      <w:szCs w:val="24"/>
      <w:lang w:eastAsia="en-US"/>
    </w:rPr>
  </w:style>
  <w:style w:type="paragraph" w:styleId="30">
    <w:name w:val="toc 3"/>
    <w:basedOn w:val="a"/>
    <w:next w:val="a"/>
    <w:autoRedefine/>
    <w:uiPriority w:val="39"/>
    <w:qFormat/>
    <w:rsid w:val="001F30F6"/>
    <w:pPr>
      <w:ind w:left="420"/>
      <w:jc w:val="left"/>
    </w:pPr>
    <w:rPr>
      <w:rFonts w:cstheme="minorHAnsi"/>
      <w:i/>
      <w:iCs/>
      <w:sz w:val="20"/>
      <w:szCs w:val="20"/>
    </w:rPr>
  </w:style>
  <w:style w:type="paragraph" w:styleId="40">
    <w:name w:val="toc 4"/>
    <w:basedOn w:val="a"/>
    <w:next w:val="a"/>
    <w:autoRedefine/>
    <w:uiPriority w:val="39"/>
    <w:unhideWhenUsed/>
    <w:rsid w:val="00A91B7A"/>
    <w:pPr>
      <w:ind w:left="630"/>
      <w:jc w:val="left"/>
    </w:pPr>
    <w:rPr>
      <w:rFonts w:cstheme="minorHAnsi"/>
      <w:sz w:val="18"/>
      <w:szCs w:val="18"/>
    </w:rPr>
  </w:style>
  <w:style w:type="paragraph" w:styleId="50">
    <w:name w:val="toc 5"/>
    <w:basedOn w:val="a"/>
    <w:next w:val="a"/>
    <w:autoRedefine/>
    <w:uiPriority w:val="39"/>
    <w:unhideWhenUsed/>
    <w:rsid w:val="00A91B7A"/>
    <w:pPr>
      <w:ind w:left="840"/>
      <w:jc w:val="left"/>
    </w:pPr>
    <w:rPr>
      <w:rFonts w:cstheme="minorHAnsi"/>
      <w:sz w:val="18"/>
      <w:szCs w:val="18"/>
    </w:rPr>
  </w:style>
  <w:style w:type="paragraph" w:styleId="6">
    <w:name w:val="toc 6"/>
    <w:basedOn w:val="a"/>
    <w:next w:val="a"/>
    <w:autoRedefine/>
    <w:uiPriority w:val="39"/>
    <w:unhideWhenUsed/>
    <w:rsid w:val="00A91B7A"/>
    <w:pPr>
      <w:ind w:left="1050"/>
      <w:jc w:val="left"/>
    </w:pPr>
    <w:rPr>
      <w:rFonts w:cstheme="minorHAnsi"/>
      <w:sz w:val="18"/>
      <w:szCs w:val="18"/>
    </w:rPr>
  </w:style>
  <w:style w:type="paragraph" w:styleId="70">
    <w:name w:val="toc 7"/>
    <w:basedOn w:val="a"/>
    <w:next w:val="a"/>
    <w:autoRedefine/>
    <w:uiPriority w:val="39"/>
    <w:unhideWhenUsed/>
    <w:rsid w:val="00A91B7A"/>
    <w:pPr>
      <w:ind w:left="1260"/>
      <w:jc w:val="left"/>
    </w:pPr>
    <w:rPr>
      <w:rFonts w:cstheme="minorHAnsi"/>
      <w:sz w:val="18"/>
      <w:szCs w:val="18"/>
    </w:rPr>
  </w:style>
  <w:style w:type="paragraph" w:styleId="8">
    <w:name w:val="toc 8"/>
    <w:basedOn w:val="a"/>
    <w:next w:val="a"/>
    <w:autoRedefine/>
    <w:uiPriority w:val="39"/>
    <w:unhideWhenUsed/>
    <w:rsid w:val="00A91B7A"/>
    <w:pPr>
      <w:ind w:left="1470"/>
      <w:jc w:val="left"/>
    </w:pPr>
    <w:rPr>
      <w:rFonts w:cstheme="minorHAnsi"/>
      <w:sz w:val="18"/>
      <w:szCs w:val="18"/>
    </w:rPr>
  </w:style>
  <w:style w:type="paragraph" w:styleId="9">
    <w:name w:val="toc 9"/>
    <w:basedOn w:val="a"/>
    <w:next w:val="a"/>
    <w:autoRedefine/>
    <w:uiPriority w:val="39"/>
    <w:unhideWhenUsed/>
    <w:rsid w:val="00A91B7A"/>
    <w:pPr>
      <w:ind w:left="1680"/>
      <w:jc w:val="left"/>
    </w:pPr>
    <w:rPr>
      <w:rFonts w:cstheme="minorHAnsi"/>
      <w:sz w:val="18"/>
      <w:szCs w:val="18"/>
    </w:rPr>
  </w:style>
  <w:style w:type="character" w:customStyle="1" w:styleId="Char11">
    <w:name w:val="页眉 Char1"/>
    <w:basedOn w:val="a0"/>
    <w:uiPriority w:val="99"/>
    <w:rsid w:val="00A91B7A"/>
    <w:rPr>
      <w:rFonts w:ascii="Times New Roman" w:eastAsia="宋体" w:hAnsi="Times New Roman" w:cs="Times New Roman"/>
      <w:sz w:val="18"/>
      <w:szCs w:val="18"/>
    </w:rPr>
  </w:style>
  <w:style w:type="paragraph" w:customStyle="1" w:styleId="DecimalAligned">
    <w:name w:val="Decimal Aligned"/>
    <w:basedOn w:val="a"/>
    <w:uiPriority w:val="40"/>
    <w:qFormat/>
    <w:rsid w:val="00BF5D71"/>
    <w:pPr>
      <w:widowControl/>
      <w:tabs>
        <w:tab w:val="decimal" w:pos="360"/>
      </w:tabs>
      <w:spacing w:after="200" w:line="276" w:lineRule="auto"/>
      <w:jc w:val="left"/>
    </w:pPr>
    <w:rPr>
      <w:kern w:val="0"/>
      <w:sz w:val="22"/>
      <w:szCs w:val="22"/>
    </w:rPr>
  </w:style>
  <w:style w:type="paragraph" w:styleId="af4">
    <w:name w:val="footnote text"/>
    <w:basedOn w:val="a"/>
    <w:link w:val="Char9"/>
    <w:uiPriority w:val="99"/>
    <w:unhideWhenUsed/>
    <w:rsid w:val="00BF5D71"/>
    <w:pPr>
      <w:widowControl/>
      <w:jc w:val="left"/>
    </w:pPr>
    <w:rPr>
      <w:kern w:val="0"/>
      <w:sz w:val="20"/>
      <w:szCs w:val="20"/>
    </w:rPr>
  </w:style>
  <w:style w:type="character" w:customStyle="1" w:styleId="Char9">
    <w:name w:val="脚注文本 Char"/>
    <w:basedOn w:val="a0"/>
    <w:link w:val="af4"/>
    <w:uiPriority w:val="99"/>
    <w:rsid w:val="00BF5D71"/>
    <w:rPr>
      <w:kern w:val="0"/>
      <w:sz w:val="20"/>
      <w:szCs w:val="20"/>
    </w:rPr>
  </w:style>
  <w:style w:type="character" w:styleId="af5">
    <w:name w:val="Subtle Emphasis"/>
    <w:basedOn w:val="a0"/>
    <w:uiPriority w:val="19"/>
    <w:qFormat/>
    <w:rsid w:val="00BF5D71"/>
    <w:rPr>
      <w:rFonts w:eastAsiaTheme="minorEastAsia" w:cstheme="minorBidi"/>
      <w:bCs w:val="0"/>
      <w:i/>
      <w:iCs/>
      <w:color w:val="808080" w:themeColor="text1" w:themeTint="7F"/>
      <w:szCs w:val="22"/>
      <w:lang w:eastAsia="zh-CN"/>
    </w:rPr>
  </w:style>
  <w:style w:type="table" w:styleId="-1">
    <w:name w:val="Light Shading Accent 1"/>
    <w:basedOn w:val="a1"/>
    <w:uiPriority w:val="60"/>
    <w:rsid w:val="00BF5D71"/>
    <w:rPr>
      <w:color w:val="365F91" w:themeColor="accent1" w:themeShade="BF"/>
      <w:kern w:val="0"/>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6">
    <w:name w:val="Light Shading"/>
    <w:basedOn w:val="a1"/>
    <w:uiPriority w:val="60"/>
    <w:rsid w:val="00BF5D71"/>
    <w:rPr>
      <w:color w:val="000000" w:themeColor="text1" w:themeShade="BF"/>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7">
    <w:name w:val="Strong"/>
    <w:basedOn w:val="a0"/>
    <w:qFormat/>
    <w:rsid w:val="00BF5D71"/>
    <w:rPr>
      <w:b/>
      <w:bCs/>
    </w:rPr>
  </w:style>
  <w:style w:type="paragraph" w:customStyle="1" w:styleId="22">
    <w:name w:val="表格2"/>
    <w:basedOn w:val="a"/>
    <w:link w:val="2Char1"/>
    <w:qFormat/>
    <w:rsid w:val="00BF5D71"/>
    <w:pPr>
      <w:widowControl/>
      <w:spacing w:line="340" w:lineRule="exact"/>
      <w:jc w:val="center"/>
    </w:pPr>
    <w:rPr>
      <w:rFonts w:ascii="宋体" w:eastAsia="宋体" w:hAnsi="微软雅黑" w:cs="Times New Roman"/>
      <w:kern w:val="0"/>
      <w:sz w:val="18"/>
      <w:lang w:eastAsia="en-US" w:bidi="en-US"/>
    </w:rPr>
  </w:style>
  <w:style w:type="character" w:customStyle="1" w:styleId="2Char1">
    <w:name w:val="表格2 Char"/>
    <w:basedOn w:val="a0"/>
    <w:link w:val="22"/>
    <w:rsid w:val="00BF5D71"/>
    <w:rPr>
      <w:rFonts w:ascii="宋体" w:eastAsia="宋体" w:hAnsi="微软雅黑" w:cs="Times New Roman"/>
      <w:kern w:val="0"/>
      <w:sz w:val="18"/>
      <w:lang w:eastAsia="en-US" w:bidi="en-US"/>
    </w:rPr>
  </w:style>
  <w:style w:type="character" w:styleId="af8">
    <w:name w:val="page number"/>
    <w:basedOn w:val="a0"/>
    <w:rsid w:val="00BF5D71"/>
  </w:style>
  <w:style w:type="paragraph" w:customStyle="1" w:styleId="p0">
    <w:name w:val="p0"/>
    <w:basedOn w:val="a"/>
    <w:rsid w:val="00BF5D71"/>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BF5D71"/>
  </w:style>
  <w:style w:type="paragraph" w:customStyle="1" w:styleId="reader-word-layer">
    <w:name w:val="reader-word-layer"/>
    <w:basedOn w:val="a"/>
    <w:rsid w:val="00BF5D71"/>
    <w:pPr>
      <w:widowControl/>
      <w:spacing w:before="100" w:beforeAutospacing="1" w:after="100" w:afterAutospacing="1"/>
      <w:jc w:val="left"/>
    </w:pPr>
    <w:rPr>
      <w:rFonts w:ascii="宋体" w:eastAsia="宋体" w:hAnsi="宋体" w:cs="宋体"/>
      <w:kern w:val="0"/>
      <w:sz w:val="24"/>
      <w:szCs w:val="24"/>
    </w:rPr>
  </w:style>
  <w:style w:type="paragraph" w:styleId="af9">
    <w:name w:val="Body Text Indent"/>
    <w:basedOn w:val="a"/>
    <w:link w:val="Chara"/>
    <w:rsid w:val="00BF5D71"/>
    <w:pPr>
      <w:adjustRightInd w:val="0"/>
      <w:ind w:firstLine="405"/>
      <w:textAlignment w:val="baseline"/>
    </w:pPr>
    <w:rPr>
      <w:rFonts w:ascii="Times New Roman" w:eastAsia="宋体" w:hAnsi="Times New Roman" w:cs="Times New Roman"/>
      <w:color w:val="000000"/>
      <w:spacing w:val="-20"/>
      <w:sz w:val="24"/>
      <w:szCs w:val="20"/>
    </w:rPr>
  </w:style>
  <w:style w:type="character" w:customStyle="1" w:styleId="Chara">
    <w:name w:val="正文文本缩进 Char"/>
    <w:basedOn w:val="a0"/>
    <w:link w:val="af9"/>
    <w:rsid w:val="00BF5D71"/>
    <w:rPr>
      <w:rFonts w:ascii="Times New Roman" w:eastAsia="宋体" w:hAnsi="Times New Roman" w:cs="Times New Roman"/>
      <w:color w:val="000000"/>
      <w:spacing w:val="-20"/>
      <w:sz w:val="24"/>
      <w:szCs w:val="20"/>
    </w:rPr>
  </w:style>
  <w:style w:type="paragraph" w:customStyle="1" w:styleId="Default">
    <w:name w:val="Default"/>
    <w:rsid w:val="00BF5D71"/>
    <w:pPr>
      <w:widowControl w:val="0"/>
      <w:autoSpaceDE w:val="0"/>
      <w:autoSpaceDN w:val="0"/>
      <w:adjustRightInd w:val="0"/>
    </w:pPr>
    <w:rPr>
      <w:rFonts w:ascii="宋体" w:eastAsia="宋体" w:hAnsi="Calibri" w:cs="宋体"/>
      <w:color w:val="000000"/>
      <w:kern w:val="0"/>
      <w:sz w:val="24"/>
      <w:szCs w:val="24"/>
    </w:rPr>
  </w:style>
  <w:style w:type="paragraph" w:customStyle="1" w:styleId="11">
    <w:name w:val="列出段落1"/>
    <w:basedOn w:val="a"/>
    <w:uiPriority w:val="99"/>
    <w:qFormat/>
    <w:rsid w:val="00BF5D71"/>
    <w:pPr>
      <w:ind w:firstLineChars="200" w:firstLine="420"/>
    </w:pPr>
    <w:rPr>
      <w:rFonts w:ascii="Calibri" w:eastAsia="宋体" w:hAnsi="Calibri" w:cs="Calibri"/>
    </w:rPr>
  </w:style>
  <w:style w:type="paragraph" w:styleId="afa">
    <w:name w:val="toa heading"/>
    <w:basedOn w:val="a"/>
    <w:next w:val="a"/>
    <w:rsid w:val="00BF5D71"/>
    <w:pPr>
      <w:spacing w:before="120"/>
    </w:pPr>
    <w:rPr>
      <w:rFonts w:ascii="Cambria" w:eastAsia="宋体" w:hAnsi="Cambria" w:cs="Times New Roman"/>
      <w:sz w:val="24"/>
      <w:szCs w:val="24"/>
    </w:rPr>
  </w:style>
  <w:style w:type="character" w:customStyle="1" w:styleId="2Char2">
    <w:name w:val="正文文本缩进 2 Char"/>
    <w:link w:val="23"/>
    <w:rsid w:val="005C6A85"/>
    <w:rPr>
      <w:szCs w:val="24"/>
    </w:rPr>
  </w:style>
  <w:style w:type="paragraph" w:styleId="23">
    <w:name w:val="Body Text Indent 2"/>
    <w:basedOn w:val="a"/>
    <w:link w:val="2Char2"/>
    <w:rsid w:val="005C6A85"/>
    <w:pPr>
      <w:spacing w:after="120" w:line="480" w:lineRule="auto"/>
      <w:ind w:leftChars="200" w:left="420"/>
    </w:pPr>
    <w:rPr>
      <w:szCs w:val="24"/>
    </w:rPr>
  </w:style>
  <w:style w:type="character" w:customStyle="1" w:styleId="2Char10">
    <w:name w:val="正文文本缩进 2 Char1"/>
    <w:basedOn w:val="a0"/>
    <w:uiPriority w:val="99"/>
    <w:semiHidden/>
    <w:rsid w:val="005C6A85"/>
  </w:style>
  <w:style w:type="character" w:customStyle="1" w:styleId="3Char0">
    <w:name w:val="正文文本缩进 3 Char"/>
    <w:link w:val="31"/>
    <w:rsid w:val="005C6A85"/>
    <w:rPr>
      <w:sz w:val="16"/>
      <w:szCs w:val="16"/>
    </w:rPr>
  </w:style>
  <w:style w:type="paragraph" w:styleId="31">
    <w:name w:val="Body Text Indent 3"/>
    <w:basedOn w:val="a"/>
    <w:link w:val="3Char0"/>
    <w:rsid w:val="005C6A85"/>
    <w:pPr>
      <w:spacing w:after="120"/>
      <w:ind w:leftChars="200" w:left="420"/>
    </w:pPr>
    <w:rPr>
      <w:sz w:val="16"/>
      <w:szCs w:val="16"/>
    </w:rPr>
  </w:style>
  <w:style w:type="character" w:customStyle="1" w:styleId="3Char1">
    <w:name w:val="正文文本缩进 3 Char1"/>
    <w:basedOn w:val="a0"/>
    <w:uiPriority w:val="99"/>
    <w:semiHidden/>
    <w:rsid w:val="005C6A85"/>
    <w:rPr>
      <w:sz w:val="16"/>
      <w:szCs w:val="16"/>
    </w:rPr>
  </w:style>
  <w:style w:type="character" w:customStyle="1" w:styleId="Char12">
    <w:name w:val="文档结构图 Char1"/>
    <w:basedOn w:val="a0"/>
    <w:uiPriority w:val="99"/>
    <w:semiHidden/>
    <w:rsid w:val="005C6A85"/>
    <w:rPr>
      <w:rFonts w:ascii="宋体" w:eastAsia="宋体" w:hAnsi="Times New Roman" w:cs="Times New Roman"/>
      <w:sz w:val="18"/>
      <w:szCs w:val="18"/>
    </w:rPr>
  </w:style>
  <w:style w:type="character" w:customStyle="1" w:styleId="Char13">
    <w:name w:val="正文文本缩进 Char1"/>
    <w:basedOn w:val="a0"/>
    <w:uiPriority w:val="99"/>
    <w:semiHidden/>
    <w:rsid w:val="005C6A85"/>
    <w:rPr>
      <w:rFonts w:ascii="Times New Roman" w:eastAsia="宋体" w:hAnsi="Times New Roman" w:cs="Times New Roman"/>
      <w:szCs w:val="24"/>
    </w:rPr>
  </w:style>
  <w:style w:type="character" w:styleId="afb">
    <w:name w:val="FollowedHyperlink"/>
    <w:basedOn w:val="a0"/>
    <w:uiPriority w:val="99"/>
    <w:semiHidden/>
    <w:unhideWhenUsed/>
    <w:rsid w:val="005C6A85"/>
    <w:rPr>
      <w:color w:val="954F72"/>
      <w:u w:val="single"/>
    </w:rPr>
  </w:style>
  <w:style w:type="paragraph" w:customStyle="1" w:styleId="font5">
    <w:name w:val="font5"/>
    <w:basedOn w:val="a"/>
    <w:rsid w:val="005C6A85"/>
    <w:pPr>
      <w:widowControl/>
      <w:spacing w:before="100" w:beforeAutospacing="1" w:after="100" w:afterAutospacing="1"/>
      <w:jc w:val="left"/>
    </w:pPr>
    <w:rPr>
      <w:rFonts w:ascii="宋体" w:eastAsia="宋体" w:hAnsi="宋体" w:cs="宋体"/>
      <w:b/>
      <w:bCs/>
      <w:color w:val="000000"/>
      <w:kern w:val="0"/>
    </w:rPr>
  </w:style>
  <w:style w:type="paragraph" w:customStyle="1" w:styleId="font6">
    <w:name w:val="font6"/>
    <w:basedOn w:val="a"/>
    <w:rsid w:val="005C6A85"/>
    <w:pPr>
      <w:widowControl/>
      <w:spacing w:before="100" w:beforeAutospacing="1" w:after="100" w:afterAutospacing="1"/>
      <w:jc w:val="left"/>
    </w:pPr>
    <w:rPr>
      <w:rFonts w:ascii="宋体" w:eastAsia="宋体" w:hAnsi="宋体" w:cs="宋体"/>
      <w:color w:val="000000"/>
      <w:kern w:val="0"/>
    </w:rPr>
  </w:style>
  <w:style w:type="paragraph" w:customStyle="1" w:styleId="font7">
    <w:name w:val="font7"/>
    <w:basedOn w:val="a"/>
    <w:rsid w:val="005C6A85"/>
    <w:pPr>
      <w:widowControl/>
      <w:spacing w:before="100" w:beforeAutospacing="1" w:after="100" w:afterAutospacing="1"/>
      <w:jc w:val="left"/>
    </w:pPr>
    <w:rPr>
      <w:rFonts w:ascii="Times New Roman" w:eastAsia="宋体" w:hAnsi="Times New Roman" w:cs="Times New Roman"/>
      <w:color w:val="000000"/>
      <w:kern w:val="0"/>
    </w:rPr>
  </w:style>
  <w:style w:type="paragraph" w:customStyle="1" w:styleId="font8">
    <w:name w:val="font8"/>
    <w:basedOn w:val="a"/>
    <w:rsid w:val="005C6A85"/>
    <w:pPr>
      <w:widowControl/>
      <w:spacing w:before="100" w:beforeAutospacing="1" w:after="100" w:afterAutospacing="1"/>
      <w:jc w:val="left"/>
    </w:pPr>
    <w:rPr>
      <w:rFonts w:ascii="Times New Roman" w:eastAsia="宋体" w:hAnsi="Times New Roman" w:cs="Times New Roman"/>
      <w:b/>
      <w:bCs/>
      <w:color w:val="000000"/>
      <w:kern w:val="0"/>
    </w:rPr>
  </w:style>
  <w:style w:type="paragraph" w:customStyle="1" w:styleId="xl65">
    <w:name w:val="xl65"/>
    <w:basedOn w:val="a"/>
    <w:rsid w:val="005C6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66">
    <w:name w:val="xl66"/>
    <w:basedOn w:val="a"/>
    <w:rsid w:val="005C6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rPr>
  </w:style>
  <w:style w:type="paragraph" w:customStyle="1" w:styleId="xl67">
    <w:name w:val="xl67"/>
    <w:basedOn w:val="a"/>
    <w:rsid w:val="005C6A85"/>
    <w:pPr>
      <w:widowControl/>
      <w:spacing w:before="100" w:beforeAutospacing="1" w:after="100" w:afterAutospacing="1"/>
      <w:jc w:val="center"/>
    </w:pPr>
    <w:rPr>
      <w:rFonts w:ascii="宋体" w:eastAsia="宋体" w:hAnsi="宋体" w:cs="宋体"/>
      <w:kern w:val="0"/>
      <w:sz w:val="24"/>
      <w:szCs w:val="24"/>
    </w:rPr>
  </w:style>
  <w:style w:type="paragraph" w:customStyle="1" w:styleId="xl68">
    <w:name w:val="xl68"/>
    <w:basedOn w:val="a"/>
    <w:rsid w:val="005C6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rPr>
  </w:style>
  <w:style w:type="paragraph" w:customStyle="1" w:styleId="xl69">
    <w:name w:val="xl69"/>
    <w:basedOn w:val="a"/>
    <w:rsid w:val="005C6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rPr>
  </w:style>
  <w:style w:type="paragraph" w:customStyle="1" w:styleId="xl70">
    <w:name w:val="xl70"/>
    <w:basedOn w:val="a"/>
    <w:rsid w:val="005C6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rPr>
  </w:style>
  <w:style w:type="character" w:customStyle="1" w:styleId="7Char">
    <w:name w:val="样式7 Char"/>
    <w:basedOn w:val="a0"/>
    <w:link w:val="7"/>
    <w:uiPriority w:val="99"/>
    <w:locked/>
    <w:rsid w:val="00DE3925"/>
    <w:rPr>
      <w:color w:val="00000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qFormat="1"/>
    <w:lsdException w:name="page number" w:uiPriority="0"/>
    <w:lsdException w:name="toa heading" w:uiPriority="0"/>
    <w:lsdException w:name="Title" w:semiHidden="0" w:uiPriority="10" w:unhideWhenUsed="0" w:qFormat="1"/>
    <w:lsdException w:name="Default Paragraph Font" w:uiPriority="1"/>
    <w:lsdException w:name="Body Text" w:uiPriority="1"/>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793"/>
    <w:pPr>
      <w:widowControl w:val="0"/>
      <w:jc w:val="both"/>
    </w:pPr>
  </w:style>
  <w:style w:type="paragraph" w:styleId="1">
    <w:name w:val="heading 1"/>
    <w:basedOn w:val="a"/>
    <w:next w:val="a"/>
    <w:link w:val="1Char"/>
    <w:qFormat/>
    <w:rsid w:val="002B6480"/>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2B648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F182D"/>
    <w:pPr>
      <w:keepNext/>
      <w:keepLines/>
      <w:spacing w:before="260" w:after="260" w:line="416" w:lineRule="auto"/>
      <w:outlineLvl w:val="2"/>
    </w:pPr>
    <w:rPr>
      <w:b/>
      <w:bCs/>
      <w:sz w:val="32"/>
      <w:szCs w:val="32"/>
    </w:rPr>
  </w:style>
  <w:style w:type="paragraph" w:styleId="4">
    <w:name w:val="heading 4"/>
    <w:aliases w:val="三级节标题,H4,三级节标题 Char Char,三级节标题 Char,heading 4,h4,bullet,bl,bb,sect 1.2.3.4,Ref Heading 1,rh1,sect 1.2.3.41,Ref Heading 11,rh11,sect 1.2.3.42,Ref Heading 12,rh12,sect 1.2.3.411,Ref Heading 111,rh111,sect 1.2.3.43,Ref Heading 13,rh13,sect 1.2.3.412"/>
    <w:basedOn w:val="a"/>
    <w:next w:val="a"/>
    <w:link w:val="4Char"/>
    <w:uiPriority w:val="9"/>
    <w:unhideWhenUsed/>
    <w:qFormat/>
    <w:rsid w:val="005B603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rsid w:val="005B603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2B6480"/>
    <w:rPr>
      <w:b/>
      <w:bCs/>
      <w:kern w:val="44"/>
      <w:sz w:val="44"/>
      <w:szCs w:val="44"/>
    </w:rPr>
  </w:style>
  <w:style w:type="character" w:customStyle="1" w:styleId="2Char">
    <w:name w:val="标题 2 Char"/>
    <w:basedOn w:val="a0"/>
    <w:link w:val="2"/>
    <w:uiPriority w:val="9"/>
    <w:rsid w:val="002B648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F182D"/>
    <w:rPr>
      <w:b/>
      <w:bCs/>
      <w:sz w:val="32"/>
      <w:szCs w:val="32"/>
    </w:rPr>
  </w:style>
  <w:style w:type="character" w:customStyle="1" w:styleId="4Char">
    <w:name w:val="标题 4 Char"/>
    <w:aliases w:val="三级节标题 Char1,H4 Char,三级节标题 Char Char Char,三级节标题 Char Char1,heading 4 Char,h4 Char,bullet Char,bl Char,bb Char,sect 1.2.3.4 Char,Ref Heading 1 Char,rh1 Char,sect 1.2.3.41 Char,Ref Heading 11 Char,rh11 Char,sect 1.2.3.42 Char,Ref Heading 12 Char"/>
    <w:basedOn w:val="a0"/>
    <w:link w:val="4"/>
    <w:uiPriority w:val="9"/>
    <w:rsid w:val="005B6037"/>
    <w:rPr>
      <w:rFonts w:asciiTheme="majorHAnsi" w:eastAsiaTheme="majorEastAsia" w:hAnsiTheme="majorHAnsi" w:cstheme="majorBidi"/>
      <w:b/>
      <w:bCs/>
      <w:sz w:val="28"/>
      <w:szCs w:val="28"/>
    </w:rPr>
  </w:style>
  <w:style w:type="character" w:customStyle="1" w:styleId="5Char">
    <w:name w:val="标题 5 Char"/>
    <w:basedOn w:val="a0"/>
    <w:link w:val="5"/>
    <w:rsid w:val="005B6037"/>
    <w:rPr>
      <w:b/>
      <w:bCs/>
      <w:sz w:val="28"/>
      <w:szCs w:val="28"/>
    </w:rPr>
  </w:style>
  <w:style w:type="paragraph" w:styleId="a3">
    <w:name w:val="Date"/>
    <w:basedOn w:val="a"/>
    <w:next w:val="a"/>
    <w:link w:val="Char"/>
    <w:unhideWhenUsed/>
    <w:rsid w:val="00F719E7"/>
    <w:pPr>
      <w:ind w:leftChars="2500" w:left="100"/>
    </w:pPr>
  </w:style>
  <w:style w:type="character" w:customStyle="1" w:styleId="Char">
    <w:name w:val="日期 Char"/>
    <w:basedOn w:val="a0"/>
    <w:link w:val="a3"/>
    <w:rsid w:val="00F719E7"/>
    <w:rPr>
      <w:rFonts w:ascii="Times New Roman" w:eastAsia="宋体" w:hAnsi="Times New Roman" w:cs="Times New Roman"/>
      <w:szCs w:val="24"/>
    </w:rPr>
  </w:style>
  <w:style w:type="paragraph" w:styleId="a4">
    <w:name w:val="header"/>
    <w:basedOn w:val="a"/>
    <w:link w:val="Char0"/>
    <w:uiPriority w:val="99"/>
    <w:unhideWhenUsed/>
    <w:rsid w:val="00371793"/>
    <w:pPr>
      <w:tabs>
        <w:tab w:val="center" w:pos="4153"/>
        <w:tab w:val="right" w:pos="8306"/>
      </w:tabs>
      <w:snapToGrid w:val="0"/>
      <w:jc w:val="center"/>
    </w:pPr>
    <w:rPr>
      <w:sz w:val="18"/>
      <w:szCs w:val="18"/>
    </w:rPr>
  </w:style>
  <w:style w:type="character" w:customStyle="1" w:styleId="Char0">
    <w:name w:val="页眉 Char"/>
    <w:basedOn w:val="a0"/>
    <w:link w:val="a4"/>
    <w:uiPriority w:val="99"/>
    <w:rsid w:val="00371793"/>
    <w:rPr>
      <w:sz w:val="18"/>
      <w:szCs w:val="18"/>
    </w:rPr>
  </w:style>
  <w:style w:type="paragraph" w:styleId="a5">
    <w:name w:val="footer"/>
    <w:basedOn w:val="a"/>
    <w:link w:val="Char1"/>
    <w:uiPriority w:val="99"/>
    <w:unhideWhenUsed/>
    <w:rsid w:val="00CF182D"/>
    <w:pPr>
      <w:tabs>
        <w:tab w:val="center" w:pos="4153"/>
        <w:tab w:val="right" w:pos="8306"/>
      </w:tabs>
      <w:snapToGrid w:val="0"/>
      <w:jc w:val="left"/>
    </w:pPr>
    <w:rPr>
      <w:sz w:val="18"/>
      <w:szCs w:val="18"/>
    </w:rPr>
  </w:style>
  <w:style w:type="character" w:customStyle="1" w:styleId="Char1">
    <w:name w:val="页脚 Char"/>
    <w:basedOn w:val="a0"/>
    <w:link w:val="a5"/>
    <w:uiPriority w:val="99"/>
    <w:rsid w:val="00CF182D"/>
    <w:rPr>
      <w:rFonts w:ascii="Times New Roman" w:eastAsia="宋体" w:hAnsi="Times New Roman" w:cs="Times New Roman"/>
      <w:sz w:val="18"/>
      <w:szCs w:val="18"/>
    </w:rPr>
  </w:style>
  <w:style w:type="paragraph" w:styleId="a6">
    <w:name w:val="Balloon Text"/>
    <w:basedOn w:val="a"/>
    <w:link w:val="Char2"/>
    <w:uiPriority w:val="99"/>
    <w:semiHidden/>
    <w:unhideWhenUsed/>
    <w:rsid w:val="00750FED"/>
    <w:rPr>
      <w:sz w:val="18"/>
      <w:szCs w:val="18"/>
    </w:rPr>
  </w:style>
  <w:style w:type="character" w:customStyle="1" w:styleId="Char2">
    <w:name w:val="批注框文本 Char"/>
    <w:basedOn w:val="a0"/>
    <w:link w:val="a6"/>
    <w:uiPriority w:val="99"/>
    <w:semiHidden/>
    <w:rsid w:val="00750FED"/>
    <w:rPr>
      <w:rFonts w:ascii="Times New Roman" w:eastAsia="宋体" w:hAnsi="Times New Roman" w:cs="Times New Roman"/>
      <w:sz w:val="18"/>
      <w:szCs w:val="18"/>
    </w:rPr>
  </w:style>
  <w:style w:type="paragraph" w:customStyle="1" w:styleId="a7">
    <w:name w:val="表格"/>
    <w:basedOn w:val="a"/>
    <w:link w:val="Char3"/>
    <w:uiPriority w:val="1"/>
    <w:qFormat/>
    <w:rsid w:val="00873F03"/>
    <w:pPr>
      <w:spacing w:line="320" w:lineRule="exact"/>
      <w:jc w:val="center"/>
    </w:pPr>
    <w:rPr>
      <w:rFonts w:ascii="华文仿宋" w:eastAsia="华文仿宋" w:hAnsi="宋体"/>
      <w:color w:val="000000"/>
      <w:szCs w:val="20"/>
    </w:rPr>
  </w:style>
  <w:style w:type="character" w:customStyle="1" w:styleId="Char3">
    <w:name w:val="表格 Char"/>
    <w:link w:val="a7"/>
    <w:uiPriority w:val="1"/>
    <w:locked/>
    <w:rsid w:val="00873F03"/>
    <w:rPr>
      <w:rFonts w:ascii="华文仿宋" w:eastAsia="华文仿宋" w:hAnsi="宋体" w:cs="Times New Roman"/>
      <w:color w:val="000000"/>
      <w:szCs w:val="20"/>
    </w:rPr>
  </w:style>
  <w:style w:type="table" w:styleId="a8">
    <w:name w:val="Table Grid"/>
    <w:basedOn w:val="a1"/>
    <w:qFormat/>
    <w:rsid w:val="001E4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表名"/>
    <w:basedOn w:val="a"/>
    <w:next w:val="a"/>
    <w:qFormat/>
    <w:rsid w:val="00662D13"/>
    <w:pPr>
      <w:keepNext/>
      <w:keepLines/>
      <w:spacing w:line="500" w:lineRule="exact"/>
      <w:jc w:val="center"/>
    </w:pPr>
    <w:rPr>
      <w:rFonts w:eastAsia="华文仿宋"/>
      <w:sz w:val="24"/>
    </w:rPr>
  </w:style>
  <w:style w:type="paragraph" w:styleId="aa">
    <w:name w:val="List Paragraph"/>
    <w:basedOn w:val="a"/>
    <w:uiPriority w:val="34"/>
    <w:qFormat/>
    <w:rsid w:val="005B6037"/>
    <w:pPr>
      <w:ind w:firstLineChars="200" w:firstLine="420"/>
    </w:pPr>
  </w:style>
  <w:style w:type="character" w:styleId="ab">
    <w:name w:val="Hyperlink"/>
    <w:uiPriority w:val="99"/>
    <w:rsid w:val="005B6037"/>
    <w:rPr>
      <w:color w:val="0000FF"/>
      <w:u w:val="single"/>
    </w:rPr>
  </w:style>
  <w:style w:type="paragraph" w:styleId="ac">
    <w:name w:val="Document Map"/>
    <w:basedOn w:val="a"/>
    <w:link w:val="Char4"/>
    <w:unhideWhenUsed/>
    <w:rsid w:val="005B6037"/>
    <w:rPr>
      <w:rFonts w:ascii="宋体"/>
      <w:sz w:val="18"/>
      <w:szCs w:val="18"/>
    </w:rPr>
  </w:style>
  <w:style w:type="character" w:customStyle="1" w:styleId="Char4">
    <w:name w:val="文档结构图 Char"/>
    <w:basedOn w:val="a0"/>
    <w:link w:val="ac"/>
    <w:rsid w:val="005B6037"/>
    <w:rPr>
      <w:rFonts w:ascii="宋体" w:eastAsia="宋体"/>
      <w:sz w:val="18"/>
      <w:szCs w:val="18"/>
    </w:rPr>
  </w:style>
  <w:style w:type="paragraph" w:customStyle="1" w:styleId="20">
    <w:name w:val="正文2"/>
    <w:basedOn w:val="a"/>
    <w:link w:val="2Char0"/>
    <w:qFormat/>
    <w:rsid w:val="005B6037"/>
    <w:pPr>
      <w:spacing w:beforeLines="50" w:line="0" w:lineRule="atLeast"/>
      <w:ind w:firstLineChars="200" w:firstLine="200"/>
    </w:pPr>
    <w:rPr>
      <w:kern w:val="0"/>
      <w:sz w:val="24"/>
      <w:szCs w:val="20"/>
    </w:rPr>
  </w:style>
  <w:style w:type="character" w:customStyle="1" w:styleId="2Char0">
    <w:name w:val="正文2 Char"/>
    <w:link w:val="20"/>
    <w:rsid w:val="005B6037"/>
    <w:rPr>
      <w:rFonts w:ascii="Times New Roman" w:eastAsia="宋体" w:hAnsi="Times New Roman" w:cs="Times New Roman"/>
      <w:kern w:val="0"/>
      <w:sz w:val="24"/>
      <w:szCs w:val="20"/>
    </w:rPr>
  </w:style>
  <w:style w:type="paragraph" w:styleId="ad">
    <w:name w:val="Plain Text"/>
    <w:basedOn w:val="a"/>
    <w:link w:val="Char5"/>
    <w:rsid w:val="005B6037"/>
    <w:rPr>
      <w:rFonts w:ascii="宋体" w:hAnsi="Courier New" w:cs="Courier New"/>
    </w:rPr>
  </w:style>
  <w:style w:type="character" w:customStyle="1" w:styleId="Char5">
    <w:name w:val="纯文本 Char"/>
    <w:basedOn w:val="a0"/>
    <w:link w:val="ad"/>
    <w:rsid w:val="005B6037"/>
    <w:rPr>
      <w:rFonts w:ascii="宋体" w:eastAsia="宋体" w:hAnsi="Courier New" w:cs="Courier New"/>
      <w:szCs w:val="21"/>
    </w:rPr>
  </w:style>
  <w:style w:type="paragraph" w:styleId="ae">
    <w:name w:val="Normal (Web)"/>
    <w:basedOn w:val="a"/>
    <w:uiPriority w:val="99"/>
    <w:qFormat/>
    <w:rsid w:val="005B6037"/>
    <w:pPr>
      <w:widowControl/>
      <w:spacing w:before="100" w:beforeAutospacing="1" w:after="100" w:afterAutospacing="1"/>
      <w:jc w:val="left"/>
    </w:pPr>
    <w:rPr>
      <w:rFonts w:ascii="宋体" w:hAnsi="宋体" w:cs="宋体"/>
      <w:kern w:val="0"/>
      <w:sz w:val="24"/>
    </w:rPr>
  </w:style>
  <w:style w:type="paragraph" w:styleId="af">
    <w:name w:val="caption"/>
    <w:aliases w:val="题注 Char"/>
    <w:basedOn w:val="a"/>
    <w:next w:val="a"/>
    <w:link w:val="Char10"/>
    <w:unhideWhenUsed/>
    <w:qFormat/>
    <w:rsid w:val="005B6037"/>
    <w:rPr>
      <w:rFonts w:asciiTheme="majorHAnsi" w:eastAsia="黑体" w:hAnsiTheme="majorHAnsi" w:cstheme="majorBidi"/>
      <w:sz w:val="20"/>
      <w:szCs w:val="20"/>
    </w:rPr>
  </w:style>
  <w:style w:type="character" w:customStyle="1" w:styleId="Char10">
    <w:name w:val="题注 Char1"/>
    <w:aliases w:val="题注 Char Char"/>
    <w:link w:val="af"/>
    <w:rsid w:val="005B6037"/>
    <w:rPr>
      <w:rFonts w:asciiTheme="majorHAnsi" w:eastAsia="黑体" w:hAnsiTheme="majorHAnsi" w:cstheme="majorBidi"/>
      <w:sz w:val="20"/>
      <w:szCs w:val="20"/>
    </w:rPr>
  </w:style>
  <w:style w:type="paragraph" w:customStyle="1" w:styleId="7">
    <w:name w:val="样式7"/>
    <w:basedOn w:val="a"/>
    <w:link w:val="7Char"/>
    <w:uiPriority w:val="99"/>
    <w:rsid w:val="005B6037"/>
    <w:pPr>
      <w:adjustRightInd w:val="0"/>
      <w:snapToGrid w:val="0"/>
      <w:ind w:firstLineChars="200" w:firstLine="480"/>
      <w:jc w:val="center"/>
    </w:pPr>
    <w:rPr>
      <w:color w:val="000000"/>
      <w:sz w:val="18"/>
    </w:rPr>
  </w:style>
  <w:style w:type="paragraph" w:customStyle="1" w:styleId="14">
    <w:name w:val="样式 正文序号 + 行距: 多倍行距 1.4 字行"/>
    <w:basedOn w:val="a"/>
    <w:link w:val="14Char"/>
    <w:rsid w:val="005B6037"/>
    <w:pPr>
      <w:spacing w:line="336" w:lineRule="auto"/>
      <w:ind w:firstLineChars="200" w:firstLine="480"/>
    </w:pPr>
    <w:rPr>
      <w:rFonts w:cs="宋体"/>
      <w:sz w:val="24"/>
      <w:szCs w:val="20"/>
    </w:rPr>
  </w:style>
  <w:style w:type="character" w:customStyle="1" w:styleId="14Char">
    <w:name w:val="样式 正文序号 + 行距: 多倍行距 1.4 字行 Char"/>
    <w:basedOn w:val="a0"/>
    <w:link w:val="14"/>
    <w:rsid w:val="005B6037"/>
    <w:rPr>
      <w:rFonts w:ascii="Times New Roman" w:eastAsia="宋体" w:hAnsi="Times New Roman" w:cs="宋体"/>
      <w:sz w:val="24"/>
      <w:szCs w:val="20"/>
    </w:rPr>
  </w:style>
  <w:style w:type="paragraph" w:styleId="af0">
    <w:name w:val="annotation text"/>
    <w:basedOn w:val="a"/>
    <w:link w:val="Char6"/>
    <w:uiPriority w:val="99"/>
    <w:unhideWhenUsed/>
    <w:rsid w:val="005B6037"/>
    <w:pPr>
      <w:jc w:val="left"/>
    </w:pPr>
    <w:rPr>
      <w:rFonts w:ascii="Calibri" w:hAnsi="Calibri"/>
      <w:szCs w:val="22"/>
    </w:rPr>
  </w:style>
  <w:style w:type="character" w:customStyle="1" w:styleId="Char6">
    <w:name w:val="批注文字 Char"/>
    <w:basedOn w:val="a0"/>
    <w:link w:val="af0"/>
    <w:uiPriority w:val="99"/>
    <w:qFormat/>
    <w:rsid w:val="005B6037"/>
    <w:rPr>
      <w:rFonts w:ascii="Calibri" w:eastAsia="宋体" w:hAnsi="Calibri" w:cs="Times New Roman"/>
    </w:rPr>
  </w:style>
  <w:style w:type="character" w:styleId="af1">
    <w:name w:val="annotation reference"/>
    <w:uiPriority w:val="99"/>
    <w:unhideWhenUsed/>
    <w:qFormat/>
    <w:rsid w:val="005B6037"/>
    <w:rPr>
      <w:sz w:val="21"/>
      <w:szCs w:val="21"/>
    </w:rPr>
  </w:style>
  <w:style w:type="paragraph" w:styleId="TOC">
    <w:name w:val="TOC Heading"/>
    <w:basedOn w:val="1"/>
    <w:next w:val="a"/>
    <w:uiPriority w:val="39"/>
    <w:unhideWhenUsed/>
    <w:qFormat/>
    <w:rsid w:val="005B6037"/>
    <w:pPr>
      <w:outlineLvl w:val="9"/>
    </w:pPr>
  </w:style>
  <w:style w:type="paragraph" w:styleId="10">
    <w:name w:val="toc 1"/>
    <w:basedOn w:val="a"/>
    <w:next w:val="a"/>
    <w:autoRedefine/>
    <w:uiPriority w:val="39"/>
    <w:unhideWhenUsed/>
    <w:qFormat/>
    <w:rsid w:val="00F22C4A"/>
    <w:pPr>
      <w:spacing w:before="120" w:after="120"/>
      <w:jc w:val="left"/>
    </w:pPr>
    <w:rPr>
      <w:rFonts w:cstheme="minorHAnsi"/>
      <w:b/>
      <w:bCs/>
      <w:caps/>
      <w:sz w:val="20"/>
      <w:szCs w:val="20"/>
    </w:rPr>
  </w:style>
  <w:style w:type="paragraph" w:styleId="21">
    <w:name w:val="toc 2"/>
    <w:basedOn w:val="a"/>
    <w:next w:val="a"/>
    <w:autoRedefine/>
    <w:uiPriority w:val="39"/>
    <w:unhideWhenUsed/>
    <w:qFormat/>
    <w:rsid w:val="005B6037"/>
    <w:pPr>
      <w:ind w:left="210"/>
      <w:jc w:val="left"/>
    </w:pPr>
    <w:rPr>
      <w:rFonts w:cstheme="minorHAnsi"/>
      <w:smallCaps/>
      <w:sz w:val="20"/>
      <w:szCs w:val="20"/>
    </w:rPr>
  </w:style>
  <w:style w:type="paragraph" w:styleId="af2">
    <w:name w:val="annotation subject"/>
    <w:basedOn w:val="af0"/>
    <w:next w:val="af0"/>
    <w:link w:val="Char7"/>
    <w:uiPriority w:val="99"/>
    <w:semiHidden/>
    <w:unhideWhenUsed/>
    <w:rsid w:val="005B6037"/>
    <w:rPr>
      <w:rFonts w:asciiTheme="minorHAnsi" w:hAnsiTheme="minorHAnsi"/>
      <w:b/>
      <w:bCs/>
    </w:rPr>
  </w:style>
  <w:style w:type="character" w:customStyle="1" w:styleId="Char7">
    <w:name w:val="批注主题 Char"/>
    <w:basedOn w:val="Char6"/>
    <w:link w:val="af2"/>
    <w:uiPriority w:val="99"/>
    <w:semiHidden/>
    <w:rsid w:val="005B6037"/>
    <w:rPr>
      <w:rFonts w:ascii="Calibri" w:eastAsia="宋体" w:hAnsi="Calibri" w:cs="Times New Roman"/>
      <w:b/>
      <w:bCs/>
    </w:rPr>
  </w:style>
  <w:style w:type="paragraph" w:customStyle="1" w:styleId="3205">
    <w:name w:val="样式 标题 3 + 首行缩进:  2 字符 段前: 0.5 行"/>
    <w:basedOn w:val="3"/>
    <w:rsid w:val="005B6037"/>
    <w:pPr>
      <w:spacing w:before="50" w:after="120" w:line="360" w:lineRule="auto"/>
      <w:jc w:val="left"/>
    </w:pPr>
    <w:rPr>
      <w:rFonts w:ascii="方正小标宋简体" w:eastAsia="Arial Narrow" w:hAnsi="方正小标宋简体" w:cs="华文细黑"/>
      <w:sz w:val="28"/>
      <w:szCs w:val="20"/>
    </w:rPr>
  </w:style>
  <w:style w:type="paragraph" w:styleId="af3">
    <w:name w:val="Body Text"/>
    <w:basedOn w:val="a"/>
    <w:link w:val="Char8"/>
    <w:uiPriority w:val="1"/>
    <w:rsid w:val="00CB3F3F"/>
    <w:pPr>
      <w:autoSpaceDE w:val="0"/>
      <w:autoSpaceDN w:val="0"/>
      <w:ind w:left="220"/>
      <w:jc w:val="left"/>
    </w:pPr>
    <w:rPr>
      <w:rFonts w:ascii="宋体" w:hAnsi="宋体" w:cs="宋体"/>
      <w:kern w:val="0"/>
      <w:sz w:val="24"/>
      <w:lang w:eastAsia="en-US"/>
    </w:rPr>
  </w:style>
  <w:style w:type="character" w:customStyle="1" w:styleId="Char8">
    <w:name w:val="正文文本 Char"/>
    <w:basedOn w:val="a0"/>
    <w:link w:val="af3"/>
    <w:uiPriority w:val="1"/>
    <w:rsid w:val="00CB3F3F"/>
    <w:rPr>
      <w:rFonts w:ascii="宋体" w:eastAsia="宋体" w:hAnsi="宋体" w:cs="宋体"/>
      <w:kern w:val="0"/>
      <w:sz w:val="24"/>
      <w:szCs w:val="24"/>
      <w:lang w:eastAsia="en-US"/>
    </w:rPr>
  </w:style>
  <w:style w:type="paragraph" w:styleId="30">
    <w:name w:val="toc 3"/>
    <w:basedOn w:val="a"/>
    <w:next w:val="a"/>
    <w:autoRedefine/>
    <w:uiPriority w:val="39"/>
    <w:qFormat/>
    <w:rsid w:val="001F30F6"/>
    <w:pPr>
      <w:ind w:left="420"/>
      <w:jc w:val="left"/>
    </w:pPr>
    <w:rPr>
      <w:rFonts w:cstheme="minorHAnsi"/>
      <w:i/>
      <w:iCs/>
      <w:sz w:val="20"/>
      <w:szCs w:val="20"/>
    </w:rPr>
  </w:style>
  <w:style w:type="paragraph" w:styleId="40">
    <w:name w:val="toc 4"/>
    <w:basedOn w:val="a"/>
    <w:next w:val="a"/>
    <w:autoRedefine/>
    <w:uiPriority w:val="39"/>
    <w:unhideWhenUsed/>
    <w:rsid w:val="00A91B7A"/>
    <w:pPr>
      <w:ind w:left="630"/>
      <w:jc w:val="left"/>
    </w:pPr>
    <w:rPr>
      <w:rFonts w:cstheme="minorHAnsi"/>
      <w:sz w:val="18"/>
      <w:szCs w:val="18"/>
    </w:rPr>
  </w:style>
  <w:style w:type="paragraph" w:styleId="50">
    <w:name w:val="toc 5"/>
    <w:basedOn w:val="a"/>
    <w:next w:val="a"/>
    <w:autoRedefine/>
    <w:uiPriority w:val="39"/>
    <w:unhideWhenUsed/>
    <w:rsid w:val="00A91B7A"/>
    <w:pPr>
      <w:ind w:left="840"/>
      <w:jc w:val="left"/>
    </w:pPr>
    <w:rPr>
      <w:rFonts w:cstheme="minorHAnsi"/>
      <w:sz w:val="18"/>
      <w:szCs w:val="18"/>
    </w:rPr>
  </w:style>
  <w:style w:type="paragraph" w:styleId="6">
    <w:name w:val="toc 6"/>
    <w:basedOn w:val="a"/>
    <w:next w:val="a"/>
    <w:autoRedefine/>
    <w:uiPriority w:val="39"/>
    <w:unhideWhenUsed/>
    <w:rsid w:val="00A91B7A"/>
    <w:pPr>
      <w:ind w:left="1050"/>
      <w:jc w:val="left"/>
    </w:pPr>
    <w:rPr>
      <w:rFonts w:cstheme="minorHAnsi"/>
      <w:sz w:val="18"/>
      <w:szCs w:val="18"/>
    </w:rPr>
  </w:style>
  <w:style w:type="paragraph" w:styleId="70">
    <w:name w:val="toc 7"/>
    <w:basedOn w:val="a"/>
    <w:next w:val="a"/>
    <w:autoRedefine/>
    <w:uiPriority w:val="39"/>
    <w:unhideWhenUsed/>
    <w:rsid w:val="00A91B7A"/>
    <w:pPr>
      <w:ind w:left="1260"/>
      <w:jc w:val="left"/>
    </w:pPr>
    <w:rPr>
      <w:rFonts w:cstheme="minorHAnsi"/>
      <w:sz w:val="18"/>
      <w:szCs w:val="18"/>
    </w:rPr>
  </w:style>
  <w:style w:type="paragraph" w:styleId="8">
    <w:name w:val="toc 8"/>
    <w:basedOn w:val="a"/>
    <w:next w:val="a"/>
    <w:autoRedefine/>
    <w:uiPriority w:val="39"/>
    <w:unhideWhenUsed/>
    <w:rsid w:val="00A91B7A"/>
    <w:pPr>
      <w:ind w:left="1470"/>
      <w:jc w:val="left"/>
    </w:pPr>
    <w:rPr>
      <w:rFonts w:cstheme="minorHAnsi"/>
      <w:sz w:val="18"/>
      <w:szCs w:val="18"/>
    </w:rPr>
  </w:style>
  <w:style w:type="paragraph" w:styleId="9">
    <w:name w:val="toc 9"/>
    <w:basedOn w:val="a"/>
    <w:next w:val="a"/>
    <w:autoRedefine/>
    <w:uiPriority w:val="39"/>
    <w:unhideWhenUsed/>
    <w:rsid w:val="00A91B7A"/>
    <w:pPr>
      <w:ind w:left="1680"/>
      <w:jc w:val="left"/>
    </w:pPr>
    <w:rPr>
      <w:rFonts w:cstheme="minorHAnsi"/>
      <w:sz w:val="18"/>
      <w:szCs w:val="18"/>
    </w:rPr>
  </w:style>
  <w:style w:type="character" w:customStyle="1" w:styleId="Char11">
    <w:name w:val="页眉 Char1"/>
    <w:basedOn w:val="a0"/>
    <w:uiPriority w:val="99"/>
    <w:rsid w:val="00A91B7A"/>
    <w:rPr>
      <w:rFonts w:ascii="Times New Roman" w:eastAsia="宋体" w:hAnsi="Times New Roman" w:cs="Times New Roman"/>
      <w:sz w:val="18"/>
      <w:szCs w:val="18"/>
    </w:rPr>
  </w:style>
  <w:style w:type="paragraph" w:customStyle="1" w:styleId="DecimalAligned">
    <w:name w:val="Decimal Aligned"/>
    <w:basedOn w:val="a"/>
    <w:uiPriority w:val="40"/>
    <w:qFormat/>
    <w:rsid w:val="00BF5D71"/>
    <w:pPr>
      <w:widowControl/>
      <w:tabs>
        <w:tab w:val="decimal" w:pos="360"/>
      </w:tabs>
      <w:spacing w:after="200" w:line="276" w:lineRule="auto"/>
      <w:jc w:val="left"/>
    </w:pPr>
    <w:rPr>
      <w:kern w:val="0"/>
      <w:sz w:val="22"/>
      <w:szCs w:val="22"/>
    </w:rPr>
  </w:style>
  <w:style w:type="paragraph" w:styleId="af4">
    <w:name w:val="footnote text"/>
    <w:basedOn w:val="a"/>
    <w:link w:val="Char9"/>
    <w:uiPriority w:val="99"/>
    <w:unhideWhenUsed/>
    <w:rsid w:val="00BF5D71"/>
    <w:pPr>
      <w:widowControl/>
      <w:jc w:val="left"/>
    </w:pPr>
    <w:rPr>
      <w:kern w:val="0"/>
      <w:sz w:val="20"/>
      <w:szCs w:val="20"/>
    </w:rPr>
  </w:style>
  <w:style w:type="character" w:customStyle="1" w:styleId="Char9">
    <w:name w:val="脚注文本 Char"/>
    <w:basedOn w:val="a0"/>
    <w:link w:val="af4"/>
    <w:uiPriority w:val="99"/>
    <w:rsid w:val="00BF5D71"/>
    <w:rPr>
      <w:kern w:val="0"/>
      <w:sz w:val="20"/>
      <w:szCs w:val="20"/>
    </w:rPr>
  </w:style>
  <w:style w:type="character" w:styleId="af5">
    <w:name w:val="Subtle Emphasis"/>
    <w:basedOn w:val="a0"/>
    <w:uiPriority w:val="19"/>
    <w:qFormat/>
    <w:rsid w:val="00BF5D71"/>
    <w:rPr>
      <w:rFonts w:eastAsiaTheme="minorEastAsia" w:cstheme="minorBidi"/>
      <w:bCs w:val="0"/>
      <w:i/>
      <w:iCs/>
      <w:color w:val="808080" w:themeColor="text1" w:themeTint="7F"/>
      <w:szCs w:val="22"/>
      <w:lang w:eastAsia="zh-CN"/>
    </w:rPr>
  </w:style>
  <w:style w:type="table" w:styleId="-1">
    <w:name w:val="Light Shading Accent 1"/>
    <w:basedOn w:val="a1"/>
    <w:uiPriority w:val="60"/>
    <w:rsid w:val="00BF5D71"/>
    <w:rPr>
      <w:color w:val="365F91" w:themeColor="accent1" w:themeShade="BF"/>
      <w:kern w:val="0"/>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6">
    <w:name w:val="Light Shading"/>
    <w:basedOn w:val="a1"/>
    <w:uiPriority w:val="60"/>
    <w:rsid w:val="00BF5D71"/>
    <w:rPr>
      <w:color w:val="000000" w:themeColor="text1" w:themeShade="BF"/>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7">
    <w:name w:val="Strong"/>
    <w:basedOn w:val="a0"/>
    <w:qFormat/>
    <w:rsid w:val="00BF5D71"/>
    <w:rPr>
      <w:b/>
      <w:bCs/>
    </w:rPr>
  </w:style>
  <w:style w:type="paragraph" w:customStyle="1" w:styleId="22">
    <w:name w:val="表格2"/>
    <w:basedOn w:val="a"/>
    <w:link w:val="2Char1"/>
    <w:qFormat/>
    <w:rsid w:val="00BF5D71"/>
    <w:pPr>
      <w:widowControl/>
      <w:spacing w:line="340" w:lineRule="exact"/>
      <w:jc w:val="center"/>
    </w:pPr>
    <w:rPr>
      <w:rFonts w:ascii="宋体" w:eastAsia="宋体" w:hAnsi="微软雅黑" w:cs="Times New Roman"/>
      <w:kern w:val="0"/>
      <w:sz w:val="18"/>
      <w:lang w:eastAsia="en-US" w:bidi="en-US"/>
    </w:rPr>
  </w:style>
  <w:style w:type="character" w:customStyle="1" w:styleId="2Char1">
    <w:name w:val="表格2 Char"/>
    <w:basedOn w:val="a0"/>
    <w:link w:val="22"/>
    <w:rsid w:val="00BF5D71"/>
    <w:rPr>
      <w:rFonts w:ascii="宋体" w:eastAsia="宋体" w:hAnsi="微软雅黑" w:cs="Times New Roman"/>
      <w:kern w:val="0"/>
      <w:sz w:val="18"/>
      <w:lang w:eastAsia="en-US" w:bidi="en-US"/>
    </w:rPr>
  </w:style>
  <w:style w:type="character" w:styleId="af8">
    <w:name w:val="page number"/>
    <w:basedOn w:val="a0"/>
    <w:rsid w:val="00BF5D71"/>
  </w:style>
  <w:style w:type="paragraph" w:customStyle="1" w:styleId="p0">
    <w:name w:val="p0"/>
    <w:basedOn w:val="a"/>
    <w:rsid w:val="00BF5D71"/>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BF5D71"/>
  </w:style>
  <w:style w:type="paragraph" w:customStyle="1" w:styleId="reader-word-layer">
    <w:name w:val="reader-word-layer"/>
    <w:basedOn w:val="a"/>
    <w:rsid w:val="00BF5D71"/>
    <w:pPr>
      <w:widowControl/>
      <w:spacing w:before="100" w:beforeAutospacing="1" w:after="100" w:afterAutospacing="1"/>
      <w:jc w:val="left"/>
    </w:pPr>
    <w:rPr>
      <w:rFonts w:ascii="宋体" w:eastAsia="宋体" w:hAnsi="宋体" w:cs="宋体"/>
      <w:kern w:val="0"/>
      <w:sz w:val="24"/>
      <w:szCs w:val="24"/>
    </w:rPr>
  </w:style>
  <w:style w:type="paragraph" w:styleId="af9">
    <w:name w:val="Body Text Indent"/>
    <w:basedOn w:val="a"/>
    <w:link w:val="Chara"/>
    <w:rsid w:val="00BF5D71"/>
    <w:pPr>
      <w:adjustRightInd w:val="0"/>
      <w:ind w:firstLine="405"/>
      <w:textAlignment w:val="baseline"/>
    </w:pPr>
    <w:rPr>
      <w:rFonts w:ascii="Times New Roman" w:eastAsia="宋体" w:hAnsi="Times New Roman" w:cs="Times New Roman"/>
      <w:color w:val="000000"/>
      <w:spacing w:val="-20"/>
      <w:sz w:val="24"/>
      <w:szCs w:val="20"/>
    </w:rPr>
  </w:style>
  <w:style w:type="character" w:customStyle="1" w:styleId="Chara">
    <w:name w:val="正文文本缩进 Char"/>
    <w:basedOn w:val="a0"/>
    <w:link w:val="af9"/>
    <w:rsid w:val="00BF5D71"/>
    <w:rPr>
      <w:rFonts w:ascii="Times New Roman" w:eastAsia="宋体" w:hAnsi="Times New Roman" w:cs="Times New Roman"/>
      <w:color w:val="000000"/>
      <w:spacing w:val="-20"/>
      <w:sz w:val="24"/>
      <w:szCs w:val="20"/>
    </w:rPr>
  </w:style>
  <w:style w:type="paragraph" w:customStyle="1" w:styleId="Default">
    <w:name w:val="Default"/>
    <w:rsid w:val="00BF5D71"/>
    <w:pPr>
      <w:widowControl w:val="0"/>
      <w:autoSpaceDE w:val="0"/>
      <w:autoSpaceDN w:val="0"/>
      <w:adjustRightInd w:val="0"/>
    </w:pPr>
    <w:rPr>
      <w:rFonts w:ascii="宋体" w:eastAsia="宋体" w:hAnsi="Calibri" w:cs="宋体"/>
      <w:color w:val="000000"/>
      <w:kern w:val="0"/>
      <w:sz w:val="24"/>
      <w:szCs w:val="24"/>
    </w:rPr>
  </w:style>
  <w:style w:type="paragraph" w:customStyle="1" w:styleId="11">
    <w:name w:val="列出段落1"/>
    <w:basedOn w:val="a"/>
    <w:uiPriority w:val="99"/>
    <w:qFormat/>
    <w:rsid w:val="00BF5D71"/>
    <w:pPr>
      <w:ind w:firstLineChars="200" w:firstLine="420"/>
    </w:pPr>
    <w:rPr>
      <w:rFonts w:ascii="Calibri" w:eastAsia="宋体" w:hAnsi="Calibri" w:cs="Calibri"/>
    </w:rPr>
  </w:style>
  <w:style w:type="paragraph" w:styleId="afa">
    <w:name w:val="toa heading"/>
    <w:basedOn w:val="a"/>
    <w:next w:val="a"/>
    <w:rsid w:val="00BF5D71"/>
    <w:pPr>
      <w:spacing w:before="120"/>
    </w:pPr>
    <w:rPr>
      <w:rFonts w:ascii="Cambria" w:eastAsia="宋体" w:hAnsi="Cambria" w:cs="Times New Roman"/>
      <w:sz w:val="24"/>
      <w:szCs w:val="24"/>
    </w:rPr>
  </w:style>
  <w:style w:type="character" w:customStyle="1" w:styleId="2Char2">
    <w:name w:val="正文文本缩进 2 Char"/>
    <w:link w:val="23"/>
    <w:rsid w:val="005C6A85"/>
    <w:rPr>
      <w:szCs w:val="24"/>
    </w:rPr>
  </w:style>
  <w:style w:type="paragraph" w:styleId="23">
    <w:name w:val="Body Text Indent 2"/>
    <w:basedOn w:val="a"/>
    <w:link w:val="2Char2"/>
    <w:rsid w:val="005C6A85"/>
    <w:pPr>
      <w:spacing w:after="120" w:line="480" w:lineRule="auto"/>
      <w:ind w:leftChars="200" w:left="420"/>
    </w:pPr>
    <w:rPr>
      <w:szCs w:val="24"/>
    </w:rPr>
  </w:style>
  <w:style w:type="character" w:customStyle="1" w:styleId="2Char10">
    <w:name w:val="正文文本缩进 2 Char1"/>
    <w:basedOn w:val="a0"/>
    <w:uiPriority w:val="99"/>
    <w:semiHidden/>
    <w:rsid w:val="005C6A85"/>
  </w:style>
  <w:style w:type="character" w:customStyle="1" w:styleId="3Char0">
    <w:name w:val="正文文本缩进 3 Char"/>
    <w:link w:val="31"/>
    <w:rsid w:val="005C6A85"/>
    <w:rPr>
      <w:sz w:val="16"/>
      <w:szCs w:val="16"/>
    </w:rPr>
  </w:style>
  <w:style w:type="paragraph" w:styleId="31">
    <w:name w:val="Body Text Indent 3"/>
    <w:basedOn w:val="a"/>
    <w:link w:val="3Char0"/>
    <w:rsid w:val="005C6A85"/>
    <w:pPr>
      <w:spacing w:after="120"/>
      <w:ind w:leftChars="200" w:left="420"/>
    </w:pPr>
    <w:rPr>
      <w:sz w:val="16"/>
      <w:szCs w:val="16"/>
    </w:rPr>
  </w:style>
  <w:style w:type="character" w:customStyle="1" w:styleId="3Char1">
    <w:name w:val="正文文本缩进 3 Char1"/>
    <w:basedOn w:val="a0"/>
    <w:uiPriority w:val="99"/>
    <w:semiHidden/>
    <w:rsid w:val="005C6A85"/>
    <w:rPr>
      <w:sz w:val="16"/>
      <w:szCs w:val="16"/>
    </w:rPr>
  </w:style>
  <w:style w:type="character" w:customStyle="1" w:styleId="Char12">
    <w:name w:val="文档结构图 Char1"/>
    <w:basedOn w:val="a0"/>
    <w:uiPriority w:val="99"/>
    <w:semiHidden/>
    <w:rsid w:val="005C6A85"/>
    <w:rPr>
      <w:rFonts w:ascii="宋体" w:eastAsia="宋体" w:hAnsi="Times New Roman" w:cs="Times New Roman"/>
      <w:sz w:val="18"/>
      <w:szCs w:val="18"/>
    </w:rPr>
  </w:style>
  <w:style w:type="character" w:customStyle="1" w:styleId="Char13">
    <w:name w:val="正文文本缩进 Char1"/>
    <w:basedOn w:val="a0"/>
    <w:uiPriority w:val="99"/>
    <w:semiHidden/>
    <w:rsid w:val="005C6A85"/>
    <w:rPr>
      <w:rFonts w:ascii="Times New Roman" w:eastAsia="宋体" w:hAnsi="Times New Roman" w:cs="Times New Roman"/>
      <w:szCs w:val="24"/>
    </w:rPr>
  </w:style>
  <w:style w:type="character" w:styleId="afb">
    <w:name w:val="FollowedHyperlink"/>
    <w:basedOn w:val="a0"/>
    <w:uiPriority w:val="99"/>
    <w:semiHidden/>
    <w:unhideWhenUsed/>
    <w:rsid w:val="005C6A85"/>
    <w:rPr>
      <w:color w:val="954F72"/>
      <w:u w:val="single"/>
    </w:rPr>
  </w:style>
  <w:style w:type="paragraph" w:customStyle="1" w:styleId="font5">
    <w:name w:val="font5"/>
    <w:basedOn w:val="a"/>
    <w:rsid w:val="005C6A85"/>
    <w:pPr>
      <w:widowControl/>
      <w:spacing w:before="100" w:beforeAutospacing="1" w:after="100" w:afterAutospacing="1"/>
      <w:jc w:val="left"/>
    </w:pPr>
    <w:rPr>
      <w:rFonts w:ascii="宋体" w:eastAsia="宋体" w:hAnsi="宋体" w:cs="宋体"/>
      <w:b/>
      <w:bCs/>
      <w:color w:val="000000"/>
      <w:kern w:val="0"/>
    </w:rPr>
  </w:style>
  <w:style w:type="paragraph" w:customStyle="1" w:styleId="font6">
    <w:name w:val="font6"/>
    <w:basedOn w:val="a"/>
    <w:rsid w:val="005C6A85"/>
    <w:pPr>
      <w:widowControl/>
      <w:spacing w:before="100" w:beforeAutospacing="1" w:after="100" w:afterAutospacing="1"/>
      <w:jc w:val="left"/>
    </w:pPr>
    <w:rPr>
      <w:rFonts w:ascii="宋体" w:eastAsia="宋体" w:hAnsi="宋体" w:cs="宋体"/>
      <w:color w:val="000000"/>
      <w:kern w:val="0"/>
    </w:rPr>
  </w:style>
  <w:style w:type="paragraph" w:customStyle="1" w:styleId="font7">
    <w:name w:val="font7"/>
    <w:basedOn w:val="a"/>
    <w:rsid w:val="005C6A85"/>
    <w:pPr>
      <w:widowControl/>
      <w:spacing w:before="100" w:beforeAutospacing="1" w:after="100" w:afterAutospacing="1"/>
      <w:jc w:val="left"/>
    </w:pPr>
    <w:rPr>
      <w:rFonts w:ascii="Times New Roman" w:eastAsia="宋体" w:hAnsi="Times New Roman" w:cs="Times New Roman"/>
      <w:color w:val="000000"/>
      <w:kern w:val="0"/>
    </w:rPr>
  </w:style>
  <w:style w:type="paragraph" w:customStyle="1" w:styleId="font8">
    <w:name w:val="font8"/>
    <w:basedOn w:val="a"/>
    <w:rsid w:val="005C6A85"/>
    <w:pPr>
      <w:widowControl/>
      <w:spacing w:before="100" w:beforeAutospacing="1" w:after="100" w:afterAutospacing="1"/>
      <w:jc w:val="left"/>
    </w:pPr>
    <w:rPr>
      <w:rFonts w:ascii="Times New Roman" w:eastAsia="宋体" w:hAnsi="Times New Roman" w:cs="Times New Roman"/>
      <w:b/>
      <w:bCs/>
      <w:color w:val="000000"/>
      <w:kern w:val="0"/>
    </w:rPr>
  </w:style>
  <w:style w:type="paragraph" w:customStyle="1" w:styleId="xl65">
    <w:name w:val="xl65"/>
    <w:basedOn w:val="a"/>
    <w:rsid w:val="005C6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18"/>
      <w:szCs w:val="18"/>
    </w:rPr>
  </w:style>
  <w:style w:type="paragraph" w:customStyle="1" w:styleId="xl66">
    <w:name w:val="xl66"/>
    <w:basedOn w:val="a"/>
    <w:rsid w:val="005C6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rPr>
  </w:style>
  <w:style w:type="paragraph" w:customStyle="1" w:styleId="xl67">
    <w:name w:val="xl67"/>
    <w:basedOn w:val="a"/>
    <w:rsid w:val="005C6A85"/>
    <w:pPr>
      <w:widowControl/>
      <w:spacing w:before="100" w:beforeAutospacing="1" w:after="100" w:afterAutospacing="1"/>
      <w:jc w:val="center"/>
    </w:pPr>
    <w:rPr>
      <w:rFonts w:ascii="宋体" w:eastAsia="宋体" w:hAnsi="宋体" w:cs="宋体"/>
      <w:kern w:val="0"/>
      <w:sz w:val="24"/>
      <w:szCs w:val="24"/>
    </w:rPr>
  </w:style>
  <w:style w:type="paragraph" w:customStyle="1" w:styleId="xl68">
    <w:name w:val="xl68"/>
    <w:basedOn w:val="a"/>
    <w:rsid w:val="005C6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rPr>
  </w:style>
  <w:style w:type="paragraph" w:customStyle="1" w:styleId="xl69">
    <w:name w:val="xl69"/>
    <w:basedOn w:val="a"/>
    <w:rsid w:val="005C6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rPr>
  </w:style>
  <w:style w:type="paragraph" w:customStyle="1" w:styleId="xl70">
    <w:name w:val="xl70"/>
    <w:basedOn w:val="a"/>
    <w:rsid w:val="005C6A8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b/>
      <w:bCs/>
      <w:kern w:val="0"/>
    </w:rPr>
  </w:style>
  <w:style w:type="character" w:customStyle="1" w:styleId="7Char">
    <w:name w:val="样式7 Char"/>
    <w:basedOn w:val="a0"/>
    <w:link w:val="7"/>
    <w:uiPriority w:val="99"/>
    <w:locked/>
    <w:rsid w:val="00DE3925"/>
    <w:rPr>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01883">
      <w:bodyDiv w:val="1"/>
      <w:marLeft w:val="0"/>
      <w:marRight w:val="0"/>
      <w:marTop w:val="0"/>
      <w:marBottom w:val="0"/>
      <w:divBdr>
        <w:top w:val="none" w:sz="0" w:space="0" w:color="auto"/>
        <w:left w:val="none" w:sz="0" w:space="0" w:color="auto"/>
        <w:bottom w:val="none" w:sz="0" w:space="0" w:color="auto"/>
        <w:right w:val="none" w:sz="0" w:space="0" w:color="auto"/>
      </w:divBdr>
    </w:div>
    <w:div w:id="458770496">
      <w:bodyDiv w:val="1"/>
      <w:marLeft w:val="0"/>
      <w:marRight w:val="0"/>
      <w:marTop w:val="0"/>
      <w:marBottom w:val="0"/>
      <w:divBdr>
        <w:top w:val="none" w:sz="0" w:space="0" w:color="auto"/>
        <w:left w:val="none" w:sz="0" w:space="0" w:color="auto"/>
        <w:bottom w:val="none" w:sz="0" w:space="0" w:color="auto"/>
        <w:right w:val="none" w:sz="0" w:space="0" w:color="auto"/>
      </w:divBdr>
    </w:div>
    <w:div w:id="664939443">
      <w:bodyDiv w:val="1"/>
      <w:marLeft w:val="0"/>
      <w:marRight w:val="0"/>
      <w:marTop w:val="0"/>
      <w:marBottom w:val="0"/>
      <w:divBdr>
        <w:top w:val="none" w:sz="0" w:space="0" w:color="auto"/>
        <w:left w:val="none" w:sz="0" w:space="0" w:color="auto"/>
        <w:bottom w:val="none" w:sz="0" w:space="0" w:color="auto"/>
        <w:right w:val="none" w:sz="0" w:space="0" w:color="auto"/>
      </w:divBdr>
    </w:div>
    <w:div w:id="723261658">
      <w:bodyDiv w:val="1"/>
      <w:marLeft w:val="0"/>
      <w:marRight w:val="0"/>
      <w:marTop w:val="0"/>
      <w:marBottom w:val="0"/>
      <w:divBdr>
        <w:top w:val="none" w:sz="0" w:space="0" w:color="auto"/>
        <w:left w:val="none" w:sz="0" w:space="0" w:color="auto"/>
        <w:bottom w:val="none" w:sz="0" w:space="0" w:color="auto"/>
        <w:right w:val="none" w:sz="0" w:space="0" w:color="auto"/>
      </w:divBdr>
    </w:div>
    <w:div w:id="866984455">
      <w:bodyDiv w:val="1"/>
      <w:marLeft w:val="0"/>
      <w:marRight w:val="0"/>
      <w:marTop w:val="0"/>
      <w:marBottom w:val="0"/>
      <w:divBdr>
        <w:top w:val="none" w:sz="0" w:space="0" w:color="auto"/>
        <w:left w:val="none" w:sz="0" w:space="0" w:color="auto"/>
        <w:bottom w:val="none" w:sz="0" w:space="0" w:color="auto"/>
        <w:right w:val="none" w:sz="0" w:space="0" w:color="auto"/>
      </w:divBdr>
    </w:div>
    <w:div w:id="1095518656">
      <w:bodyDiv w:val="1"/>
      <w:marLeft w:val="0"/>
      <w:marRight w:val="0"/>
      <w:marTop w:val="0"/>
      <w:marBottom w:val="0"/>
      <w:divBdr>
        <w:top w:val="none" w:sz="0" w:space="0" w:color="auto"/>
        <w:left w:val="none" w:sz="0" w:space="0" w:color="auto"/>
        <w:bottom w:val="none" w:sz="0" w:space="0" w:color="auto"/>
        <w:right w:val="none" w:sz="0" w:space="0" w:color="auto"/>
      </w:divBdr>
    </w:div>
    <w:div w:id="1114714071">
      <w:bodyDiv w:val="1"/>
      <w:marLeft w:val="0"/>
      <w:marRight w:val="0"/>
      <w:marTop w:val="0"/>
      <w:marBottom w:val="0"/>
      <w:divBdr>
        <w:top w:val="none" w:sz="0" w:space="0" w:color="auto"/>
        <w:left w:val="none" w:sz="0" w:space="0" w:color="auto"/>
        <w:bottom w:val="none" w:sz="0" w:space="0" w:color="auto"/>
        <w:right w:val="none" w:sz="0" w:space="0" w:color="auto"/>
      </w:divBdr>
    </w:div>
    <w:div w:id="1157309463">
      <w:bodyDiv w:val="1"/>
      <w:marLeft w:val="0"/>
      <w:marRight w:val="0"/>
      <w:marTop w:val="0"/>
      <w:marBottom w:val="0"/>
      <w:divBdr>
        <w:top w:val="none" w:sz="0" w:space="0" w:color="auto"/>
        <w:left w:val="none" w:sz="0" w:space="0" w:color="auto"/>
        <w:bottom w:val="none" w:sz="0" w:space="0" w:color="auto"/>
        <w:right w:val="none" w:sz="0" w:space="0" w:color="auto"/>
      </w:divBdr>
    </w:div>
    <w:div w:id="1199243278">
      <w:bodyDiv w:val="1"/>
      <w:marLeft w:val="0"/>
      <w:marRight w:val="0"/>
      <w:marTop w:val="0"/>
      <w:marBottom w:val="0"/>
      <w:divBdr>
        <w:top w:val="none" w:sz="0" w:space="0" w:color="auto"/>
        <w:left w:val="none" w:sz="0" w:space="0" w:color="auto"/>
        <w:bottom w:val="none" w:sz="0" w:space="0" w:color="auto"/>
        <w:right w:val="none" w:sz="0" w:space="0" w:color="auto"/>
      </w:divBdr>
    </w:div>
    <w:div w:id="1357343879">
      <w:bodyDiv w:val="1"/>
      <w:marLeft w:val="0"/>
      <w:marRight w:val="0"/>
      <w:marTop w:val="0"/>
      <w:marBottom w:val="0"/>
      <w:divBdr>
        <w:top w:val="none" w:sz="0" w:space="0" w:color="auto"/>
        <w:left w:val="none" w:sz="0" w:space="0" w:color="auto"/>
        <w:bottom w:val="none" w:sz="0" w:space="0" w:color="auto"/>
        <w:right w:val="none" w:sz="0" w:space="0" w:color="auto"/>
      </w:divBdr>
    </w:div>
    <w:div w:id="1455051466">
      <w:bodyDiv w:val="1"/>
      <w:marLeft w:val="0"/>
      <w:marRight w:val="0"/>
      <w:marTop w:val="0"/>
      <w:marBottom w:val="0"/>
      <w:divBdr>
        <w:top w:val="none" w:sz="0" w:space="0" w:color="auto"/>
        <w:left w:val="none" w:sz="0" w:space="0" w:color="auto"/>
        <w:bottom w:val="none" w:sz="0" w:space="0" w:color="auto"/>
        <w:right w:val="none" w:sz="0" w:space="0" w:color="auto"/>
      </w:divBdr>
    </w:div>
    <w:div w:id="166634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eader" Target="header7.xml"/><Relationship Id="rId35" Type="http://schemas.openxmlformats.org/officeDocument/2006/relationships/header" Target="header10.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09D6616-876D-4BA2-BD09-D7F899BED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8208</TotalTime>
  <Pages>41</Pages>
  <Words>5182</Words>
  <Characters>29544</Characters>
  <Application>Microsoft Office Word</Application>
  <DocSecurity>0</DocSecurity>
  <Lines>246</Lines>
  <Paragraphs>69</Paragraphs>
  <ScaleCrop>false</ScaleCrop>
  <Company/>
  <LinksUpToDate>false</LinksUpToDate>
  <CharactersWithSpaces>34657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陈振</dc:creator>
  <cp:keywords/>
  <dc:description/>
  <cp:lastModifiedBy>陈振</cp:lastModifiedBy>
  <cp:revision>26</cp:revision>
  <cp:lastPrinted>2020-06-12T02:47:00Z</cp:lastPrinted>
  <dcterms:created xsi:type="dcterms:W3CDTF">2020-05-26T05:35:00Z</dcterms:created>
  <dcterms:modified xsi:type="dcterms:W3CDTF">2020-08-10T06:41:00Z</dcterms:modified>
</cp:coreProperties>
</file>