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18" w:tblpY="36"/>
        <w:tblOverlap w:val="never"/>
        <w:tblW w:w="14314" w:type="dxa"/>
        <w:tblLayout w:type="fixed"/>
        <w:tblLook w:val="0000"/>
      </w:tblPr>
      <w:tblGrid>
        <w:gridCol w:w="849"/>
        <w:gridCol w:w="1156"/>
        <w:gridCol w:w="610"/>
        <w:gridCol w:w="938"/>
        <w:gridCol w:w="983"/>
        <w:gridCol w:w="968"/>
        <w:gridCol w:w="2294"/>
        <w:gridCol w:w="2220"/>
        <w:gridCol w:w="1728"/>
        <w:gridCol w:w="2568"/>
      </w:tblGrid>
      <w:tr w:rsidR="00904428" w:rsidTr="00355657">
        <w:trPr>
          <w:trHeight w:val="614"/>
        </w:trPr>
        <w:tc>
          <w:tcPr>
            <w:tcW w:w="143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04428" w:rsidRDefault="00904428" w:rsidP="00355657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附件3：</w:t>
            </w:r>
          </w:p>
          <w:p w:rsidR="00904428" w:rsidRDefault="00904428" w:rsidP="0035565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有疫情发生地旅居史考生情况登记表</w:t>
            </w:r>
          </w:p>
        </w:tc>
      </w:tr>
      <w:tr w:rsidR="00904428" w:rsidTr="00355657">
        <w:trPr>
          <w:trHeight w:val="173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报考岗位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现居住地</w:t>
            </w:r>
          </w:p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**县***街道（乡镇）****社区（村）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居住地区类型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本人是否隔离管理（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如是请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注明接解除离时间）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本人是否新冠确诊病例、无症状感染者、密接者、次密接者（如是，请注明类型）</w:t>
            </w:r>
          </w:p>
        </w:tc>
      </w:tr>
      <w:tr w:rsidR="00904428" w:rsidTr="00355657">
        <w:trPr>
          <w:trHeight w:val="3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04428" w:rsidTr="00355657">
        <w:trPr>
          <w:trHeight w:val="3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04428" w:rsidTr="00355657">
        <w:trPr>
          <w:trHeight w:val="3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04428" w:rsidTr="00355657">
        <w:trPr>
          <w:trHeight w:val="3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04428" w:rsidTr="00355657">
        <w:trPr>
          <w:trHeight w:val="3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04428" w:rsidTr="00355657">
        <w:trPr>
          <w:trHeight w:val="31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04428" w:rsidTr="00355657">
        <w:trPr>
          <w:trHeight w:val="27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428" w:rsidRDefault="00904428" w:rsidP="0035565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904428" w:rsidTr="00355657">
        <w:trPr>
          <w:trHeight w:val="861"/>
        </w:trPr>
        <w:tc>
          <w:tcPr>
            <w:tcW w:w="143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428" w:rsidRDefault="00904428" w:rsidP="0035565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4"/>
                <w:lang/>
              </w:rPr>
              <w:t>居住地类型：请按以下对应序号填写，（一）考前7天内（含7天）来自“高风险地区及敏感地区”旅居史、（二）考前7天内（含7天）来自“中风险地区及重点关注地区”旅居史、（三）考前7天内（含7天）来自有疫情发生地所在县（区）的“低风险区及参照低风险区”旅居史、（四）其他情形请详细说明。</w:t>
            </w:r>
          </w:p>
        </w:tc>
      </w:tr>
    </w:tbl>
    <w:p w:rsidR="00CB1394" w:rsidRPr="00904428" w:rsidRDefault="00CB1394"/>
    <w:sectPr w:rsidR="00CB1394" w:rsidRPr="00904428" w:rsidSect="00904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428"/>
    <w:rsid w:val="00904428"/>
    <w:rsid w:val="00C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2022-09-08T08:59:00Z</dcterms:created>
  <dcterms:modified xsi:type="dcterms:W3CDTF">2022-09-08T09:00:00Z</dcterms:modified>
</cp:coreProperties>
</file>