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C9" w:rsidRDefault="0091032C">
      <w:pPr>
        <w:spacing w:line="520" w:lineRule="exact"/>
        <w:rPr>
          <w:rFonts w:ascii="Times New Roman" w:eastAsia="黑体" w:hAnsi="Times New Roman" w:cs="Times New Roman"/>
          <w:sz w:val="32"/>
          <w:szCs w:val="32"/>
          <w:lang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/>
        </w:rPr>
        <w:t>2</w:t>
      </w:r>
    </w:p>
    <w:p w:rsidR="00AD5AC9" w:rsidRDefault="00AD5AC9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AD5AC9" w:rsidRDefault="00516EFF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怀远县</w:t>
      </w:r>
      <w:r w:rsidR="0091032C">
        <w:rPr>
          <w:rFonts w:ascii="方正小标宋简体" w:eastAsia="方正小标宋简体" w:hAnsi="方正小标宋简体" w:cs="Times New Roman" w:hint="eastAsia"/>
          <w:sz w:val="44"/>
          <w:szCs w:val="44"/>
        </w:rPr>
        <w:t>深入打好污染防治攻坚战实施方案（征求意见稿）起草说明</w:t>
      </w:r>
    </w:p>
    <w:p w:rsidR="00AD5AC9" w:rsidRDefault="00AD5AC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D5AC9" w:rsidRDefault="0091032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黑体" w:eastAsia="黑体" w:hAnsi="黑体" w:cs="Times New Roman" w:hint="eastAsia"/>
          <w:sz w:val="32"/>
          <w:szCs w:val="32"/>
        </w:rPr>
        <w:t>一、起草背景</w:t>
      </w:r>
    </w:p>
    <w:p w:rsidR="00AD5AC9" w:rsidRDefault="009103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为进一步加强生态环境保护，深入打好污染防治攻坚战，根据《中共中央、国务院关于深入打好污染防治攻坚战的意见》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《中共安徽省委、安徽省人民政府关于印发〈深入打好污染防治攻坚战行动方案〉的通知》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和《中共蚌埠市委、蚌埠市人民政府关于印发〈深入打好污染防治攻坚战实施方案〉的通知》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，按照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委、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政府领导批示要求，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蚌埠市怀远县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生态环境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局牵头起草了《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怀远县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深入打好污染防治攻坚战实施方案（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征求意见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稿）》（以下简称《实施方案》）。</w:t>
      </w:r>
    </w:p>
    <w:p w:rsidR="00AD5AC9" w:rsidRDefault="0091032C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二、主要内容</w:t>
      </w:r>
    </w:p>
    <w:p w:rsidR="00AD5AC9" w:rsidRDefault="009103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《实施方案》分为三个部分，第一部分为总体要求，介绍了到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年全市污染防治攻坚战需要达到的总体目标，包括主要污染物排放总量、单位国内生产总值二氧化碳排放强度、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平均浓度、空气质量优良天数比率、地表水国控断面Ⅰ－Ⅲ类水体比例、土壤污染风险和固体废物和新污染物治理能力等。</w:t>
      </w:r>
    </w:p>
    <w:p w:rsidR="00AD5AC9" w:rsidRDefault="009103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第二部分为主要任务，从扎实推动绿色低碳发展等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sz w:val="32"/>
          <w:szCs w:val="32"/>
        </w:rPr>
        <w:t>个方面提出</w:t>
      </w:r>
      <w:r>
        <w:rPr>
          <w:rFonts w:ascii="Times New Roman" w:eastAsia="仿宋_GB2312" w:hAnsi="Times New Roman" w:cs="Times New Roman"/>
          <w:sz w:val="32"/>
          <w:szCs w:val="32"/>
        </w:rPr>
        <w:t>32</w:t>
      </w:r>
      <w:r>
        <w:rPr>
          <w:rFonts w:ascii="Times New Roman" w:eastAsia="仿宋_GB2312" w:hAnsi="Times New Roman" w:cs="Times New Roman"/>
          <w:sz w:val="32"/>
          <w:szCs w:val="32"/>
        </w:rPr>
        <w:t>项具体任务。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一是扎实推动绿色低碳发展。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深入推进碳达峰行动。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动区域绿色发展。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加快推动能源清洁低碳转型。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坚决遏制高耗能高排放项目盲目发展。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推进清洁生产和能源资源节约高效利用。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加强生态环境分区管控。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形成绿色低碳生活方式。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二是深入开展突出生态环境问题整改行动。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持续抓好突出生态环境问题整改。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516EFF" w:rsidRPr="00516EF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16EFF" w:rsidRPr="00516EFF">
        <w:rPr>
          <w:rFonts w:ascii="Times New Roman" w:eastAsia="仿宋_GB2312" w:hAnsi="Times New Roman" w:cs="Times New Roman" w:hint="eastAsia"/>
          <w:sz w:val="32"/>
          <w:szCs w:val="32"/>
        </w:rPr>
        <w:t>着力</w:t>
      </w:r>
      <w:r w:rsidR="00516EFF" w:rsidRPr="00516EFF">
        <w:rPr>
          <w:rFonts w:ascii="Times New Roman" w:eastAsia="仿宋_GB2312" w:hAnsi="Times New Roman" w:cs="Times New Roman"/>
          <w:sz w:val="32"/>
          <w:szCs w:val="32"/>
        </w:rPr>
        <w:t>解决群众身边生态环境问题。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项目化推动问题整改。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三是深入开展蓝天保卫战行动。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打好重污染天气消除攻坚战。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打好臭氧污染防治攻坚战。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持续打好柴油货车污染治理攻坚战。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加强大气面源和噪声污染治理。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四是深入开展碧水保卫战行动。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持续打好淮河（</w:t>
      </w:r>
      <w:r w:rsidR="00516EFF">
        <w:rPr>
          <w:rFonts w:ascii="Times New Roman" w:eastAsia="仿宋_GB2312" w:hAnsi="Times New Roman" w:cs="Times New Roman" w:hint="eastAsia"/>
          <w:sz w:val="32"/>
          <w:szCs w:val="32"/>
        </w:rPr>
        <w:t>怀远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段）保护修复攻坚战。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持续打好城市黑臭水体治理攻坚战。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巩固提升饮用水安全保障水平。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强化水岸污染协同治理。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五是深入开展净土保卫战行动。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持续打好农业农村污染治理攻坚战。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有效管控土壤污染风险。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加强固体废物治理。</w:t>
      </w: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强化地下水污染协同防治。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六是深入开展生态环境安全行动。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维护生态系统稳定性。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实施生物多样性保护重大工程。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强化生态保护监管。</w:t>
      </w: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严密防控环境风险。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七是提高生态环境治理现代化水平。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项任务，分别是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强化生态环境法治保障。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落实生态环境经济政策。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完善生态环境资金投入机制。</w:t>
      </w: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补齐环境基础设施短板。</w:t>
      </w: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提升生态环境监测监管执法效能。</w:t>
      </w: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加强科技创新体系建设。</w:t>
      </w:r>
    </w:p>
    <w:p w:rsidR="00AD5AC9" w:rsidRDefault="009103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第三部分为保障措施，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一是加强组织领导；二是强化责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任落实；三是强化监督考核；四是强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化宣传引导；五是强化队伍建设。</w:t>
      </w:r>
    </w:p>
    <w:p w:rsidR="00AD5AC9" w:rsidRDefault="00AD5AC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AD5AC9" w:rsidRDefault="00AD5AC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D5AC9" w:rsidRDefault="00AD5AC9"/>
    <w:sectPr w:rsidR="00AD5AC9" w:rsidSect="0025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05" w:rsidRDefault="005D3105" w:rsidP="003E301B">
      <w:r>
        <w:separator/>
      </w:r>
    </w:p>
  </w:endnote>
  <w:endnote w:type="continuationSeparator" w:id="0">
    <w:p w:rsidR="005D3105" w:rsidRDefault="005D3105" w:rsidP="003E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05" w:rsidRDefault="005D3105" w:rsidP="003E301B">
      <w:r>
        <w:separator/>
      </w:r>
    </w:p>
  </w:footnote>
  <w:footnote w:type="continuationSeparator" w:id="0">
    <w:p w:rsidR="005D3105" w:rsidRDefault="005D3105" w:rsidP="003E3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xMWMyOWRkZGI2MTgxODgzYTA4MTA5N2Q0ZjMyYjkifQ=="/>
  </w:docVars>
  <w:rsids>
    <w:rsidRoot w:val="00F84148"/>
    <w:rsid w:val="00254D7C"/>
    <w:rsid w:val="003D20BA"/>
    <w:rsid w:val="003E301B"/>
    <w:rsid w:val="00516EFF"/>
    <w:rsid w:val="005D3105"/>
    <w:rsid w:val="0091032C"/>
    <w:rsid w:val="00AD5AC9"/>
    <w:rsid w:val="00C8444C"/>
    <w:rsid w:val="00CB5C4F"/>
    <w:rsid w:val="00DE25A9"/>
    <w:rsid w:val="00F84148"/>
    <w:rsid w:val="2AEB5D2D"/>
    <w:rsid w:val="43A711AB"/>
    <w:rsid w:val="53180470"/>
    <w:rsid w:val="7FD4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4D7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254D7C"/>
    <w:pPr>
      <w:spacing w:after="0" w:line="240" w:lineRule="atLeast"/>
      <w:ind w:firstLineChars="100" w:firstLine="420"/>
    </w:pPr>
    <w:rPr>
      <w:rFonts w:ascii="宋体" w:eastAsia="小标宋" w:hAnsi="宋体"/>
      <w:sz w:val="44"/>
      <w:szCs w:val="32"/>
    </w:rPr>
  </w:style>
  <w:style w:type="paragraph" w:styleId="a4">
    <w:name w:val="Body Text"/>
    <w:basedOn w:val="a"/>
    <w:next w:val="BodyTextFirstIndent1"/>
    <w:uiPriority w:val="99"/>
    <w:unhideWhenUsed/>
    <w:qFormat/>
    <w:rsid w:val="00254D7C"/>
    <w:pPr>
      <w:spacing w:after="120"/>
    </w:pPr>
  </w:style>
  <w:style w:type="paragraph" w:customStyle="1" w:styleId="BodyTextFirstIndent1">
    <w:name w:val="Body Text First Indent1"/>
    <w:basedOn w:val="a4"/>
    <w:qFormat/>
    <w:rsid w:val="00254D7C"/>
    <w:pPr>
      <w:spacing w:line="360" w:lineRule="auto"/>
      <w:ind w:firstLineChars="100" w:firstLine="420"/>
    </w:pPr>
    <w:rPr>
      <w:szCs w:val="24"/>
    </w:rPr>
  </w:style>
  <w:style w:type="paragraph" w:styleId="a5">
    <w:name w:val="header"/>
    <w:basedOn w:val="a"/>
    <w:link w:val="Char"/>
    <w:uiPriority w:val="99"/>
    <w:unhideWhenUsed/>
    <w:rsid w:val="003E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3E301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3E30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2022-09-27T01:20:00Z</dcterms:created>
  <dcterms:modified xsi:type="dcterms:W3CDTF">2022-09-27T01:20:00Z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1CEC7D0A03764A3E922E5626C38E27CD</vt:lpwstr>
  </property>
</Properties>
</file>