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03" w:rsidRDefault="006A2592" w:rsidP="003F7ECA">
      <w:pPr>
        <w:pStyle w:val="a4"/>
        <w:shd w:val="clear" w:color="auto" w:fill="FFFFFF"/>
        <w:spacing w:after="180" w:line="560" w:lineRule="exact"/>
        <w:jc w:val="center"/>
        <w:rPr>
          <w:rFonts w:ascii="方正小标宋简体" w:eastAsia="方正小标宋简体" w:hAnsi="Calibri" w:cs="Calibri"/>
          <w:color w:val="333333"/>
          <w:kern w:val="2"/>
          <w:sz w:val="44"/>
          <w:szCs w:val="44"/>
        </w:rPr>
      </w:pPr>
      <w:r w:rsidRPr="007615AA">
        <w:rPr>
          <w:rFonts w:ascii="方正小标宋简体" w:eastAsia="方正小标宋简体" w:hAnsi="Calibri" w:cs="Calibri" w:hint="eastAsia"/>
          <w:color w:val="333333"/>
          <w:kern w:val="2"/>
          <w:sz w:val="44"/>
          <w:szCs w:val="44"/>
        </w:rPr>
        <w:t>关于调整经开区魏岗社区、邵圩社区治安管理的通知</w:t>
      </w:r>
    </w:p>
    <w:p w:rsidR="003F7ECA" w:rsidRDefault="003F7ECA" w:rsidP="003F7ECA">
      <w:pPr>
        <w:pStyle w:val="a4"/>
        <w:shd w:val="clear" w:color="auto" w:fill="FFFFFF"/>
        <w:spacing w:after="180" w:line="560" w:lineRule="exact"/>
        <w:jc w:val="center"/>
        <w:rPr>
          <w:rFonts w:cs="Arial"/>
          <w:color w:val="333333"/>
        </w:rPr>
      </w:pPr>
    </w:p>
    <w:p w:rsidR="007615AA" w:rsidRPr="007615AA" w:rsidRDefault="007615AA" w:rsidP="003F7ECA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Calibri" w:cs="Calibri"/>
          <w:color w:val="333333"/>
          <w:kern w:val="0"/>
          <w:szCs w:val="21"/>
        </w:rPr>
      </w:pPr>
      <w:r w:rsidRPr="007615AA">
        <w:rPr>
          <w:rFonts w:ascii="仿宋_GB2312" w:eastAsia="仿宋_GB2312" w:hAnsi="仿宋" w:cs="Calibri" w:hint="eastAsia"/>
          <w:color w:val="555555"/>
          <w:kern w:val="0"/>
          <w:sz w:val="32"/>
          <w:szCs w:val="32"/>
        </w:rPr>
        <w:t>为理顺公安工作与行政管辖关系，更好服务经济建设和人民群众，</w:t>
      </w:r>
      <w:r w:rsidR="00314203" w:rsidRPr="00C54A70">
        <w:rPr>
          <w:rFonts w:ascii="仿宋_GB2312" w:eastAsia="仿宋_GB2312" w:hAnsi="仿宋" w:cs="Calibri" w:hint="eastAsia"/>
          <w:color w:val="555555"/>
          <w:kern w:val="0"/>
          <w:sz w:val="32"/>
          <w:szCs w:val="32"/>
        </w:rPr>
        <w:t>我局拟</w:t>
      </w:r>
      <w:r w:rsidRPr="007615AA">
        <w:rPr>
          <w:rFonts w:ascii="仿宋_GB2312" w:eastAsia="仿宋_GB2312" w:hAnsi="仿宋" w:cs="Calibri" w:hint="eastAsia"/>
          <w:color w:val="555555"/>
          <w:kern w:val="0"/>
          <w:sz w:val="32"/>
          <w:szCs w:val="32"/>
        </w:rPr>
        <w:t>将怀远县经济开发区魏岗社区、邵圩社区的治安管理权限于2022年4月16日零时划至怀远县新城派出所管理。</w:t>
      </w:r>
    </w:p>
    <w:p w:rsidR="007615AA" w:rsidRPr="007615AA" w:rsidRDefault="007615AA" w:rsidP="003F7ECA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Calibri" w:cs="Calibri"/>
          <w:color w:val="333333"/>
          <w:kern w:val="0"/>
          <w:szCs w:val="21"/>
        </w:rPr>
      </w:pPr>
      <w:r w:rsidRPr="007615AA">
        <w:rPr>
          <w:rFonts w:ascii="仿宋_GB2312" w:eastAsia="仿宋_GB2312" w:hAnsi="仿宋" w:cs="Calibri" w:hint="eastAsia"/>
          <w:color w:val="555555"/>
          <w:kern w:val="0"/>
          <w:sz w:val="32"/>
          <w:szCs w:val="32"/>
        </w:rPr>
        <w:t>调整至新城派出所的魏岗、邵圩社区区域范围如下：</w:t>
      </w:r>
    </w:p>
    <w:p w:rsidR="007615AA" w:rsidRPr="007615AA" w:rsidRDefault="007615AA" w:rsidP="003F7ECA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Calibri" w:cs="Calibri"/>
          <w:color w:val="333333"/>
          <w:kern w:val="0"/>
          <w:szCs w:val="21"/>
        </w:rPr>
      </w:pPr>
      <w:r w:rsidRPr="007615AA">
        <w:rPr>
          <w:rFonts w:ascii="仿宋_GB2312" w:eastAsia="仿宋_GB2312" w:hAnsi="仿宋" w:cs="Calibri" w:hint="eastAsia"/>
          <w:color w:val="555555"/>
          <w:kern w:val="0"/>
          <w:sz w:val="32"/>
          <w:szCs w:val="32"/>
        </w:rPr>
        <w:t>一、建成小区：东至华兴路、西至广源路、南至带状公园、北至两排自建房北边厂房。</w:t>
      </w:r>
    </w:p>
    <w:p w:rsidR="007615AA" w:rsidRPr="007615AA" w:rsidRDefault="007615AA" w:rsidP="003F7ECA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Calibri" w:cs="Calibri"/>
          <w:color w:val="333333"/>
          <w:kern w:val="0"/>
          <w:szCs w:val="21"/>
        </w:rPr>
      </w:pPr>
      <w:r w:rsidRPr="007615AA">
        <w:rPr>
          <w:rFonts w:ascii="仿宋_GB2312" w:eastAsia="仿宋_GB2312" w:hAnsi="仿宋" w:cs="Calibri" w:hint="eastAsia"/>
          <w:color w:val="555555"/>
          <w:kern w:val="0"/>
          <w:sz w:val="32"/>
          <w:szCs w:val="32"/>
        </w:rPr>
        <w:t>二、魏岗社区未拆迁区域：老魏岗小学周边，面积250.8亩。</w:t>
      </w:r>
    </w:p>
    <w:p w:rsidR="007615AA" w:rsidRPr="007615AA" w:rsidRDefault="007615AA" w:rsidP="003F7ECA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Calibri" w:cs="Calibri"/>
          <w:color w:val="333333"/>
          <w:kern w:val="0"/>
          <w:szCs w:val="21"/>
        </w:rPr>
      </w:pPr>
      <w:r w:rsidRPr="007615AA">
        <w:rPr>
          <w:rFonts w:ascii="仿宋_GB2312" w:eastAsia="仿宋_GB2312" w:hAnsi="仿宋" w:cs="Calibri" w:hint="eastAsia"/>
          <w:color w:val="555555"/>
          <w:kern w:val="0"/>
          <w:sz w:val="32"/>
          <w:szCs w:val="32"/>
        </w:rPr>
        <w:t>三、邵圩社区未拆迁区域：东至京台高速公路、西至龙腾路、北至园区厂房、南至带状公园。</w:t>
      </w:r>
    </w:p>
    <w:p w:rsidR="007615AA" w:rsidRPr="007615AA" w:rsidRDefault="007615AA" w:rsidP="003F7ECA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Calibri" w:cs="Calibri"/>
          <w:color w:val="333333"/>
          <w:kern w:val="0"/>
          <w:szCs w:val="21"/>
        </w:rPr>
      </w:pPr>
      <w:r w:rsidRPr="007615AA">
        <w:rPr>
          <w:rFonts w:ascii="宋体" w:eastAsia="仿宋_GB2312" w:hAnsi="宋体" w:cs="Calibri" w:hint="eastAsia"/>
          <w:color w:val="555555"/>
          <w:kern w:val="0"/>
          <w:sz w:val="32"/>
          <w:szCs w:val="32"/>
        </w:rPr>
        <w:t> </w:t>
      </w:r>
    </w:p>
    <w:p w:rsidR="007615AA" w:rsidRPr="007615AA" w:rsidRDefault="007615AA" w:rsidP="003F7ECA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Calibri" w:cs="Calibri"/>
          <w:color w:val="333333"/>
          <w:kern w:val="0"/>
          <w:szCs w:val="21"/>
        </w:rPr>
      </w:pPr>
      <w:r w:rsidRPr="007615AA">
        <w:rPr>
          <w:rFonts w:ascii="宋体" w:eastAsia="仿宋_GB2312" w:hAnsi="宋体" w:cs="Calibri" w:hint="eastAsia"/>
          <w:color w:val="555555"/>
          <w:kern w:val="0"/>
          <w:sz w:val="32"/>
          <w:szCs w:val="32"/>
        </w:rPr>
        <w:t> </w:t>
      </w:r>
    </w:p>
    <w:p w:rsidR="007615AA" w:rsidRPr="007615AA" w:rsidRDefault="007615AA" w:rsidP="003F7ECA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Calibri" w:cs="Calibri"/>
          <w:color w:val="333333"/>
          <w:kern w:val="0"/>
          <w:szCs w:val="21"/>
        </w:rPr>
      </w:pPr>
      <w:r w:rsidRPr="007615AA">
        <w:rPr>
          <w:rFonts w:ascii="宋体" w:eastAsia="仿宋_GB2312" w:hAnsi="宋体" w:cs="Calibri" w:hint="eastAsia"/>
          <w:color w:val="555555"/>
          <w:kern w:val="0"/>
          <w:sz w:val="32"/>
          <w:szCs w:val="32"/>
        </w:rPr>
        <w:t> </w:t>
      </w:r>
    </w:p>
    <w:p w:rsidR="007615AA" w:rsidRPr="007615AA" w:rsidRDefault="007615AA" w:rsidP="003F7ECA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Calibri" w:cs="Calibri"/>
          <w:color w:val="333333"/>
          <w:kern w:val="0"/>
          <w:szCs w:val="21"/>
        </w:rPr>
      </w:pPr>
      <w:r w:rsidRPr="007615AA">
        <w:rPr>
          <w:rFonts w:ascii="宋体" w:eastAsia="仿宋_GB2312" w:hAnsi="宋体" w:cs="Calibri" w:hint="eastAsia"/>
          <w:color w:val="555555"/>
          <w:kern w:val="0"/>
          <w:sz w:val="32"/>
          <w:szCs w:val="32"/>
        </w:rPr>
        <w:t>                         </w:t>
      </w:r>
      <w:r w:rsidR="00F87AB4">
        <w:rPr>
          <w:rFonts w:ascii="宋体" w:eastAsia="仿宋_GB2312" w:hAnsi="宋体" w:cs="Calibri" w:hint="eastAsia"/>
          <w:color w:val="555555"/>
          <w:kern w:val="0"/>
          <w:sz w:val="32"/>
          <w:szCs w:val="32"/>
        </w:rPr>
        <w:t xml:space="preserve">                           </w:t>
      </w:r>
      <w:r w:rsidRPr="007615AA">
        <w:rPr>
          <w:rFonts w:ascii="仿宋_GB2312" w:eastAsia="仿宋_GB2312" w:hAnsi="仿宋" w:cs="Calibri" w:hint="eastAsia"/>
          <w:color w:val="555555"/>
          <w:kern w:val="0"/>
          <w:sz w:val="32"/>
          <w:szCs w:val="32"/>
        </w:rPr>
        <w:t>怀远县公安局</w:t>
      </w:r>
    </w:p>
    <w:p w:rsidR="007615AA" w:rsidRPr="007615AA" w:rsidRDefault="007615AA" w:rsidP="003F7ECA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Calibri" w:cs="Calibri"/>
          <w:color w:val="333333"/>
          <w:kern w:val="0"/>
          <w:szCs w:val="21"/>
        </w:rPr>
      </w:pPr>
      <w:r w:rsidRPr="007615AA">
        <w:rPr>
          <w:rFonts w:ascii="宋体" w:eastAsia="仿宋_GB2312" w:hAnsi="宋体" w:cs="Calibri" w:hint="eastAsia"/>
          <w:color w:val="555555"/>
          <w:kern w:val="0"/>
          <w:sz w:val="32"/>
          <w:szCs w:val="32"/>
        </w:rPr>
        <w:t>    </w:t>
      </w:r>
      <w:r w:rsidR="00F87AB4">
        <w:rPr>
          <w:rFonts w:ascii="宋体" w:eastAsia="仿宋_GB2312" w:hAnsi="宋体" w:cs="Calibri" w:hint="eastAsia"/>
          <w:color w:val="555555"/>
          <w:kern w:val="0"/>
          <w:sz w:val="32"/>
          <w:szCs w:val="32"/>
        </w:rPr>
        <w:t xml:space="preserve">                  </w:t>
      </w:r>
      <w:r w:rsidRPr="007615AA">
        <w:rPr>
          <w:rFonts w:ascii="仿宋_GB2312" w:eastAsia="仿宋_GB2312" w:hAnsi="仿宋" w:cs="Calibri" w:hint="eastAsia"/>
          <w:color w:val="555555"/>
          <w:kern w:val="0"/>
          <w:sz w:val="32"/>
          <w:szCs w:val="32"/>
        </w:rPr>
        <w:t>2022年</w:t>
      </w:r>
      <w:r w:rsidR="00F87AB4">
        <w:rPr>
          <w:rFonts w:ascii="仿宋_GB2312" w:eastAsia="仿宋_GB2312" w:hAnsi="仿宋" w:cs="Calibri" w:hint="eastAsia"/>
          <w:color w:val="555555"/>
          <w:kern w:val="0"/>
          <w:sz w:val="32"/>
          <w:szCs w:val="32"/>
        </w:rPr>
        <w:t>3</w:t>
      </w:r>
      <w:r w:rsidRPr="007615AA">
        <w:rPr>
          <w:rFonts w:ascii="仿宋_GB2312" w:eastAsia="仿宋_GB2312" w:hAnsi="仿宋" w:cs="Calibri" w:hint="eastAsia"/>
          <w:color w:val="555555"/>
          <w:kern w:val="0"/>
          <w:sz w:val="32"/>
          <w:szCs w:val="32"/>
        </w:rPr>
        <w:t>月</w:t>
      </w:r>
      <w:r w:rsidR="00F87AB4">
        <w:rPr>
          <w:rFonts w:ascii="仿宋_GB2312" w:eastAsia="仿宋_GB2312" w:hAnsi="仿宋" w:cs="Calibri" w:hint="eastAsia"/>
          <w:color w:val="555555"/>
          <w:kern w:val="0"/>
          <w:sz w:val="32"/>
          <w:szCs w:val="32"/>
        </w:rPr>
        <w:t>4</w:t>
      </w:r>
      <w:r w:rsidRPr="007615AA">
        <w:rPr>
          <w:rFonts w:ascii="仿宋_GB2312" w:eastAsia="仿宋_GB2312" w:hAnsi="仿宋" w:cs="Calibri" w:hint="eastAsia"/>
          <w:color w:val="555555"/>
          <w:kern w:val="0"/>
          <w:sz w:val="32"/>
          <w:szCs w:val="32"/>
        </w:rPr>
        <w:t>日</w:t>
      </w:r>
    </w:p>
    <w:p w:rsidR="006970B6" w:rsidRPr="007615AA" w:rsidRDefault="006970B6" w:rsidP="007615AA">
      <w:pPr>
        <w:rPr>
          <w:szCs w:val="30"/>
        </w:rPr>
      </w:pPr>
    </w:p>
    <w:sectPr w:rsidR="006970B6" w:rsidRPr="007615AA" w:rsidSect="00E75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59A9"/>
    <w:rsid w:val="00105B51"/>
    <w:rsid w:val="002E0FCC"/>
    <w:rsid w:val="00314203"/>
    <w:rsid w:val="003C445C"/>
    <w:rsid w:val="003F7ECA"/>
    <w:rsid w:val="00457DF3"/>
    <w:rsid w:val="00531445"/>
    <w:rsid w:val="00656A32"/>
    <w:rsid w:val="00684E3E"/>
    <w:rsid w:val="006970B6"/>
    <w:rsid w:val="006A2592"/>
    <w:rsid w:val="007615AA"/>
    <w:rsid w:val="00792C91"/>
    <w:rsid w:val="007C59A9"/>
    <w:rsid w:val="009C0078"/>
    <w:rsid w:val="00B5522E"/>
    <w:rsid w:val="00C54A70"/>
    <w:rsid w:val="00D03D1B"/>
    <w:rsid w:val="00E7512D"/>
    <w:rsid w:val="00F06C7F"/>
    <w:rsid w:val="00F82078"/>
    <w:rsid w:val="00F87AB4"/>
    <w:rsid w:val="00FD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2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15AA"/>
    <w:pPr>
      <w:widowControl/>
      <w:spacing w:before="161" w:after="161"/>
      <w:jc w:val="left"/>
      <w:outlineLvl w:val="0"/>
    </w:pPr>
    <w:rPr>
      <w:rFonts w:ascii="宋体" w:eastAsia="宋体" w:hAnsi="宋体" w:cs="宋体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15AA"/>
    <w:rPr>
      <w:rFonts w:ascii="宋体" w:eastAsia="宋体" w:hAnsi="宋体" w:cs="宋体"/>
      <w:kern w:val="36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615AA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7615A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p2">
    <w:name w:val="sp2"/>
    <w:basedOn w:val="a0"/>
    <w:rsid w:val="007615AA"/>
  </w:style>
  <w:style w:type="character" w:customStyle="1" w:styleId="j-info-hit">
    <w:name w:val="j-info-hit"/>
    <w:basedOn w:val="a0"/>
    <w:rsid w:val="007615AA"/>
  </w:style>
  <w:style w:type="character" w:customStyle="1" w:styleId="font">
    <w:name w:val="font"/>
    <w:basedOn w:val="a0"/>
    <w:rsid w:val="007615AA"/>
  </w:style>
  <w:style w:type="character" w:customStyle="1" w:styleId="printbtn3">
    <w:name w:val="print_btn3"/>
    <w:basedOn w:val="a0"/>
    <w:rsid w:val="007615AA"/>
  </w:style>
  <w:style w:type="character" w:customStyle="1" w:styleId="j-share-info">
    <w:name w:val="j-share-info"/>
    <w:basedOn w:val="a0"/>
    <w:rsid w:val="007615AA"/>
  </w:style>
  <w:style w:type="paragraph" w:styleId="a5">
    <w:name w:val="Balloon Text"/>
    <w:basedOn w:val="a"/>
    <w:link w:val="Char"/>
    <w:uiPriority w:val="99"/>
    <w:semiHidden/>
    <w:unhideWhenUsed/>
    <w:rsid w:val="0031420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142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1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6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63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DDDDDD"/>
                                    <w:right w:val="none" w:sz="0" w:space="0" w:color="auto"/>
                                  </w:divBdr>
                                  <w:divsChild>
                                    <w:div w:id="51939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4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4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95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4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69711-DDD4-4AFA-B872-1E013682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2023-02-14T08:54:00Z</dcterms:created>
  <dcterms:modified xsi:type="dcterms:W3CDTF">2023-02-17T07:01:00Z</dcterms:modified>
</cp:coreProperties>
</file>