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2C2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3" w:name="_GoBack"/>
      <w:bookmarkEnd w:id="3"/>
      <w:bookmarkStart w:id="0" w:name="_Toc6618"/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关于《</w:t>
      </w:r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年怀远县义务教育学校招生入学工作实施方案</w:t>
      </w:r>
      <w:r>
        <w:rPr>
          <w:rFonts w:hint="eastAsia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(征求意见稿）</w:t>
      </w: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val="en-US" w:eastAsia="zh-CN"/>
        </w:rPr>
        <w:t>》的起草说明</w:t>
      </w:r>
      <w:bookmarkEnd w:id="0"/>
    </w:p>
    <w:p w14:paraId="29C7AE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起草背景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和依据</w:t>
      </w:r>
    </w:p>
    <w:p w14:paraId="52450B8C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文件精神，结合我县实际，起草了《202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年怀远县义务教育学校招生入学工作实施方案(征求意见稿）》（以下简称实施方案）。</w:t>
      </w:r>
    </w:p>
    <w:p w14:paraId="39F6B8EC">
      <w:pPr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主要内容</w:t>
      </w:r>
    </w:p>
    <w:p w14:paraId="4123040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本《实施方案》共五部分：</w:t>
      </w:r>
    </w:p>
    <w:p w14:paraId="25E1A4D4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-10" w:leftChars="0" w:right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指导思想。明确《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》指导思想，强调起草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年怀远县义务教育学校招生入学工作实施方案的必要性和意义。</w:t>
      </w:r>
    </w:p>
    <w:p w14:paraId="3D86821C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-10" w:leftChars="0" w:right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基本原则。强调招生入学的五项原则，确保招生入学的公平、公正、公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开。</w:t>
      </w:r>
    </w:p>
    <w:p w14:paraId="2C0C7A6E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-10" w:leftChars="0" w:right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招生办法。详细介绍了城区义务教育学校招生学校、招生范围、招生对象、招生条件、招生时间与具体要求。</w:t>
      </w:r>
    </w:p>
    <w:p w14:paraId="081C7C47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-10" w:leftChars="0" w:right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照顾政策。详细说明了照顾对象与类型、材料提交及审核等。</w:t>
      </w:r>
    </w:p>
    <w:p w14:paraId="76D1680D"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-10" w:leftChars="0" w:right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保障措施。包含加强组织领导、广泛宣传引导、全面实施“阳光招生”、保障特殊群体入学、加强学生学籍管理、强化监督问责等六方面，确保招生入学顺利开展。</w:t>
      </w:r>
    </w:p>
    <w:p w14:paraId="19FE99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bookmarkStart w:id="1" w:name="_Toc16376"/>
      <w:bookmarkStart w:id="2" w:name="_Toc23066"/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三、依据和起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草过程</w:t>
      </w:r>
      <w:bookmarkEnd w:id="1"/>
      <w:bookmarkEnd w:id="2"/>
    </w:p>
    <w:p w14:paraId="3DE7AFF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（一）制定依据：《安徽省教育厅关于做好202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年普通中小学招生入学工作的通知》、202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年蚌埠市市区义务教育阶段招生入学工作意见》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 w14:paraId="664FA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（二）起草过程：</w:t>
      </w:r>
    </w:p>
    <w:p w14:paraId="4B9E0E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为做好《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》起草工作，根据上级文件精神及工作部署，县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组织人员认真研究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上级文件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，同时结合我县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实际并参考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相关文件形成初稿后，依据稿件所涉及的内容广泛征求了相关单位的意见，在对反馈的意见进行梳理、研究、采纳的基础上，形成最终的《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征求意见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稿。</w:t>
      </w:r>
    </w:p>
    <w:p w14:paraId="2A3292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四、征求意见情况</w:t>
      </w:r>
    </w:p>
    <w:p w14:paraId="36AD7CC4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我局于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日，会议现场征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求县直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有关单位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意见，各单位均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无意见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。定于2025年5月29日－6月29日，征求公众意见，目前正在征集。</w:t>
      </w:r>
    </w:p>
    <w:p w14:paraId="0671472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3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B8D4F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3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BADC4-A9B7-44B8-950C-5E877EB1D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EBFDCA-66D9-43BF-AE39-81ADBBAC382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D0D92A0-35C3-4DB2-AC96-3FDF690E44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34397"/>
    <w:multiLevelType w:val="singleLevel"/>
    <w:tmpl w:val="8EB34397"/>
    <w:lvl w:ilvl="0" w:tentative="0">
      <w:start w:val="1"/>
      <w:numFmt w:val="chineseCounting"/>
      <w:suff w:val="nothing"/>
      <w:lvlText w:val="第%1部分，"/>
      <w:lvlJc w:val="left"/>
      <w:pPr>
        <w:ind w:left="-10"/>
      </w:pPr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ZTAzZjdiNDkyYTY5NDI2MTc2NmM3ZDE3NmNkM2MifQ=="/>
  </w:docVars>
  <w:rsids>
    <w:rsidRoot w:val="4060216E"/>
    <w:rsid w:val="023D12DB"/>
    <w:rsid w:val="02441756"/>
    <w:rsid w:val="029B306D"/>
    <w:rsid w:val="04DA095B"/>
    <w:rsid w:val="04FD5A43"/>
    <w:rsid w:val="05E90723"/>
    <w:rsid w:val="094E123B"/>
    <w:rsid w:val="0B0D0A02"/>
    <w:rsid w:val="0B735627"/>
    <w:rsid w:val="0D953EFD"/>
    <w:rsid w:val="134559C5"/>
    <w:rsid w:val="1500744B"/>
    <w:rsid w:val="16635DD7"/>
    <w:rsid w:val="17171D76"/>
    <w:rsid w:val="17433395"/>
    <w:rsid w:val="174547AF"/>
    <w:rsid w:val="18BA366E"/>
    <w:rsid w:val="195076D1"/>
    <w:rsid w:val="1AE74927"/>
    <w:rsid w:val="1BBB5A0B"/>
    <w:rsid w:val="22A2494B"/>
    <w:rsid w:val="23994C7F"/>
    <w:rsid w:val="24FE7C18"/>
    <w:rsid w:val="26FC1FB6"/>
    <w:rsid w:val="272136AB"/>
    <w:rsid w:val="274B011F"/>
    <w:rsid w:val="281C68FA"/>
    <w:rsid w:val="291F0937"/>
    <w:rsid w:val="297C67C0"/>
    <w:rsid w:val="33520DF0"/>
    <w:rsid w:val="38397CB1"/>
    <w:rsid w:val="3C1D330D"/>
    <w:rsid w:val="3CBA4BB4"/>
    <w:rsid w:val="3D835FB0"/>
    <w:rsid w:val="4060216E"/>
    <w:rsid w:val="412436E5"/>
    <w:rsid w:val="44DC1BAD"/>
    <w:rsid w:val="45C05927"/>
    <w:rsid w:val="46E7222C"/>
    <w:rsid w:val="47D7286A"/>
    <w:rsid w:val="4BA83F51"/>
    <w:rsid w:val="4BBE6766"/>
    <w:rsid w:val="4C031960"/>
    <w:rsid w:val="4E3760A3"/>
    <w:rsid w:val="4FB61773"/>
    <w:rsid w:val="4FCF5B2A"/>
    <w:rsid w:val="50AD2928"/>
    <w:rsid w:val="51015C73"/>
    <w:rsid w:val="52AB42E1"/>
    <w:rsid w:val="53F46E1B"/>
    <w:rsid w:val="55EF54FA"/>
    <w:rsid w:val="572E7C77"/>
    <w:rsid w:val="58152521"/>
    <w:rsid w:val="583D29EE"/>
    <w:rsid w:val="58AC62C3"/>
    <w:rsid w:val="5CB524B0"/>
    <w:rsid w:val="5D54042C"/>
    <w:rsid w:val="5D711FB4"/>
    <w:rsid w:val="608134C6"/>
    <w:rsid w:val="63063293"/>
    <w:rsid w:val="63B345CB"/>
    <w:rsid w:val="64CA39A9"/>
    <w:rsid w:val="670C4FC2"/>
    <w:rsid w:val="69951E1F"/>
    <w:rsid w:val="6BD355A9"/>
    <w:rsid w:val="6C9951A7"/>
    <w:rsid w:val="6E0069CE"/>
    <w:rsid w:val="779706A0"/>
    <w:rsid w:val="780009F5"/>
    <w:rsid w:val="78BD7D89"/>
    <w:rsid w:val="7DE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657</Characters>
  <Lines>0</Lines>
  <Paragraphs>0</Paragraphs>
  <TotalTime>0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2022-06-14T07:44:00Z</dcterms:created>
  <dc:creator>拳拳</dc:creator>
  <cp:lastModifiedBy>Jesus</cp:lastModifiedBy>
  <cp:lastPrinted>2025-05-30T09:36:00Z</cp:lastPrinted>
  <dcterms:modified xsi:type="dcterms:W3CDTF">2025-09-23T02:23:19Z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929D5C5118374BD3A277050F9B71B6CC_13</vt:lpwstr>
  </property>
  <property fmtid="{D5CDD505-2E9C-101B-9397-08002B2CF9AE}" pid="4" name="KSOTemplateDocerSaveRecord">
    <vt:lpwstr>eyJoZGlkIjoiMDhjNjA3NDk1ODYwNDg0YTJhN2ViZTEzODMwZGU1YmYiLCJ1c2VySWQiOiI1NzYyNzM0MzcifQ==</vt:lpwstr>
  </property>
</Properties>
</file>