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E5ABD">
      <w:pPr>
        <w:jc w:val="left"/>
        <w:rPr>
          <w:rFonts w:ascii="黑体" w:hAnsi="黑体" w:eastAsia="黑体"/>
          <w:color w:val="000000" w:themeColor="text1"/>
          <w:szCs w:val="30"/>
          <w14:textFill>
            <w14:solidFill>
              <w14:schemeClr w14:val="tx1"/>
            </w14:solidFill>
          </w14:textFill>
        </w:rPr>
      </w:pPr>
    </w:p>
    <w:p w14:paraId="332E5AA5">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项目支出绩效评价报告</w:t>
      </w:r>
    </w:p>
    <w:p w14:paraId="68B0B3F6">
      <w:pPr>
        <w:rPr>
          <w:rFonts w:ascii="楷体" w:hAnsi="楷体" w:eastAsia="楷体"/>
          <w:color w:val="000000" w:themeColor="text1"/>
          <w:sz w:val="32"/>
          <w:szCs w:val="32"/>
          <w14:textFill>
            <w14:solidFill>
              <w14:schemeClr w14:val="tx1"/>
            </w14:solidFill>
          </w14:textFill>
        </w:rPr>
      </w:pPr>
    </w:p>
    <w:p w14:paraId="5B567F73">
      <w:pPr>
        <w:rPr>
          <w:rFonts w:ascii="楷体" w:hAnsi="楷体" w:eastAsia="楷体"/>
          <w:color w:val="000000" w:themeColor="text1"/>
          <w:sz w:val="32"/>
          <w:szCs w:val="32"/>
          <w14:textFill>
            <w14:solidFill>
              <w14:schemeClr w14:val="tx1"/>
            </w14:solidFill>
          </w14:textFill>
        </w:rPr>
      </w:pPr>
    </w:p>
    <w:p w14:paraId="537E5695">
      <w:pPr>
        <w:rPr>
          <w:rFonts w:ascii="楷体" w:hAnsi="楷体" w:eastAsia="楷体"/>
          <w:color w:val="000000" w:themeColor="text1"/>
          <w:sz w:val="32"/>
          <w:szCs w:val="32"/>
          <w14:textFill>
            <w14:solidFill>
              <w14:schemeClr w14:val="tx1"/>
            </w14:solidFill>
          </w14:textFill>
        </w:rPr>
      </w:pPr>
    </w:p>
    <w:p w14:paraId="7670F91D">
      <w:pPr>
        <w:jc w:val="center"/>
        <w:rPr>
          <w:rFonts w:ascii="方正舒体" w:hAnsi="方正舒体" w:eastAsia="方正舒体" w:cs="方正舒体"/>
          <w:bCs/>
          <w:color w:val="000000" w:themeColor="text1"/>
          <w:sz w:val="44"/>
          <w:szCs w:val="44"/>
          <w14:textFill>
            <w14:solidFill>
              <w14:schemeClr w14:val="tx1"/>
            </w14:solidFill>
          </w14:textFill>
        </w:rPr>
      </w:pPr>
      <w:r>
        <w:rPr>
          <w:rFonts w:hint="eastAsia" w:ascii="方正舒体" w:hAnsi="方正舒体" w:eastAsia="方正舒体" w:cs="方正舒体"/>
          <w:bCs/>
          <w:color w:val="000000" w:themeColor="text1"/>
          <w:sz w:val="44"/>
          <w:szCs w:val="44"/>
          <w14:textFill>
            <w14:solidFill>
              <w14:schemeClr w14:val="tx1"/>
            </w14:solidFill>
          </w14:textFill>
        </w:rPr>
        <w:t>2022年度</w:t>
      </w:r>
      <w:r>
        <w:rPr>
          <w:rFonts w:ascii="方正舒体" w:hAnsi="方正舒体" w:eastAsia="方正舒体" w:cs="方正舒体"/>
          <w:bCs/>
          <w:color w:val="000000" w:themeColor="text1"/>
          <w:sz w:val="44"/>
          <w:szCs w:val="44"/>
          <w14:textFill>
            <w14:solidFill>
              <w14:schemeClr w14:val="tx1"/>
            </w14:solidFill>
          </w14:textFill>
        </w:rPr>
        <w:t>纪检监察办案项目</w:t>
      </w:r>
      <w:r>
        <w:rPr>
          <w:rFonts w:hint="eastAsia" w:ascii="方正舒体" w:hAnsi="方正舒体" w:eastAsia="方正舒体" w:cs="方正舒体"/>
          <w:bCs/>
          <w:color w:val="000000" w:themeColor="text1"/>
          <w:sz w:val="44"/>
          <w:szCs w:val="44"/>
          <w14:textFill>
            <w14:solidFill>
              <w14:schemeClr w14:val="tx1"/>
            </w14:solidFill>
          </w14:textFill>
        </w:rPr>
        <w:t>绩效评价报告</w:t>
      </w:r>
    </w:p>
    <w:p w14:paraId="4C473E10">
      <w:pPr>
        <w:jc w:val="center"/>
        <w:rPr>
          <w:rFonts w:ascii="方正舒体" w:hAnsi="方正舒体" w:eastAsia="方正舒体" w:cs="方正舒体"/>
          <w:b/>
          <w:bCs/>
          <w:color w:val="000000" w:themeColor="text1"/>
          <w:sz w:val="44"/>
          <w:szCs w:val="44"/>
          <w14:textFill>
            <w14:solidFill>
              <w14:schemeClr w14:val="tx1"/>
            </w14:solidFill>
          </w14:textFill>
        </w:rPr>
      </w:pPr>
    </w:p>
    <w:p w14:paraId="60E69CFF">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p>
    <w:p w14:paraId="1A5EF229">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p>
    <w:p w14:paraId="1DA3D954">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p>
    <w:p w14:paraId="5DF14828">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p>
    <w:p w14:paraId="0A9E2720">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p>
    <w:p w14:paraId="0B021475">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p>
    <w:p w14:paraId="793E9099">
      <w:pPr>
        <w:jc w:val="center"/>
        <w:rPr>
          <w:rFonts w:ascii="黑体" w:hAnsi="Arial" w:eastAsia="黑体" w:cs="Arial"/>
          <w:color w:val="000000" w:themeColor="text1"/>
          <w:sz w:val="32"/>
          <w:szCs w:val="32"/>
          <w14:textFill>
            <w14:solidFill>
              <w14:schemeClr w14:val="tx1"/>
            </w14:solidFill>
          </w14:textFill>
        </w:rPr>
      </w:pPr>
      <w:r>
        <w:rPr>
          <w:rFonts w:hint="eastAsia" w:ascii="黑体" w:hAnsi="楷体" w:eastAsia="黑体" w:cs="楷体"/>
          <w:color w:val="000000" w:themeColor="text1"/>
          <w:sz w:val="32"/>
          <w:szCs w:val="32"/>
          <w14:textFill>
            <w14:solidFill>
              <w14:schemeClr w14:val="tx1"/>
            </w14:solidFill>
          </w14:textFill>
        </w:rPr>
        <w:t>20</w:t>
      </w:r>
      <w:r>
        <w:rPr>
          <w:rFonts w:hint="eastAsia" w:ascii="黑体" w:hAnsi="Arial" w:eastAsia="黑体" w:cs="Arial"/>
          <w:color w:val="000000" w:themeColor="text1"/>
          <w:sz w:val="32"/>
          <w:szCs w:val="32"/>
          <w14:textFill>
            <w14:solidFill>
              <w14:schemeClr w14:val="tx1"/>
            </w14:solidFill>
          </w14:textFill>
        </w:rPr>
        <w:t>23年4月</w:t>
      </w:r>
    </w:p>
    <w:p w14:paraId="774EAA4B">
      <w:pPr>
        <w:jc w:val="center"/>
        <w:rPr>
          <w:rFonts w:ascii="Arial" w:hAnsi="Arial" w:eastAsia="楷体" w:cs="Arial"/>
          <w:color w:val="000000" w:themeColor="text1"/>
          <w:sz w:val="32"/>
          <w:szCs w:val="32"/>
          <w14:textFill>
            <w14:solidFill>
              <w14:schemeClr w14:val="tx1"/>
            </w14:solidFill>
          </w14:textFill>
        </w:rPr>
      </w:pPr>
    </w:p>
    <w:p w14:paraId="069DC88F">
      <w:pPr>
        <w:jc w:val="center"/>
        <w:rPr>
          <w:rFonts w:ascii="Arial" w:hAnsi="Arial" w:eastAsia="楷体" w:cs="Arial"/>
          <w:color w:val="000000" w:themeColor="text1"/>
          <w:sz w:val="32"/>
          <w:szCs w:val="32"/>
          <w14:textFill>
            <w14:solidFill>
              <w14:schemeClr w14:val="tx1"/>
            </w14:solidFill>
          </w14:textFill>
        </w:rPr>
      </w:pPr>
    </w:p>
    <w:p w14:paraId="0568AB4B">
      <w:pPr>
        <w:jc w:val="center"/>
        <w:rPr>
          <w:rFonts w:ascii="Arial" w:hAnsi="Arial" w:eastAsia="楷体" w:cs="Arial"/>
          <w:color w:val="000000" w:themeColor="text1"/>
          <w:sz w:val="32"/>
          <w:szCs w:val="32"/>
          <w14:textFill>
            <w14:solidFill>
              <w14:schemeClr w14:val="tx1"/>
            </w14:solidFill>
          </w14:textFill>
        </w:rPr>
      </w:pPr>
    </w:p>
    <w:p w14:paraId="60FF089F">
      <w:pPr>
        <w:jc w:val="center"/>
        <w:rPr>
          <w:rFonts w:ascii="Arial" w:hAnsi="Arial" w:eastAsia="楷体" w:cs="Arial"/>
          <w:color w:val="000000" w:themeColor="text1"/>
          <w:sz w:val="32"/>
          <w:szCs w:val="32"/>
          <w14:textFill>
            <w14:solidFill>
              <w14:schemeClr w14:val="tx1"/>
            </w14:solidFill>
          </w14:textFill>
        </w:rPr>
      </w:pPr>
    </w:p>
    <w:p w14:paraId="569E1C70">
      <w:pPr>
        <w:jc w:val="center"/>
        <w:rPr>
          <w:rFonts w:ascii="Arial" w:hAnsi="Arial" w:eastAsia="楷体" w:cs="Arial"/>
          <w:color w:val="000000" w:themeColor="text1"/>
          <w:sz w:val="32"/>
          <w:szCs w:val="32"/>
          <w14:textFill>
            <w14:solidFill>
              <w14:schemeClr w14:val="tx1"/>
            </w14:solidFill>
          </w14:textFill>
        </w:rPr>
      </w:pPr>
    </w:p>
    <w:p w14:paraId="1A20E557">
      <w:pPr>
        <w:jc w:val="center"/>
        <w:rPr>
          <w:rFonts w:ascii="Arial" w:hAnsi="Arial" w:eastAsia="楷体" w:cs="Arial"/>
          <w:color w:val="000000" w:themeColor="text1"/>
          <w:sz w:val="32"/>
          <w:szCs w:val="32"/>
          <w14:textFill>
            <w14:solidFill>
              <w14:schemeClr w14:val="tx1"/>
            </w14:solidFill>
          </w14:textFill>
        </w:rPr>
      </w:pPr>
    </w:p>
    <w:p w14:paraId="4F34016E">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p>
    <w:p w14:paraId="1826A8AB">
      <w:pPr>
        <w:jc w:val="center"/>
        <w:rPr>
          <w:rFonts w:asciiTheme="majorEastAsia" w:hAnsiTheme="majorEastAsia" w:eastAsiaTheme="majorEastAsia" w:cstheme="majorEastAsia"/>
          <w:b/>
          <w:bCs/>
          <w:color w:val="000000" w:themeColor="text1"/>
          <w:sz w:val="44"/>
          <w:szCs w:val="44"/>
          <w14:textFill>
            <w14:solidFill>
              <w14:schemeClr w14:val="tx1"/>
            </w14:solidFill>
          </w14:textFill>
        </w:rPr>
      </w:pPr>
    </w:p>
    <w:p w14:paraId="6936C320">
      <w:pPr>
        <w:jc w:val="center"/>
        <w:rPr>
          <w:rFonts w:ascii="方正小标宋简体" w:eastAsia="方正小标宋简体" w:hAnsiTheme="majorEastAsia" w:cstheme="majorEastAsia"/>
          <w:bCs/>
          <w:color w:val="000000" w:themeColor="text1"/>
          <w:sz w:val="44"/>
          <w:szCs w:val="44"/>
          <w14:textFill>
            <w14:solidFill>
              <w14:schemeClr w14:val="tx1"/>
            </w14:solidFill>
          </w14:textFill>
        </w:rPr>
      </w:pPr>
      <w:r>
        <w:rPr>
          <w:rFonts w:hint="eastAsia" w:ascii="方正小标宋简体" w:eastAsia="方正小标宋简体" w:hAnsiTheme="majorEastAsia" w:cstheme="majorEastAsia"/>
          <w:bCs/>
          <w:color w:val="000000" w:themeColor="text1"/>
          <w:sz w:val="44"/>
          <w:szCs w:val="44"/>
          <w14:textFill>
            <w14:solidFill>
              <w14:schemeClr w14:val="tx1"/>
            </w14:solidFill>
          </w14:textFill>
        </w:rPr>
        <w:t>目  录</w:t>
      </w:r>
    </w:p>
    <w:p w14:paraId="44CF41E2">
      <w:pPr>
        <w:jc w:val="center"/>
        <w:rPr>
          <w:rFonts w:ascii="方正小标宋_GBK" w:hAnsi="Arial" w:eastAsia="方正小标宋_GBK" w:cs="Arial"/>
          <w:color w:val="000000" w:themeColor="text1"/>
          <w:sz w:val="32"/>
          <w:szCs w:val="32"/>
          <w14:textFill>
            <w14:solidFill>
              <w14:schemeClr w14:val="tx1"/>
            </w14:solidFill>
          </w14:textFill>
        </w:rPr>
      </w:pPr>
    </w:p>
    <w:p w14:paraId="257DD491">
      <w:pPr>
        <w:jc w:val="center"/>
        <w:rPr>
          <w:rFonts w:ascii="方正小标宋简体" w:eastAsia="方正小标宋简体" w:hAnsiTheme="majorEastAsia" w:cstheme="majorEastAsia"/>
          <w:bCs/>
          <w:color w:val="000000" w:themeColor="text1"/>
          <w:sz w:val="44"/>
          <w:szCs w:val="44"/>
          <w14:textFill>
            <w14:solidFill>
              <w14:schemeClr w14:val="tx1"/>
            </w14:solidFill>
          </w14:textFill>
        </w:rPr>
      </w:pPr>
      <w:r>
        <w:rPr>
          <w:rFonts w:hint="eastAsia" w:ascii="方正小标宋简体" w:eastAsia="方正小标宋简体" w:hAnsiTheme="majorEastAsia" w:cstheme="majorEastAsia"/>
          <w:bCs/>
          <w:color w:val="000000" w:themeColor="text1"/>
          <w:sz w:val="44"/>
          <w:szCs w:val="44"/>
          <w14:textFill>
            <w14:solidFill>
              <w14:schemeClr w14:val="tx1"/>
            </w14:solidFill>
          </w14:textFill>
        </w:rPr>
        <w:t>摘 要</w:t>
      </w:r>
    </w:p>
    <w:p w14:paraId="382F881D">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ascii="黑体" w:hAnsi="黑体" w:eastAsia="黑体"/>
          <w:color w:val="000000" w:themeColor="text1"/>
          <w:sz w:val="32"/>
          <w:szCs w:val="32"/>
          <w14:textFill>
            <w14:solidFill>
              <w14:schemeClr w14:val="tx1"/>
            </w14:solidFill>
          </w14:textFill>
        </w:rPr>
        <w:t>、项目基本情况</w:t>
      </w:r>
    </w:p>
    <w:p w14:paraId="3E08FBE9">
      <w:pPr>
        <w:tabs>
          <w:tab w:val="left" w:pos="500"/>
        </w:tabs>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w:t>
      </w:r>
      <w:r>
        <w:rPr>
          <w:rFonts w:ascii="黑体" w:hAnsi="黑体" w:eastAsia="黑体"/>
          <w:color w:val="000000" w:themeColor="text1"/>
          <w:sz w:val="32"/>
          <w:szCs w:val="32"/>
          <w14:textFill>
            <w14:solidFill>
              <w14:schemeClr w14:val="tx1"/>
            </w14:solidFill>
          </w14:textFill>
        </w:rPr>
        <w:t>、绩效评价工作开展情况</w:t>
      </w:r>
    </w:p>
    <w:p w14:paraId="4B61D775">
      <w:pPr>
        <w:tabs>
          <w:tab w:val="left" w:pos="500"/>
        </w:tabs>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w:t>
      </w:r>
      <w:r>
        <w:rPr>
          <w:rFonts w:ascii="黑体" w:hAnsi="黑体" w:eastAsia="黑体"/>
          <w:color w:val="000000" w:themeColor="text1"/>
          <w:sz w:val="32"/>
          <w:szCs w:val="32"/>
          <w14:textFill>
            <w14:solidFill>
              <w14:schemeClr w14:val="tx1"/>
            </w14:solidFill>
          </w14:textFill>
        </w:rPr>
        <w:t>、综合评价情况及</w:t>
      </w:r>
      <w:r>
        <w:rPr>
          <w:rFonts w:hint="eastAsia" w:ascii="黑体" w:hAnsi="黑体" w:eastAsia="黑体"/>
          <w:color w:val="000000" w:themeColor="text1"/>
          <w:sz w:val="32"/>
          <w:szCs w:val="32"/>
          <w14:textFill>
            <w14:solidFill>
              <w14:schemeClr w14:val="tx1"/>
            </w14:solidFill>
          </w14:textFill>
        </w:rPr>
        <w:t>评价</w:t>
      </w:r>
      <w:r>
        <w:rPr>
          <w:rFonts w:ascii="黑体" w:hAnsi="黑体" w:eastAsia="黑体"/>
          <w:color w:val="000000" w:themeColor="text1"/>
          <w:sz w:val="32"/>
          <w:szCs w:val="32"/>
          <w14:textFill>
            <w14:solidFill>
              <w14:schemeClr w14:val="tx1"/>
            </w14:solidFill>
          </w14:textFill>
        </w:rPr>
        <w:t>结论</w:t>
      </w:r>
    </w:p>
    <w:p w14:paraId="4D6B63D7">
      <w:pPr>
        <w:tabs>
          <w:tab w:val="left" w:pos="500"/>
        </w:tabs>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w:t>
      </w:r>
      <w:r>
        <w:rPr>
          <w:rFonts w:ascii="黑体" w:hAnsi="黑体" w:eastAsia="黑体"/>
          <w:color w:val="000000" w:themeColor="text1"/>
          <w:sz w:val="32"/>
          <w:szCs w:val="32"/>
          <w14:textFill>
            <w14:solidFill>
              <w14:schemeClr w14:val="tx1"/>
            </w14:solidFill>
          </w14:textFill>
        </w:rPr>
        <w:t>、绩效评价指标分析</w:t>
      </w:r>
    </w:p>
    <w:p w14:paraId="0339142F">
      <w:pPr>
        <w:tabs>
          <w:tab w:val="left" w:pos="500"/>
        </w:tabs>
        <w:spacing w:line="560" w:lineRule="exact"/>
        <w:ind w:left="6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w:t>
      </w:r>
      <w:r>
        <w:rPr>
          <w:rFonts w:ascii="黑体" w:hAnsi="黑体" w:eastAsia="黑体"/>
          <w:color w:val="000000" w:themeColor="text1"/>
          <w:sz w:val="32"/>
          <w:szCs w:val="32"/>
          <w14:textFill>
            <w14:solidFill>
              <w14:schemeClr w14:val="tx1"/>
            </w14:solidFill>
          </w14:textFill>
        </w:rPr>
        <w:t>主要经验及做法</w:t>
      </w:r>
    </w:p>
    <w:p w14:paraId="17B555F5">
      <w:pPr>
        <w:tabs>
          <w:tab w:val="left" w:pos="500"/>
        </w:tabs>
        <w:spacing w:line="560" w:lineRule="exact"/>
        <w:ind w:left="6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w:t>
      </w:r>
      <w:r>
        <w:rPr>
          <w:rFonts w:ascii="黑体" w:hAnsi="黑体" w:eastAsia="黑体"/>
          <w:color w:val="000000" w:themeColor="text1"/>
          <w:sz w:val="32"/>
          <w:szCs w:val="32"/>
          <w14:textFill>
            <w14:solidFill>
              <w14:schemeClr w14:val="tx1"/>
            </w14:solidFill>
          </w14:textFill>
        </w:rPr>
        <w:t>存在问题及</w:t>
      </w:r>
      <w:r>
        <w:rPr>
          <w:rFonts w:hint="eastAsia" w:ascii="黑体" w:hAnsi="黑体" w:eastAsia="黑体"/>
          <w:color w:val="000000" w:themeColor="text1"/>
          <w:sz w:val="32"/>
          <w:szCs w:val="32"/>
          <w14:textFill>
            <w14:solidFill>
              <w14:schemeClr w14:val="tx1"/>
            </w14:solidFill>
          </w14:textFill>
        </w:rPr>
        <w:t>原因</w:t>
      </w:r>
      <w:r>
        <w:rPr>
          <w:rFonts w:ascii="黑体" w:hAnsi="黑体" w:eastAsia="黑体"/>
          <w:color w:val="000000" w:themeColor="text1"/>
          <w:sz w:val="32"/>
          <w:szCs w:val="32"/>
          <w14:textFill>
            <w14:solidFill>
              <w14:schemeClr w14:val="tx1"/>
            </w14:solidFill>
          </w14:textFill>
        </w:rPr>
        <w:t>分析</w:t>
      </w:r>
    </w:p>
    <w:p w14:paraId="1B79434D">
      <w:pPr>
        <w:tabs>
          <w:tab w:val="left" w:pos="500"/>
        </w:tabs>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有关</w:t>
      </w:r>
      <w:r>
        <w:rPr>
          <w:rFonts w:ascii="黑体" w:hAnsi="黑体" w:eastAsia="黑体"/>
          <w:color w:val="000000" w:themeColor="text1"/>
          <w:sz w:val="32"/>
          <w:szCs w:val="32"/>
          <w14:textFill>
            <w14:solidFill>
              <w14:schemeClr w14:val="tx1"/>
            </w14:solidFill>
          </w14:textFill>
        </w:rPr>
        <w:t>建议</w:t>
      </w:r>
    </w:p>
    <w:p w14:paraId="54E263DD">
      <w:pPr>
        <w:tabs>
          <w:tab w:val="left" w:pos="500"/>
        </w:tabs>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w:t>
      </w:r>
      <w:r>
        <w:rPr>
          <w:rFonts w:ascii="黑体" w:hAnsi="黑体" w:eastAsia="黑体"/>
          <w:color w:val="000000" w:themeColor="text1"/>
          <w:sz w:val="32"/>
          <w:szCs w:val="32"/>
          <w14:textFill>
            <w14:solidFill>
              <w14:schemeClr w14:val="tx1"/>
            </w14:solidFill>
          </w14:textFill>
        </w:rPr>
        <w:t>、其他需要说明的问题</w:t>
      </w:r>
    </w:p>
    <w:p w14:paraId="75B0D04F">
      <w:pPr>
        <w:tabs>
          <w:tab w:val="left" w:pos="500"/>
        </w:tabs>
        <w:spacing w:line="560" w:lineRule="exact"/>
        <w:ind w:firstLine="645"/>
        <w:rPr>
          <w:rFonts w:ascii="黑体" w:hAnsi="黑体" w:eastAsia="黑体"/>
          <w:color w:val="000000" w:themeColor="text1"/>
          <w:sz w:val="32"/>
          <w:szCs w:val="32"/>
          <w14:textFill>
            <w14:solidFill>
              <w14:schemeClr w14:val="tx1"/>
            </w14:solidFill>
          </w14:textFill>
        </w:rPr>
      </w:pPr>
    </w:p>
    <w:p w14:paraId="299FD0CE">
      <w:pPr>
        <w:tabs>
          <w:tab w:val="left" w:pos="500"/>
        </w:tabs>
        <w:spacing w:line="560" w:lineRule="exact"/>
        <w:rPr>
          <w:rFonts w:ascii="黑体" w:hAnsi="黑体" w:eastAsia="黑体"/>
          <w:color w:val="000000" w:themeColor="text1"/>
          <w:sz w:val="32"/>
          <w:szCs w:val="32"/>
          <w14:textFill>
            <w14:solidFill>
              <w14:schemeClr w14:val="tx1"/>
            </w14:solidFill>
          </w14:textFill>
        </w:rPr>
      </w:pPr>
    </w:p>
    <w:p w14:paraId="0F428558">
      <w:pPr>
        <w:tabs>
          <w:tab w:val="left" w:pos="500"/>
        </w:tabs>
        <w:spacing w:line="560" w:lineRule="exact"/>
        <w:rPr>
          <w:rFonts w:ascii="黑体" w:hAnsi="黑体" w:eastAsia="黑体"/>
          <w:color w:val="000000" w:themeColor="text1"/>
          <w:sz w:val="32"/>
          <w:szCs w:val="32"/>
          <w14:textFill>
            <w14:solidFill>
              <w14:schemeClr w14:val="tx1"/>
            </w14:solidFill>
          </w14:textFill>
        </w:rPr>
      </w:pPr>
    </w:p>
    <w:p w14:paraId="365722AA">
      <w:pPr>
        <w:tabs>
          <w:tab w:val="left" w:pos="500"/>
        </w:tabs>
        <w:spacing w:line="560" w:lineRule="exact"/>
        <w:rPr>
          <w:rFonts w:ascii="黑体" w:hAnsi="黑体" w:eastAsia="黑体"/>
          <w:color w:val="000000" w:themeColor="text1"/>
          <w:sz w:val="32"/>
          <w:szCs w:val="32"/>
          <w14:textFill>
            <w14:solidFill>
              <w14:schemeClr w14:val="tx1"/>
            </w14:solidFill>
          </w14:textFill>
        </w:rPr>
      </w:pPr>
    </w:p>
    <w:p w14:paraId="1A89B08C">
      <w:pPr>
        <w:tabs>
          <w:tab w:val="left" w:pos="500"/>
        </w:tabs>
        <w:spacing w:line="560" w:lineRule="exact"/>
        <w:rPr>
          <w:rFonts w:ascii="黑体" w:hAnsi="黑体" w:eastAsia="黑体"/>
          <w:color w:val="000000" w:themeColor="text1"/>
          <w:sz w:val="32"/>
          <w:szCs w:val="32"/>
          <w14:textFill>
            <w14:solidFill>
              <w14:schemeClr w14:val="tx1"/>
            </w14:solidFill>
          </w14:textFill>
        </w:rPr>
      </w:pPr>
    </w:p>
    <w:p w14:paraId="0AC960A9">
      <w:pPr>
        <w:tabs>
          <w:tab w:val="left" w:pos="500"/>
        </w:tabs>
        <w:spacing w:line="560" w:lineRule="exact"/>
        <w:rPr>
          <w:rFonts w:ascii="黑体" w:hAnsi="黑体" w:eastAsia="黑体"/>
          <w:color w:val="000000" w:themeColor="text1"/>
          <w:sz w:val="32"/>
          <w:szCs w:val="32"/>
          <w14:textFill>
            <w14:solidFill>
              <w14:schemeClr w14:val="tx1"/>
            </w14:solidFill>
          </w14:textFill>
        </w:rPr>
      </w:pPr>
    </w:p>
    <w:p w14:paraId="7069C46E">
      <w:pPr>
        <w:tabs>
          <w:tab w:val="left" w:pos="500"/>
        </w:tabs>
        <w:spacing w:line="560" w:lineRule="exact"/>
        <w:rPr>
          <w:rFonts w:ascii="黑体" w:hAnsi="黑体" w:eastAsia="黑体"/>
          <w:color w:val="000000" w:themeColor="text1"/>
          <w:sz w:val="32"/>
          <w:szCs w:val="32"/>
          <w14:textFill>
            <w14:solidFill>
              <w14:schemeClr w14:val="tx1"/>
            </w14:solidFill>
          </w14:textFill>
        </w:rPr>
      </w:pPr>
    </w:p>
    <w:p w14:paraId="32FBCCE0">
      <w:pPr>
        <w:tabs>
          <w:tab w:val="left" w:pos="500"/>
        </w:tabs>
        <w:spacing w:line="560" w:lineRule="exact"/>
        <w:rPr>
          <w:rFonts w:ascii="黑体" w:hAnsi="黑体" w:eastAsia="黑体"/>
          <w:color w:val="000000" w:themeColor="text1"/>
          <w:sz w:val="32"/>
          <w:szCs w:val="32"/>
          <w14:textFill>
            <w14:solidFill>
              <w14:schemeClr w14:val="tx1"/>
            </w14:solidFill>
          </w14:textFill>
        </w:rPr>
      </w:pPr>
    </w:p>
    <w:p w14:paraId="47587672">
      <w:pPr>
        <w:tabs>
          <w:tab w:val="left" w:pos="500"/>
        </w:tabs>
        <w:spacing w:line="560" w:lineRule="exact"/>
        <w:rPr>
          <w:rFonts w:ascii="黑体" w:hAnsi="黑体" w:eastAsia="黑体"/>
          <w:color w:val="000000" w:themeColor="text1"/>
          <w:sz w:val="32"/>
          <w:szCs w:val="32"/>
          <w14:textFill>
            <w14:solidFill>
              <w14:schemeClr w14:val="tx1"/>
            </w14:solidFill>
          </w14:textFill>
        </w:rPr>
      </w:pPr>
    </w:p>
    <w:p w14:paraId="7D66D7F2">
      <w:pPr>
        <w:tabs>
          <w:tab w:val="left" w:pos="500"/>
        </w:tabs>
        <w:spacing w:line="560" w:lineRule="exact"/>
        <w:rPr>
          <w:rFonts w:ascii="黑体" w:hAnsi="黑体" w:eastAsia="黑体"/>
          <w:color w:val="000000" w:themeColor="text1"/>
          <w:sz w:val="32"/>
          <w:szCs w:val="32"/>
          <w14:textFill>
            <w14:solidFill>
              <w14:schemeClr w14:val="tx1"/>
            </w14:solidFill>
          </w14:textFill>
        </w:rPr>
      </w:pPr>
    </w:p>
    <w:p w14:paraId="501738E1">
      <w:pPr>
        <w:tabs>
          <w:tab w:val="left" w:pos="500"/>
        </w:tabs>
        <w:spacing w:line="560" w:lineRule="exact"/>
        <w:rPr>
          <w:rFonts w:ascii="黑体" w:hAnsi="黑体" w:eastAsia="黑体"/>
          <w:color w:val="000000" w:themeColor="text1"/>
          <w:sz w:val="32"/>
          <w:szCs w:val="32"/>
          <w14:textFill>
            <w14:solidFill>
              <w14:schemeClr w14:val="tx1"/>
            </w14:solidFill>
          </w14:textFill>
        </w:rPr>
      </w:pPr>
    </w:p>
    <w:p w14:paraId="70CEBD50">
      <w:pPr>
        <w:tabs>
          <w:tab w:val="left" w:pos="500"/>
        </w:tabs>
        <w:spacing w:line="560" w:lineRule="exact"/>
        <w:rPr>
          <w:rFonts w:ascii="黑体" w:hAnsi="黑体" w:eastAsia="黑体"/>
          <w:color w:val="000000" w:themeColor="text1"/>
          <w:sz w:val="32"/>
          <w:szCs w:val="32"/>
          <w14:textFill>
            <w14:solidFill>
              <w14:schemeClr w14:val="tx1"/>
            </w14:solidFill>
          </w14:textFill>
        </w:rPr>
      </w:pPr>
    </w:p>
    <w:p w14:paraId="31D41306">
      <w:pPr>
        <w:rPr>
          <w:rFonts w:asciiTheme="majorEastAsia" w:hAnsiTheme="majorEastAsia" w:eastAsiaTheme="majorEastAsia" w:cstheme="majorEastAsia"/>
          <w:b/>
          <w:bCs/>
          <w:color w:val="000000" w:themeColor="text1"/>
          <w:sz w:val="44"/>
          <w:szCs w:val="44"/>
          <w14:textFill>
            <w14:solidFill>
              <w14:schemeClr w14:val="tx1"/>
            </w14:solidFill>
          </w14:textFill>
        </w:rPr>
      </w:pPr>
    </w:p>
    <w:p w14:paraId="27BFA59D">
      <w:pPr>
        <w:spacing w:line="560" w:lineRule="exact"/>
        <w:jc w:val="center"/>
        <w:rPr>
          <w:rFonts w:ascii="方正小标宋简体" w:eastAsia="方正小标宋简体" w:hAnsiTheme="majorEastAsia" w:cstheme="majorEastAsia"/>
          <w:bCs/>
          <w:color w:val="000000" w:themeColor="text1"/>
          <w:sz w:val="44"/>
          <w:szCs w:val="44"/>
          <w14:textFill>
            <w14:solidFill>
              <w14:schemeClr w14:val="tx1"/>
            </w14:solidFill>
          </w14:textFill>
        </w:rPr>
      </w:pPr>
      <w:r>
        <w:rPr>
          <w:rFonts w:hint="eastAsia" w:ascii="方正小标宋简体" w:eastAsia="方正小标宋简体" w:hAnsiTheme="majorEastAsia" w:cstheme="majorEastAsia"/>
          <w:bCs/>
          <w:color w:val="000000" w:themeColor="text1"/>
          <w:sz w:val="44"/>
          <w:szCs w:val="44"/>
          <w14:textFill>
            <w14:solidFill>
              <w14:schemeClr w14:val="tx1"/>
            </w14:solidFill>
          </w14:textFill>
        </w:rPr>
        <w:t>正文部分</w:t>
      </w:r>
    </w:p>
    <w:p w14:paraId="1F82C1BF">
      <w:pPr>
        <w:spacing w:line="560" w:lineRule="exact"/>
        <w:ind w:firstLine="645"/>
        <w:rPr>
          <w:rFonts w:ascii="黑体" w:hAnsi="黑体" w:eastAsia="黑体"/>
          <w:color w:val="000000" w:themeColor="text1"/>
          <w:sz w:val="32"/>
          <w:szCs w:val="32"/>
          <w14:textFill>
            <w14:solidFill>
              <w14:schemeClr w14:val="tx1"/>
            </w14:solidFill>
          </w14:textFill>
        </w:rPr>
      </w:pPr>
    </w:p>
    <w:p w14:paraId="0924B034">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ascii="黑体" w:hAnsi="黑体" w:eastAsia="黑体"/>
          <w:color w:val="000000" w:themeColor="text1"/>
          <w:sz w:val="32"/>
          <w:szCs w:val="32"/>
          <w14:textFill>
            <w14:solidFill>
              <w14:schemeClr w14:val="tx1"/>
            </w14:solidFill>
          </w14:textFill>
        </w:rPr>
        <w:t>、项目基本情况</w:t>
      </w:r>
    </w:p>
    <w:p w14:paraId="1F899F28">
      <w:pPr>
        <w:pStyle w:val="10"/>
        <w:spacing w:line="560" w:lineRule="exact"/>
        <w:ind w:left="520" w:firstLine="160" w:firstLineChars="50"/>
        <w:rPr>
          <w:rFonts w:ascii="仿宋" w:hAnsi="仿宋" w:eastAsia="仿宋"/>
          <w:color w:val="000000"/>
          <w:sz w:val="32"/>
          <w:szCs w:val="28"/>
        </w:rPr>
      </w:pPr>
      <w:r>
        <w:rPr>
          <w:rFonts w:hint="eastAsia" w:ascii="仿宋_GB2312" w:hAnsi="仿宋"/>
          <w:color w:val="000000" w:themeColor="text1"/>
          <w:sz w:val="32"/>
          <w:szCs w:val="32"/>
          <w14:textFill>
            <w14:solidFill>
              <w14:schemeClr w14:val="tx1"/>
            </w14:solidFill>
          </w14:textFill>
        </w:rPr>
        <w:t>（一）</w:t>
      </w:r>
      <w:r>
        <w:rPr>
          <w:rFonts w:hint="eastAsia" w:ascii="仿宋" w:hAnsi="仿宋" w:eastAsia="仿宋"/>
          <w:color w:val="000000"/>
          <w:sz w:val="32"/>
          <w:szCs w:val="28"/>
        </w:rPr>
        <w:t>项目概况：</w:t>
      </w:r>
    </w:p>
    <w:p w14:paraId="3C268433">
      <w:pPr>
        <w:pStyle w:val="10"/>
        <w:spacing w:line="560" w:lineRule="exact"/>
        <w:ind w:firstLine="640"/>
        <w:jc w:val="left"/>
        <w:rPr>
          <w:rFonts w:ascii="仿宋_GB2312" w:cs="Times New Roman"/>
          <w:sz w:val="32"/>
          <w:szCs w:val="32"/>
        </w:rPr>
      </w:pPr>
      <w:r>
        <w:rPr>
          <w:rFonts w:hint="eastAsia" w:ascii="仿宋_GB2312" w:hAnsi="仿宋_GB2312" w:cs="仿宋_GB2312"/>
          <w:sz w:val="32"/>
          <w:szCs w:val="32"/>
        </w:rPr>
        <w:t>为监督执纪问责和监督调查处置工作提供坚实的办公设备、交通、通讯、伙食等保障，确保工作的正常开展，推动有关案件能够及时查处。</w:t>
      </w:r>
    </w:p>
    <w:p w14:paraId="1822B068">
      <w:pPr>
        <w:spacing w:line="560" w:lineRule="exact"/>
        <w:ind w:firstLine="640" w:firstLineChars="200"/>
        <w:rPr>
          <w:rFonts w:ascii="仿宋_GB2312"/>
          <w:sz w:val="32"/>
          <w:szCs w:val="32"/>
        </w:rPr>
      </w:pPr>
      <w:r>
        <w:rPr>
          <w:rFonts w:hint="eastAsia" w:ascii="仿宋_GB2312" w:hAnsi="仿宋"/>
          <w:color w:val="000000" w:themeColor="text1"/>
          <w:sz w:val="32"/>
          <w:szCs w:val="32"/>
          <w14:textFill>
            <w14:solidFill>
              <w14:schemeClr w14:val="tx1"/>
            </w14:solidFill>
          </w14:textFill>
        </w:rPr>
        <w:t>（二）</w:t>
      </w:r>
      <w:r>
        <w:rPr>
          <w:rFonts w:hint="eastAsia" w:ascii="仿宋_GB2312" w:cs="仿宋_GB2312"/>
          <w:sz w:val="32"/>
          <w:szCs w:val="32"/>
        </w:rPr>
        <w:t>预算资金来源和使用情况：</w:t>
      </w:r>
    </w:p>
    <w:p w14:paraId="22020F59">
      <w:pPr>
        <w:spacing w:line="560" w:lineRule="exact"/>
        <w:ind w:firstLine="640" w:firstLineChars="200"/>
        <w:rPr>
          <w:rFonts w:ascii="仿宋_GB2312"/>
          <w:sz w:val="32"/>
          <w:szCs w:val="32"/>
        </w:rPr>
      </w:pPr>
      <w:r>
        <w:rPr>
          <w:rFonts w:ascii="仿宋_GB2312" w:cs="仿宋_GB2312"/>
          <w:sz w:val="32"/>
          <w:szCs w:val="32"/>
        </w:rPr>
        <w:t>202</w:t>
      </w:r>
      <w:r>
        <w:rPr>
          <w:rFonts w:hint="eastAsia" w:ascii="仿宋_GB2312" w:cs="仿宋_GB2312"/>
          <w:sz w:val="32"/>
          <w:szCs w:val="32"/>
        </w:rPr>
        <w:t>2年</w:t>
      </w:r>
      <w:r>
        <w:rPr>
          <w:rFonts w:hint="eastAsia" w:ascii="仿宋_GB2312" w:cs="楷体_GB2312"/>
          <w:sz w:val="32"/>
          <w:szCs w:val="32"/>
        </w:rPr>
        <w:t>纪检监察办案经费</w:t>
      </w:r>
      <w:r>
        <w:rPr>
          <w:rFonts w:hint="eastAsia" w:ascii="仿宋_GB2312" w:cs="仿宋_GB2312"/>
          <w:sz w:val="32"/>
          <w:szCs w:val="32"/>
        </w:rPr>
        <w:t>为县级财政预算，预算金额227万元，通过财政国库集中支付，截止</w:t>
      </w:r>
      <w:r>
        <w:rPr>
          <w:rFonts w:ascii="仿宋_GB2312" w:cs="仿宋_GB2312"/>
          <w:sz w:val="32"/>
          <w:szCs w:val="32"/>
        </w:rPr>
        <w:t>202</w:t>
      </w:r>
      <w:r>
        <w:rPr>
          <w:rFonts w:hint="eastAsia" w:ascii="仿宋_GB2312" w:cs="仿宋_GB2312"/>
          <w:sz w:val="32"/>
          <w:szCs w:val="32"/>
        </w:rPr>
        <w:t>2年底已支付227万元。</w:t>
      </w:r>
    </w:p>
    <w:p w14:paraId="7B213944">
      <w:pPr>
        <w:widowControl/>
        <w:spacing w:line="560" w:lineRule="exact"/>
        <w:ind w:firstLine="640" w:firstLineChars="200"/>
        <w:rPr>
          <w:rFonts w:ascii="仿宋_GB2312" w:hAnsi="仿宋_GB2312" w:cs="仿宋_GB2312"/>
          <w:sz w:val="32"/>
          <w:szCs w:val="32"/>
        </w:rPr>
      </w:pPr>
      <w:r>
        <w:rPr>
          <w:rFonts w:hint="eastAsia" w:ascii="仿宋_GB2312" w:hAnsi="仿宋"/>
          <w:color w:val="000000" w:themeColor="text1"/>
          <w:sz w:val="32"/>
          <w:szCs w:val="32"/>
          <w14:textFill>
            <w14:solidFill>
              <w14:schemeClr w14:val="tx1"/>
            </w14:solidFill>
          </w14:textFill>
        </w:rPr>
        <w:t>（三）项目绩效目标:</w:t>
      </w:r>
      <w:r>
        <w:rPr>
          <w:rFonts w:hint="eastAsia" w:ascii="仿宋_GB2312"/>
          <w:sz w:val="32"/>
          <w:szCs w:val="32"/>
        </w:rPr>
        <w:t xml:space="preserve"> 以习近平新时代中国特色社会主义思想为指导，增强“四个意识”，坚定“四个自信”，坚决做到“两个维护”，坚持稳中求进工作总基调，忠实履行党章和宪法赋予的职责，以党的政治建设为统领，协助党委推进全面从严治党，坚持纪严于法、纪在法前，执纪执法贯通、有效衔接司法，取得全面从严治党更大成果，巩固发展反腐败斗争压倒性胜利，一体推进不敢腐、不能腐、不想腐，健全党和国家监督体系，努力实现新时代纪检监察工作高质量发展，确保党中央和省委、市委、县委重大决策部署坚决贯彻落实到位，为开创新时代美好幸福怀远现代化建设新局面提供坚强纪律保障。</w:t>
      </w:r>
    </w:p>
    <w:p w14:paraId="55521715">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w:t>
      </w:r>
      <w:r>
        <w:rPr>
          <w:rFonts w:ascii="黑体" w:hAnsi="黑体" w:eastAsia="黑体"/>
          <w:color w:val="000000" w:themeColor="text1"/>
          <w:sz w:val="32"/>
          <w:szCs w:val="32"/>
          <w14:textFill>
            <w14:solidFill>
              <w14:schemeClr w14:val="tx1"/>
            </w14:solidFill>
          </w14:textFill>
        </w:rPr>
        <w:t>、绩效评价工作开展情况</w:t>
      </w:r>
    </w:p>
    <w:p w14:paraId="583693C4">
      <w:pPr>
        <w:spacing w:line="560" w:lineRule="exact"/>
        <w:ind w:firstLine="640" w:firstLineChars="200"/>
        <w:rPr>
          <w:rFonts w:ascii="仿宋_GB2312" w:cs="仿宋_GB2312"/>
          <w:sz w:val="32"/>
          <w:szCs w:val="32"/>
        </w:rPr>
      </w:pPr>
      <w:r>
        <w:rPr>
          <w:rFonts w:hint="eastAsia" w:ascii="仿宋_GB2312" w:cs="仿宋_GB2312"/>
          <w:sz w:val="32"/>
          <w:szCs w:val="32"/>
        </w:rPr>
        <w:t>根据《怀远县财政局关于开展2022年度县级部门预算绩效单位自评和部门评价工作的通知》（怀财监〔</w:t>
      </w:r>
      <w:r>
        <w:rPr>
          <w:rFonts w:ascii="仿宋_GB2312" w:cs="仿宋_GB2312"/>
          <w:sz w:val="32"/>
          <w:szCs w:val="32"/>
        </w:rPr>
        <w:t>202</w:t>
      </w:r>
      <w:r>
        <w:rPr>
          <w:rFonts w:hint="eastAsia" w:ascii="仿宋_GB2312" w:cs="仿宋_GB2312"/>
          <w:sz w:val="32"/>
          <w:szCs w:val="32"/>
        </w:rPr>
        <w:t>3〕4号）有关规定，我委认真开展预算项目绩效自评工作。绩效自评采取量化评分的形式，由各项指标加权汇总形成，总分</w:t>
      </w:r>
      <w:r>
        <w:rPr>
          <w:rFonts w:ascii="仿宋_GB2312" w:cs="仿宋_GB2312"/>
          <w:sz w:val="32"/>
          <w:szCs w:val="32"/>
        </w:rPr>
        <w:t>100</w:t>
      </w:r>
      <w:r>
        <w:rPr>
          <w:rFonts w:hint="eastAsia" w:ascii="仿宋_GB2312" w:cs="仿宋_GB2312"/>
          <w:sz w:val="32"/>
          <w:szCs w:val="32"/>
        </w:rPr>
        <w:t>分（产出指标50分、效益指标30分、服务对象满意度指标10分、预算资金执行率10分），其中全部完成记该指标所赋全部分值，未完成指标按照完成值与指标的比例计分。</w:t>
      </w:r>
    </w:p>
    <w:p w14:paraId="5C4AEE3E">
      <w:pPr>
        <w:tabs>
          <w:tab w:val="left" w:pos="500"/>
        </w:tabs>
        <w:spacing w:line="560" w:lineRule="exact"/>
        <w:ind w:firstLine="645"/>
        <w:rPr>
          <w:rFonts w:ascii="仿宋_GB2312"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w:t>
      </w:r>
      <w:r>
        <w:rPr>
          <w:rFonts w:ascii="黑体" w:hAnsi="黑体" w:eastAsia="黑体"/>
          <w:color w:val="000000" w:themeColor="text1"/>
          <w:sz w:val="32"/>
          <w:szCs w:val="32"/>
          <w14:textFill>
            <w14:solidFill>
              <w14:schemeClr w14:val="tx1"/>
            </w14:solidFill>
          </w14:textFill>
        </w:rPr>
        <w:t>、综合评价情况及</w:t>
      </w:r>
      <w:r>
        <w:rPr>
          <w:rFonts w:hint="eastAsia" w:ascii="黑体" w:hAnsi="黑体" w:eastAsia="黑体"/>
          <w:color w:val="000000" w:themeColor="text1"/>
          <w:sz w:val="32"/>
          <w:szCs w:val="32"/>
          <w14:textFill>
            <w14:solidFill>
              <w14:schemeClr w14:val="tx1"/>
            </w14:solidFill>
          </w14:textFill>
        </w:rPr>
        <w:t>评价</w:t>
      </w:r>
      <w:r>
        <w:rPr>
          <w:rFonts w:ascii="黑体" w:hAnsi="黑体" w:eastAsia="黑体"/>
          <w:color w:val="000000" w:themeColor="text1"/>
          <w:sz w:val="32"/>
          <w:szCs w:val="32"/>
          <w14:textFill>
            <w14:solidFill>
              <w14:schemeClr w14:val="tx1"/>
            </w14:solidFill>
          </w14:textFill>
        </w:rPr>
        <w:t>结论</w:t>
      </w:r>
      <w:r>
        <w:rPr>
          <w:rFonts w:hint="eastAsia" w:ascii="仿宋_GB2312" w:hAnsi="仿宋"/>
          <w:color w:val="000000" w:themeColor="text1"/>
          <w:sz w:val="32"/>
          <w:szCs w:val="32"/>
          <w14:textFill>
            <w14:solidFill>
              <w14:schemeClr w14:val="tx1"/>
            </w14:solidFill>
          </w14:textFill>
        </w:rPr>
        <w:t>（附相关评分表）</w:t>
      </w:r>
    </w:p>
    <w:p w14:paraId="7C2F2E63">
      <w:pPr>
        <w:spacing w:line="560" w:lineRule="exact"/>
        <w:ind w:firstLine="405"/>
        <w:rPr>
          <w:rFonts w:ascii="仿宋_GB2312" w:cs="仿宋_GB2312"/>
          <w:sz w:val="32"/>
          <w:szCs w:val="32"/>
        </w:rPr>
      </w:pPr>
      <w:r>
        <w:rPr>
          <w:rFonts w:ascii="仿宋_GB2312" w:cs="仿宋_GB2312"/>
          <w:sz w:val="32"/>
          <w:szCs w:val="32"/>
        </w:rPr>
        <w:t xml:space="preserve"> </w:t>
      </w:r>
      <w:r>
        <w:rPr>
          <w:rFonts w:hint="eastAsia" w:ascii="仿宋_GB2312" w:cs="仿宋_GB2312"/>
          <w:sz w:val="32"/>
          <w:szCs w:val="32"/>
        </w:rPr>
        <w:t>2022年</w:t>
      </w:r>
      <w:r>
        <w:rPr>
          <w:rFonts w:hint="eastAsia" w:ascii="仿宋_GB2312" w:cs="楷体_GB2312"/>
          <w:sz w:val="32"/>
          <w:szCs w:val="32"/>
        </w:rPr>
        <w:t>纪检监察办案经费</w:t>
      </w:r>
      <w:r>
        <w:rPr>
          <w:rFonts w:hint="eastAsia" w:ascii="仿宋_GB2312" w:cs="仿宋_GB2312"/>
          <w:sz w:val="32"/>
          <w:szCs w:val="32"/>
        </w:rPr>
        <w:t>使用合理，项目支出有相关的授权审批，资金拨付严格审批程序，使用规范，会计核算真实、准确。本次目标绩效自评得分100分。</w:t>
      </w:r>
    </w:p>
    <w:p w14:paraId="0E193009">
      <w:pPr>
        <w:tabs>
          <w:tab w:val="left" w:pos="500"/>
        </w:tabs>
        <w:spacing w:line="560" w:lineRule="exact"/>
        <w:ind w:firstLine="640" w:firstLineChars="200"/>
        <w:rPr>
          <w:rFonts w:ascii="仿宋_GB2312"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w:t>
      </w:r>
      <w:r>
        <w:rPr>
          <w:rFonts w:ascii="黑体" w:hAnsi="黑体" w:eastAsia="黑体"/>
          <w:color w:val="000000" w:themeColor="text1"/>
          <w:sz w:val="32"/>
          <w:szCs w:val="32"/>
          <w14:textFill>
            <w14:solidFill>
              <w14:schemeClr w14:val="tx1"/>
            </w14:solidFill>
          </w14:textFill>
        </w:rPr>
        <w:t>、绩效评价指标分析</w:t>
      </w:r>
      <w:r>
        <w:rPr>
          <w:rFonts w:hint="eastAsia" w:ascii="仿宋_GB2312" w:hAnsi="仿宋"/>
          <w:color w:val="000000" w:themeColor="text1"/>
          <w:sz w:val="32"/>
          <w:szCs w:val="32"/>
          <w14:textFill>
            <w14:solidFill>
              <w14:schemeClr w14:val="tx1"/>
            </w14:solidFill>
          </w14:textFill>
        </w:rPr>
        <w:t>（可附表进行分析）</w:t>
      </w:r>
    </w:p>
    <w:p w14:paraId="3970A77E">
      <w:pPr>
        <w:tabs>
          <w:tab w:val="left" w:pos="500"/>
        </w:tabs>
        <w:spacing w:line="560" w:lineRule="exact"/>
        <w:ind w:firstLine="645"/>
        <w:rPr>
          <w:rFonts w:ascii="仿宋_GB2312" w:hAnsi="仿宋"/>
          <w:color w:val="000000" w:themeColor="text1"/>
          <w:sz w:val="32"/>
          <w:szCs w:val="32"/>
          <w14:textFill>
            <w14:solidFill>
              <w14:schemeClr w14:val="tx1"/>
            </w14:solidFill>
          </w14:textFill>
        </w:rPr>
      </w:pPr>
      <w:r>
        <w:rPr>
          <w:rFonts w:hint="eastAsia" w:ascii="仿宋_GB2312" w:hAnsi="仿宋"/>
          <w:color w:val="000000" w:themeColor="text1"/>
          <w:sz w:val="32"/>
          <w:szCs w:val="32"/>
          <w14:textFill>
            <w14:solidFill>
              <w14:schemeClr w14:val="tx1"/>
            </w14:solidFill>
          </w14:textFill>
        </w:rPr>
        <w:t>（一）项目决策情况：</w:t>
      </w:r>
    </w:p>
    <w:p w14:paraId="46C38D90">
      <w:pPr>
        <w:spacing w:line="560" w:lineRule="exact"/>
        <w:ind w:firstLine="640" w:firstLineChars="200"/>
        <w:rPr>
          <w:rFonts w:ascii="仿宋_GB2312" w:hAnsi="仿宋"/>
          <w:color w:val="000000" w:themeColor="text1"/>
          <w:sz w:val="32"/>
          <w:szCs w:val="32"/>
          <w14:textFill>
            <w14:solidFill>
              <w14:schemeClr w14:val="tx1"/>
            </w14:solidFill>
          </w14:textFill>
        </w:rPr>
      </w:pPr>
      <w:r>
        <w:rPr>
          <w:rFonts w:hint="eastAsia" w:ascii="仿宋_GB2312" w:cs="楷体_GB2312"/>
          <w:sz w:val="32"/>
          <w:szCs w:val="32"/>
        </w:rPr>
        <w:t>纪检监察办案经费项目</w:t>
      </w:r>
      <w:r>
        <w:rPr>
          <w:rFonts w:hint="eastAsia" w:ascii="仿宋_GB2312" w:cs="仿宋_GB2312"/>
          <w:sz w:val="32"/>
          <w:szCs w:val="32"/>
        </w:rPr>
        <w:t>，</w:t>
      </w:r>
      <w:r>
        <w:rPr>
          <w:rFonts w:ascii="仿宋_GB2312" w:cs="仿宋_GB2312"/>
          <w:sz w:val="32"/>
          <w:szCs w:val="32"/>
        </w:rPr>
        <w:t>202</w:t>
      </w:r>
      <w:r>
        <w:rPr>
          <w:rFonts w:hint="eastAsia" w:ascii="仿宋_GB2312" w:cs="仿宋_GB2312"/>
          <w:sz w:val="32"/>
          <w:szCs w:val="32"/>
        </w:rPr>
        <w:t>2年预算数227万元，实际执行227万元。资金的使用公开、透明、全员知晓。</w:t>
      </w:r>
    </w:p>
    <w:p w14:paraId="06669EC5">
      <w:pPr>
        <w:numPr>
          <w:ilvl w:val="0"/>
          <w:numId w:val="1"/>
        </w:numPr>
        <w:tabs>
          <w:tab w:val="left" w:pos="500"/>
        </w:tabs>
        <w:spacing w:line="560" w:lineRule="exact"/>
        <w:ind w:firstLine="645"/>
        <w:rPr>
          <w:rFonts w:ascii="仿宋_GB2312" w:hAnsi="仿宋"/>
          <w:color w:val="000000" w:themeColor="text1"/>
          <w:sz w:val="32"/>
          <w:szCs w:val="32"/>
          <w14:textFill>
            <w14:solidFill>
              <w14:schemeClr w14:val="tx1"/>
            </w14:solidFill>
          </w14:textFill>
        </w:rPr>
      </w:pPr>
      <w:r>
        <w:rPr>
          <w:rFonts w:hint="eastAsia" w:ascii="仿宋_GB2312" w:hAnsi="仿宋"/>
          <w:color w:val="000000" w:themeColor="text1"/>
          <w:sz w:val="32"/>
          <w:szCs w:val="32"/>
          <w14:textFill>
            <w14:solidFill>
              <w14:schemeClr w14:val="tx1"/>
            </w14:solidFill>
          </w14:textFill>
        </w:rPr>
        <w:t>项目过程情况：</w:t>
      </w:r>
    </w:p>
    <w:p w14:paraId="3F940E48">
      <w:pPr>
        <w:tabs>
          <w:tab w:val="left" w:pos="500"/>
        </w:tabs>
        <w:spacing w:line="560" w:lineRule="exact"/>
        <w:ind w:firstLine="640" w:firstLineChars="200"/>
        <w:rPr>
          <w:rFonts w:ascii="仿宋_GB2312" w:hAnsi="仿宋"/>
          <w:color w:val="000000" w:themeColor="text1"/>
          <w:sz w:val="32"/>
          <w:szCs w:val="32"/>
          <w14:textFill>
            <w14:solidFill>
              <w14:schemeClr w14:val="tx1"/>
            </w14:solidFill>
          </w14:textFill>
        </w:rPr>
      </w:pPr>
      <w:r>
        <w:rPr>
          <w:rFonts w:hint="eastAsia" w:ascii="仿宋_GB2312" w:cs="楷体_GB2312"/>
          <w:sz w:val="32"/>
          <w:szCs w:val="32"/>
        </w:rPr>
        <w:t>纪检监察办案经费项目</w:t>
      </w:r>
      <w:r>
        <w:rPr>
          <w:rFonts w:hint="eastAsia" w:ascii="仿宋_GB2312" w:cs="仿宋_GB2312"/>
          <w:sz w:val="32"/>
          <w:szCs w:val="32"/>
        </w:rPr>
        <w:t>，</w:t>
      </w:r>
      <w:r>
        <w:rPr>
          <w:rFonts w:ascii="仿宋_GB2312" w:cs="仿宋_GB2312"/>
          <w:sz w:val="32"/>
          <w:szCs w:val="32"/>
        </w:rPr>
        <w:t>202</w:t>
      </w:r>
      <w:r>
        <w:rPr>
          <w:rFonts w:hint="eastAsia" w:ascii="仿宋_GB2312" w:cs="仿宋_GB2312"/>
          <w:sz w:val="32"/>
          <w:szCs w:val="32"/>
        </w:rPr>
        <w:t>2年财政预算批复数227万元，</w:t>
      </w:r>
      <w:r>
        <w:rPr>
          <w:rFonts w:ascii="仿宋_GB2312" w:cs="仿宋_GB2312"/>
          <w:sz w:val="32"/>
          <w:szCs w:val="32"/>
        </w:rPr>
        <w:t>202</w:t>
      </w:r>
      <w:r>
        <w:rPr>
          <w:rFonts w:hint="eastAsia" w:ascii="仿宋_GB2312" w:cs="仿宋_GB2312"/>
          <w:sz w:val="32"/>
          <w:szCs w:val="32"/>
        </w:rPr>
        <w:t>2年项目支出227万元，资金到位率100</w:t>
      </w:r>
      <w:r>
        <w:rPr>
          <w:rFonts w:ascii="仿宋_GB2312" w:cs="仿宋_GB2312"/>
          <w:sz w:val="32"/>
          <w:szCs w:val="32"/>
        </w:rPr>
        <w:t>%</w:t>
      </w:r>
      <w:r>
        <w:rPr>
          <w:rFonts w:hint="eastAsia" w:ascii="仿宋_GB2312" w:cs="仿宋_GB2312"/>
          <w:sz w:val="32"/>
          <w:szCs w:val="32"/>
        </w:rPr>
        <w:t>、预算完成率100</w:t>
      </w:r>
      <w:r>
        <w:rPr>
          <w:rFonts w:ascii="仿宋_GB2312" w:cs="仿宋_GB2312"/>
          <w:sz w:val="32"/>
          <w:szCs w:val="32"/>
        </w:rPr>
        <w:t>%</w:t>
      </w:r>
      <w:r>
        <w:rPr>
          <w:rFonts w:hint="eastAsia" w:ascii="仿宋_GB2312" w:cs="仿宋_GB2312"/>
          <w:sz w:val="32"/>
          <w:szCs w:val="32"/>
        </w:rPr>
        <w:t>。资金支出采取直接支付形式，在项目实施过程中，项目目标设定依据充分、明确、合理，细化工作流程明确责任分工，在资金的使用过程中，规范填写凭证，加强凭证审核力度，加强内部审计工作，使财务支出真实、合理、合法。</w:t>
      </w:r>
    </w:p>
    <w:p w14:paraId="66C69B3F">
      <w:pPr>
        <w:numPr>
          <w:ilvl w:val="0"/>
          <w:numId w:val="1"/>
        </w:numPr>
        <w:tabs>
          <w:tab w:val="left" w:pos="500"/>
        </w:tabs>
        <w:spacing w:line="560" w:lineRule="exact"/>
        <w:ind w:firstLine="645"/>
        <w:rPr>
          <w:rFonts w:ascii="仿宋_GB2312" w:hAnsi="仿宋"/>
          <w:color w:val="000000" w:themeColor="text1"/>
          <w:sz w:val="32"/>
          <w:szCs w:val="32"/>
          <w14:textFill>
            <w14:solidFill>
              <w14:schemeClr w14:val="tx1"/>
            </w14:solidFill>
          </w14:textFill>
        </w:rPr>
      </w:pPr>
      <w:r>
        <w:rPr>
          <w:rFonts w:hint="eastAsia" w:ascii="仿宋_GB2312" w:hAnsi="仿宋"/>
          <w:color w:val="000000" w:themeColor="text1"/>
          <w:sz w:val="32"/>
          <w:szCs w:val="32"/>
          <w14:textFill>
            <w14:solidFill>
              <w14:schemeClr w14:val="tx1"/>
            </w14:solidFill>
          </w14:textFill>
        </w:rPr>
        <w:t>项目产出情况：</w:t>
      </w:r>
    </w:p>
    <w:p w14:paraId="755AB948">
      <w:pPr>
        <w:widowControl/>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通过保障办案经费、配备办案设备，加强办案场所建设等措施，夯实审查调查工作基础，提升审查调查工作保障水平。</w:t>
      </w:r>
    </w:p>
    <w:p w14:paraId="2851BE9B">
      <w:pPr>
        <w:numPr>
          <w:ilvl w:val="0"/>
          <w:numId w:val="1"/>
        </w:numPr>
        <w:tabs>
          <w:tab w:val="left" w:pos="500"/>
        </w:tabs>
        <w:spacing w:line="560" w:lineRule="exact"/>
        <w:ind w:firstLine="645"/>
        <w:rPr>
          <w:rFonts w:ascii="仿宋_GB2312" w:hAnsi="仿宋"/>
          <w:color w:val="000000" w:themeColor="text1"/>
          <w:sz w:val="32"/>
          <w:szCs w:val="32"/>
          <w14:textFill>
            <w14:solidFill>
              <w14:schemeClr w14:val="tx1"/>
            </w14:solidFill>
          </w14:textFill>
        </w:rPr>
      </w:pPr>
      <w:r>
        <w:rPr>
          <w:rFonts w:hint="eastAsia" w:ascii="仿宋_GB2312" w:hAnsi="仿宋"/>
          <w:color w:val="000000" w:themeColor="text1"/>
          <w:sz w:val="32"/>
          <w:szCs w:val="32"/>
          <w14:textFill>
            <w14:solidFill>
              <w14:schemeClr w14:val="tx1"/>
            </w14:solidFill>
          </w14:textFill>
        </w:rPr>
        <w:t>项目效益情况：</w:t>
      </w:r>
    </w:p>
    <w:p w14:paraId="586BC70E">
      <w:pPr>
        <w:widowControl/>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2022年受理信访举报1074件（次），处置问题线索661件，采取留置措施7人，结案218件，给予党纪政务处分265人，其中科级干部28人，同比增长86.7%；移送司法机关7人，挽回经济损失1414.46万元。在高压震慑下，先后有6名党员干部主动向县纪委监委投案。注重制度约束。结合监督执纪执法工作，深入剖析违纪违法案件暴露出的制度漏洞、机制弊端等问题，发出纪检监察建议书31份，督促建章立制13项，扎紧制度笼子，推动长效治理。注重固本培元。全县运用“四种形态”处理841人次，其中第一、二、三、四种形态分别占比67.8%、21.8%、3.9%、6.5%，监督执纪实现由“惩治极少数”向“管住大多数”拓展。协助县委制定《关于加强新时代廉洁文化建设的若干举措》，积极发挥组织协调职责，全力打造廉洁文化、廉政教育新高地。牵头开展党纪法规宣讲16次，拍摄廉洁微视频、警示教育片等7部，征集廉洁书画作品185幅，印发典型案例汇编800余册，营造崇廉尚廉浓厚氛围。制定印发《怀远县纪委监委贯彻落实容错纠错机制操作细则（试行）》，对2名干部进行澄清正名，常态化开展暖心回访583人次，促使“有错干部”向“有为干部”转变。</w:t>
      </w:r>
    </w:p>
    <w:p w14:paraId="5619AB17">
      <w:pPr>
        <w:tabs>
          <w:tab w:val="left" w:pos="500"/>
        </w:tabs>
        <w:spacing w:line="560" w:lineRule="exact"/>
        <w:ind w:left="480" w:firstLine="160" w:firstLineChars="5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w:t>
      </w:r>
      <w:r>
        <w:rPr>
          <w:rFonts w:ascii="黑体" w:hAnsi="黑体" w:eastAsia="黑体"/>
          <w:color w:val="000000" w:themeColor="text1"/>
          <w:sz w:val="32"/>
          <w:szCs w:val="32"/>
          <w14:textFill>
            <w14:solidFill>
              <w14:schemeClr w14:val="tx1"/>
            </w14:solidFill>
          </w14:textFill>
        </w:rPr>
        <w:t>主要经验及做法</w:t>
      </w:r>
    </w:p>
    <w:p w14:paraId="46539A1C">
      <w:pPr>
        <w:spacing w:line="560" w:lineRule="exact"/>
        <w:ind w:firstLine="405"/>
        <w:rPr>
          <w:rFonts w:ascii="仿宋_GB2312"/>
          <w:sz w:val="32"/>
          <w:szCs w:val="32"/>
        </w:rPr>
      </w:pPr>
      <w:r>
        <w:rPr>
          <w:rFonts w:hint="eastAsia" w:ascii="仿宋_GB2312" w:cs="仿宋_GB2312"/>
          <w:sz w:val="32"/>
          <w:szCs w:val="32"/>
        </w:rPr>
        <w:t>（一）主要经验及做法：</w:t>
      </w:r>
    </w:p>
    <w:p w14:paraId="74CB38D1">
      <w:pPr>
        <w:pStyle w:val="4"/>
        <w:widowControl/>
        <w:shd w:val="clear" w:color="auto" w:fill="FFFFFF"/>
        <w:spacing w:beforeAutospacing="0" w:afterAutospacing="0" w:line="555" w:lineRule="atLeast"/>
        <w:ind w:firstLine="630"/>
        <w:rPr>
          <w:rFonts w:ascii="仿宋_GB2312" w:hAnsi="微软雅黑" w:cs="仿宋_GB2312"/>
          <w:color w:val="000000"/>
          <w:sz w:val="31"/>
          <w:szCs w:val="31"/>
          <w:shd w:val="clear" w:color="auto" w:fill="FFFFFF"/>
        </w:rPr>
      </w:pPr>
      <w:r>
        <w:rPr>
          <w:rFonts w:hint="eastAsia" w:ascii="仿宋_GB2312" w:hAnsi="微软雅黑" w:cs="仿宋_GB2312"/>
          <w:color w:val="000000"/>
          <w:sz w:val="31"/>
          <w:szCs w:val="31"/>
          <w:shd w:val="clear" w:color="auto" w:fill="FFFFFF"/>
        </w:rPr>
        <w:t>1、从整体情况来看，我委严格按照年初预算进行部门整体支出。严格落实《预算法》有关规定，进一步规范财政资金的管理，强化财政支出绩效理念，提升部门责任意识，提高资金使用效益。</w:t>
      </w:r>
    </w:p>
    <w:p w14:paraId="38B0EB68">
      <w:pPr>
        <w:pStyle w:val="4"/>
        <w:widowControl/>
        <w:shd w:val="clear" w:color="auto" w:fill="FFFFFF"/>
        <w:spacing w:beforeAutospacing="0" w:afterAutospacing="0" w:line="555" w:lineRule="atLeast"/>
        <w:ind w:firstLine="630"/>
        <w:rPr>
          <w:rFonts w:ascii="仿宋_GB2312"/>
          <w:sz w:val="32"/>
          <w:szCs w:val="32"/>
        </w:rPr>
      </w:pPr>
      <w:r>
        <w:rPr>
          <w:rFonts w:hint="eastAsia" w:ascii="仿宋_GB2312" w:hAnsi="微软雅黑" w:cs="仿宋_GB2312"/>
          <w:color w:val="000000"/>
          <w:sz w:val="31"/>
          <w:szCs w:val="31"/>
          <w:shd w:val="clear" w:color="auto" w:fill="FFFFFF"/>
        </w:rPr>
        <w:t>2、</w:t>
      </w:r>
      <w:r>
        <w:rPr>
          <w:rFonts w:ascii="仿宋_GB2312"/>
          <w:sz w:val="32"/>
          <w:szCs w:val="32"/>
        </w:rPr>
        <w:t>注重队伍建设</w:t>
      </w:r>
      <w:r>
        <w:rPr>
          <w:rFonts w:hint="eastAsia" w:ascii="仿宋_GB2312"/>
          <w:sz w:val="32"/>
          <w:szCs w:val="32"/>
        </w:rPr>
        <w:t>，</w:t>
      </w:r>
      <w:r>
        <w:rPr>
          <w:rFonts w:ascii="仿宋_GB2312"/>
          <w:sz w:val="32"/>
          <w:szCs w:val="32"/>
        </w:rPr>
        <w:t>同时进一步加强财政出绩效管理</w:t>
      </w:r>
      <w:r>
        <w:rPr>
          <w:rFonts w:hint="eastAsia" w:ascii="仿宋_GB2312"/>
          <w:sz w:val="32"/>
          <w:szCs w:val="32"/>
        </w:rPr>
        <w:t>，</w:t>
      </w:r>
      <w:r>
        <w:rPr>
          <w:rFonts w:ascii="仿宋_GB2312"/>
          <w:sz w:val="32"/>
          <w:szCs w:val="32"/>
        </w:rPr>
        <w:t>切实完善对财政专项资金使用</w:t>
      </w:r>
      <w:r>
        <w:rPr>
          <w:rFonts w:hint="eastAsia" w:ascii="仿宋_GB2312"/>
          <w:sz w:val="32"/>
          <w:szCs w:val="32"/>
        </w:rPr>
        <w:t>，</w:t>
      </w:r>
      <w:r>
        <w:rPr>
          <w:rFonts w:ascii="仿宋_GB2312"/>
          <w:sz w:val="32"/>
          <w:szCs w:val="32"/>
        </w:rPr>
        <w:t>合理制定资金使用计划</w:t>
      </w:r>
      <w:r>
        <w:rPr>
          <w:rFonts w:hint="eastAsia" w:ascii="仿宋_GB2312"/>
          <w:sz w:val="32"/>
          <w:szCs w:val="32"/>
        </w:rPr>
        <w:t>，</w:t>
      </w:r>
      <w:r>
        <w:rPr>
          <w:rFonts w:ascii="仿宋_GB2312"/>
          <w:sz w:val="32"/>
          <w:szCs w:val="32"/>
        </w:rPr>
        <w:t>精确核算项目支出成本</w:t>
      </w:r>
      <w:r>
        <w:rPr>
          <w:rFonts w:hint="eastAsia" w:ascii="仿宋_GB2312"/>
          <w:sz w:val="32"/>
          <w:szCs w:val="32"/>
        </w:rPr>
        <w:t>，</w:t>
      </w:r>
      <w:r>
        <w:rPr>
          <w:rFonts w:ascii="仿宋_GB2312"/>
          <w:sz w:val="32"/>
          <w:szCs w:val="32"/>
        </w:rPr>
        <w:t>确保财政支出的效益和效率</w:t>
      </w:r>
      <w:r>
        <w:rPr>
          <w:rFonts w:hint="eastAsia" w:ascii="仿宋_GB2312"/>
          <w:sz w:val="32"/>
          <w:szCs w:val="32"/>
        </w:rPr>
        <w:t>。</w:t>
      </w:r>
    </w:p>
    <w:p w14:paraId="264A6A46">
      <w:pPr>
        <w:tabs>
          <w:tab w:val="left" w:pos="500"/>
        </w:tabs>
        <w:spacing w:line="560" w:lineRule="exact"/>
        <w:ind w:left="480" w:firstLine="160" w:firstLineChars="5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w:t>
      </w:r>
      <w:r>
        <w:rPr>
          <w:rFonts w:ascii="黑体" w:hAnsi="黑体" w:eastAsia="黑体"/>
          <w:color w:val="000000" w:themeColor="text1"/>
          <w:sz w:val="32"/>
          <w:szCs w:val="32"/>
          <w14:textFill>
            <w14:solidFill>
              <w14:schemeClr w14:val="tx1"/>
            </w14:solidFill>
          </w14:textFill>
        </w:rPr>
        <w:t>存在问题及</w:t>
      </w:r>
      <w:r>
        <w:rPr>
          <w:rFonts w:hint="eastAsia" w:ascii="黑体" w:hAnsi="黑体" w:eastAsia="黑体"/>
          <w:color w:val="000000" w:themeColor="text1"/>
          <w:sz w:val="32"/>
          <w:szCs w:val="32"/>
          <w14:textFill>
            <w14:solidFill>
              <w14:schemeClr w14:val="tx1"/>
            </w14:solidFill>
          </w14:textFill>
        </w:rPr>
        <w:t>原因</w:t>
      </w:r>
      <w:r>
        <w:rPr>
          <w:rFonts w:ascii="黑体" w:hAnsi="黑体" w:eastAsia="黑体"/>
          <w:color w:val="000000" w:themeColor="text1"/>
          <w:sz w:val="32"/>
          <w:szCs w:val="32"/>
          <w14:textFill>
            <w14:solidFill>
              <w14:schemeClr w14:val="tx1"/>
            </w14:solidFill>
          </w14:textFill>
        </w:rPr>
        <w:t>分析</w:t>
      </w:r>
    </w:p>
    <w:p w14:paraId="545F113E">
      <w:pPr>
        <w:pStyle w:val="4"/>
        <w:widowControl/>
        <w:shd w:val="clear" w:color="auto" w:fill="FFFFFF"/>
        <w:spacing w:beforeAutospacing="0" w:afterAutospacing="0" w:line="555" w:lineRule="atLeast"/>
        <w:ind w:firstLine="630"/>
        <w:jc w:val="both"/>
        <w:rPr>
          <w:rFonts w:ascii="微软雅黑" w:hAnsi="微软雅黑" w:eastAsia="微软雅黑" w:cs="微软雅黑"/>
          <w:color w:val="333333"/>
          <w:sz w:val="32"/>
          <w:szCs w:val="32"/>
        </w:rPr>
      </w:pPr>
      <w:r>
        <w:rPr>
          <w:rStyle w:val="7"/>
          <w:rFonts w:hint="eastAsia" w:ascii="仿宋_GB2312" w:hAnsi="微软雅黑" w:cs="仿宋_GB2312"/>
          <w:b w:val="0"/>
          <w:color w:val="000000"/>
          <w:sz w:val="32"/>
          <w:szCs w:val="32"/>
          <w:shd w:val="clear" w:color="auto" w:fill="FFFFFF"/>
        </w:rPr>
        <w:t>主要问题为</w:t>
      </w:r>
      <w:r>
        <w:rPr>
          <w:rFonts w:hint="eastAsia" w:ascii="仿宋_GB2312" w:hAnsi="微软雅黑" w:cs="仿宋_GB2312"/>
          <w:color w:val="000000"/>
          <w:sz w:val="32"/>
          <w:szCs w:val="32"/>
          <w:shd w:val="clear" w:color="auto" w:fill="FFFFFF"/>
        </w:rPr>
        <w:t>预算编制监督管理机制还有待加强。资产管理严谨性程度不够，有待进一步规范管理。</w:t>
      </w:r>
    </w:p>
    <w:p w14:paraId="4FC522D2">
      <w:pPr>
        <w:pStyle w:val="4"/>
        <w:widowControl/>
        <w:shd w:val="clear" w:color="auto" w:fill="FFFFFF"/>
        <w:spacing w:beforeAutospacing="0" w:afterAutospacing="0" w:line="555" w:lineRule="atLeast"/>
        <w:ind w:firstLine="630"/>
        <w:rPr>
          <w:rFonts w:ascii="黑体" w:hAnsi="黑体" w:eastAsia="黑体"/>
          <w:color w:val="000000" w:themeColor="text1"/>
          <w:sz w:val="32"/>
          <w:szCs w:val="32"/>
          <w14:textFill>
            <w14:solidFill>
              <w14:schemeClr w14:val="tx1"/>
            </w14:solidFill>
          </w14:textFill>
        </w:rPr>
      </w:pPr>
      <w:r>
        <w:rPr>
          <w:rStyle w:val="7"/>
          <w:rFonts w:hint="eastAsia" w:ascii="仿宋_GB2312" w:hAnsi="微软雅黑" w:cs="仿宋_GB2312"/>
          <w:b w:val="0"/>
          <w:color w:val="000000"/>
          <w:sz w:val="32"/>
          <w:szCs w:val="32"/>
          <w:shd w:val="clear" w:color="auto" w:fill="FFFFFF"/>
        </w:rPr>
        <w:t>改进的方向和具体措施为</w:t>
      </w:r>
      <w:r>
        <w:rPr>
          <w:rFonts w:hint="eastAsia" w:ascii="仿宋_GB2312" w:hAnsi="微软雅黑" w:cs="仿宋_GB2312"/>
          <w:color w:val="000000"/>
          <w:sz w:val="32"/>
          <w:szCs w:val="32"/>
          <w:shd w:val="clear" w:color="auto" w:fill="FFFFFF"/>
        </w:rPr>
        <w:t>提高财政资金的使用效益，</w:t>
      </w:r>
      <w:r>
        <w:rPr>
          <w:rStyle w:val="7"/>
          <w:rFonts w:hint="eastAsia" w:ascii="仿宋_GB2312" w:hAnsi="微软雅黑" w:cs="仿宋_GB2312"/>
          <w:b w:val="0"/>
          <w:color w:val="333333"/>
          <w:sz w:val="32"/>
          <w:szCs w:val="32"/>
          <w:shd w:val="clear" w:color="auto" w:fill="FFFFFF"/>
        </w:rPr>
        <w:t>一是</w:t>
      </w:r>
      <w:r>
        <w:rPr>
          <w:rFonts w:hint="eastAsia" w:ascii="仿宋_GB2312" w:hAnsi="微软雅黑" w:cs="仿宋_GB2312"/>
          <w:color w:val="333333"/>
          <w:sz w:val="32"/>
          <w:szCs w:val="32"/>
          <w:shd w:val="clear" w:color="auto" w:fill="FFFFFF"/>
        </w:rPr>
        <w:t>要科学合理地编制部门预算，预算要结合本部门的事业发展计划、职责和任务测算，要确保部门预算编制真实、准确、完整，切合单位实际。</w:t>
      </w:r>
      <w:r>
        <w:rPr>
          <w:rStyle w:val="7"/>
          <w:rFonts w:hint="eastAsia" w:ascii="仿宋_GB2312" w:hAnsi="微软雅黑" w:cs="仿宋_GB2312"/>
          <w:b w:val="0"/>
          <w:color w:val="333333"/>
          <w:sz w:val="32"/>
          <w:szCs w:val="32"/>
          <w:shd w:val="clear" w:color="auto" w:fill="FFFFFF"/>
        </w:rPr>
        <w:t>二是</w:t>
      </w:r>
      <w:r>
        <w:rPr>
          <w:rFonts w:hint="eastAsia" w:ascii="仿宋_GB2312" w:hAnsi="微软雅黑" w:cs="仿宋_GB2312"/>
          <w:color w:val="333333"/>
          <w:sz w:val="32"/>
          <w:szCs w:val="32"/>
          <w:shd w:val="clear" w:color="auto" w:fill="FFFFFF"/>
        </w:rPr>
        <w:t>要强化绩效管理考核，围绕绩效考核目标任务，层层分解落实，明确责任领导和责任责任人，强化责任意识，使每位同志对自己的目标任务了然于胸，从而增强工作的主动性和积极性，使考核目标中</w:t>
      </w:r>
      <w:bookmarkStart w:id="0" w:name="_GoBack"/>
      <w:bookmarkEnd w:id="0"/>
      <w:r>
        <w:rPr>
          <w:rFonts w:hint="eastAsia" w:ascii="仿宋_GB2312" w:hAnsi="微软雅黑" w:cs="仿宋_GB2312"/>
          <w:color w:val="333333"/>
          <w:sz w:val="32"/>
          <w:szCs w:val="32"/>
          <w:shd w:val="clear" w:color="auto" w:fill="FFFFFF"/>
          <w:lang w:eastAsia="zh-CN"/>
        </w:rPr>
        <w:t>涉及</w:t>
      </w:r>
      <w:r>
        <w:rPr>
          <w:rFonts w:hint="eastAsia" w:ascii="仿宋_GB2312" w:hAnsi="微软雅黑" w:cs="仿宋_GB2312"/>
          <w:color w:val="333333"/>
          <w:sz w:val="32"/>
          <w:szCs w:val="32"/>
          <w:shd w:val="clear" w:color="auto" w:fill="FFFFFF"/>
        </w:rPr>
        <w:t>的每一项任务都落到了实处，同时建立并执行考核目标执行情况跟踪检查制度，责任追究制度，使单位在合理使用资金，有效控制支出的情况下，确保各项绩效考核指标保质保量完成。</w:t>
      </w:r>
    </w:p>
    <w:p w14:paraId="47A270F2">
      <w:pPr>
        <w:tabs>
          <w:tab w:val="left" w:pos="500"/>
        </w:tabs>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有关</w:t>
      </w:r>
      <w:r>
        <w:rPr>
          <w:rFonts w:ascii="黑体" w:hAnsi="黑体" w:eastAsia="黑体"/>
          <w:color w:val="000000" w:themeColor="text1"/>
          <w:sz w:val="32"/>
          <w:szCs w:val="32"/>
          <w14:textFill>
            <w14:solidFill>
              <w14:schemeClr w14:val="tx1"/>
            </w14:solidFill>
          </w14:textFill>
        </w:rPr>
        <w:t>建议</w:t>
      </w:r>
    </w:p>
    <w:p w14:paraId="56FC00BC">
      <w:pPr>
        <w:tabs>
          <w:tab w:val="left" w:pos="500"/>
        </w:tabs>
        <w:spacing w:line="560" w:lineRule="exact"/>
        <w:ind w:firstLine="64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无</w:t>
      </w:r>
    </w:p>
    <w:p w14:paraId="227C54ED">
      <w:pPr>
        <w:tabs>
          <w:tab w:val="left" w:pos="500"/>
        </w:tabs>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w:t>
      </w:r>
      <w:r>
        <w:rPr>
          <w:rFonts w:ascii="黑体" w:hAnsi="黑体" w:eastAsia="黑体"/>
          <w:color w:val="000000" w:themeColor="text1"/>
          <w:sz w:val="32"/>
          <w:szCs w:val="32"/>
          <w14:textFill>
            <w14:solidFill>
              <w14:schemeClr w14:val="tx1"/>
            </w14:solidFill>
          </w14:textFill>
        </w:rPr>
        <w:t>、其他需要说明的问题</w:t>
      </w:r>
    </w:p>
    <w:p w14:paraId="67042D31">
      <w:pPr>
        <w:tabs>
          <w:tab w:val="left" w:pos="500"/>
        </w:tabs>
        <w:spacing w:line="560" w:lineRule="exact"/>
        <w:ind w:firstLine="64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无</w:t>
      </w:r>
    </w:p>
    <w:p w14:paraId="0883DF94">
      <w:pPr>
        <w:tabs>
          <w:tab w:val="left" w:pos="500"/>
        </w:tabs>
        <w:spacing w:line="560" w:lineRule="exact"/>
        <w:ind w:firstLine="645"/>
        <w:rPr>
          <w:rFonts w:ascii="仿宋_GB2312" w:hAnsi="仿宋" w:cs="仿宋"/>
          <w:color w:val="000000" w:themeColor="text1"/>
          <w:sz w:val="32"/>
          <w:szCs w:val="32"/>
          <w14:textFill>
            <w14:solidFill>
              <w14:schemeClr w14:val="tx1"/>
            </w14:solidFill>
          </w14:textFill>
        </w:rPr>
      </w:pPr>
    </w:p>
    <w:p w14:paraId="7F424926">
      <w:pPr>
        <w:tabs>
          <w:tab w:val="left" w:pos="500"/>
        </w:tabs>
        <w:spacing w:line="560" w:lineRule="exact"/>
        <w:ind w:firstLine="645"/>
        <w:rPr>
          <w:rFonts w:ascii="仿宋_GB2312" w:hAnsi="仿宋" w:cs="仿宋"/>
          <w:color w:val="000000" w:themeColor="text1"/>
          <w:sz w:val="32"/>
          <w:szCs w:val="32"/>
          <w14:textFill>
            <w14:solidFill>
              <w14:schemeClr w14:val="tx1"/>
            </w14:solidFill>
          </w14:textFill>
        </w:rPr>
      </w:pPr>
    </w:p>
    <w:p w14:paraId="04BF8A22">
      <w:pPr>
        <w:tabs>
          <w:tab w:val="left" w:pos="500"/>
        </w:tabs>
        <w:spacing w:line="560" w:lineRule="exact"/>
        <w:ind w:firstLine="645"/>
        <w:rPr>
          <w:rFonts w:ascii="仿宋_GB2312" w:hAnsi="仿宋" w:cs="仿宋"/>
          <w:color w:val="000000" w:themeColor="text1"/>
          <w:sz w:val="32"/>
          <w:szCs w:val="32"/>
          <w14:textFill>
            <w14:solidFill>
              <w14:schemeClr w14:val="tx1"/>
            </w14:solidFill>
          </w14:textFill>
        </w:rPr>
      </w:pPr>
    </w:p>
    <w:p w14:paraId="46B9B1C9">
      <w:pPr>
        <w:tabs>
          <w:tab w:val="left" w:pos="500"/>
        </w:tabs>
        <w:spacing w:line="560" w:lineRule="exact"/>
        <w:ind w:firstLine="645"/>
        <w:rPr>
          <w:rFonts w:ascii="仿宋_GB2312" w:hAnsi="仿宋" w:cs="仿宋"/>
          <w:color w:val="000000" w:themeColor="text1"/>
          <w:sz w:val="32"/>
          <w:szCs w:val="32"/>
          <w14:textFill>
            <w14:solidFill>
              <w14:schemeClr w14:val="tx1"/>
            </w14:solidFill>
          </w14:textFill>
        </w:rPr>
      </w:pPr>
      <w:r>
        <w:rPr>
          <w:rFonts w:hint="eastAsia" w:ascii="仿宋_GB2312" w:hAnsi="仿宋" w:cs="仿宋"/>
          <w:color w:val="000000" w:themeColor="text1"/>
          <w:sz w:val="32"/>
          <w:szCs w:val="32"/>
          <w14:textFill>
            <w14:solidFill>
              <w14:schemeClr w14:val="tx1"/>
            </w14:solidFill>
          </w14:textFill>
        </w:rPr>
        <w:t>附：1.纪检办案项目绩效目标完成清单（见附表1）</w:t>
      </w:r>
    </w:p>
    <w:p w14:paraId="50217E96">
      <w:pPr>
        <w:tabs>
          <w:tab w:val="left" w:pos="500"/>
        </w:tabs>
        <w:spacing w:line="560" w:lineRule="exact"/>
        <w:ind w:firstLine="645"/>
        <w:rPr>
          <w:rFonts w:ascii="仿宋_GB2312" w:hAnsi="仿宋" w:cs="仿宋"/>
          <w:color w:val="000000" w:themeColor="text1"/>
          <w:sz w:val="32"/>
          <w:szCs w:val="32"/>
          <w14:textFill>
            <w14:solidFill>
              <w14:schemeClr w14:val="tx1"/>
            </w14:solidFill>
          </w14:textFill>
        </w:rPr>
      </w:pPr>
      <w:r>
        <w:rPr>
          <w:rFonts w:hint="eastAsia" w:ascii="仿宋_GB2312" w:hAnsi="仿宋" w:cs="仿宋"/>
          <w:color w:val="000000" w:themeColor="text1"/>
          <w:sz w:val="32"/>
          <w:szCs w:val="32"/>
          <w14:textFill>
            <w14:solidFill>
              <w14:schemeClr w14:val="tx1"/>
            </w14:solidFill>
          </w14:textFill>
        </w:rPr>
        <w:t xml:space="preserve">    2.纪检办案项目绩效评价问题清单（见附表2）</w:t>
      </w:r>
    </w:p>
    <w:p w14:paraId="440EAD34">
      <w:pPr>
        <w:tabs>
          <w:tab w:val="left" w:pos="500"/>
        </w:tabs>
        <w:spacing w:line="560" w:lineRule="exact"/>
        <w:ind w:firstLine="645"/>
        <w:rPr>
          <w:rFonts w:ascii="仿宋_GB2312" w:hAnsi="仿宋" w:cs="仿宋"/>
          <w:color w:val="000000" w:themeColor="text1"/>
          <w:sz w:val="32"/>
          <w:szCs w:val="32"/>
          <w14:textFill>
            <w14:solidFill>
              <w14:schemeClr w14:val="tx1"/>
            </w14:solidFill>
          </w14:textFill>
        </w:rPr>
      </w:pPr>
      <w:r>
        <w:rPr>
          <w:rFonts w:hint="eastAsia" w:ascii="仿宋_GB2312" w:hAnsi="仿宋" w:cs="仿宋"/>
          <w:color w:val="000000" w:themeColor="text1"/>
          <w:sz w:val="32"/>
          <w:szCs w:val="32"/>
          <w14:textFill>
            <w14:solidFill>
              <w14:schemeClr w14:val="tx1"/>
            </w14:solidFill>
          </w14:textFill>
        </w:rPr>
        <w:t xml:space="preserve">    3.纪检办案项目绩效评价评分情况表（见附表3）</w:t>
      </w:r>
    </w:p>
    <w:p w14:paraId="0A6F54F8"/>
    <w:p w14:paraId="2F0A4F57"/>
    <w:p w14:paraId="11F56264"/>
    <w:p w14:paraId="60DDEB55"/>
    <w:p w14:paraId="0980CA50"/>
    <w:p w14:paraId="64899B2C">
      <w:pPr>
        <w:sectPr>
          <w:pgSz w:w="11906" w:h="16838"/>
          <w:pgMar w:top="1440" w:right="1800" w:bottom="1440" w:left="1800" w:header="851" w:footer="992" w:gutter="0"/>
          <w:cols w:space="425" w:num="1"/>
          <w:docGrid w:type="lines" w:linePitch="312" w:charSpace="0"/>
        </w:sectPr>
      </w:pPr>
    </w:p>
    <w:tbl>
      <w:tblPr>
        <w:tblStyle w:val="5"/>
        <w:tblW w:w="13272" w:type="dxa"/>
        <w:tblInd w:w="93" w:type="dxa"/>
        <w:tblLayout w:type="fixed"/>
        <w:tblCellMar>
          <w:top w:w="0" w:type="dxa"/>
          <w:left w:w="108" w:type="dxa"/>
          <w:bottom w:w="0" w:type="dxa"/>
          <w:right w:w="108" w:type="dxa"/>
        </w:tblCellMar>
      </w:tblPr>
      <w:tblGrid>
        <w:gridCol w:w="955"/>
        <w:gridCol w:w="6347"/>
        <w:gridCol w:w="5457"/>
        <w:gridCol w:w="513"/>
      </w:tblGrid>
      <w:tr w14:paraId="5E48047E">
        <w:tblPrEx>
          <w:tblCellMar>
            <w:top w:w="0" w:type="dxa"/>
            <w:left w:w="108" w:type="dxa"/>
            <w:bottom w:w="0" w:type="dxa"/>
            <w:right w:w="108" w:type="dxa"/>
          </w:tblCellMar>
        </w:tblPrEx>
        <w:trPr>
          <w:trHeight w:val="90" w:hRule="atLeast"/>
        </w:trPr>
        <w:tc>
          <w:tcPr>
            <w:tcW w:w="955" w:type="dxa"/>
            <w:tcBorders>
              <w:top w:val="nil"/>
              <w:left w:val="nil"/>
              <w:bottom w:val="nil"/>
              <w:right w:val="nil"/>
            </w:tcBorders>
            <w:shd w:val="clear" w:color="auto" w:fill="auto"/>
            <w:noWrap/>
            <w:vAlign w:val="bottom"/>
          </w:tcPr>
          <w:p w14:paraId="1A12B8A0">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附表1</w:t>
            </w:r>
          </w:p>
        </w:tc>
        <w:tc>
          <w:tcPr>
            <w:tcW w:w="6347" w:type="dxa"/>
            <w:tcBorders>
              <w:top w:val="nil"/>
              <w:left w:val="nil"/>
              <w:bottom w:val="nil"/>
              <w:right w:val="nil"/>
            </w:tcBorders>
            <w:shd w:val="clear" w:color="auto" w:fill="auto"/>
            <w:noWrap/>
            <w:vAlign w:val="bottom"/>
          </w:tcPr>
          <w:p w14:paraId="47D3423E">
            <w:pPr>
              <w:widowControl/>
              <w:jc w:val="left"/>
              <w:rPr>
                <w:rFonts w:ascii="黑体" w:hAnsi="宋体" w:eastAsia="黑体" w:cs="宋体"/>
                <w:color w:val="000000"/>
                <w:kern w:val="0"/>
                <w:sz w:val="28"/>
                <w:szCs w:val="28"/>
              </w:rPr>
            </w:pPr>
          </w:p>
        </w:tc>
        <w:tc>
          <w:tcPr>
            <w:tcW w:w="5457" w:type="dxa"/>
            <w:tcBorders>
              <w:top w:val="nil"/>
              <w:left w:val="nil"/>
              <w:bottom w:val="nil"/>
              <w:right w:val="nil"/>
            </w:tcBorders>
            <w:shd w:val="clear" w:color="auto" w:fill="auto"/>
            <w:noWrap/>
            <w:vAlign w:val="bottom"/>
          </w:tcPr>
          <w:p w14:paraId="1D308441">
            <w:pPr>
              <w:widowControl/>
              <w:jc w:val="left"/>
              <w:rPr>
                <w:rFonts w:ascii="黑体" w:hAnsi="宋体" w:eastAsia="黑体" w:cs="宋体"/>
                <w:color w:val="000000"/>
                <w:kern w:val="0"/>
                <w:sz w:val="28"/>
                <w:szCs w:val="28"/>
              </w:rPr>
            </w:pPr>
          </w:p>
        </w:tc>
        <w:tc>
          <w:tcPr>
            <w:tcW w:w="513" w:type="dxa"/>
            <w:tcBorders>
              <w:top w:val="nil"/>
              <w:left w:val="nil"/>
              <w:bottom w:val="nil"/>
              <w:right w:val="nil"/>
            </w:tcBorders>
            <w:shd w:val="clear" w:color="auto" w:fill="auto"/>
            <w:noWrap/>
            <w:vAlign w:val="bottom"/>
          </w:tcPr>
          <w:p w14:paraId="244B90E8">
            <w:pPr>
              <w:widowControl/>
              <w:jc w:val="left"/>
              <w:rPr>
                <w:rFonts w:ascii="黑体" w:hAnsi="宋体" w:eastAsia="黑体" w:cs="宋体"/>
                <w:color w:val="000000"/>
                <w:kern w:val="0"/>
                <w:sz w:val="28"/>
                <w:szCs w:val="28"/>
              </w:rPr>
            </w:pPr>
          </w:p>
        </w:tc>
      </w:tr>
      <w:tr w14:paraId="6545001C">
        <w:tblPrEx>
          <w:tblCellMar>
            <w:top w:w="0" w:type="dxa"/>
            <w:left w:w="108" w:type="dxa"/>
            <w:bottom w:w="0" w:type="dxa"/>
            <w:right w:w="108" w:type="dxa"/>
          </w:tblCellMar>
        </w:tblPrEx>
        <w:trPr>
          <w:trHeight w:val="90" w:hRule="atLeast"/>
        </w:trPr>
        <w:tc>
          <w:tcPr>
            <w:tcW w:w="13272" w:type="dxa"/>
            <w:gridSpan w:val="4"/>
            <w:tcBorders>
              <w:top w:val="nil"/>
              <w:left w:val="nil"/>
              <w:bottom w:val="nil"/>
              <w:right w:val="nil"/>
            </w:tcBorders>
            <w:shd w:val="clear" w:color="auto" w:fill="auto"/>
            <w:noWrap/>
            <w:vAlign w:val="center"/>
          </w:tcPr>
          <w:p w14:paraId="5218B4BB">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纪检监察办案项目绩效目标完成清单</w:t>
            </w:r>
          </w:p>
        </w:tc>
      </w:tr>
      <w:tr w14:paraId="6A242CC5">
        <w:tblPrEx>
          <w:tblCellMar>
            <w:top w:w="0" w:type="dxa"/>
            <w:left w:w="108" w:type="dxa"/>
            <w:bottom w:w="0" w:type="dxa"/>
            <w:right w:w="108" w:type="dxa"/>
          </w:tblCellMar>
        </w:tblPrEx>
        <w:trPr>
          <w:trHeight w:val="90" w:hRule="atLeast"/>
        </w:trPr>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2333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6347" w:type="dxa"/>
            <w:tcBorders>
              <w:top w:val="single" w:color="auto" w:sz="4" w:space="0"/>
              <w:left w:val="nil"/>
              <w:bottom w:val="single" w:color="auto" w:sz="4" w:space="0"/>
              <w:right w:val="single" w:color="auto" w:sz="4" w:space="0"/>
            </w:tcBorders>
            <w:shd w:val="clear" w:color="auto" w:fill="auto"/>
            <w:noWrap/>
            <w:vAlign w:val="center"/>
          </w:tcPr>
          <w:p w14:paraId="123F82C5">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绩效目标设定情况</w:t>
            </w:r>
          </w:p>
        </w:tc>
        <w:tc>
          <w:tcPr>
            <w:tcW w:w="5457" w:type="dxa"/>
            <w:tcBorders>
              <w:top w:val="single" w:color="auto" w:sz="4" w:space="0"/>
              <w:left w:val="nil"/>
              <w:bottom w:val="single" w:color="auto" w:sz="4" w:space="0"/>
              <w:right w:val="single" w:color="auto" w:sz="4" w:space="0"/>
            </w:tcBorders>
            <w:shd w:val="clear" w:color="auto" w:fill="auto"/>
            <w:vAlign w:val="center"/>
          </w:tcPr>
          <w:p w14:paraId="6A6D4F5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绩效目标完成情况</w:t>
            </w:r>
          </w:p>
        </w:tc>
        <w:tc>
          <w:tcPr>
            <w:tcW w:w="513" w:type="dxa"/>
            <w:tcBorders>
              <w:top w:val="single" w:color="auto" w:sz="4" w:space="0"/>
              <w:left w:val="nil"/>
              <w:bottom w:val="single" w:color="auto" w:sz="4" w:space="0"/>
              <w:right w:val="single" w:color="auto" w:sz="4" w:space="0"/>
            </w:tcBorders>
            <w:shd w:val="clear" w:color="auto" w:fill="auto"/>
            <w:noWrap/>
            <w:vAlign w:val="center"/>
          </w:tcPr>
          <w:p w14:paraId="696F4C9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14:paraId="5C91558A">
        <w:tblPrEx>
          <w:tblCellMar>
            <w:top w:w="0" w:type="dxa"/>
            <w:left w:w="108" w:type="dxa"/>
            <w:bottom w:w="0" w:type="dxa"/>
            <w:right w:w="108" w:type="dxa"/>
          </w:tblCellMar>
        </w:tblPrEx>
        <w:trPr>
          <w:trHeight w:val="1335" w:hRule="atLeast"/>
        </w:trPr>
        <w:tc>
          <w:tcPr>
            <w:tcW w:w="955" w:type="dxa"/>
            <w:tcBorders>
              <w:top w:val="nil"/>
              <w:left w:val="single" w:color="auto" w:sz="4" w:space="0"/>
              <w:bottom w:val="single" w:color="auto" w:sz="4" w:space="0"/>
              <w:right w:val="single" w:color="auto" w:sz="4" w:space="0"/>
            </w:tcBorders>
            <w:shd w:val="clear" w:color="auto" w:fill="auto"/>
            <w:noWrap/>
            <w:vAlign w:val="center"/>
          </w:tcPr>
          <w:p w14:paraId="5370772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w:t>
            </w:r>
          </w:p>
        </w:tc>
        <w:tc>
          <w:tcPr>
            <w:tcW w:w="6347" w:type="dxa"/>
            <w:tcBorders>
              <w:top w:val="nil"/>
              <w:left w:val="nil"/>
              <w:bottom w:val="single" w:color="auto" w:sz="4" w:space="0"/>
              <w:right w:val="single" w:color="auto" w:sz="4" w:space="0"/>
            </w:tcBorders>
            <w:shd w:val="clear" w:color="auto" w:fill="auto"/>
            <w:noWrap/>
            <w:vAlign w:val="center"/>
          </w:tcPr>
          <w:p w14:paraId="6BB35B65">
            <w:pPr>
              <w:widowControl/>
              <w:spacing w:line="320" w:lineRule="exact"/>
              <w:jc w:val="left"/>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总体目标任务：</w:t>
            </w:r>
          </w:p>
          <w:p w14:paraId="680FCA8C">
            <w:pPr>
              <w:spacing w:line="320" w:lineRule="exact"/>
              <w:jc w:val="left"/>
              <w:rPr>
                <w:rFonts w:ascii="宋体" w:hAnsi="宋体" w:eastAsia="宋体" w:cs="宋体"/>
                <w:color w:val="000000"/>
                <w:sz w:val="20"/>
                <w:szCs w:val="20"/>
              </w:rPr>
            </w:pPr>
            <w:r>
              <w:rPr>
                <w:rFonts w:hint="eastAsia"/>
                <w:color w:val="000000"/>
                <w:sz w:val="20"/>
                <w:szCs w:val="20"/>
              </w:rPr>
              <w:t>以习近平新时代中国特色社会主义思想为指导，全面贯彻</w:t>
            </w:r>
            <w:r>
              <w:rPr>
                <w:rFonts w:hint="eastAsia"/>
                <w:color w:val="000000"/>
                <w:sz w:val="20"/>
                <w:szCs w:val="20"/>
                <w:lang w:eastAsia="zh-CN"/>
              </w:rPr>
              <w:t>党的二十大精神</w:t>
            </w:r>
            <w:r>
              <w:rPr>
                <w:rFonts w:hint="eastAsia"/>
                <w:color w:val="000000"/>
                <w:sz w:val="20"/>
                <w:szCs w:val="20"/>
              </w:rPr>
              <w:t>，认真贯彻落实习近平总书记重要讲话和十九届中央纪委五次全会精神以及省、市纪委全会精神，增强“四个意识”、坚定“四个自信”、做到“两个维护”，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为全面建设新阶段现代化美好幸福怀远提供坚强保障。</w:t>
            </w:r>
          </w:p>
          <w:p w14:paraId="3649A853">
            <w:pPr>
              <w:widowControl/>
              <w:spacing w:line="320" w:lineRule="exact"/>
              <w:jc w:val="left"/>
              <w:rPr>
                <w:rFonts w:ascii="宋体" w:hAnsi="宋体" w:eastAsia="宋体" w:cs="宋体"/>
                <w:b/>
                <w:bCs/>
                <w:color w:val="000000"/>
                <w:kern w:val="0"/>
                <w:sz w:val="18"/>
                <w:szCs w:val="18"/>
              </w:rPr>
            </w:pPr>
          </w:p>
        </w:tc>
        <w:tc>
          <w:tcPr>
            <w:tcW w:w="5457" w:type="dxa"/>
            <w:tcBorders>
              <w:top w:val="nil"/>
              <w:left w:val="nil"/>
              <w:bottom w:val="single" w:color="auto" w:sz="4" w:space="0"/>
              <w:right w:val="single" w:color="auto" w:sz="4" w:space="0"/>
            </w:tcBorders>
            <w:shd w:val="clear" w:color="auto" w:fill="auto"/>
            <w:vAlign w:val="center"/>
          </w:tcPr>
          <w:p w14:paraId="6F27B73A">
            <w:pPr>
              <w:widowControl/>
              <w:spacing w:line="320" w:lineRule="exact"/>
              <w:jc w:val="left"/>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总体目标完成情况：</w:t>
            </w:r>
          </w:p>
          <w:p w14:paraId="6D98A877">
            <w:pPr>
              <w:spacing w:line="320" w:lineRule="exact"/>
              <w:jc w:val="left"/>
              <w:rPr>
                <w:color w:val="000000"/>
                <w:sz w:val="20"/>
                <w:szCs w:val="20"/>
              </w:rPr>
            </w:pPr>
            <w:r>
              <w:rPr>
                <w:color w:val="000000"/>
                <w:sz w:val="20"/>
                <w:szCs w:val="20"/>
              </w:rPr>
              <w:t>在市纪委监委和县委的坚强领导下，全县纪检监察系统深刻把握纪检监察工作在推进自我革命中的职责任务，充分发挥监督保障执行、促进完善发展作用，纪检监察工作高质量发展取得新成效。</w:t>
            </w:r>
          </w:p>
          <w:p w14:paraId="7C87EE56">
            <w:pPr>
              <w:widowControl/>
              <w:spacing w:line="320" w:lineRule="exact"/>
              <w:jc w:val="left"/>
              <w:rPr>
                <w:rFonts w:ascii="宋体" w:hAnsi="宋体" w:eastAsia="宋体" w:cs="宋体"/>
                <w:b/>
                <w:bCs/>
                <w:color w:val="000000"/>
                <w:kern w:val="0"/>
                <w:sz w:val="18"/>
                <w:szCs w:val="18"/>
              </w:rPr>
            </w:pPr>
          </w:p>
        </w:tc>
        <w:tc>
          <w:tcPr>
            <w:tcW w:w="513" w:type="dxa"/>
            <w:tcBorders>
              <w:top w:val="nil"/>
              <w:left w:val="nil"/>
              <w:bottom w:val="single" w:color="auto" w:sz="4" w:space="0"/>
              <w:right w:val="single" w:color="auto" w:sz="4" w:space="0"/>
            </w:tcBorders>
            <w:shd w:val="clear" w:color="auto" w:fill="auto"/>
            <w:noWrap/>
            <w:vAlign w:val="center"/>
          </w:tcPr>
          <w:p w14:paraId="5066D91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BAD480C">
        <w:tblPrEx>
          <w:tblCellMar>
            <w:top w:w="0" w:type="dxa"/>
            <w:left w:w="108" w:type="dxa"/>
            <w:bottom w:w="0" w:type="dxa"/>
            <w:right w:w="108" w:type="dxa"/>
          </w:tblCellMar>
        </w:tblPrEx>
        <w:trPr>
          <w:trHeight w:val="90" w:hRule="atLeast"/>
        </w:trPr>
        <w:tc>
          <w:tcPr>
            <w:tcW w:w="955" w:type="dxa"/>
            <w:tcBorders>
              <w:top w:val="nil"/>
              <w:left w:val="single" w:color="auto" w:sz="4" w:space="0"/>
              <w:bottom w:val="single" w:color="auto" w:sz="4" w:space="0"/>
              <w:right w:val="single" w:color="auto" w:sz="4" w:space="0"/>
            </w:tcBorders>
            <w:shd w:val="clear" w:color="auto" w:fill="auto"/>
            <w:noWrap/>
            <w:vAlign w:val="center"/>
          </w:tcPr>
          <w:p w14:paraId="2DC0151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6347" w:type="dxa"/>
            <w:tcBorders>
              <w:top w:val="nil"/>
              <w:left w:val="nil"/>
              <w:bottom w:val="single" w:color="auto" w:sz="4" w:space="0"/>
              <w:right w:val="single" w:color="auto" w:sz="4" w:space="0"/>
            </w:tcBorders>
            <w:shd w:val="clear" w:color="auto" w:fill="auto"/>
            <w:vAlign w:val="center"/>
          </w:tcPr>
          <w:p w14:paraId="02F021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执纪审查、监察调查公正、高效</w:t>
            </w:r>
          </w:p>
        </w:tc>
        <w:tc>
          <w:tcPr>
            <w:tcW w:w="5457" w:type="dxa"/>
            <w:tcBorders>
              <w:top w:val="nil"/>
              <w:left w:val="nil"/>
              <w:bottom w:val="single" w:color="auto" w:sz="4" w:space="0"/>
              <w:right w:val="single" w:color="auto" w:sz="4" w:space="0"/>
            </w:tcBorders>
            <w:shd w:val="clear" w:color="auto" w:fill="auto"/>
            <w:vAlign w:val="center"/>
          </w:tcPr>
          <w:p w14:paraId="2DF24BCA">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成效显著</w:t>
            </w:r>
          </w:p>
        </w:tc>
        <w:tc>
          <w:tcPr>
            <w:tcW w:w="513" w:type="dxa"/>
            <w:tcBorders>
              <w:top w:val="nil"/>
              <w:left w:val="nil"/>
              <w:bottom w:val="single" w:color="auto" w:sz="4" w:space="0"/>
              <w:right w:val="single" w:color="auto" w:sz="4" w:space="0"/>
            </w:tcBorders>
            <w:shd w:val="clear" w:color="auto" w:fill="auto"/>
            <w:noWrap/>
            <w:vAlign w:val="center"/>
          </w:tcPr>
          <w:p w14:paraId="04CA71E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2E0A5D7">
        <w:tblPrEx>
          <w:tblCellMar>
            <w:top w:w="0" w:type="dxa"/>
            <w:left w:w="108" w:type="dxa"/>
            <w:bottom w:w="0" w:type="dxa"/>
            <w:right w:w="108" w:type="dxa"/>
          </w:tblCellMar>
        </w:tblPrEx>
        <w:trPr>
          <w:trHeight w:val="90" w:hRule="atLeast"/>
        </w:trPr>
        <w:tc>
          <w:tcPr>
            <w:tcW w:w="955" w:type="dxa"/>
            <w:tcBorders>
              <w:top w:val="nil"/>
              <w:left w:val="single" w:color="auto" w:sz="4" w:space="0"/>
              <w:bottom w:val="single" w:color="auto" w:sz="4" w:space="0"/>
              <w:right w:val="single" w:color="auto" w:sz="4" w:space="0"/>
            </w:tcBorders>
            <w:shd w:val="clear" w:color="auto" w:fill="auto"/>
            <w:noWrap/>
            <w:vAlign w:val="center"/>
          </w:tcPr>
          <w:p w14:paraId="57E8A11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6347" w:type="dxa"/>
            <w:tcBorders>
              <w:top w:val="nil"/>
              <w:left w:val="nil"/>
              <w:bottom w:val="single" w:color="auto" w:sz="4" w:space="0"/>
              <w:right w:val="single" w:color="auto" w:sz="4" w:space="0"/>
            </w:tcBorders>
            <w:shd w:val="clear" w:color="auto" w:fill="auto"/>
            <w:noWrap/>
            <w:vAlign w:val="center"/>
          </w:tcPr>
          <w:p w14:paraId="4566C06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各项任务完成及时率</w:t>
            </w:r>
          </w:p>
        </w:tc>
        <w:tc>
          <w:tcPr>
            <w:tcW w:w="5457" w:type="dxa"/>
            <w:tcBorders>
              <w:top w:val="nil"/>
              <w:left w:val="nil"/>
              <w:bottom w:val="single" w:color="auto" w:sz="4" w:space="0"/>
              <w:right w:val="single" w:color="auto" w:sz="4" w:space="0"/>
            </w:tcBorders>
            <w:shd w:val="clear" w:color="auto" w:fill="auto"/>
            <w:vAlign w:val="center"/>
          </w:tcPr>
          <w:p w14:paraId="0863B7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100%</w:t>
            </w:r>
          </w:p>
        </w:tc>
        <w:tc>
          <w:tcPr>
            <w:tcW w:w="513" w:type="dxa"/>
            <w:tcBorders>
              <w:top w:val="nil"/>
              <w:left w:val="nil"/>
              <w:bottom w:val="single" w:color="auto" w:sz="4" w:space="0"/>
              <w:right w:val="single" w:color="auto" w:sz="4" w:space="0"/>
            </w:tcBorders>
            <w:shd w:val="clear" w:color="auto" w:fill="auto"/>
            <w:noWrap/>
            <w:vAlign w:val="center"/>
          </w:tcPr>
          <w:p w14:paraId="1E74BC32">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7D40FB5">
        <w:tblPrEx>
          <w:tblCellMar>
            <w:top w:w="0" w:type="dxa"/>
            <w:left w:w="108" w:type="dxa"/>
            <w:bottom w:w="0" w:type="dxa"/>
            <w:right w:w="108" w:type="dxa"/>
          </w:tblCellMar>
        </w:tblPrEx>
        <w:trPr>
          <w:trHeight w:val="303" w:hRule="atLeast"/>
        </w:trPr>
        <w:tc>
          <w:tcPr>
            <w:tcW w:w="955" w:type="dxa"/>
            <w:tcBorders>
              <w:top w:val="nil"/>
              <w:left w:val="single" w:color="auto" w:sz="4" w:space="0"/>
              <w:bottom w:val="single" w:color="auto" w:sz="4" w:space="0"/>
              <w:right w:val="single" w:color="auto" w:sz="4" w:space="0"/>
            </w:tcBorders>
            <w:shd w:val="clear" w:color="auto" w:fill="auto"/>
            <w:noWrap/>
            <w:vAlign w:val="center"/>
          </w:tcPr>
          <w:p w14:paraId="5028DB3B">
            <w:pPr>
              <w:widowControl/>
              <w:jc w:val="center"/>
              <w:rPr>
                <w:rFonts w:ascii="等线" w:hAnsi="宋体" w:eastAsia="等线" w:cs="宋体"/>
                <w:b/>
                <w:bCs/>
                <w:color w:val="000000"/>
                <w:kern w:val="0"/>
                <w:sz w:val="18"/>
                <w:szCs w:val="18"/>
              </w:rPr>
            </w:pPr>
            <w:r>
              <w:rPr>
                <w:rFonts w:hint="eastAsia" w:ascii="宋体" w:hAnsi="宋体" w:eastAsia="宋体" w:cs="宋体"/>
                <w:b/>
                <w:bCs/>
                <w:color w:val="000000"/>
                <w:kern w:val="0"/>
                <w:sz w:val="18"/>
                <w:szCs w:val="18"/>
              </w:rPr>
              <w:t>3</w:t>
            </w:r>
          </w:p>
        </w:tc>
        <w:tc>
          <w:tcPr>
            <w:tcW w:w="6347" w:type="dxa"/>
            <w:tcBorders>
              <w:top w:val="nil"/>
              <w:left w:val="nil"/>
              <w:bottom w:val="single" w:color="auto" w:sz="4" w:space="0"/>
              <w:right w:val="single" w:color="auto" w:sz="4" w:space="0"/>
            </w:tcBorders>
            <w:shd w:val="clear" w:color="auto" w:fill="auto"/>
            <w:noWrap/>
            <w:vAlign w:val="center"/>
          </w:tcPr>
          <w:p w14:paraId="4D192E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预算控制率</w:t>
            </w:r>
          </w:p>
        </w:tc>
        <w:tc>
          <w:tcPr>
            <w:tcW w:w="5457" w:type="dxa"/>
            <w:tcBorders>
              <w:top w:val="nil"/>
              <w:left w:val="nil"/>
              <w:bottom w:val="single" w:color="auto" w:sz="4" w:space="0"/>
              <w:right w:val="single" w:color="auto" w:sz="4" w:space="0"/>
            </w:tcBorders>
            <w:shd w:val="clear" w:color="auto" w:fill="auto"/>
            <w:vAlign w:val="center"/>
          </w:tcPr>
          <w:p w14:paraId="572B2A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≤100%</w:t>
            </w:r>
          </w:p>
        </w:tc>
        <w:tc>
          <w:tcPr>
            <w:tcW w:w="513" w:type="dxa"/>
            <w:tcBorders>
              <w:top w:val="nil"/>
              <w:left w:val="nil"/>
              <w:bottom w:val="single" w:color="auto" w:sz="4" w:space="0"/>
              <w:right w:val="single" w:color="auto" w:sz="4" w:space="0"/>
            </w:tcBorders>
            <w:shd w:val="clear" w:color="auto" w:fill="auto"/>
            <w:noWrap/>
            <w:vAlign w:val="center"/>
          </w:tcPr>
          <w:p w14:paraId="44FEF2CC">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DB991C6">
        <w:tblPrEx>
          <w:tblCellMar>
            <w:top w:w="0" w:type="dxa"/>
            <w:left w:w="108" w:type="dxa"/>
            <w:bottom w:w="0" w:type="dxa"/>
            <w:right w:w="108" w:type="dxa"/>
          </w:tblCellMar>
        </w:tblPrEx>
        <w:trPr>
          <w:trHeight w:val="1515" w:hRule="atLeast"/>
        </w:trPr>
        <w:tc>
          <w:tcPr>
            <w:tcW w:w="955" w:type="dxa"/>
            <w:tcBorders>
              <w:top w:val="nil"/>
              <w:left w:val="single" w:color="auto" w:sz="4" w:space="0"/>
              <w:bottom w:val="single" w:color="auto" w:sz="4" w:space="0"/>
              <w:right w:val="single" w:color="auto" w:sz="4" w:space="0"/>
            </w:tcBorders>
            <w:shd w:val="clear" w:color="auto" w:fill="auto"/>
            <w:noWrap/>
            <w:vAlign w:val="center"/>
          </w:tcPr>
          <w:p w14:paraId="5147D5F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6347" w:type="dxa"/>
            <w:tcBorders>
              <w:top w:val="nil"/>
              <w:left w:val="nil"/>
              <w:bottom w:val="single" w:color="auto" w:sz="4" w:space="0"/>
              <w:right w:val="single" w:color="auto" w:sz="4" w:space="0"/>
            </w:tcBorders>
            <w:shd w:val="clear" w:color="auto" w:fill="auto"/>
            <w:noWrap/>
            <w:vAlign w:val="center"/>
          </w:tcPr>
          <w:p w14:paraId="0FFCE57B">
            <w:pPr>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年度绩效目标：</w:t>
            </w:r>
          </w:p>
          <w:p w14:paraId="4A9050E8">
            <w:pPr>
              <w:jc w:val="left"/>
              <w:rPr>
                <w:rFonts w:ascii="宋体" w:hAnsi="宋体" w:eastAsia="宋体" w:cs="宋体"/>
                <w:b/>
                <w:bCs/>
                <w:color w:val="000000"/>
                <w:kern w:val="0"/>
                <w:sz w:val="18"/>
                <w:szCs w:val="18"/>
              </w:rPr>
            </w:pPr>
            <w:r>
              <w:rPr>
                <w:rFonts w:hint="eastAsia"/>
                <w:color w:val="000000"/>
                <w:sz w:val="20"/>
                <w:szCs w:val="20"/>
              </w:rPr>
              <w:t>确保审查调查工作顺利开展。</w:t>
            </w:r>
          </w:p>
        </w:tc>
        <w:tc>
          <w:tcPr>
            <w:tcW w:w="5457" w:type="dxa"/>
            <w:tcBorders>
              <w:top w:val="nil"/>
              <w:left w:val="nil"/>
              <w:bottom w:val="single" w:color="auto" w:sz="4" w:space="0"/>
              <w:right w:val="single" w:color="auto" w:sz="4" w:space="0"/>
            </w:tcBorders>
            <w:shd w:val="clear" w:color="auto" w:fill="auto"/>
            <w:vAlign w:val="center"/>
          </w:tcPr>
          <w:p w14:paraId="127CB4F2">
            <w:pPr>
              <w:spacing w:line="320" w:lineRule="exact"/>
              <w:jc w:val="left"/>
              <w:rPr>
                <w:color w:val="000000"/>
                <w:sz w:val="20"/>
                <w:szCs w:val="20"/>
              </w:rPr>
            </w:pPr>
            <w:r>
              <w:rPr>
                <w:rFonts w:hint="eastAsia" w:ascii="宋体" w:hAnsi="宋体" w:eastAsia="宋体" w:cs="宋体"/>
                <w:b/>
                <w:bCs/>
                <w:color w:val="000000"/>
                <w:kern w:val="0"/>
                <w:sz w:val="18"/>
                <w:szCs w:val="18"/>
              </w:rPr>
              <w:t>年度绩效目标完成情况：</w:t>
            </w:r>
          </w:p>
          <w:p w14:paraId="70036120">
            <w:pPr>
              <w:spacing w:line="320" w:lineRule="exact"/>
              <w:jc w:val="left"/>
              <w:rPr>
                <w:rFonts w:ascii="宋体" w:hAnsi="宋体" w:eastAsia="宋体" w:cs="宋体"/>
                <w:color w:val="000000"/>
                <w:sz w:val="20"/>
                <w:szCs w:val="20"/>
              </w:rPr>
            </w:pPr>
            <w:r>
              <w:rPr>
                <w:rFonts w:hint="eastAsia"/>
                <w:color w:val="000000"/>
                <w:sz w:val="20"/>
                <w:szCs w:val="20"/>
              </w:rPr>
              <w:t>2022年受理信访举报1074件（次），处置问题线索661件，采取留置措施7人，结案218件，给予党纪政务处分265人，其中科级干部28人，同比增长86.7%；移送司法机关7人，挽回经济损失1414.46万元。在高压震慑下，先后有6名党员干部主动向县纪委监委投案。注重制度约束。结合监督执纪执法工作，深入剖析违纪违法案件暴露出的制度漏洞、机制弊端等问题，发出纪检监察建议书31份，督促建章立制13项，扎紧制度笼子，推动长效治理。注重固本培元。全县运用“四种形态”处理841人次，其中第一、二、三、四种形态分别占比67.8%、21.8%、3.9%、6.5%，监督执纪实现由“惩治极少数”向“管住大多数”拓展。协助县委制定《关于加强新时代廉洁文化建设的若干举措》，积极发挥组织协调职责，全力打造廉洁文化、廉政教育新高地。牵头开展党纪法规宣讲16次，拍摄廉洁微视频、警示教育片等7部，征集廉洁书画作品185幅，印发典型案例汇编800余册，营造崇廉尚廉浓厚氛围。制定印发《怀远县纪委监委贯彻落实容错纠错机制操作细则（试行）》，对2名干部进行澄清正名，常态化开展暖心回访583人次，促使“有错干部”向“有为干部”转变。</w:t>
            </w:r>
          </w:p>
        </w:tc>
        <w:tc>
          <w:tcPr>
            <w:tcW w:w="513" w:type="dxa"/>
            <w:tcBorders>
              <w:top w:val="nil"/>
              <w:left w:val="nil"/>
              <w:bottom w:val="single" w:color="auto" w:sz="4" w:space="0"/>
              <w:right w:val="single" w:color="auto" w:sz="4" w:space="0"/>
            </w:tcBorders>
            <w:shd w:val="clear" w:color="auto" w:fill="auto"/>
            <w:noWrap/>
            <w:vAlign w:val="center"/>
          </w:tcPr>
          <w:p w14:paraId="55AAF3E8">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0A46CB6">
        <w:tblPrEx>
          <w:tblCellMar>
            <w:top w:w="0" w:type="dxa"/>
            <w:left w:w="108" w:type="dxa"/>
            <w:bottom w:w="0" w:type="dxa"/>
            <w:right w:w="108" w:type="dxa"/>
          </w:tblCellMar>
        </w:tblPrEx>
        <w:trPr>
          <w:trHeight w:val="90" w:hRule="atLeast"/>
        </w:trPr>
        <w:tc>
          <w:tcPr>
            <w:tcW w:w="955" w:type="dxa"/>
            <w:tcBorders>
              <w:top w:val="nil"/>
              <w:left w:val="single" w:color="auto" w:sz="4" w:space="0"/>
              <w:bottom w:val="single" w:color="auto" w:sz="4" w:space="0"/>
              <w:right w:val="single" w:color="auto" w:sz="4" w:space="0"/>
            </w:tcBorders>
            <w:shd w:val="clear" w:color="auto" w:fill="auto"/>
            <w:noWrap/>
            <w:vAlign w:val="center"/>
          </w:tcPr>
          <w:p w14:paraId="7B3285B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6347" w:type="dxa"/>
            <w:tcBorders>
              <w:top w:val="nil"/>
              <w:left w:val="nil"/>
              <w:bottom w:val="single" w:color="auto" w:sz="4" w:space="0"/>
              <w:right w:val="single" w:color="auto" w:sz="4" w:space="0"/>
            </w:tcBorders>
            <w:shd w:val="clear" w:color="auto" w:fill="auto"/>
            <w:vAlign w:val="center"/>
          </w:tcPr>
          <w:p w14:paraId="284269B7">
            <w:pPr>
              <w:widowControl/>
              <w:jc w:val="left"/>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各项任务完成及时率</w:t>
            </w:r>
          </w:p>
        </w:tc>
        <w:tc>
          <w:tcPr>
            <w:tcW w:w="5457" w:type="dxa"/>
            <w:tcBorders>
              <w:top w:val="nil"/>
              <w:left w:val="nil"/>
              <w:bottom w:val="single" w:color="auto" w:sz="4" w:space="0"/>
              <w:right w:val="single" w:color="auto" w:sz="4" w:space="0"/>
            </w:tcBorders>
            <w:shd w:val="clear" w:color="auto" w:fill="auto"/>
            <w:vAlign w:val="center"/>
          </w:tcPr>
          <w:p w14:paraId="64062414">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18"/>
                <w:szCs w:val="18"/>
              </w:rPr>
              <w:t>　100%</w:t>
            </w:r>
          </w:p>
        </w:tc>
        <w:tc>
          <w:tcPr>
            <w:tcW w:w="513" w:type="dxa"/>
            <w:tcBorders>
              <w:top w:val="nil"/>
              <w:left w:val="nil"/>
              <w:bottom w:val="single" w:color="auto" w:sz="4" w:space="0"/>
              <w:right w:val="single" w:color="auto" w:sz="4" w:space="0"/>
            </w:tcBorders>
            <w:shd w:val="clear" w:color="auto" w:fill="auto"/>
            <w:noWrap/>
            <w:vAlign w:val="center"/>
          </w:tcPr>
          <w:p w14:paraId="422DD7E7">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1DAD0BB">
        <w:tblPrEx>
          <w:tblCellMar>
            <w:top w:w="0" w:type="dxa"/>
            <w:left w:w="108" w:type="dxa"/>
            <w:bottom w:w="0" w:type="dxa"/>
            <w:right w:w="108" w:type="dxa"/>
          </w:tblCellMar>
        </w:tblPrEx>
        <w:trPr>
          <w:trHeight w:val="90" w:hRule="atLeast"/>
        </w:trPr>
        <w:tc>
          <w:tcPr>
            <w:tcW w:w="955" w:type="dxa"/>
            <w:tcBorders>
              <w:top w:val="nil"/>
              <w:left w:val="single" w:color="auto" w:sz="4" w:space="0"/>
              <w:bottom w:val="single" w:color="auto" w:sz="4" w:space="0"/>
              <w:right w:val="single" w:color="auto" w:sz="4" w:space="0"/>
            </w:tcBorders>
            <w:shd w:val="clear" w:color="auto" w:fill="auto"/>
            <w:vAlign w:val="center"/>
          </w:tcPr>
          <w:p w14:paraId="59A1D645">
            <w:pPr>
              <w:widowControl/>
              <w:jc w:val="center"/>
              <w:rPr>
                <w:rFonts w:ascii="宋体" w:hAnsi="宋体" w:eastAsia="宋体" w:cs="宋体"/>
                <w:color w:val="000000"/>
                <w:kern w:val="0"/>
                <w:sz w:val="22"/>
                <w:szCs w:val="22"/>
              </w:rPr>
            </w:pPr>
            <w:r>
              <w:rPr>
                <w:rFonts w:hint="eastAsia" w:ascii="宋体" w:hAnsi="宋体" w:eastAsia="宋体" w:cs="宋体"/>
                <w:b/>
                <w:bCs/>
                <w:color w:val="000000"/>
                <w:kern w:val="0"/>
                <w:sz w:val="18"/>
                <w:szCs w:val="18"/>
              </w:rPr>
              <w:t>2</w:t>
            </w:r>
          </w:p>
        </w:tc>
        <w:tc>
          <w:tcPr>
            <w:tcW w:w="6347" w:type="dxa"/>
            <w:tcBorders>
              <w:top w:val="nil"/>
              <w:left w:val="nil"/>
              <w:bottom w:val="single" w:color="auto" w:sz="4" w:space="0"/>
              <w:right w:val="single" w:color="auto" w:sz="4" w:space="0"/>
            </w:tcBorders>
            <w:shd w:val="clear" w:color="auto" w:fill="auto"/>
            <w:vAlign w:val="center"/>
          </w:tcPr>
          <w:p w14:paraId="0CEFE44C">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18"/>
                <w:szCs w:val="18"/>
              </w:rPr>
              <w:t>预算控制率</w:t>
            </w:r>
          </w:p>
        </w:tc>
        <w:tc>
          <w:tcPr>
            <w:tcW w:w="5457" w:type="dxa"/>
            <w:tcBorders>
              <w:top w:val="nil"/>
              <w:left w:val="nil"/>
              <w:bottom w:val="single" w:color="auto" w:sz="4" w:space="0"/>
              <w:right w:val="single" w:color="auto" w:sz="4" w:space="0"/>
            </w:tcBorders>
            <w:shd w:val="clear" w:color="auto" w:fill="auto"/>
            <w:vAlign w:val="center"/>
          </w:tcPr>
          <w:p w14:paraId="7DDBC807">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18"/>
                <w:szCs w:val="18"/>
              </w:rPr>
              <w:t>　≤100%</w:t>
            </w:r>
          </w:p>
        </w:tc>
        <w:tc>
          <w:tcPr>
            <w:tcW w:w="513" w:type="dxa"/>
            <w:tcBorders>
              <w:top w:val="nil"/>
              <w:left w:val="nil"/>
              <w:bottom w:val="single" w:color="auto" w:sz="4" w:space="0"/>
              <w:right w:val="single" w:color="auto" w:sz="4" w:space="0"/>
            </w:tcBorders>
            <w:shd w:val="clear" w:color="auto" w:fill="auto"/>
            <w:vAlign w:val="center"/>
          </w:tcPr>
          <w:p w14:paraId="30EB735F">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tbl>
      <w:tblPr>
        <w:tblStyle w:val="5"/>
        <w:tblpPr w:leftFromText="180" w:rightFromText="180" w:vertAnchor="text" w:horzAnchor="margin" w:tblpXSpec="center" w:tblpY="244"/>
        <w:tblW w:w="12157" w:type="dxa"/>
        <w:tblInd w:w="0" w:type="dxa"/>
        <w:tblLayout w:type="fixed"/>
        <w:tblCellMar>
          <w:top w:w="0" w:type="dxa"/>
          <w:left w:w="108" w:type="dxa"/>
          <w:bottom w:w="0" w:type="dxa"/>
          <w:right w:w="108" w:type="dxa"/>
        </w:tblCellMar>
      </w:tblPr>
      <w:tblGrid>
        <w:gridCol w:w="4940"/>
        <w:gridCol w:w="1040"/>
        <w:gridCol w:w="1940"/>
        <w:gridCol w:w="1560"/>
        <w:gridCol w:w="1240"/>
        <w:gridCol w:w="1437"/>
      </w:tblGrid>
      <w:tr w14:paraId="4BF83BB6">
        <w:tblPrEx>
          <w:tblCellMar>
            <w:top w:w="0" w:type="dxa"/>
            <w:left w:w="108" w:type="dxa"/>
            <w:bottom w:w="0" w:type="dxa"/>
            <w:right w:w="108" w:type="dxa"/>
          </w:tblCellMar>
        </w:tblPrEx>
        <w:trPr>
          <w:trHeight w:val="923" w:hRule="atLeast"/>
        </w:trPr>
        <w:tc>
          <w:tcPr>
            <w:tcW w:w="12157" w:type="dxa"/>
            <w:gridSpan w:val="6"/>
            <w:tcBorders>
              <w:top w:val="nil"/>
              <w:left w:val="nil"/>
              <w:bottom w:val="single" w:color="auto" w:sz="4" w:space="0"/>
              <w:right w:val="nil"/>
            </w:tcBorders>
            <w:shd w:val="clear" w:color="auto" w:fill="auto"/>
            <w:noWrap/>
            <w:vAlign w:val="center"/>
          </w:tcPr>
          <w:p w14:paraId="7D997E4D">
            <w:pPr>
              <w:jc w:val="left"/>
              <w:rPr>
                <w:rFonts w:ascii="黑体" w:eastAsia="黑体"/>
                <w:bCs/>
                <w:color w:val="000000"/>
                <w:sz w:val="28"/>
                <w:szCs w:val="28"/>
              </w:rPr>
            </w:pPr>
            <w:r>
              <w:rPr>
                <w:rFonts w:hint="eastAsia" w:ascii="黑体" w:eastAsia="黑体"/>
                <w:bCs/>
                <w:color w:val="000000"/>
                <w:sz w:val="28"/>
                <w:szCs w:val="28"/>
              </w:rPr>
              <w:t>附表2</w:t>
            </w:r>
          </w:p>
          <w:p w14:paraId="152D5AC1">
            <w:pPr>
              <w:jc w:val="center"/>
              <w:rPr>
                <w:rFonts w:cs="宋体" w:asciiTheme="minorEastAsia" w:hAnsiTheme="minorEastAsia" w:eastAsiaTheme="minorEastAsia"/>
                <w:b/>
                <w:bCs/>
                <w:color w:val="000000"/>
                <w:sz w:val="36"/>
                <w:szCs w:val="36"/>
              </w:rPr>
            </w:pPr>
            <w:r>
              <w:rPr>
                <w:rFonts w:hint="eastAsia" w:ascii="宋体" w:hAnsi="宋体" w:eastAsia="宋体" w:cs="宋体"/>
                <w:b/>
                <w:bCs/>
                <w:color w:val="000000"/>
                <w:kern w:val="0"/>
                <w:sz w:val="36"/>
                <w:szCs w:val="36"/>
              </w:rPr>
              <w:t>纪检监察办案</w:t>
            </w:r>
            <w:r>
              <w:rPr>
                <w:rFonts w:hint="eastAsia" w:asciiTheme="minorEastAsia" w:hAnsiTheme="minorEastAsia" w:eastAsiaTheme="minorEastAsia"/>
                <w:b/>
                <w:bCs/>
                <w:color w:val="000000"/>
                <w:sz w:val="36"/>
                <w:szCs w:val="36"/>
              </w:rPr>
              <w:t>项目绩效评价问题清单</w:t>
            </w:r>
          </w:p>
        </w:tc>
      </w:tr>
      <w:tr w14:paraId="5A5D89C5">
        <w:tblPrEx>
          <w:tblCellMar>
            <w:top w:w="0" w:type="dxa"/>
            <w:left w:w="108" w:type="dxa"/>
            <w:bottom w:w="0" w:type="dxa"/>
            <w:right w:w="108" w:type="dxa"/>
          </w:tblCellMar>
        </w:tblPrEx>
        <w:trPr>
          <w:trHeight w:val="345" w:hRule="atLeast"/>
        </w:trPr>
        <w:tc>
          <w:tcPr>
            <w:tcW w:w="4940" w:type="dxa"/>
            <w:tcBorders>
              <w:top w:val="nil"/>
              <w:left w:val="single" w:color="auto" w:sz="4" w:space="0"/>
              <w:bottom w:val="single" w:color="auto" w:sz="4" w:space="0"/>
              <w:right w:val="single" w:color="auto" w:sz="4" w:space="0"/>
            </w:tcBorders>
            <w:shd w:val="clear" w:color="auto" w:fill="auto"/>
            <w:noWrap/>
            <w:vAlign w:val="center"/>
          </w:tcPr>
          <w:p w14:paraId="338867D1">
            <w:pPr>
              <w:jc w:val="center"/>
              <w:rPr>
                <w:rFonts w:ascii="宋体" w:hAnsi="宋体" w:eastAsia="宋体" w:cs="宋体"/>
                <w:b/>
                <w:bCs/>
                <w:color w:val="000000"/>
                <w:sz w:val="22"/>
                <w:szCs w:val="22"/>
              </w:rPr>
            </w:pPr>
            <w:r>
              <w:rPr>
                <w:rFonts w:hint="eastAsia"/>
                <w:b/>
                <w:bCs/>
                <w:color w:val="000000"/>
                <w:sz w:val="22"/>
                <w:szCs w:val="22"/>
              </w:rPr>
              <w:t>问题分类</w:t>
            </w:r>
          </w:p>
        </w:tc>
        <w:tc>
          <w:tcPr>
            <w:tcW w:w="1040" w:type="dxa"/>
            <w:tcBorders>
              <w:top w:val="nil"/>
              <w:left w:val="nil"/>
              <w:bottom w:val="single" w:color="auto" w:sz="4" w:space="0"/>
              <w:right w:val="single" w:color="auto" w:sz="4" w:space="0"/>
            </w:tcBorders>
            <w:shd w:val="clear" w:color="auto" w:fill="auto"/>
            <w:noWrap/>
            <w:vAlign w:val="center"/>
          </w:tcPr>
          <w:p w14:paraId="36607852">
            <w:pPr>
              <w:jc w:val="center"/>
              <w:rPr>
                <w:rFonts w:ascii="宋体" w:hAnsi="宋体" w:eastAsia="宋体" w:cs="宋体"/>
                <w:b/>
                <w:bCs/>
                <w:color w:val="000000"/>
                <w:sz w:val="22"/>
                <w:szCs w:val="22"/>
              </w:rPr>
            </w:pPr>
            <w:r>
              <w:rPr>
                <w:rFonts w:hint="eastAsia"/>
                <w:b/>
                <w:bCs/>
                <w:color w:val="000000"/>
                <w:sz w:val="22"/>
                <w:szCs w:val="22"/>
              </w:rPr>
              <w:t>序号</w:t>
            </w:r>
          </w:p>
        </w:tc>
        <w:tc>
          <w:tcPr>
            <w:tcW w:w="1940" w:type="dxa"/>
            <w:tcBorders>
              <w:top w:val="nil"/>
              <w:left w:val="nil"/>
              <w:bottom w:val="single" w:color="auto" w:sz="4" w:space="0"/>
              <w:right w:val="single" w:color="auto" w:sz="4" w:space="0"/>
            </w:tcBorders>
            <w:shd w:val="clear" w:color="auto" w:fill="auto"/>
            <w:noWrap/>
            <w:vAlign w:val="center"/>
          </w:tcPr>
          <w:p w14:paraId="74E65A8F">
            <w:pPr>
              <w:jc w:val="center"/>
              <w:rPr>
                <w:rFonts w:ascii="宋体" w:hAnsi="宋体" w:eastAsia="宋体" w:cs="宋体"/>
                <w:b/>
                <w:bCs/>
                <w:color w:val="000000"/>
                <w:sz w:val="22"/>
                <w:szCs w:val="22"/>
              </w:rPr>
            </w:pPr>
            <w:r>
              <w:rPr>
                <w:rFonts w:hint="eastAsia"/>
                <w:b/>
                <w:bCs/>
                <w:color w:val="000000"/>
                <w:sz w:val="22"/>
                <w:szCs w:val="22"/>
              </w:rPr>
              <w:t>责任部门（单位）</w:t>
            </w:r>
          </w:p>
        </w:tc>
        <w:tc>
          <w:tcPr>
            <w:tcW w:w="1560" w:type="dxa"/>
            <w:tcBorders>
              <w:top w:val="nil"/>
              <w:left w:val="nil"/>
              <w:bottom w:val="single" w:color="auto" w:sz="4" w:space="0"/>
              <w:right w:val="single" w:color="auto" w:sz="4" w:space="0"/>
            </w:tcBorders>
            <w:shd w:val="clear" w:color="auto" w:fill="auto"/>
            <w:noWrap/>
            <w:vAlign w:val="center"/>
          </w:tcPr>
          <w:p w14:paraId="61840873">
            <w:pPr>
              <w:jc w:val="center"/>
              <w:rPr>
                <w:rFonts w:ascii="宋体" w:hAnsi="宋体" w:eastAsia="宋体" w:cs="宋体"/>
                <w:b/>
                <w:bCs/>
                <w:color w:val="000000"/>
                <w:sz w:val="22"/>
                <w:szCs w:val="22"/>
              </w:rPr>
            </w:pPr>
            <w:r>
              <w:rPr>
                <w:rFonts w:hint="eastAsia"/>
                <w:b/>
                <w:bCs/>
                <w:color w:val="000000"/>
                <w:sz w:val="22"/>
                <w:szCs w:val="22"/>
              </w:rPr>
              <w:t>问题描述</w:t>
            </w:r>
          </w:p>
        </w:tc>
        <w:tc>
          <w:tcPr>
            <w:tcW w:w="1240" w:type="dxa"/>
            <w:tcBorders>
              <w:top w:val="nil"/>
              <w:left w:val="nil"/>
              <w:bottom w:val="single" w:color="auto" w:sz="4" w:space="0"/>
              <w:right w:val="single" w:color="auto" w:sz="4" w:space="0"/>
            </w:tcBorders>
            <w:shd w:val="clear" w:color="auto" w:fill="auto"/>
            <w:vAlign w:val="center"/>
          </w:tcPr>
          <w:p w14:paraId="737ABC75">
            <w:pPr>
              <w:jc w:val="center"/>
              <w:rPr>
                <w:rFonts w:ascii="宋体" w:hAnsi="宋体" w:eastAsia="宋体" w:cs="宋体"/>
                <w:b/>
                <w:bCs/>
                <w:color w:val="000000"/>
                <w:sz w:val="22"/>
                <w:szCs w:val="22"/>
              </w:rPr>
            </w:pPr>
            <w:r>
              <w:rPr>
                <w:rFonts w:hint="eastAsia"/>
                <w:b/>
                <w:bCs/>
                <w:color w:val="000000"/>
                <w:sz w:val="22"/>
                <w:szCs w:val="22"/>
              </w:rPr>
              <w:t>整改建议</w:t>
            </w:r>
          </w:p>
        </w:tc>
        <w:tc>
          <w:tcPr>
            <w:tcW w:w="1437" w:type="dxa"/>
            <w:tcBorders>
              <w:top w:val="nil"/>
              <w:left w:val="nil"/>
              <w:bottom w:val="single" w:color="auto" w:sz="4" w:space="0"/>
              <w:right w:val="single" w:color="auto" w:sz="4" w:space="0"/>
            </w:tcBorders>
            <w:shd w:val="clear" w:color="auto" w:fill="auto"/>
            <w:vAlign w:val="center"/>
          </w:tcPr>
          <w:p w14:paraId="54D97DFB">
            <w:pPr>
              <w:jc w:val="center"/>
              <w:rPr>
                <w:rFonts w:ascii="宋体" w:hAnsi="宋体" w:eastAsia="宋体" w:cs="宋体"/>
                <w:b/>
                <w:bCs/>
                <w:color w:val="000000"/>
                <w:sz w:val="22"/>
                <w:szCs w:val="22"/>
              </w:rPr>
            </w:pPr>
            <w:r>
              <w:rPr>
                <w:rFonts w:hint="eastAsia"/>
                <w:b/>
                <w:bCs/>
                <w:color w:val="000000"/>
                <w:sz w:val="22"/>
                <w:szCs w:val="22"/>
              </w:rPr>
              <w:t>备注</w:t>
            </w:r>
          </w:p>
        </w:tc>
      </w:tr>
      <w:tr w14:paraId="332D48CD">
        <w:tblPrEx>
          <w:tblCellMar>
            <w:top w:w="0" w:type="dxa"/>
            <w:left w:w="108" w:type="dxa"/>
            <w:bottom w:w="0" w:type="dxa"/>
            <w:right w:w="108" w:type="dxa"/>
          </w:tblCellMar>
        </w:tblPrEx>
        <w:trPr>
          <w:trHeight w:val="338" w:hRule="atLeast"/>
        </w:trPr>
        <w:tc>
          <w:tcPr>
            <w:tcW w:w="4940" w:type="dxa"/>
            <w:vMerge w:val="restart"/>
            <w:tcBorders>
              <w:top w:val="nil"/>
              <w:left w:val="single" w:color="auto" w:sz="4" w:space="0"/>
              <w:bottom w:val="single" w:color="000000" w:sz="4" w:space="0"/>
              <w:right w:val="single" w:color="auto" w:sz="4" w:space="0"/>
            </w:tcBorders>
            <w:shd w:val="clear" w:color="auto" w:fill="auto"/>
            <w:vAlign w:val="center"/>
          </w:tcPr>
          <w:p w14:paraId="1BC6F7D4">
            <w:pPr>
              <w:rPr>
                <w:rFonts w:ascii="宋体" w:hAnsi="宋体" w:eastAsia="宋体" w:cs="宋体"/>
                <w:color w:val="000000"/>
                <w:sz w:val="22"/>
                <w:szCs w:val="22"/>
              </w:rPr>
            </w:pPr>
            <w:r>
              <w:rPr>
                <w:rFonts w:hint="eastAsia"/>
                <w:color w:val="000000"/>
                <w:sz w:val="22"/>
                <w:szCs w:val="22"/>
              </w:rPr>
              <w:t>项目决策存在的问题（包括项目立项、绩效目标设定、预算编制和资金分配等）</w:t>
            </w:r>
          </w:p>
        </w:tc>
        <w:tc>
          <w:tcPr>
            <w:tcW w:w="1040" w:type="dxa"/>
            <w:tcBorders>
              <w:top w:val="nil"/>
              <w:left w:val="nil"/>
              <w:bottom w:val="single" w:color="auto" w:sz="4" w:space="0"/>
              <w:right w:val="single" w:color="auto" w:sz="4" w:space="0"/>
            </w:tcBorders>
            <w:shd w:val="clear" w:color="auto" w:fill="auto"/>
            <w:vAlign w:val="center"/>
          </w:tcPr>
          <w:p w14:paraId="0DEBC8B7">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noWrap/>
            <w:vAlign w:val="center"/>
          </w:tcPr>
          <w:p w14:paraId="5AF5C21A">
            <w:pPr>
              <w:jc w:val="center"/>
              <w:rPr>
                <w:rFonts w:ascii="宋体" w:hAnsi="宋体" w:eastAsia="宋体" w:cs="宋体"/>
                <w:b/>
                <w:bCs/>
                <w:color w:val="000000"/>
                <w:sz w:val="22"/>
                <w:szCs w:val="22"/>
              </w:rPr>
            </w:pPr>
            <w:r>
              <w:rPr>
                <w:rFonts w:hint="eastAsia"/>
                <w:b/>
                <w:bCs/>
                <w:color w:val="000000"/>
                <w:sz w:val="22"/>
                <w:szCs w:val="22"/>
              </w:rPr>
              <w:t>　</w:t>
            </w:r>
          </w:p>
        </w:tc>
        <w:tc>
          <w:tcPr>
            <w:tcW w:w="1560" w:type="dxa"/>
            <w:tcBorders>
              <w:top w:val="nil"/>
              <w:left w:val="nil"/>
              <w:bottom w:val="single" w:color="auto" w:sz="4" w:space="0"/>
              <w:right w:val="single" w:color="auto" w:sz="4" w:space="0"/>
            </w:tcBorders>
            <w:shd w:val="clear" w:color="auto" w:fill="auto"/>
            <w:vAlign w:val="center"/>
          </w:tcPr>
          <w:p w14:paraId="2EBF831B">
            <w:pPr>
              <w:jc w:val="center"/>
              <w:rPr>
                <w:rFonts w:ascii="宋体" w:hAnsi="宋体" w:eastAsia="宋体" w:cs="宋体"/>
                <w:b/>
                <w:bCs/>
                <w:color w:val="000000"/>
                <w:sz w:val="22"/>
                <w:szCs w:val="22"/>
              </w:rPr>
            </w:pPr>
            <w:r>
              <w:rPr>
                <w:rFonts w:hint="eastAsia"/>
                <w:b/>
                <w:bCs/>
                <w:color w:val="000000"/>
                <w:sz w:val="22"/>
                <w:szCs w:val="22"/>
              </w:rPr>
              <w:t>　</w:t>
            </w:r>
          </w:p>
        </w:tc>
        <w:tc>
          <w:tcPr>
            <w:tcW w:w="1240" w:type="dxa"/>
            <w:tcBorders>
              <w:top w:val="nil"/>
              <w:left w:val="nil"/>
              <w:bottom w:val="single" w:color="auto" w:sz="4" w:space="0"/>
              <w:right w:val="single" w:color="auto" w:sz="4" w:space="0"/>
            </w:tcBorders>
            <w:shd w:val="clear" w:color="auto" w:fill="auto"/>
            <w:vAlign w:val="center"/>
          </w:tcPr>
          <w:p w14:paraId="799B1446">
            <w:pPr>
              <w:rPr>
                <w:rFonts w:ascii="宋体" w:hAnsi="宋体" w:eastAsia="宋体" w:cs="宋体"/>
                <w:b/>
                <w:bCs/>
                <w:color w:val="000000"/>
                <w:sz w:val="22"/>
                <w:szCs w:val="22"/>
              </w:rPr>
            </w:pPr>
            <w:r>
              <w:rPr>
                <w:rFonts w:hint="eastAsia"/>
                <w:b/>
                <w:bCs/>
                <w:color w:val="000000"/>
                <w:sz w:val="22"/>
                <w:szCs w:val="22"/>
              </w:rPr>
              <w:t>　</w:t>
            </w:r>
          </w:p>
        </w:tc>
        <w:tc>
          <w:tcPr>
            <w:tcW w:w="1437" w:type="dxa"/>
            <w:tcBorders>
              <w:top w:val="nil"/>
              <w:left w:val="nil"/>
              <w:bottom w:val="single" w:color="auto" w:sz="4" w:space="0"/>
              <w:right w:val="single" w:color="auto" w:sz="4" w:space="0"/>
            </w:tcBorders>
            <w:shd w:val="clear" w:color="auto" w:fill="auto"/>
            <w:vAlign w:val="center"/>
          </w:tcPr>
          <w:p w14:paraId="5A3FB5AE">
            <w:pPr>
              <w:rPr>
                <w:rFonts w:ascii="宋体" w:hAnsi="宋体" w:eastAsia="宋体" w:cs="宋体"/>
                <w:b/>
                <w:bCs/>
                <w:color w:val="000000"/>
                <w:sz w:val="22"/>
                <w:szCs w:val="22"/>
              </w:rPr>
            </w:pPr>
            <w:r>
              <w:rPr>
                <w:rFonts w:hint="eastAsia"/>
                <w:b/>
                <w:bCs/>
                <w:color w:val="000000"/>
                <w:sz w:val="22"/>
                <w:szCs w:val="22"/>
              </w:rPr>
              <w:t>　</w:t>
            </w:r>
          </w:p>
        </w:tc>
      </w:tr>
      <w:tr w14:paraId="71762612">
        <w:tblPrEx>
          <w:tblCellMar>
            <w:top w:w="0" w:type="dxa"/>
            <w:left w:w="108" w:type="dxa"/>
            <w:bottom w:w="0" w:type="dxa"/>
            <w:right w:w="108" w:type="dxa"/>
          </w:tblCellMar>
        </w:tblPrEx>
        <w:trPr>
          <w:trHeight w:val="275" w:hRule="atLeast"/>
        </w:trPr>
        <w:tc>
          <w:tcPr>
            <w:tcW w:w="4940" w:type="dxa"/>
            <w:vMerge w:val="continue"/>
            <w:tcBorders>
              <w:top w:val="nil"/>
              <w:left w:val="single" w:color="auto" w:sz="4" w:space="0"/>
              <w:bottom w:val="single" w:color="000000" w:sz="4" w:space="0"/>
              <w:right w:val="single" w:color="auto" w:sz="4" w:space="0"/>
            </w:tcBorders>
            <w:vAlign w:val="center"/>
          </w:tcPr>
          <w:p w14:paraId="37EC8D07">
            <w:pPr>
              <w:rPr>
                <w:rFonts w:ascii="宋体" w:hAnsi="宋体" w:eastAsia="宋体" w:cs="宋体"/>
                <w:color w:val="000000"/>
                <w:sz w:val="22"/>
                <w:szCs w:val="22"/>
              </w:rPr>
            </w:pPr>
          </w:p>
        </w:tc>
        <w:tc>
          <w:tcPr>
            <w:tcW w:w="1040" w:type="dxa"/>
            <w:tcBorders>
              <w:top w:val="nil"/>
              <w:left w:val="nil"/>
              <w:bottom w:val="single" w:color="auto" w:sz="4" w:space="0"/>
              <w:right w:val="single" w:color="auto" w:sz="4" w:space="0"/>
            </w:tcBorders>
            <w:shd w:val="clear" w:color="auto" w:fill="auto"/>
            <w:vAlign w:val="center"/>
          </w:tcPr>
          <w:p w14:paraId="0CCE5C22">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14:paraId="7F94C467">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14:paraId="7567618C">
            <w:pPr>
              <w:rPr>
                <w:rFonts w:ascii="宋体" w:hAnsi="宋体" w:eastAsia="宋体" w:cs="宋体"/>
                <w:b/>
                <w:bCs/>
                <w:color w:val="000000"/>
                <w:sz w:val="18"/>
                <w:szCs w:val="18"/>
              </w:rPr>
            </w:pPr>
            <w:r>
              <w:rPr>
                <w:rFonts w:hint="eastAsia"/>
                <w:b/>
                <w:bCs/>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7E717CB3">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4DB985DE">
            <w:pPr>
              <w:rPr>
                <w:rFonts w:ascii="宋体" w:hAnsi="宋体" w:eastAsia="宋体" w:cs="宋体"/>
                <w:color w:val="000000"/>
                <w:sz w:val="18"/>
                <w:szCs w:val="18"/>
              </w:rPr>
            </w:pPr>
            <w:r>
              <w:rPr>
                <w:rFonts w:hint="eastAsia"/>
                <w:color w:val="000000"/>
                <w:sz w:val="18"/>
                <w:szCs w:val="18"/>
              </w:rPr>
              <w:t>　</w:t>
            </w:r>
          </w:p>
        </w:tc>
      </w:tr>
      <w:tr w14:paraId="19A28822">
        <w:tblPrEx>
          <w:tblCellMar>
            <w:top w:w="0" w:type="dxa"/>
            <w:left w:w="108" w:type="dxa"/>
            <w:bottom w:w="0" w:type="dxa"/>
            <w:right w:w="108" w:type="dxa"/>
          </w:tblCellMar>
        </w:tblPrEx>
        <w:trPr>
          <w:trHeight w:val="281" w:hRule="atLeast"/>
        </w:trPr>
        <w:tc>
          <w:tcPr>
            <w:tcW w:w="4940" w:type="dxa"/>
            <w:vMerge w:val="continue"/>
            <w:tcBorders>
              <w:top w:val="nil"/>
              <w:left w:val="single" w:color="auto" w:sz="4" w:space="0"/>
              <w:bottom w:val="single" w:color="000000" w:sz="4" w:space="0"/>
              <w:right w:val="single" w:color="auto" w:sz="4" w:space="0"/>
            </w:tcBorders>
            <w:vAlign w:val="center"/>
          </w:tcPr>
          <w:p w14:paraId="05F2E6A2">
            <w:pPr>
              <w:rPr>
                <w:rFonts w:ascii="宋体" w:hAnsi="宋体" w:eastAsia="宋体" w:cs="宋体"/>
                <w:color w:val="000000"/>
                <w:sz w:val="22"/>
                <w:szCs w:val="22"/>
              </w:rPr>
            </w:pPr>
          </w:p>
        </w:tc>
        <w:tc>
          <w:tcPr>
            <w:tcW w:w="1040" w:type="dxa"/>
            <w:tcBorders>
              <w:top w:val="nil"/>
              <w:left w:val="nil"/>
              <w:bottom w:val="single" w:color="auto" w:sz="4" w:space="0"/>
              <w:right w:val="single" w:color="auto" w:sz="4" w:space="0"/>
            </w:tcBorders>
            <w:shd w:val="clear" w:color="auto" w:fill="auto"/>
            <w:vAlign w:val="center"/>
          </w:tcPr>
          <w:p w14:paraId="57DE2F52">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14:paraId="1AED25E7">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14:paraId="2D348E7B">
            <w:pPr>
              <w:rPr>
                <w:rFonts w:ascii="宋体" w:hAnsi="宋体" w:eastAsia="宋体" w:cs="宋体"/>
                <w:b/>
                <w:bCs/>
                <w:color w:val="000000"/>
                <w:sz w:val="18"/>
                <w:szCs w:val="18"/>
              </w:rPr>
            </w:pPr>
            <w:r>
              <w:rPr>
                <w:rFonts w:hint="eastAsia"/>
                <w:b/>
                <w:bCs/>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360C8EFE">
            <w:pPr>
              <w:jc w:val="cente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47DF489E">
            <w:pPr>
              <w:rPr>
                <w:rFonts w:ascii="宋体" w:hAnsi="宋体" w:eastAsia="宋体" w:cs="宋体"/>
                <w:color w:val="000000"/>
                <w:sz w:val="18"/>
                <w:szCs w:val="18"/>
              </w:rPr>
            </w:pPr>
            <w:r>
              <w:rPr>
                <w:rFonts w:hint="eastAsia"/>
                <w:color w:val="000000"/>
                <w:sz w:val="18"/>
                <w:szCs w:val="18"/>
              </w:rPr>
              <w:t>　</w:t>
            </w:r>
          </w:p>
        </w:tc>
      </w:tr>
      <w:tr w14:paraId="6BCF5DC7">
        <w:tblPrEx>
          <w:tblCellMar>
            <w:top w:w="0" w:type="dxa"/>
            <w:left w:w="108" w:type="dxa"/>
            <w:bottom w:w="0" w:type="dxa"/>
            <w:right w:w="108" w:type="dxa"/>
          </w:tblCellMar>
        </w:tblPrEx>
        <w:trPr>
          <w:trHeight w:val="225" w:hRule="atLeast"/>
        </w:trPr>
        <w:tc>
          <w:tcPr>
            <w:tcW w:w="4940" w:type="dxa"/>
            <w:vMerge w:val="restart"/>
            <w:tcBorders>
              <w:top w:val="nil"/>
              <w:left w:val="single" w:color="auto" w:sz="4" w:space="0"/>
              <w:bottom w:val="single" w:color="000000" w:sz="4" w:space="0"/>
              <w:right w:val="single" w:color="auto" w:sz="4" w:space="0"/>
            </w:tcBorders>
            <w:shd w:val="clear" w:color="auto" w:fill="auto"/>
            <w:vAlign w:val="center"/>
          </w:tcPr>
          <w:p w14:paraId="33998556">
            <w:pPr>
              <w:rPr>
                <w:rFonts w:ascii="宋体" w:hAnsi="宋体" w:eastAsia="宋体" w:cs="宋体"/>
                <w:color w:val="000000"/>
                <w:sz w:val="22"/>
                <w:szCs w:val="22"/>
              </w:rPr>
            </w:pPr>
            <w:r>
              <w:rPr>
                <w:rFonts w:hint="eastAsia"/>
                <w:color w:val="000000"/>
                <w:sz w:val="22"/>
                <w:szCs w:val="22"/>
              </w:rPr>
              <w:t>资金管理存在的问题（包括资金到位情况、预算执行情况和资金使用合规性等）</w:t>
            </w:r>
          </w:p>
        </w:tc>
        <w:tc>
          <w:tcPr>
            <w:tcW w:w="1040" w:type="dxa"/>
            <w:tcBorders>
              <w:top w:val="nil"/>
              <w:left w:val="nil"/>
              <w:bottom w:val="single" w:color="auto" w:sz="4" w:space="0"/>
              <w:right w:val="single" w:color="auto" w:sz="4" w:space="0"/>
            </w:tcBorders>
            <w:shd w:val="clear" w:color="auto" w:fill="auto"/>
            <w:vAlign w:val="center"/>
          </w:tcPr>
          <w:p w14:paraId="50ED8A94">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14:paraId="49D54FCE">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14:paraId="57CC4AC3">
            <w:pPr>
              <w:rPr>
                <w:rFonts w:ascii="宋体" w:hAnsi="宋体" w:eastAsia="宋体" w:cs="宋体"/>
                <w:b/>
                <w:bCs/>
                <w:color w:val="000000"/>
                <w:sz w:val="18"/>
                <w:szCs w:val="18"/>
              </w:rPr>
            </w:pPr>
            <w:r>
              <w:rPr>
                <w:rFonts w:hint="eastAsia"/>
                <w:b/>
                <w:bCs/>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759C1FC5">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40F81FA0">
            <w:pPr>
              <w:rPr>
                <w:rFonts w:ascii="宋体" w:hAnsi="宋体" w:eastAsia="宋体" w:cs="宋体"/>
                <w:color w:val="000000"/>
                <w:sz w:val="18"/>
                <w:szCs w:val="18"/>
              </w:rPr>
            </w:pPr>
            <w:r>
              <w:rPr>
                <w:rFonts w:hint="eastAsia"/>
                <w:color w:val="000000"/>
                <w:sz w:val="18"/>
                <w:szCs w:val="18"/>
              </w:rPr>
              <w:t>　</w:t>
            </w:r>
          </w:p>
        </w:tc>
      </w:tr>
      <w:tr w14:paraId="7764CB0E">
        <w:tblPrEx>
          <w:tblCellMar>
            <w:top w:w="0" w:type="dxa"/>
            <w:left w:w="108" w:type="dxa"/>
            <w:bottom w:w="0" w:type="dxa"/>
            <w:right w:w="108" w:type="dxa"/>
          </w:tblCellMar>
        </w:tblPrEx>
        <w:trPr>
          <w:trHeight w:val="225" w:hRule="atLeast"/>
        </w:trPr>
        <w:tc>
          <w:tcPr>
            <w:tcW w:w="4940" w:type="dxa"/>
            <w:vMerge w:val="continue"/>
            <w:tcBorders>
              <w:top w:val="nil"/>
              <w:left w:val="single" w:color="auto" w:sz="4" w:space="0"/>
              <w:bottom w:val="single" w:color="000000" w:sz="4" w:space="0"/>
              <w:right w:val="single" w:color="auto" w:sz="4" w:space="0"/>
            </w:tcBorders>
            <w:vAlign w:val="center"/>
          </w:tcPr>
          <w:p w14:paraId="28130F44">
            <w:pPr>
              <w:rPr>
                <w:rFonts w:ascii="宋体" w:hAnsi="宋体" w:eastAsia="宋体" w:cs="宋体"/>
                <w:color w:val="000000"/>
                <w:sz w:val="22"/>
                <w:szCs w:val="22"/>
              </w:rPr>
            </w:pPr>
          </w:p>
        </w:tc>
        <w:tc>
          <w:tcPr>
            <w:tcW w:w="1040" w:type="dxa"/>
            <w:tcBorders>
              <w:top w:val="nil"/>
              <w:left w:val="nil"/>
              <w:bottom w:val="single" w:color="auto" w:sz="4" w:space="0"/>
              <w:right w:val="single" w:color="auto" w:sz="4" w:space="0"/>
            </w:tcBorders>
            <w:shd w:val="clear" w:color="auto" w:fill="auto"/>
            <w:vAlign w:val="center"/>
          </w:tcPr>
          <w:p w14:paraId="00FB6C53">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14:paraId="094A537C">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14:paraId="0AC2D500">
            <w:pPr>
              <w:rPr>
                <w:rFonts w:ascii="宋体" w:hAnsi="宋体" w:eastAsia="宋体" w:cs="宋体"/>
                <w:color w:val="000000"/>
                <w:sz w:val="18"/>
                <w:szCs w:val="18"/>
              </w:rPr>
            </w:pPr>
            <w:r>
              <w:rPr>
                <w:rFonts w:hint="eastAsia"/>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2DF21102">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12862DA1">
            <w:pPr>
              <w:rPr>
                <w:rFonts w:ascii="宋体" w:hAnsi="宋体" w:eastAsia="宋体" w:cs="宋体"/>
                <w:color w:val="000000"/>
                <w:sz w:val="18"/>
                <w:szCs w:val="18"/>
              </w:rPr>
            </w:pPr>
            <w:r>
              <w:rPr>
                <w:rFonts w:hint="eastAsia"/>
                <w:color w:val="000000"/>
                <w:sz w:val="18"/>
                <w:szCs w:val="18"/>
              </w:rPr>
              <w:t>　</w:t>
            </w:r>
          </w:p>
        </w:tc>
      </w:tr>
      <w:tr w14:paraId="03184078">
        <w:tblPrEx>
          <w:tblCellMar>
            <w:top w:w="0" w:type="dxa"/>
            <w:left w:w="108" w:type="dxa"/>
            <w:bottom w:w="0" w:type="dxa"/>
            <w:right w:w="108" w:type="dxa"/>
          </w:tblCellMar>
        </w:tblPrEx>
        <w:trPr>
          <w:trHeight w:val="225" w:hRule="atLeast"/>
        </w:trPr>
        <w:tc>
          <w:tcPr>
            <w:tcW w:w="4940" w:type="dxa"/>
            <w:vMerge w:val="continue"/>
            <w:tcBorders>
              <w:top w:val="nil"/>
              <w:left w:val="single" w:color="auto" w:sz="4" w:space="0"/>
              <w:bottom w:val="single" w:color="000000" w:sz="4" w:space="0"/>
              <w:right w:val="single" w:color="auto" w:sz="4" w:space="0"/>
            </w:tcBorders>
            <w:vAlign w:val="center"/>
          </w:tcPr>
          <w:p w14:paraId="10E89C47">
            <w:pPr>
              <w:rPr>
                <w:rFonts w:ascii="宋体" w:hAnsi="宋体" w:eastAsia="宋体" w:cs="宋体"/>
                <w:color w:val="000000"/>
                <w:sz w:val="22"/>
                <w:szCs w:val="22"/>
              </w:rPr>
            </w:pPr>
          </w:p>
        </w:tc>
        <w:tc>
          <w:tcPr>
            <w:tcW w:w="1040" w:type="dxa"/>
            <w:tcBorders>
              <w:top w:val="nil"/>
              <w:left w:val="nil"/>
              <w:bottom w:val="single" w:color="auto" w:sz="4" w:space="0"/>
              <w:right w:val="single" w:color="auto" w:sz="4" w:space="0"/>
            </w:tcBorders>
            <w:shd w:val="clear" w:color="auto" w:fill="auto"/>
            <w:vAlign w:val="center"/>
          </w:tcPr>
          <w:p w14:paraId="3F5AD51C">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14:paraId="6BFFA19D">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14:paraId="35D1D552">
            <w:pPr>
              <w:rPr>
                <w:rFonts w:ascii="宋体" w:hAnsi="宋体" w:eastAsia="宋体" w:cs="宋体"/>
                <w:color w:val="000000"/>
                <w:sz w:val="18"/>
                <w:szCs w:val="18"/>
              </w:rPr>
            </w:pPr>
            <w:r>
              <w:rPr>
                <w:rFonts w:hint="eastAsia"/>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269BCA9F">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048BF19A">
            <w:pPr>
              <w:rPr>
                <w:rFonts w:ascii="宋体" w:hAnsi="宋体" w:eastAsia="宋体" w:cs="宋体"/>
                <w:color w:val="000000"/>
                <w:sz w:val="18"/>
                <w:szCs w:val="18"/>
              </w:rPr>
            </w:pPr>
            <w:r>
              <w:rPr>
                <w:rFonts w:hint="eastAsia"/>
                <w:color w:val="000000"/>
                <w:sz w:val="18"/>
                <w:szCs w:val="18"/>
              </w:rPr>
              <w:t>　</w:t>
            </w:r>
          </w:p>
        </w:tc>
      </w:tr>
      <w:tr w14:paraId="1AD51283">
        <w:tblPrEx>
          <w:tblCellMar>
            <w:top w:w="0" w:type="dxa"/>
            <w:left w:w="108" w:type="dxa"/>
            <w:bottom w:w="0" w:type="dxa"/>
            <w:right w:w="108" w:type="dxa"/>
          </w:tblCellMar>
        </w:tblPrEx>
        <w:trPr>
          <w:trHeight w:val="225" w:hRule="atLeast"/>
        </w:trPr>
        <w:tc>
          <w:tcPr>
            <w:tcW w:w="4940" w:type="dxa"/>
            <w:vMerge w:val="restart"/>
            <w:tcBorders>
              <w:top w:val="nil"/>
              <w:left w:val="single" w:color="auto" w:sz="4" w:space="0"/>
              <w:bottom w:val="single" w:color="000000" w:sz="4" w:space="0"/>
              <w:right w:val="single" w:color="auto" w:sz="4" w:space="0"/>
            </w:tcBorders>
            <w:shd w:val="clear" w:color="auto" w:fill="auto"/>
            <w:vAlign w:val="center"/>
          </w:tcPr>
          <w:p w14:paraId="70FFD40B">
            <w:pPr>
              <w:rPr>
                <w:rFonts w:ascii="宋体" w:hAnsi="宋体" w:eastAsia="宋体" w:cs="宋体"/>
                <w:color w:val="000000"/>
                <w:sz w:val="22"/>
                <w:szCs w:val="22"/>
              </w:rPr>
            </w:pPr>
            <w:r>
              <w:rPr>
                <w:rFonts w:hint="eastAsia"/>
                <w:color w:val="000000"/>
                <w:sz w:val="22"/>
                <w:szCs w:val="22"/>
              </w:rPr>
              <w:t>项目管理存在的问题（包括项目过程管控、监督问效、制度建设及执行情况等）</w:t>
            </w:r>
          </w:p>
        </w:tc>
        <w:tc>
          <w:tcPr>
            <w:tcW w:w="1040" w:type="dxa"/>
            <w:tcBorders>
              <w:top w:val="nil"/>
              <w:left w:val="nil"/>
              <w:bottom w:val="single" w:color="auto" w:sz="4" w:space="0"/>
              <w:right w:val="single" w:color="auto" w:sz="4" w:space="0"/>
            </w:tcBorders>
            <w:shd w:val="clear" w:color="auto" w:fill="auto"/>
            <w:vAlign w:val="center"/>
          </w:tcPr>
          <w:p w14:paraId="174BDA2C">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14:paraId="07A7D2BC">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14:paraId="0D218CB8">
            <w:pPr>
              <w:rPr>
                <w:rFonts w:ascii="宋体" w:hAnsi="宋体" w:eastAsia="宋体" w:cs="宋体"/>
                <w:color w:val="000000"/>
                <w:sz w:val="18"/>
                <w:szCs w:val="18"/>
              </w:rPr>
            </w:pPr>
            <w:r>
              <w:rPr>
                <w:rFonts w:hint="eastAsia"/>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68E69A18">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0FF700B0">
            <w:pPr>
              <w:rPr>
                <w:rFonts w:ascii="宋体" w:hAnsi="宋体" w:eastAsia="宋体" w:cs="宋体"/>
                <w:color w:val="000000"/>
                <w:sz w:val="18"/>
                <w:szCs w:val="18"/>
              </w:rPr>
            </w:pPr>
            <w:r>
              <w:rPr>
                <w:rFonts w:hint="eastAsia"/>
                <w:color w:val="000000"/>
                <w:sz w:val="18"/>
                <w:szCs w:val="18"/>
              </w:rPr>
              <w:t>　</w:t>
            </w:r>
          </w:p>
        </w:tc>
      </w:tr>
      <w:tr w14:paraId="5582A223">
        <w:tblPrEx>
          <w:tblCellMar>
            <w:top w:w="0" w:type="dxa"/>
            <w:left w:w="108" w:type="dxa"/>
            <w:bottom w:w="0" w:type="dxa"/>
            <w:right w:w="108" w:type="dxa"/>
          </w:tblCellMar>
        </w:tblPrEx>
        <w:trPr>
          <w:trHeight w:val="225" w:hRule="atLeast"/>
        </w:trPr>
        <w:tc>
          <w:tcPr>
            <w:tcW w:w="4940" w:type="dxa"/>
            <w:vMerge w:val="continue"/>
            <w:tcBorders>
              <w:top w:val="nil"/>
              <w:left w:val="single" w:color="auto" w:sz="4" w:space="0"/>
              <w:bottom w:val="single" w:color="000000" w:sz="4" w:space="0"/>
              <w:right w:val="single" w:color="auto" w:sz="4" w:space="0"/>
            </w:tcBorders>
            <w:vAlign w:val="center"/>
          </w:tcPr>
          <w:p w14:paraId="7941C829">
            <w:pPr>
              <w:rPr>
                <w:rFonts w:ascii="宋体" w:hAnsi="宋体" w:eastAsia="宋体" w:cs="宋体"/>
                <w:color w:val="000000"/>
                <w:sz w:val="22"/>
                <w:szCs w:val="22"/>
              </w:rPr>
            </w:pPr>
          </w:p>
        </w:tc>
        <w:tc>
          <w:tcPr>
            <w:tcW w:w="1040" w:type="dxa"/>
            <w:tcBorders>
              <w:top w:val="nil"/>
              <w:left w:val="nil"/>
              <w:bottom w:val="single" w:color="auto" w:sz="4" w:space="0"/>
              <w:right w:val="single" w:color="auto" w:sz="4" w:space="0"/>
            </w:tcBorders>
            <w:shd w:val="clear" w:color="auto" w:fill="auto"/>
            <w:vAlign w:val="center"/>
          </w:tcPr>
          <w:p w14:paraId="17EE3BFD">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14:paraId="46A0EF8E">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14:paraId="3EE7DD0E">
            <w:pPr>
              <w:rPr>
                <w:rFonts w:ascii="宋体" w:hAnsi="宋体" w:eastAsia="宋体" w:cs="宋体"/>
                <w:color w:val="000000"/>
                <w:sz w:val="18"/>
                <w:szCs w:val="18"/>
              </w:rPr>
            </w:pPr>
            <w:r>
              <w:rPr>
                <w:rFonts w:hint="eastAsia"/>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1EE8F6FB">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7529F734">
            <w:pPr>
              <w:rPr>
                <w:rFonts w:ascii="宋体" w:hAnsi="宋体" w:eastAsia="宋体" w:cs="宋体"/>
                <w:color w:val="000000"/>
                <w:sz w:val="18"/>
                <w:szCs w:val="18"/>
              </w:rPr>
            </w:pPr>
            <w:r>
              <w:rPr>
                <w:rFonts w:hint="eastAsia"/>
                <w:color w:val="000000"/>
                <w:sz w:val="18"/>
                <w:szCs w:val="18"/>
              </w:rPr>
              <w:t>　</w:t>
            </w:r>
          </w:p>
        </w:tc>
      </w:tr>
      <w:tr w14:paraId="1451AB4D">
        <w:tblPrEx>
          <w:tblCellMar>
            <w:top w:w="0" w:type="dxa"/>
            <w:left w:w="108" w:type="dxa"/>
            <w:bottom w:w="0" w:type="dxa"/>
            <w:right w:w="108" w:type="dxa"/>
          </w:tblCellMar>
        </w:tblPrEx>
        <w:trPr>
          <w:trHeight w:val="225" w:hRule="atLeast"/>
        </w:trPr>
        <w:tc>
          <w:tcPr>
            <w:tcW w:w="4940" w:type="dxa"/>
            <w:vMerge w:val="continue"/>
            <w:tcBorders>
              <w:top w:val="nil"/>
              <w:left w:val="single" w:color="auto" w:sz="4" w:space="0"/>
              <w:bottom w:val="single" w:color="000000" w:sz="4" w:space="0"/>
              <w:right w:val="single" w:color="auto" w:sz="4" w:space="0"/>
            </w:tcBorders>
            <w:vAlign w:val="center"/>
          </w:tcPr>
          <w:p w14:paraId="2CA4C2FC">
            <w:pPr>
              <w:rPr>
                <w:rFonts w:ascii="宋体" w:hAnsi="宋体" w:eastAsia="宋体" w:cs="宋体"/>
                <w:color w:val="000000"/>
                <w:sz w:val="22"/>
                <w:szCs w:val="22"/>
              </w:rPr>
            </w:pPr>
          </w:p>
        </w:tc>
        <w:tc>
          <w:tcPr>
            <w:tcW w:w="1040" w:type="dxa"/>
            <w:tcBorders>
              <w:top w:val="nil"/>
              <w:left w:val="nil"/>
              <w:bottom w:val="single" w:color="auto" w:sz="4" w:space="0"/>
              <w:right w:val="single" w:color="auto" w:sz="4" w:space="0"/>
            </w:tcBorders>
            <w:shd w:val="clear" w:color="auto" w:fill="auto"/>
            <w:vAlign w:val="center"/>
          </w:tcPr>
          <w:p w14:paraId="2E9FD3F0">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14:paraId="03C03DB3">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14:paraId="54AE7254">
            <w:pPr>
              <w:rPr>
                <w:rFonts w:ascii="宋体" w:hAnsi="宋体" w:eastAsia="宋体" w:cs="宋体"/>
                <w:color w:val="000000"/>
                <w:sz w:val="18"/>
                <w:szCs w:val="18"/>
              </w:rPr>
            </w:pPr>
            <w:r>
              <w:rPr>
                <w:rFonts w:hint="eastAsia"/>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69B1B7A6">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6C231491">
            <w:pPr>
              <w:rPr>
                <w:rFonts w:ascii="宋体" w:hAnsi="宋体" w:eastAsia="宋体" w:cs="宋体"/>
                <w:color w:val="000000"/>
                <w:sz w:val="18"/>
                <w:szCs w:val="18"/>
              </w:rPr>
            </w:pPr>
            <w:r>
              <w:rPr>
                <w:rFonts w:hint="eastAsia"/>
                <w:color w:val="000000"/>
                <w:sz w:val="18"/>
                <w:szCs w:val="18"/>
              </w:rPr>
              <w:t>　</w:t>
            </w:r>
          </w:p>
        </w:tc>
      </w:tr>
      <w:tr w14:paraId="1A522857">
        <w:tblPrEx>
          <w:tblCellMar>
            <w:top w:w="0" w:type="dxa"/>
            <w:left w:w="108" w:type="dxa"/>
            <w:bottom w:w="0" w:type="dxa"/>
            <w:right w:w="108" w:type="dxa"/>
          </w:tblCellMar>
        </w:tblPrEx>
        <w:trPr>
          <w:trHeight w:val="225" w:hRule="atLeast"/>
        </w:trPr>
        <w:tc>
          <w:tcPr>
            <w:tcW w:w="4940" w:type="dxa"/>
            <w:vMerge w:val="restart"/>
            <w:tcBorders>
              <w:top w:val="nil"/>
              <w:left w:val="single" w:color="auto" w:sz="4" w:space="0"/>
              <w:bottom w:val="single" w:color="000000" w:sz="4" w:space="0"/>
              <w:right w:val="single" w:color="auto" w:sz="4" w:space="0"/>
            </w:tcBorders>
            <w:shd w:val="clear" w:color="auto" w:fill="auto"/>
            <w:vAlign w:val="center"/>
          </w:tcPr>
          <w:p w14:paraId="6E3B26EA">
            <w:pPr>
              <w:rPr>
                <w:rFonts w:ascii="宋体" w:hAnsi="宋体" w:eastAsia="宋体" w:cs="宋体"/>
                <w:color w:val="000000"/>
                <w:sz w:val="22"/>
                <w:szCs w:val="22"/>
              </w:rPr>
            </w:pPr>
            <w:r>
              <w:rPr>
                <w:rFonts w:hint="eastAsia"/>
                <w:color w:val="000000"/>
                <w:sz w:val="22"/>
                <w:szCs w:val="22"/>
              </w:rPr>
              <w:t>项目产出存在的问题（包括产出数量、产出质量、产出时效、产出成本等）</w:t>
            </w:r>
          </w:p>
        </w:tc>
        <w:tc>
          <w:tcPr>
            <w:tcW w:w="1040" w:type="dxa"/>
            <w:tcBorders>
              <w:top w:val="nil"/>
              <w:left w:val="nil"/>
              <w:bottom w:val="single" w:color="auto" w:sz="4" w:space="0"/>
              <w:right w:val="single" w:color="auto" w:sz="4" w:space="0"/>
            </w:tcBorders>
            <w:shd w:val="clear" w:color="auto" w:fill="auto"/>
            <w:vAlign w:val="center"/>
          </w:tcPr>
          <w:p w14:paraId="628F544B">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14:paraId="778050B5">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14:paraId="781DA9CD">
            <w:pPr>
              <w:rPr>
                <w:rFonts w:ascii="宋体" w:hAnsi="宋体" w:eastAsia="宋体" w:cs="宋体"/>
                <w:color w:val="000000"/>
                <w:sz w:val="18"/>
                <w:szCs w:val="18"/>
              </w:rPr>
            </w:pPr>
            <w:r>
              <w:rPr>
                <w:rFonts w:hint="eastAsia"/>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6E37CC6B">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252EFCA5">
            <w:pPr>
              <w:rPr>
                <w:rFonts w:ascii="宋体" w:hAnsi="宋体" w:eastAsia="宋体" w:cs="宋体"/>
                <w:color w:val="000000"/>
                <w:sz w:val="18"/>
                <w:szCs w:val="18"/>
              </w:rPr>
            </w:pPr>
            <w:r>
              <w:rPr>
                <w:rFonts w:hint="eastAsia"/>
                <w:color w:val="000000"/>
                <w:sz w:val="18"/>
                <w:szCs w:val="18"/>
              </w:rPr>
              <w:t>　</w:t>
            </w:r>
          </w:p>
        </w:tc>
      </w:tr>
      <w:tr w14:paraId="4292AEAD">
        <w:tblPrEx>
          <w:tblCellMar>
            <w:top w:w="0" w:type="dxa"/>
            <w:left w:w="108" w:type="dxa"/>
            <w:bottom w:w="0" w:type="dxa"/>
            <w:right w:w="108" w:type="dxa"/>
          </w:tblCellMar>
        </w:tblPrEx>
        <w:trPr>
          <w:trHeight w:val="225" w:hRule="atLeast"/>
        </w:trPr>
        <w:tc>
          <w:tcPr>
            <w:tcW w:w="4940" w:type="dxa"/>
            <w:vMerge w:val="continue"/>
            <w:tcBorders>
              <w:top w:val="nil"/>
              <w:left w:val="single" w:color="auto" w:sz="4" w:space="0"/>
              <w:bottom w:val="single" w:color="000000" w:sz="4" w:space="0"/>
              <w:right w:val="single" w:color="auto" w:sz="4" w:space="0"/>
            </w:tcBorders>
            <w:vAlign w:val="center"/>
          </w:tcPr>
          <w:p w14:paraId="4961F686">
            <w:pPr>
              <w:rPr>
                <w:rFonts w:ascii="宋体" w:hAnsi="宋体" w:eastAsia="宋体" w:cs="宋体"/>
                <w:color w:val="000000"/>
                <w:sz w:val="22"/>
                <w:szCs w:val="22"/>
              </w:rPr>
            </w:pPr>
          </w:p>
        </w:tc>
        <w:tc>
          <w:tcPr>
            <w:tcW w:w="1040" w:type="dxa"/>
            <w:tcBorders>
              <w:top w:val="nil"/>
              <w:left w:val="nil"/>
              <w:bottom w:val="single" w:color="auto" w:sz="4" w:space="0"/>
              <w:right w:val="single" w:color="auto" w:sz="4" w:space="0"/>
            </w:tcBorders>
            <w:shd w:val="clear" w:color="auto" w:fill="auto"/>
            <w:vAlign w:val="center"/>
          </w:tcPr>
          <w:p w14:paraId="7117E99B">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14:paraId="13559794">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14:paraId="58E26D1F">
            <w:pPr>
              <w:rPr>
                <w:rFonts w:ascii="宋体" w:hAnsi="宋体" w:eastAsia="宋体" w:cs="宋体"/>
                <w:color w:val="000000"/>
                <w:sz w:val="18"/>
                <w:szCs w:val="18"/>
              </w:rPr>
            </w:pPr>
            <w:r>
              <w:rPr>
                <w:rFonts w:hint="eastAsia"/>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3F1B7B72">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1B7EA8BA">
            <w:pPr>
              <w:rPr>
                <w:rFonts w:ascii="宋体" w:hAnsi="宋体" w:eastAsia="宋体" w:cs="宋体"/>
                <w:color w:val="000000"/>
                <w:sz w:val="18"/>
                <w:szCs w:val="18"/>
              </w:rPr>
            </w:pPr>
            <w:r>
              <w:rPr>
                <w:rFonts w:hint="eastAsia"/>
                <w:color w:val="000000"/>
                <w:sz w:val="18"/>
                <w:szCs w:val="18"/>
              </w:rPr>
              <w:t>　</w:t>
            </w:r>
          </w:p>
        </w:tc>
      </w:tr>
      <w:tr w14:paraId="0269B747">
        <w:tblPrEx>
          <w:tblCellMar>
            <w:top w:w="0" w:type="dxa"/>
            <w:left w:w="108" w:type="dxa"/>
            <w:bottom w:w="0" w:type="dxa"/>
            <w:right w:w="108" w:type="dxa"/>
          </w:tblCellMar>
        </w:tblPrEx>
        <w:trPr>
          <w:trHeight w:val="225" w:hRule="atLeast"/>
        </w:trPr>
        <w:tc>
          <w:tcPr>
            <w:tcW w:w="4940" w:type="dxa"/>
            <w:vMerge w:val="restart"/>
            <w:tcBorders>
              <w:top w:val="nil"/>
              <w:left w:val="single" w:color="auto" w:sz="4" w:space="0"/>
              <w:bottom w:val="single" w:color="000000" w:sz="4" w:space="0"/>
              <w:right w:val="single" w:color="auto" w:sz="4" w:space="0"/>
            </w:tcBorders>
            <w:shd w:val="clear" w:color="auto" w:fill="auto"/>
            <w:vAlign w:val="center"/>
          </w:tcPr>
          <w:p w14:paraId="0CCF515A">
            <w:pPr>
              <w:rPr>
                <w:rFonts w:ascii="宋体" w:hAnsi="宋体" w:eastAsia="宋体" w:cs="宋体"/>
                <w:color w:val="000000"/>
                <w:sz w:val="22"/>
                <w:szCs w:val="22"/>
              </w:rPr>
            </w:pPr>
            <w:r>
              <w:rPr>
                <w:rFonts w:hint="eastAsia"/>
                <w:color w:val="000000"/>
                <w:sz w:val="22"/>
                <w:szCs w:val="22"/>
              </w:rPr>
              <w:t>项目效益存在的问题（包括经济效益、社会效益、可持续影响和满意度等）</w:t>
            </w:r>
          </w:p>
        </w:tc>
        <w:tc>
          <w:tcPr>
            <w:tcW w:w="1040" w:type="dxa"/>
            <w:tcBorders>
              <w:top w:val="nil"/>
              <w:left w:val="nil"/>
              <w:bottom w:val="single" w:color="auto" w:sz="4" w:space="0"/>
              <w:right w:val="single" w:color="auto" w:sz="4" w:space="0"/>
            </w:tcBorders>
            <w:shd w:val="clear" w:color="auto" w:fill="auto"/>
            <w:vAlign w:val="center"/>
          </w:tcPr>
          <w:p w14:paraId="415EAEB0">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14:paraId="11EB4E45">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14:paraId="3AA8EFBE">
            <w:pPr>
              <w:rPr>
                <w:rFonts w:ascii="宋体" w:hAnsi="宋体" w:eastAsia="宋体" w:cs="宋体"/>
                <w:color w:val="000000"/>
                <w:sz w:val="18"/>
                <w:szCs w:val="18"/>
              </w:rPr>
            </w:pPr>
            <w:r>
              <w:rPr>
                <w:rFonts w:hint="eastAsia"/>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0609A8AB">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08049634">
            <w:pPr>
              <w:rPr>
                <w:rFonts w:ascii="宋体" w:hAnsi="宋体" w:eastAsia="宋体" w:cs="宋体"/>
                <w:color w:val="000000"/>
                <w:sz w:val="18"/>
                <w:szCs w:val="18"/>
              </w:rPr>
            </w:pPr>
            <w:r>
              <w:rPr>
                <w:rFonts w:hint="eastAsia"/>
                <w:color w:val="000000"/>
                <w:sz w:val="18"/>
                <w:szCs w:val="18"/>
              </w:rPr>
              <w:t>　</w:t>
            </w:r>
          </w:p>
        </w:tc>
      </w:tr>
      <w:tr w14:paraId="29C5BAE1">
        <w:tblPrEx>
          <w:tblCellMar>
            <w:top w:w="0" w:type="dxa"/>
            <w:left w:w="108" w:type="dxa"/>
            <w:bottom w:w="0" w:type="dxa"/>
            <w:right w:w="108" w:type="dxa"/>
          </w:tblCellMar>
        </w:tblPrEx>
        <w:trPr>
          <w:trHeight w:val="225" w:hRule="atLeast"/>
        </w:trPr>
        <w:tc>
          <w:tcPr>
            <w:tcW w:w="4940" w:type="dxa"/>
            <w:vMerge w:val="continue"/>
            <w:tcBorders>
              <w:top w:val="nil"/>
              <w:left w:val="single" w:color="auto" w:sz="4" w:space="0"/>
              <w:bottom w:val="single" w:color="000000" w:sz="4" w:space="0"/>
              <w:right w:val="single" w:color="auto" w:sz="4" w:space="0"/>
            </w:tcBorders>
            <w:vAlign w:val="center"/>
          </w:tcPr>
          <w:p w14:paraId="61C0AF4F">
            <w:pPr>
              <w:rPr>
                <w:rFonts w:ascii="宋体" w:hAnsi="宋体" w:eastAsia="宋体" w:cs="宋体"/>
                <w:color w:val="000000"/>
                <w:sz w:val="22"/>
                <w:szCs w:val="22"/>
              </w:rPr>
            </w:pPr>
          </w:p>
        </w:tc>
        <w:tc>
          <w:tcPr>
            <w:tcW w:w="1040" w:type="dxa"/>
            <w:tcBorders>
              <w:top w:val="nil"/>
              <w:left w:val="nil"/>
              <w:bottom w:val="single" w:color="auto" w:sz="4" w:space="0"/>
              <w:right w:val="single" w:color="auto" w:sz="4" w:space="0"/>
            </w:tcBorders>
            <w:shd w:val="clear" w:color="auto" w:fill="auto"/>
            <w:vAlign w:val="center"/>
          </w:tcPr>
          <w:p w14:paraId="4BEE9C67">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14:paraId="096B8DED">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14:paraId="054F5907">
            <w:pPr>
              <w:rPr>
                <w:rFonts w:ascii="宋体" w:hAnsi="宋体" w:eastAsia="宋体" w:cs="宋体"/>
                <w:color w:val="000000"/>
                <w:sz w:val="18"/>
                <w:szCs w:val="18"/>
              </w:rPr>
            </w:pPr>
            <w:r>
              <w:rPr>
                <w:rFonts w:hint="eastAsia"/>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170E89D8">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22CDAE9C">
            <w:pPr>
              <w:rPr>
                <w:rFonts w:ascii="宋体" w:hAnsi="宋体" w:eastAsia="宋体" w:cs="宋体"/>
                <w:color w:val="000000"/>
                <w:sz w:val="18"/>
                <w:szCs w:val="18"/>
              </w:rPr>
            </w:pPr>
            <w:r>
              <w:rPr>
                <w:rFonts w:hint="eastAsia"/>
                <w:color w:val="000000"/>
                <w:sz w:val="18"/>
                <w:szCs w:val="18"/>
              </w:rPr>
              <w:t>　</w:t>
            </w:r>
          </w:p>
        </w:tc>
      </w:tr>
      <w:tr w14:paraId="65D8BC55">
        <w:tblPrEx>
          <w:tblCellMar>
            <w:top w:w="0" w:type="dxa"/>
            <w:left w:w="108" w:type="dxa"/>
            <w:bottom w:w="0" w:type="dxa"/>
            <w:right w:w="108" w:type="dxa"/>
          </w:tblCellMar>
        </w:tblPrEx>
        <w:trPr>
          <w:trHeight w:val="278" w:hRule="atLeast"/>
        </w:trPr>
        <w:tc>
          <w:tcPr>
            <w:tcW w:w="4940" w:type="dxa"/>
            <w:vMerge w:val="restart"/>
            <w:tcBorders>
              <w:top w:val="nil"/>
              <w:left w:val="single" w:color="auto" w:sz="4" w:space="0"/>
              <w:bottom w:val="single" w:color="000000" w:sz="4" w:space="0"/>
              <w:right w:val="single" w:color="auto" w:sz="4" w:space="0"/>
            </w:tcBorders>
            <w:shd w:val="clear" w:color="auto" w:fill="auto"/>
            <w:vAlign w:val="center"/>
          </w:tcPr>
          <w:p w14:paraId="7C3FAB83">
            <w:pPr>
              <w:rPr>
                <w:rFonts w:ascii="宋体" w:hAnsi="宋体" w:eastAsia="宋体" w:cs="宋体"/>
                <w:color w:val="000000"/>
                <w:sz w:val="22"/>
                <w:szCs w:val="22"/>
              </w:rPr>
            </w:pPr>
            <w:r>
              <w:rPr>
                <w:rFonts w:hint="eastAsia"/>
                <w:color w:val="000000"/>
                <w:sz w:val="22"/>
                <w:szCs w:val="22"/>
              </w:rPr>
              <w:t>其他问题</w:t>
            </w:r>
          </w:p>
        </w:tc>
        <w:tc>
          <w:tcPr>
            <w:tcW w:w="1040" w:type="dxa"/>
            <w:tcBorders>
              <w:top w:val="nil"/>
              <w:left w:val="nil"/>
              <w:bottom w:val="single" w:color="auto" w:sz="4" w:space="0"/>
              <w:right w:val="single" w:color="auto" w:sz="4" w:space="0"/>
            </w:tcBorders>
            <w:shd w:val="clear" w:color="auto" w:fill="auto"/>
            <w:vAlign w:val="center"/>
          </w:tcPr>
          <w:p w14:paraId="097D2B29">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14:paraId="0C9BB485">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14:paraId="0F617549">
            <w:pPr>
              <w:rPr>
                <w:rFonts w:ascii="宋体" w:hAnsi="宋体" w:eastAsia="宋体" w:cs="宋体"/>
                <w:color w:val="000000"/>
                <w:sz w:val="18"/>
                <w:szCs w:val="18"/>
              </w:rPr>
            </w:pPr>
            <w:r>
              <w:rPr>
                <w:rFonts w:hint="eastAsia"/>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43E7AD34">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4C301278">
            <w:pPr>
              <w:rPr>
                <w:rFonts w:ascii="宋体" w:hAnsi="宋体" w:eastAsia="宋体" w:cs="宋体"/>
                <w:color w:val="000000"/>
                <w:sz w:val="18"/>
                <w:szCs w:val="18"/>
              </w:rPr>
            </w:pPr>
            <w:r>
              <w:rPr>
                <w:rFonts w:hint="eastAsia"/>
                <w:color w:val="000000"/>
                <w:sz w:val="18"/>
                <w:szCs w:val="18"/>
              </w:rPr>
              <w:t>　</w:t>
            </w:r>
          </w:p>
        </w:tc>
      </w:tr>
      <w:tr w14:paraId="50651D0C">
        <w:tblPrEx>
          <w:tblCellMar>
            <w:top w:w="0" w:type="dxa"/>
            <w:left w:w="108" w:type="dxa"/>
            <w:bottom w:w="0" w:type="dxa"/>
            <w:right w:w="108" w:type="dxa"/>
          </w:tblCellMar>
        </w:tblPrEx>
        <w:trPr>
          <w:trHeight w:val="143" w:hRule="atLeast"/>
        </w:trPr>
        <w:tc>
          <w:tcPr>
            <w:tcW w:w="4940" w:type="dxa"/>
            <w:vMerge w:val="continue"/>
            <w:tcBorders>
              <w:top w:val="nil"/>
              <w:left w:val="single" w:color="auto" w:sz="4" w:space="0"/>
              <w:bottom w:val="single" w:color="000000" w:sz="4" w:space="0"/>
              <w:right w:val="single" w:color="auto" w:sz="4" w:space="0"/>
            </w:tcBorders>
            <w:vAlign w:val="center"/>
          </w:tcPr>
          <w:p w14:paraId="3516EE1F">
            <w:pPr>
              <w:rPr>
                <w:rFonts w:ascii="宋体" w:hAnsi="宋体" w:eastAsia="宋体" w:cs="宋体"/>
                <w:color w:val="000000"/>
                <w:sz w:val="22"/>
                <w:szCs w:val="22"/>
              </w:rPr>
            </w:pPr>
          </w:p>
        </w:tc>
        <w:tc>
          <w:tcPr>
            <w:tcW w:w="1040" w:type="dxa"/>
            <w:tcBorders>
              <w:top w:val="nil"/>
              <w:left w:val="nil"/>
              <w:bottom w:val="single" w:color="auto" w:sz="4" w:space="0"/>
              <w:right w:val="single" w:color="auto" w:sz="4" w:space="0"/>
            </w:tcBorders>
            <w:shd w:val="clear" w:color="auto" w:fill="auto"/>
            <w:vAlign w:val="center"/>
          </w:tcPr>
          <w:p w14:paraId="57F0DDED">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1940" w:type="dxa"/>
            <w:tcBorders>
              <w:top w:val="nil"/>
              <w:left w:val="nil"/>
              <w:bottom w:val="single" w:color="auto" w:sz="4" w:space="0"/>
              <w:right w:val="single" w:color="auto" w:sz="4" w:space="0"/>
            </w:tcBorders>
            <w:shd w:val="clear" w:color="auto" w:fill="auto"/>
            <w:vAlign w:val="center"/>
          </w:tcPr>
          <w:p w14:paraId="409124A7">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14:paraId="0A7EAD9E">
            <w:pPr>
              <w:rPr>
                <w:rFonts w:ascii="宋体" w:hAnsi="宋体" w:eastAsia="宋体" w:cs="宋体"/>
                <w:b/>
                <w:bCs/>
                <w:color w:val="000000"/>
                <w:sz w:val="18"/>
                <w:szCs w:val="18"/>
              </w:rPr>
            </w:pPr>
            <w:r>
              <w:rPr>
                <w:rFonts w:hint="eastAsia"/>
                <w:b/>
                <w:bCs/>
                <w:color w:val="000000"/>
                <w:sz w:val="18"/>
                <w:szCs w:val="18"/>
              </w:rPr>
              <w:t>　</w:t>
            </w:r>
          </w:p>
        </w:tc>
        <w:tc>
          <w:tcPr>
            <w:tcW w:w="1240" w:type="dxa"/>
            <w:tcBorders>
              <w:top w:val="nil"/>
              <w:left w:val="nil"/>
              <w:bottom w:val="single" w:color="auto" w:sz="4" w:space="0"/>
              <w:right w:val="single" w:color="auto" w:sz="4" w:space="0"/>
            </w:tcBorders>
            <w:shd w:val="clear" w:color="auto" w:fill="auto"/>
            <w:vAlign w:val="center"/>
          </w:tcPr>
          <w:p w14:paraId="2D73ACE7">
            <w:pPr>
              <w:rPr>
                <w:rFonts w:ascii="宋体" w:hAnsi="宋体" w:eastAsia="宋体" w:cs="宋体"/>
                <w:color w:val="000000"/>
                <w:sz w:val="18"/>
                <w:szCs w:val="18"/>
              </w:rPr>
            </w:pPr>
            <w:r>
              <w:rPr>
                <w:rFonts w:hint="eastAsia"/>
                <w:color w:val="000000"/>
                <w:sz w:val="18"/>
                <w:szCs w:val="18"/>
              </w:rPr>
              <w:t>　</w:t>
            </w:r>
          </w:p>
        </w:tc>
        <w:tc>
          <w:tcPr>
            <w:tcW w:w="1437" w:type="dxa"/>
            <w:tcBorders>
              <w:top w:val="nil"/>
              <w:left w:val="nil"/>
              <w:bottom w:val="single" w:color="auto" w:sz="4" w:space="0"/>
              <w:right w:val="single" w:color="auto" w:sz="4" w:space="0"/>
            </w:tcBorders>
            <w:shd w:val="clear" w:color="auto" w:fill="auto"/>
            <w:vAlign w:val="center"/>
          </w:tcPr>
          <w:p w14:paraId="59E7C456">
            <w:pPr>
              <w:rPr>
                <w:rFonts w:ascii="宋体" w:hAnsi="宋体" w:eastAsia="宋体" w:cs="宋体"/>
                <w:color w:val="000000"/>
                <w:sz w:val="18"/>
                <w:szCs w:val="18"/>
              </w:rPr>
            </w:pPr>
            <w:r>
              <w:rPr>
                <w:rFonts w:hint="eastAsia"/>
                <w:color w:val="000000"/>
                <w:sz w:val="18"/>
                <w:szCs w:val="18"/>
              </w:rPr>
              <w:t>　</w:t>
            </w:r>
          </w:p>
        </w:tc>
      </w:tr>
    </w:tbl>
    <w:p w14:paraId="469797F1">
      <w:r>
        <w:br w:type="page"/>
      </w:r>
    </w:p>
    <w:tbl>
      <w:tblPr>
        <w:tblStyle w:val="5"/>
        <w:tblpPr w:leftFromText="180" w:rightFromText="180" w:vertAnchor="text" w:horzAnchor="margin" w:tblpXSpec="center" w:tblpY="244"/>
        <w:tblW w:w="12800" w:type="dxa"/>
        <w:tblInd w:w="0" w:type="dxa"/>
        <w:tblLayout w:type="fixed"/>
        <w:tblCellMar>
          <w:top w:w="0" w:type="dxa"/>
          <w:left w:w="108" w:type="dxa"/>
          <w:bottom w:w="0" w:type="dxa"/>
          <w:right w:w="108" w:type="dxa"/>
        </w:tblCellMar>
      </w:tblPr>
      <w:tblGrid>
        <w:gridCol w:w="860"/>
        <w:gridCol w:w="1280"/>
        <w:gridCol w:w="1300"/>
        <w:gridCol w:w="1240"/>
        <w:gridCol w:w="1120"/>
        <w:gridCol w:w="4840"/>
        <w:gridCol w:w="1080"/>
        <w:gridCol w:w="1080"/>
      </w:tblGrid>
      <w:tr w14:paraId="7424FC4F">
        <w:tblPrEx>
          <w:tblCellMar>
            <w:top w:w="0" w:type="dxa"/>
            <w:left w:w="108" w:type="dxa"/>
            <w:bottom w:w="0" w:type="dxa"/>
            <w:right w:w="108" w:type="dxa"/>
          </w:tblCellMar>
        </w:tblPrEx>
        <w:trPr>
          <w:trHeight w:val="375" w:hRule="atLeast"/>
        </w:trPr>
        <w:tc>
          <w:tcPr>
            <w:tcW w:w="860" w:type="dxa"/>
            <w:tcBorders>
              <w:top w:val="nil"/>
              <w:left w:val="nil"/>
              <w:bottom w:val="nil"/>
              <w:right w:val="nil"/>
            </w:tcBorders>
            <w:shd w:val="clear" w:color="auto" w:fill="auto"/>
            <w:noWrap/>
            <w:vAlign w:val="center"/>
          </w:tcPr>
          <w:p w14:paraId="47A66FF1">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附3</w:t>
            </w:r>
          </w:p>
        </w:tc>
        <w:tc>
          <w:tcPr>
            <w:tcW w:w="1280" w:type="dxa"/>
            <w:tcBorders>
              <w:top w:val="nil"/>
              <w:left w:val="nil"/>
              <w:bottom w:val="nil"/>
              <w:right w:val="nil"/>
            </w:tcBorders>
            <w:shd w:val="clear" w:color="auto" w:fill="auto"/>
            <w:noWrap/>
            <w:vAlign w:val="center"/>
          </w:tcPr>
          <w:p w14:paraId="5E4E572F">
            <w:pPr>
              <w:widowControl/>
              <w:jc w:val="center"/>
              <w:rPr>
                <w:rFonts w:ascii="仿宋" w:hAnsi="仿宋" w:eastAsia="仿宋" w:cs="宋体"/>
                <w:color w:val="000000"/>
                <w:kern w:val="0"/>
                <w:sz w:val="28"/>
                <w:szCs w:val="28"/>
              </w:rPr>
            </w:pPr>
          </w:p>
        </w:tc>
        <w:tc>
          <w:tcPr>
            <w:tcW w:w="1300" w:type="dxa"/>
            <w:tcBorders>
              <w:top w:val="nil"/>
              <w:left w:val="nil"/>
              <w:bottom w:val="nil"/>
              <w:right w:val="nil"/>
            </w:tcBorders>
            <w:shd w:val="clear" w:color="auto" w:fill="auto"/>
            <w:noWrap/>
            <w:vAlign w:val="center"/>
          </w:tcPr>
          <w:p w14:paraId="5B96561F">
            <w:pPr>
              <w:widowControl/>
              <w:jc w:val="center"/>
              <w:rPr>
                <w:rFonts w:ascii="等线" w:hAnsi="宋体" w:eastAsia="等线" w:cs="宋体"/>
                <w:color w:val="000000"/>
                <w:kern w:val="0"/>
                <w:sz w:val="22"/>
                <w:szCs w:val="22"/>
              </w:rPr>
            </w:pPr>
          </w:p>
        </w:tc>
        <w:tc>
          <w:tcPr>
            <w:tcW w:w="1240" w:type="dxa"/>
            <w:tcBorders>
              <w:top w:val="nil"/>
              <w:left w:val="nil"/>
              <w:bottom w:val="nil"/>
              <w:right w:val="nil"/>
            </w:tcBorders>
            <w:shd w:val="clear" w:color="auto" w:fill="auto"/>
            <w:noWrap/>
            <w:vAlign w:val="center"/>
          </w:tcPr>
          <w:p w14:paraId="5AAEB488">
            <w:pPr>
              <w:widowControl/>
              <w:jc w:val="left"/>
              <w:rPr>
                <w:rFonts w:ascii="等线" w:hAnsi="宋体" w:eastAsia="等线" w:cs="宋体"/>
                <w:color w:val="000000"/>
                <w:kern w:val="0"/>
                <w:sz w:val="22"/>
                <w:szCs w:val="22"/>
              </w:rPr>
            </w:pPr>
          </w:p>
        </w:tc>
        <w:tc>
          <w:tcPr>
            <w:tcW w:w="1120" w:type="dxa"/>
            <w:tcBorders>
              <w:top w:val="nil"/>
              <w:left w:val="nil"/>
              <w:bottom w:val="nil"/>
              <w:right w:val="nil"/>
            </w:tcBorders>
            <w:shd w:val="clear" w:color="auto" w:fill="auto"/>
            <w:noWrap/>
            <w:vAlign w:val="center"/>
          </w:tcPr>
          <w:p w14:paraId="32C4ED9D">
            <w:pPr>
              <w:widowControl/>
              <w:jc w:val="center"/>
              <w:rPr>
                <w:rFonts w:ascii="等线" w:hAnsi="宋体" w:eastAsia="等线" w:cs="宋体"/>
                <w:color w:val="000000"/>
                <w:kern w:val="0"/>
                <w:sz w:val="22"/>
                <w:szCs w:val="22"/>
              </w:rPr>
            </w:pPr>
          </w:p>
        </w:tc>
        <w:tc>
          <w:tcPr>
            <w:tcW w:w="4840" w:type="dxa"/>
            <w:tcBorders>
              <w:top w:val="nil"/>
              <w:left w:val="nil"/>
              <w:bottom w:val="nil"/>
              <w:right w:val="nil"/>
            </w:tcBorders>
            <w:shd w:val="clear" w:color="auto" w:fill="auto"/>
            <w:noWrap/>
            <w:vAlign w:val="center"/>
          </w:tcPr>
          <w:p w14:paraId="2D07D923">
            <w:pPr>
              <w:widowControl/>
              <w:jc w:val="left"/>
              <w:rPr>
                <w:rFonts w:ascii="等线" w:hAnsi="宋体" w:eastAsia="等线" w:cs="宋体"/>
                <w:color w:val="000000"/>
                <w:kern w:val="0"/>
                <w:sz w:val="22"/>
                <w:szCs w:val="22"/>
              </w:rPr>
            </w:pPr>
          </w:p>
        </w:tc>
        <w:tc>
          <w:tcPr>
            <w:tcW w:w="1080" w:type="dxa"/>
            <w:tcBorders>
              <w:top w:val="nil"/>
              <w:left w:val="nil"/>
              <w:bottom w:val="nil"/>
              <w:right w:val="nil"/>
            </w:tcBorders>
            <w:shd w:val="clear" w:color="auto" w:fill="auto"/>
            <w:noWrap/>
            <w:vAlign w:val="center"/>
          </w:tcPr>
          <w:p w14:paraId="1F8C81D2">
            <w:pPr>
              <w:widowControl/>
              <w:jc w:val="center"/>
              <w:rPr>
                <w:rFonts w:ascii="等线" w:hAnsi="宋体" w:eastAsia="等线" w:cs="宋体"/>
                <w:color w:val="000000"/>
                <w:kern w:val="0"/>
                <w:sz w:val="22"/>
                <w:szCs w:val="22"/>
              </w:rPr>
            </w:pPr>
          </w:p>
        </w:tc>
        <w:tc>
          <w:tcPr>
            <w:tcW w:w="1080" w:type="dxa"/>
            <w:tcBorders>
              <w:top w:val="nil"/>
              <w:left w:val="nil"/>
              <w:bottom w:val="nil"/>
              <w:right w:val="nil"/>
            </w:tcBorders>
            <w:shd w:val="clear" w:color="auto" w:fill="auto"/>
            <w:noWrap/>
            <w:vAlign w:val="center"/>
          </w:tcPr>
          <w:p w14:paraId="3768984C">
            <w:pPr>
              <w:widowControl/>
              <w:jc w:val="center"/>
              <w:rPr>
                <w:rFonts w:ascii="等线" w:hAnsi="宋体" w:eastAsia="等线" w:cs="宋体"/>
                <w:color w:val="000000"/>
                <w:kern w:val="0"/>
                <w:sz w:val="22"/>
                <w:szCs w:val="22"/>
              </w:rPr>
            </w:pPr>
          </w:p>
        </w:tc>
      </w:tr>
      <w:tr w14:paraId="5B97D838">
        <w:tblPrEx>
          <w:tblCellMar>
            <w:top w:w="0" w:type="dxa"/>
            <w:left w:w="108" w:type="dxa"/>
            <w:bottom w:w="0" w:type="dxa"/>
            <w:right w:w="108" w:type="dxa"/>
          </w:tblCellMar>
        </w:tblPrEx>
        <w:trPr>
          <w:trHeight w:val="450" w:hRule="atLeast"/>
        </w:trPr>
        <w:tc>
          <w:tcPr>
            <w:tcW w:w="12800" w:type="dxa"/>
            <w:gridSpan w:val="8"/>
            <w:tcBorders>
              <w:top w:val="nil"/>
              <w:left w:val="nil"/>
              <w:bottom w:val="nil"/>
              <w:right w:val="nil"/>
            </w:tcBorders>
            <w:shd w:val="clear" w:color="000000" w:fill="FFFFFF"/>
            <w:vAlign w:val="center"/>
          </w:tcPr>
          <w:p w14:paraId="0E0BB51B">
            <w:pPr>
              <w:widowControl/>
              <w:jc w:val="center"/>
              <w:rPr>
                <w:rFonts w:ascii="宋体" w:hAnsi="宋体" w:eastAsia="宋体" w:cs="宋体"/>
                <w:b/>
                <w:bCs/>
                <w:kern w:val="0"/>
                <w:sz w:val="36"/>
                <w:szCs w:val="36"/>
              </w:rPr>
            </w:pPr>
            <w:r>
              <w:rPr>
                <w:rFonts w:hint="eastAsia" w:ascii="宋体" w:hAnsi="宋体" w:eastAsia="宋体" w:cs="宋体"/>
                <w:b/>
                <w:bCs/>
                <w:color w:val="000000"/>
                <w:kern w:val="0"/>
                <w:sz w:val="36"/>
                <w:szCs w:val="36"/>
              </w:rPr>
              <w:t>纪检办案</w:t>
            </w:r>
            <w:r>
              <w:rPr>
                <w:rFonts w:hint="eastAsia" w:ascii="宋体" w:hAnsi="宋体" w:eastAsia="宋体" w:cs="宋体"/>
                <w:b/>
                <w:bCs/>
                <w:kern w:val="0"/>
                <w:sz w:val="36"/>
                <w:szCs w:val="36"/>
              </w:rPr>
              <w:t>项目绩效评价评分情况表</w:t>
            </w:r>
          </w:p>
        </w:tc>
      </w:tr>
      <w:tr w14:paraId="150B2B80">
        <w:tblPrEx>
          <w:tblCellMar>
            <w:top w:w="0" w:type="dxa"/>
            <w:left w:w="108" w:type="dxa"/>
            <w:bottom w:w="0" w:type="dxa"/>
            <w:right w:w="108" w:type="dxa"/>
          </w:tblCellMar>
        </w:tblPrEx>
        <w:trPr>
          <w:trHeight w:val="405" w:hRule="atLeast"/>
        </w:trPr>
        <w:tc>
          <w:tcPr>
            <w:tcW w:w="860" w:type="dxa"/>
            <w:tcBorders>
              <w:top w:val="nil"/>
              <w:left w:val="nil"/>
              <w:bottom w:val="nil"/>
              <w:right w:val="nil"/>
            </w:tcBorders>
            <w:shd w:val="clear" w:color="000000" w:fill="FFFFFF"/>
            <w:vAlign w:val="center"/>
          </w:tcPr>
          <w:p w14:paraId="142D9380">
            <w:pPr>
              <w:widowControl/>
              <w:rPr>
                <w:rFonts w:ascii="宋体" w:hAnsi="宋体" w:eastAsia="宋体" w:cs="宋体"/>
                <w:b/>
                <w:bCs/>
                <w:kern w:val="0"/>
                <w:sz w:val="32"/>
                <w:szCs w:val="32"/>
              </w:rPr>
            </w:pPr>
          </w:p>
        </w:tc>
        <w:tc>
          <w:tcPr>
            <w:tcW w:w="1280" w:type="dxa"/>
            <w:tcBorders>
              <w:top w:val="nil"/>
              <w:left w:val="nil"/>
              <w:bottom w:val="nil"/>
              <w:right w:val="nil"/>
            </w:tcBorders>
            <w:shd w:val="clear" w:color="000000" w:fill="FFFFFF"/>
            <w:vAlign w:val="center"/>
          </w:tcPr>
          <w:p w14:paraId="2AD3E806">
            <w:pPr>
              <w:widowControl/>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300" w:type="dxa"/>
            <w:tcBorders>
              <w:top w:val="nil"/>
              <w:left w:val="nil"/>
              <w:bottom w:val="nil"/>
              <w:right w:val="nil"/>
            </w:tcBorders>
            <w:shd w:val="clear" w:color="000000" w:fill="FFFFFF"/>
            <w:vAlign w:val="center"/>
          </w:tcPr>
          <w:p w14:paraId="44F113C5">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240" w:type="dxa"/>
            <w:tcBorders>
              <w:top w:val="nil"/>
              <w:left w:val="nil"/>
              <w:bottom w:val="nil"/>
              <w:right w:val="nil"/>
            </w:tcBorders>
            <w:shd w:val="clear" w:color="000000" w:fill="FFFFFF"/>
            <w:vAlign w:val="center"/>
          </w:tcPr>
          <w:p w14:paraId="3DBF55BB">
            <w:pPr>
              <w:widowControl/>
              <w:rPr>
                <w:rFonts w:ascii="宋体" w:hAnsi="宋体" w:eastAsia="宋体" w:cs="宋体"/>
                <w:b/>
                <w:bCs/>
                <w:kern w:val="0"/>
                <w:sz w:val="32"/>
                <w:szCs w:val="32"/>
              </w:rPr>
            </w:pPr>
          </w:p>
        </w:tc>
        <w:tc>
          <w:tcPr>
            <w:tcW w:w="1120" w:type="dxa"/>
            <w:tcBorders>
              <w:top w:val="nil"/>
              <w:left w:val="nil"/>
              <w:bottom w:val="nil"/>
              <w:right w:val="nil"/>
            </w:tcBorders>
            <w:shd w:val="clear" w:color="000000" w:fill="FFFFFF"/>
            <w:vAlign w:val="center"/>
          </w:tcPr>
          <w:p w14:paraId="4B5E30F2">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4840" w:type="dxa"/>
            <w:tcBorders>
              <w:top w:val="nil"/>
              <w:left w:val="nil"/>
              <w:bottom w:val="nil"/>
              <w:right w:val="nil"/>
            </w:tcBorders>
            <w:shd w:val="clear" w:color="000000" w:fill="FFFFFF"/>
            <w:vAlign w:val="center"/>
          </w:tcPr>
          <w:p w14:paraId="10AB7A89">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080" w:type="dxa"/>
            <w:tcBorders>
              <w:top w:val="nil"/>
              <w:left w:val="nil"/>
              <w:bottom w:val="nil"/>
              <w:right w:val="nil"/>
            </w:tcBorders>
            <w:shd w:val="clear" w:color="000000" w:fill="FFFFFF"/>
            <w:vAlign w:val="center"/>
          </w:tcPr>
          <w:p w14:paraId="7453ECB2">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080" w:type="dxa"/>
            <w:tcBorders>
              <w:top w:val="nil"/>
              <w:left w:val="nil"/>
              <w:bottom w:val="nil"/>
              <w:right w:val="nil"/>
            </w:tcBorders>
            <w:shd w:val="clear" w:color="000000" w:fill="FFFFFF"/>
            <w:vAlign w:val="center"/>
          </w:tcPr>
          <w:p w14:paraId="73EEDF16">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r>
      <w:tr w14:paraId="12051D31">
        <w:tblPrEx>
          <w:tblCellMar>
            <w:top w:w="0" w:type="dxa"/>
            <w:left w:w="108" w:type="dxa"/>
            <w:bottom w:w="0" w:type="dxa"/>
            <w:right w:w="108" w:type="dxa"/>
          </w:tblCellMar>
        </w:tblPrEx>
        <w:trPr>
          <w:trHeight w:val="702" w:hRule="atLeast"/>
        </w:trPr>
        <w:tc>
          <w:tcPr>
            <w:tcW w:w="860" w:type="dxa"/>
            <w:tcBorders>
              <w:top w:val="single" w:color="auto" w:sz="4" w:space="0"/>
              <w:left w:val="single" w:color="auto" w:sz="4" w:space="0"/>
              <w:bottom w:val="single" w:color="auto" w:sz="4" w:space="0"/>
              <w:right w:val="single" w:color="auto" w:sz="4" w:space="0"/>
            </w:tcBorders>
            <w:shd w:val="clear" w:color="000000" w:fill="FFFFFF"/>
            <w:vAlign w:val="center"/>
          </w:tcPr>
          <w:p w14:paraId="529852B1">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1280" w:type="dxa"/>
            <w:tcBorders>
              <w:top w:val="single" w:color="auto" w:sz="4" w:space="0"/>
              <w:left w:val="nil"/>
              <w:bottom w:val="single" w:color="auto" w:sz="4" w:space="0"/>
              <w:right w:val="single" w:color="auto" w:sz="4" w:space="0"/>
            </w:tcBorders>
            <w:shd w:val="clear" w:color="000000" w:fill="FFFFFF"/>
            <w:vAlign w:val="center"/>
          </w:tcPr>
          <w:p w14:paraId="6AF01FD4">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一级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300" w:type="dxa"/>
            <w:tcBorders>
              <w:top w:val="single" w:color="auto" w:sz="4" w:space="0"/>
              <w:left w:val="nil"/>
              <w:bottom w:val="single" w:color="auto" w:sz="4" w:space="0"/>
              <w:right w:val="single" w:color="auto" w:sz="4" w:space="0"/>
            </w:tcBorders>
            <w:shd w:val="clear" w:color="000000" w:fill="FFFFFF"/>
            <w:vAlign w:val="center"/>
          </w:tcPr>
          <w:p w14:paraId="0A7C84CD">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二级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240" w:type="dxa"/>
            <w:tcBorders>
              <w:top w:val="single" w:color="auto" w:sz="4" w:space="0"/>
              <w:left w:val="nil"/>
              <w:bottom w:val="single" w:color="auto" w:sz="4" w:space="0"/>
              <w:right w:val="single" w:color="auto" w:sz="4" w:space="0"/>
            </w:tcBorders>
            <w:shd w:val="clear" w:color="000000" w:fill="FFFFFF"/>
            <w:vAlign w:val="center"/>
          </w:tcPr>
          <w:p w14:paraId="4BD9D216">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三级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120" w:type="dxa"/>
            <w:tcBorders>
              <w:top w:val="single" w:color="auto" w:sz="4" w:space="0"/>
              <w:left w:val="nil"/>
              <w:bottom w:val="single" w:color="auto" w:sz="4" w:space="0"/>
              <w:right w:val="single" w:color="auto" w:sz="4" w:space="0"/>
            </w:tcBorders>
            <w:shd w:val="clear" w:color="000000" w:fill="FFFFFF"/>
            <w:vAlign w:val="center"/>
          </w:tcPr>
          <w:p w14:paraId="2C83CB1A">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标准分值</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3ECB08E9">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评分情况</w:t>
            </w:r>
          </w:p>
        </w:tc>
        <w:tc>
          <w:tcPr>
            <w:tcW w:w="1080" w:type="dxa"/>
            <w:tcBorders>
              <w:top w:val="single" w:color="auto" w:sz="4" w:space="0"/>
              <w:left w:val="nil"/>
              <w:bottom w:val="single" w:color="auto" w:sz="4" w:space="0"/>
              <w:right w:val="single" w:color="auto" w:sz="4" w:space="0"/>
            </w:tcBorders>
            <w:shd w:val="clear" w:color="000000" w:fill="FFFFFF"/>
            <w:vAlign w:val="center"/>
          </w:tcPr>
          <w:p w14:paraId="13AC4283">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1080" w:type="dxa"/>
            <w:tcBorders>
              <w:top w:val="single" w:color="auto" w:sz="4" w:space="0"/>
              <w:left w:val="nil"/>
              <w:bottom w:val="single" w:color="auto" w:sz="4" w:space="0"/>
              <w:right w:val="single" w:color="auto" w:sz="4" w:space="0"/>
            </w:tcBorders>
            <w:shd w:val="clear" w:color="000000" w:fill="FFFFFF"/>
            <w:vAlign w:val="center"/>
          </w:tcPr>
          <w:p w14:paraId="17CB2CBD">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扣分</w:t>
            </w:r>
          </w:p>
        </w:tc>
      </w:tr>
      <w:tr w14:paraId="4AB42EDB">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14:paraId="463785A5">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14:paraId="11C4F903">
            <w:pPr>
              <w:widowControl/>
              <w:jc w:val="center"/>
              <w:rPr>
                <w:rFonts w:ascii="宋体" w:hAnsi="宋体" w:eastAsia="宋体" w:cs="宋体"/>
                <w:b/>
                <w:bCs/>
                <w:kern w:val="0"/>
                <w:sz w:val="22"/>
                <w:szCs w:val="22"/>
              </w:rPr>
            </w:pPr>
            <w:r>
              <w:rPr>
                <w:rFonts w:ascii="宋体" w:hAnsi="宋体" w:eastAsia="宋体" w:cs="宋体"/>
                <w:sz w:val="24"/>
              </w:rPr>
              <w:t>项目决策（10）</w:t>
            </w: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000000" w:fill="FFFFFF"/>
            <w:vAlign w:val="center"/>
          </w:tcPr>
          <w:p w14:paraId="6523945C">
            <w:pPr>
              <w:widowControl/>
              <w:jc w:val="center"/>
              <w:rPr>
                <w:rFonts w:ascii="宋体" w:hAnsi="宋体" w:eastAsia="宋体" w:cs="宋体"/>
                <w:b/>
                <w:bCs/>
                <w:kern w:val="0"/>
                <w:sz w:val="22"/>
                <w:szCs w:val="22"/>
              </w:rPr>
            </w:pPr>
            <w:r>
              <w:rPr>
                <w:rFonts w:ascii="宋体" w:hAnsi="宋体" w:eastAsia="宋体" w:cs="宋体"/>
                <w:sz w:val="24"/>
              </w:rPr>
              <w:t>项目立项（6）</w:t>
            </w:r>
            <w:r>
              <w:rPr>
                <w:rFonts w:hint="eastAsia" w:ascii="宋体" w:hAnsi="宋体" w:eastAsia="宋体" w:cs="宋体"/>
                <w:b/>
                <w:bCs/>
                <w:kern w:val="0"/>
                <w:sz w:val="22"/>
                <w:szCs w:val="22"/>
              </w:rPr>
              <w:t>　</w:t>
            </w:r>
          </w:p>
        </w:tc>
        <w:tc>
          <w:tcPr>
            <w:tcW w:w="1240" w:type="dxa"/>
            <w:tcBorders>
              <w:top w:val="nil"/>
              <w:left w:val="nil"/>
              <w:bottom w:val="single" w:color="auto" w:sz="4" w:space="0"/>
              <w:right w:val="single" w:color="auto" w:sz="4" w:space="0"/>
            </w:tcBorders>
            <w:shd w:val="clear" w:color="000000" w:fill="FFFFFF"/>
            <w:vAlign w:val="center"/>
          </w:tcPr>
          <w:p w14:paraId="4052133F">
            <w:pPr>
              <w:widowControl/>
              <w:jc w:val="center"/>
              <w:rPr>
                <w:rFonts w:ascii="宋体" w:hAnsi="宋体" w:eastAsia="宋体" w:cs="宋体"/>
                <w:b/>
                <w:bCs/>
                <w:kern w:val="0"/>
                <w:sz w:val="22"/>
                <w:szCs w:val="22"/>
              </w:rPr>
            </w:pPr>
            <w:r>
              <w:rPr>
                <w:rFonts w:ascii="宋体" w:hAnsi="宋体" w:eastAsia="宋体" w:cs="宋体"/>
                <w:sz w:val="24"/>
              </w:rPr>
              <w:t>立项依据充分性</w:t>
            </w:r>
            <w:r>
              <w:rPr>
                <w:rFonts w:hint="eastAsia" w:ascii="宋体" w:hAnsi="宋体" w:eastAsia="宋体" w:cs="宋体"/>
                <w:b/>
                <w:bCs/>
                <w:kern w:val="0"/>
                <w:sz w:val="22"/>
                <w:szCs w:val="22"/>
              </w:rPr>
              <w:t>　</w:t>
            </w:r>
          </w:p>
        </w:tc>
        <w:tc>
          <w:tcPr>
            <w:tcW w:w="1120" w:type="dxa"/>
            <w:tcBorders>
              <w:top w:val="nil"/>
              <w:left w:val="nil"/>
              <w:bottom w:val="single" w:color="auto" w:sz="4" w:space="0"/>
              <w:right w:val="single" w:color="auto" w:sz="4" w:space="0"/>
            </w:tcBorders>
            <w:shd w:val="clear" w:color="000000" w:fill="FFFFFF"/>
            <w:vAlign w:val="center"/>
          </w:tcPr>
          <w:p w14:paraId="51FBF118">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3　</w:t>
            </w:r>
          </w:p>
        </w:tc>
        <w:tc>
          <w:tcPr>
            <w:tcW w:w="4840" w:type="dxa"/>
            <w:tcBorders>
              <w:top w:val="nil"/>
              <w:left w:val="nil"/>
              <w:bottom w:val="single" w:color="auto" w:sz="4" w:space="0"/>
              <w:right w:val="single" w:color="auto" w:sz="4" w:space="0"/>
            </w:tcBorders>
            <w:shd w:val="clear" w:color="000000" w:fill="FFFFFF"/>
            <w:vAlign w:val="center"/>
          </w:tcPr>
          <w:p w14:paraId="3F15A3C9">
            <w:pPr>
              <w:widowControl/>
              <w:jc w:val="center"/>
              <w:rPr>
                <w:rFonts w:ascii="宋体" w:hAnsi="宋体" w:eastAsia="宋体" w:cs="宋体"/>
                <w:b/>
                <w:bCs/>
                <w:kern w:val="0"/>
                <w:sz w:val="22"/>
                <w:szCs w:val="22"/>
              </w:rPr>
            </w:pPr>
            <w:r>
              <w:rPr>
                <w:rFonts w:ascii="宋体" w:hAnsi="宋体" w:eastAsia="宋体" w:cs="宋体"/>
                <w:sz w:val="24"/>
              </w:rPr>
              <w:t>①项目立项符合国家相关法律法规、国民 经济发展规划和党委政府决策； ②项目实施内容与实施单位或委托单位 职责密切相关。 满足以上 2 点得满分</w:t>
            </w:r>
            <w:r>
              <w:rPr>
                <w:rFonts w:hint="eastAsia" w:ascii="宋体" w:hAnsi="宋体" w:eastAsia="宋体" w:cs="宋体"/>
                <w:b/>
                <w:bCs/>
                <w:kern w:val="0"/>
                <w:sz w:val="22"/>
                <w:szCs w:val="22"/>
              </w:rPr>
              <w:t>　</w:t>
            </w:r>
          </w:p>
        </w:tc>
        <w:tc>
          <w:tcPr>
            <w:tcW w:w="1080" w:type="dxa"/>
            <w:tcBorders>
              <w:top w:val="nil"/>
              <w:left w:val="nil"/>
              <w:bottom w:val="single" w:color="auto" w:sz="4" w:space="0"/>
              <w:right w:val="single" w:color="auto" w:sz="4" w:space="0"/>
            </w:tcBorders>
            <w:shd w:val="clear" w:color="000000" w:fill="FFFFFF"/>
            <w:vAlign w:val="center"/>
          </w:tcPr>
          <w:p w14:paraId="68DE983E">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3　</w:t>
            </w:r>
          </w:p>
        </w:tc>
        <w:tc>
          <w:tcPr>
            <w:tcW w:w="1080" w:type="dxa"/>
            <w:tcBorders>
              <w:top w:val="nil"/>
              <w:left w:val="nil"/>
              <w:bottom w:val="single" w:color="auto" w:sz="4" w:space="0"/>
              <w:right w:val="single" w:color="auto" w:sz="4" w:space="0"/>
            </w:tcBorders>
            <w:shd w:val="clear" w:color="000000" w:fill="FFFFFF"/>
            <w:vAlign w:val="center"/>
          </w:tcPr>
          <w:p w14:paraId="7E0EB663">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14:paraId="306E84D5">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14:paraId="7E728AB0">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14:paraId="3C13E436">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000000" w:fill="FFFFFF"/>
            <w:vAlign w:val="center"/>
          </w:tcPr>
          <w:p w14:paraId="43DC90B8">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240" w:type="dxa"/>
            <w:tcBorders>
              <w:top w:val="nil"/>
              <w:left w:val="nil"/>
              <w:bottom w:val="single" w:color="auto" w:sz="4" w:space="0"/>
              <w:right w:val="single" w:color="auto" w:sz="4" w:space="0"/>
            </w:tcBorders>
            <w:shd w:val="clear" w:color="000000" w:fill="FFFFFF"/>
            <w:vAlign w:val="center"/>
          </w:tcPr>
          <w:p w14:paraId="2F2B6066">
            <w:pPr>
              <w:widowControl/>
              <w:jc w:val="center"/>
              <w:rPr>
                <w:rFonts w:ascii="宋体" w:hAnsi="宋体" w:eastAsia="宋体" w:cs="宋体"/>
                <w:b/>
                <w:bCs/>
                <w:kern w:val="0"/>
                <w:sz w:val="22"/>
                <w:szCs w:val="22"/>
              </w:rPr>
            </w:pPr>
            <w:r>
              <w:rPr>
                <w:rFonts w:ascii="宋体" w:hAnsi="宋体" w:eastAsia="宋体" w:cs="宋体"/>
                <w:sz w:val="24"/>
              </w:rPr>
              <w:t>立项程序规范性</w:t>
            </w:r>
            <w:r>
              <w:rPr>
                <w:rFonts w:hint="eastAsia" w:ascii="宋体" w:hAnsi="宋体" w:eastAsia="宋体" w:cs="宋体"/>
                <w:b/>
                <w:bCs/>
                <w:kern w:val="0"/>
                <w:sz w:val="22"/>
                <w:szCs w:val="22"/>
              </w:rPr>
              <w:t>　</w:t>
            </w:r>
          </w:p>
        </w:tc>
        <w:tc>
          <w:tcPr>
            <w:tcW w:w="1120" w:type="dxa"/>
            <w:tcBorders>
              <w:top w:val="nil"/>
              <w:left w:val="nil"/>
              <w:bottom w:val="single" w:color="auto" w:sz="4" w:space="0"/>
              <w:right w:val="single" w:color="auto" w:sz="4" w:space="0"/>
            </w:tcBorders>
            <w:shd w:val="clear" w:color="000000" w:fill="FFFFFF"/>
            <w:vAlign w:val="center"/>
          </w:tcPr>
          <w:p w14:paraId="3F0708B1">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3</w:t>
            </w:r>
          </w:p>
        </w:tc>
        <w:tc>
          <w:tcPr>
            <w:tcW w:w="4840" w:type="dxa"/>
            <w:tcBorders>
              <w:top w:val="nil"/>
              <w:left w:val="nil"/>
              <w:bottom w:val="single" w:color="auto" w:sz="4" w:space="0"/>
              <w:right w:val="single" w:color="auto" w:sz="4" w:space="0"/>
            </w:tcBorders>
            <w:shd w:val="clear" w:color="000000" w:fill="FFFFFF"/>
            <w:vAlign w:val="center"/>
          </w:tcPr>
          <w:p w14:paraId="285CE62D">
            <w:pPr>
              <w:widowControl/>
              <w:jc w:val="center"/>
              <w:rPr>
                <w:rFonts w:ascii="宋体" w:hAnsi="宋体" w:eastAsia="宋体" w:cs="宋体"/>
                <w:sz w:val="24"/>
              </w:rPr>
            </w:pPr>
            <w:r>
              <w:rPr>
                <w:rFonts w:ascii="宋体" w:hAnsi="宋体" w:eastAsia="宋体" w:cs="宋体"/>
                <w:sz w:val="24"/>
              </w:rPr>
              <w:t>①项目按照规定的程序申请设立； ②所提交的文件、材料符合相关要求； ③项目事前经过必要的可行性研究、专家 论证、风险评估、集体决策等。 满足以上 3 点得满分</w:t>
            </w:r>
            <w:r>
              <w:rPr>
                <w:rFonts w:hint="eastAsia" w:ascii="宋体" w:hAnsi="宋体" w:eastAsia="宋体" w:cs="宋体"/>
                <w:sz w:val="24"/>
              </w:rPr>
              <w:t>.</w:t>
            </w:r>
          </w:p>
        </w:tc>
        <w:tc>
          <w:tcPr>
            <w:tcW w:w="1080" w:type="dxa"/>
            <w:tcBorders>
              <w:top w:val="nil"/>
              <w:left w:val="nil"/>
              <w:bottom w:val="single" w:color="auto" w:sz="4" w:space="0"/>
              <w:right w:val="single" w:color="auto" w:sz="4" w:space="0"/>
            </w:tcBorders>
            <w:shd w:val="clear" w:color="000000" w:fill="FFFFFF"/>
            <w:vAlign w:val="center"/>
          </w:tcPr>
          <w:p w14:paraId="4C16AF9B">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3　</w:t>
            </w:r>
          </w:p>
        </w:tc>
        <w:tc>
          <w:tcPr>
            <w:tcW w:w="1080" w:type="dxa"/>
            <w:tcBorders>
              <w:top w:val="nil"/>
              <w:left w:val="nil"/>
              <w:bottom w:val="single" w:color="auto" w:sz="4" w:space="0"/>
              <w:right w:val="single" w:color="auto" w:sz="4" w:space="0"/>
            </w:tcBorders>
            <w:shd w:val="clear" w:color="000000" w:fill="FFFFFF"/>
            <w:vAlign w:val="center"/>
          </w:tcPr>
          <w:p w14:paraId="211BD7BE">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14:paraId="3D9CB5D9">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14:paraId="0EC2F321">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14:paraId="06E6F283">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000000" w:fill="FFFFFF"/>
            <w:vAlign w:val="center"/>
          </w:tcPr>
          <w:p w14:paraId="01C455C3">
            <w:pPr>
              <w:widowControl/>
              <w:jc w:val="center"/>
              <w:rPr>
                <w:rFonts w:ascii="宋体" w:hAnsi="宋体" w:eastAsia="宋体" w:cs="宋体"/>
                <w:b/>
                <w:bCs/>
                <w:kern w:val="0"/>
                <w:sz w:val="22"/>
                <w:szCs w:val="22"/>
              </w:rPr>
            </w:pPr>
            <w:r>
              <w:rPr>
                <w:rFonts w:ascii="宋体" w:hAnsi="宋体" w:eastAsia="宋体" w:cs="宋体"/>
                <w:sz w:val="24"/>
              </w:rPr>
              <w:t>项目目标（4）</w:t>
            </w:r>
            <w:r>
              <w:rPr>
                <w:rFonts w:hint="eastAsia" w:ascii="宋体" w:hAnsi="宋体" w:eastAsia="宋体" w:cs="宋体"/>
                <w:b/>
                <w:bCs/>
                <w:kern w:val="0"/>
                <w:sz w:val="22"/>
                <w:szCs w:val="22"/>
              </w:rPr>
              <w:t>　</w:t>
            </w:r>
          </w:p>
        </w:tc>
        <w:tc>
          <w:tcPr>
            <w:tcW w:w="1240" w:type="dxa"/>
            <w:tcBorders>
              <w:top w:val="nil"/>
              <w:left w:val="nil"/>
              <w:bottom w:val="single" w:color="auto" w:sz="4" w:space="0"/>
              <w:right w:val="single" w:color="auto" w:sz="4" w:space="0"/>
            </w:tcBorders>
            <w:shd w:val="clear" w:color="000000" w:fill="FFFFFF"/>
            <w:vAlign w:val="center"/>
          </w:tcPr>
          <w:p w14:paraId="0BF3E1CF">
            <w:pPr>
              <w:widowControl/>
              <w:jc w:val="center"/>
              <w:rPr>
                <w:rFonts w:ascii="宋体" w:hAnsi="宋体" w:eastAsia="宋体" w:cs="宋体"/>
                <w:b/>
                <w:bCs/>
                <w:kern w:val="0"/>
                <w:sz w:val="22"/>
                <w:szCs w:val="22"/>
              </w:rPr>
            </w:pPr>
            <w:r>
              <w:rPr>
                <w:rFonts w:ascii="宋体" w:hAnsi="宋体" w:eastAsia="宋体" w:cs="宋体"/>
                <w:sz w:val="24"/>
              </w:rPr>
              <w:t>绩效目标合理性</w:t>
            </w:r>
            <w:r>
              <w:rPr>
                <w:rFonts w:hint="eastAsia" w:ascii="宋体" w:hAnsi="宋体" w:eastAsia="宋体" w:cs="宋体"/>
                <w:b/>
                <w:bCs/>
                <w:kern w:val="0"/>
                <w:sz w:val="22"/>
                <w:szCs w:val="22"/>
              </w:rPr>
              <w:t>　</w:t>
            </w:r>
          </w:p>
        </w:tc>
        <w:tc>
          <w:tcPr>
            <w:tcW w:w="1120" w:type="dxa"/>
            <w:tcBorders>
              <w:top w:val="nil"/>
              <w:left w:val="nil"/>
              <w:bottom w:val="single" w:color="auto" w:sz="4" w:space="0"/>
              <w:right w:val="single" w:color="auto" w:sz="4" w:space="0"/>
            </w:tcBorders>
            <w:shd w:val="clear" w:color="000000" w:fill="FFFFFF"/>
            <w:vAlign w:val="center"/>
          </w:tcPr>
          <w:p w14:paraId="34ADE218">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　</w:t>
            </w:r>
          </w:p>
        </w:tc>
        <w:tc>
          <w:tcPr>
            <w:tcW w:w="4840" w:type="dxa"/>
            <w:tcBorders>
              <w:top w:val="nil"/>
              <w:left w:val="nil"/>
              <w:bottom w:val="single" w:color="auto" w:sz="4" w:space="0"/>
              <w:right w:val="single" w:color="auto" w:sz="4" w:space="0"/>
            </w:tcBorders>
            <w:shd w:val="clear" w:color="000000" w:fill="FFFFFF"/>
            <w:vAlign w:val="center"/>
          </w:tcPr>
          <w:p w14:paraId="7198627A">
            <w:pPr>
              <w:widowControl/>
              <w:jc w:val="center"/>
              <w:rPr>
                <w:rFonts w:ascii="宋体" w:hAnsi="宋体" w:eastAsia="宋体" w:cs="宋体"/>
                <w:b/>
                <w:bCs/>
                <w:kern w:val="0"/>
                <w:sz w:val="22"/>
                <w:szCs w:val="22"/>
              </w:rPr>
            </w:pPr>
            <w:r>
              <w:rPr>
                <w:rFonts w:ascii="宋体" w:hAnsi="宋体" w:eastAsia="宋体" w:cs="宋体"/>
                <w:sz w:val="24"/>
              </w:rPr>
              <w:t>①项目为促进事业发展所必需； ②项目设定的预期产出效益和效果符合 正常的业绩水平； ③项目设定的绩效目标与预算规模、配比 的关联性。</w:t>
            </w:r>
            <w:r>
              <w:rPr>
                <w:rFonts w:hint="eastAsia" w:ascii="宋体" w:hAnsi="宋体" w:eastAsia="宋体" w:cs="宋体"/>
                <w:b/>
                <w:bCs/>
                <w:kern w:val="0"/>
                <w:sz w:val="22"/>
                <w:szCs w:val="22"/>
              </w:rPr>
              <w:t>　</w:t>
            </w:r>
            <w:r>
              <w:rPr>
                <w:rFonts w:ascii="宋体" w:hAnsi="宋体" w:eastAsia="宋体" w:cs="宋体"/>
                <w:sz w:val="24"/>
              </w:rPr>
              <w:t>满足以上 3 点得满分，一项未满足扣 1/3 权重分，扣完为止。</w:t>
            </w:r>
          </w:p>
        </w:tc>
        <w:tc>
          <w:tcPr>
            <w:tcW w:w="1080" w:type="dxa"/>
            <w:tcBorders>
              <w:top w:val="nil"/>
              <w:left w:val="nil"/>
              <w:bottom w:val="single" w:color="auto" w:sz="4" w:space="0"/>
              <w:right w:val="single" w:color="auto" w:sz="4" w:space="0"/>
            </w:tcBorders>
            <w:shd w:val="clear" w:color="000000" w:fill="FFFFFF"/>
            <w:vAlign w:val="center"/>
          </w:tcPr>
          <w:p w14:paraId="7DE7670F">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w:t>
            </w:r>
          </w:p>
        </w:tc>
        <w:tc>
          <w:tcPr>
            <w:tcW w:w="1080" w:type="dxa"/>
            <w:tcBorders>
              <w:top w:val="nil"/>
              <w:left w:val="nil"/>
              <w:bottom w:val="single" w:color="auto" w:sz="4" w:space="0"/>
              <w:right w:val="single" w:color="auto" w:sz="4" w:space="0"/>
            </w:tcBorders>
            <w:shd w:val="clear" w:color="000000" w:fill="FFFFFF"/>
            <w:vAlign w:val="center"/>
          </w:tcPr>
          <w:p w14:paraId="01D34A67">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14:paraId="552C492B">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01C55439">
            <w:pPr>
              <w:widowControl/>
              <w:jc w:val="center"/>
              <w:rPr>
                <w:rFonts w:ascii="仿宋_GB2312" w:hAnsi="宋体" w:cs="宋体"/>
                <w:kern w:val="0"/>
                <w:sz w:val="22"/>
                <w:szCs w:val="22"/>
              </w:rPr>
            </w:pPr>
            <w:r>
              <w:rPr>
                <w:rFonts w:hint="eastAsia" w:ascii="仿宋_GB2312" w:hAnsi="宋体" w:cs="宋体"/>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14:paraId="100F4F12">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14:paraId="15045237">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14:paraId="02888AE8">
            <w:pPr>
              <w:widowControl/>
              <w:jc w:val="center"/>
              <w:rPr>
                <w:rFonts w:ascii="宋体" w:hAnsi="宋体" w:eastAsia="宋体" w:cs="宋体"/>
                <w:color w:val="000000"/>
                <w:kern w:val="0"/>
                <w:sz w:val="22"/>
                <w:szCs w:val="22"/>
              </w:rPr>
            </w:pPr>
            <w:r>
              <w:rPr>
                <w:rFonts w:ascii="宋体" w:hAnsi="宋体" w:eastAsia="宋体" w:cs="宋体"/>
                <w:sz w:val="24"/>
              </w:rPr>
              <w:t>绩效指标明确性</w:t>
            </w: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14:paraId="5036EB53">
            <w:pPr>
              <w:widowControl/>
              <w:jc w:val="center"/>
              <w:rPr>
                <w:rFonts w:ascii="宋体" w:hAnsi="宋体" w:eastAsia="宋体" w:cs="宋体"/>
                <w:kern w:val="0"/>
                <w:sz w:val="22"/>
                <w:szCs w:val="22"/>
              </w:rPr>
            </w:pPr>
            <w:r>
              <w:rPr>
                <w:rFonts w:hint="eastAsia" w:ascii="宋体" w:hAnsi="宋体" w:eastAsia="宋体" w:cs="宋体"/>
                <w:kern w:val="0"/>
                <w:sz w:val="22"/>
                <w:szCs w:val="22"/>
              </w:rPr>
              <w:t>2　</w:t>
            </w:r>
          </w:p>
        </w:tc>
        <w:tc>
          <w:tcPr>
            <w:tcW w:w="4840" w:type="dxa"/>
            <w:tcBorders>
              <w:top w:val="nil"/>
              <w:left w:val="nil"/>
              <w:bottom w:val="single" w:color="auto" w:sz="4" w:space="0"/>
              <w:right w:val="single" w:color="auto" w:sz="4" w:space="0"/>
            </w:tcBorders>
            <w:shd w:val="clear" w:color="auto" w:fill="auto"/>
            <w:vAlign w:val="center"/>
          </w:tcPr>
          <w:p w14:paraId="7D9262C3">
            <w:pPr>
              <w:widowControl/>
              <w:jc w:val="left"/>
              <w:rPr>
                <w:rFonts w:ascii="宋体" w:hAnsi="宋体" w:eastAsia="宋体" w:cs="宋体"/>
                <w:kern w:val="0"/>
                <w:sz w:val="22"/>
                <w:szCs w:val="22"/>
              </w:rPr>
            </w:pPr>
            <w:r>
              <w:rPr>
                <w:rFonts w:hint="eastAsia" w:ascii="宋体" w:hAnsi="宋体" w:eastAsia="宋体" w:cs="宋体"/>
                <w:kern w:val="0"/>
                <w:sz w:val="22"/>
                <w:szCs w:val="22"/>
              </w:rPr>
              <w:t>　</w:t>
            </w:r>
            <w:r>
              <w:rPr>
                <w:rFonts w:ascii="宋体" w:hAnsi="宋体" w:eastAsia="宋体" w:cs="宋体"/>
                <w:sz w:val="24"/>
              </w:rPr>
              <w:t>①将项目绩效目标细化分解为具体的绩 效指标； ②项目设定的绩效指标清晰、细化、可衡 量，且已设定了明确、可衡量的指标值； ③绩效指标与项目年度任务数或计划数 相对应； ④设定的绩效指标与预算确定的项目投 资额或资金量相匹配。 满足以上 4 点得满分，一项未满足扣 25% 权重分，扣完为止。</w:t>
            </w:r>
          </w:p>
        </w:tc>
        <w:tc>
          <w:tcPr>
            <w:tcW w:w="1080" w:type="dxa"/>
            <w:tcBorders>
              <w:top w:val="nil"/>
              <w:left w:val="nil"/>
              <w:bottom w:val="single" w:color="auto" w:sz="4" w:space="0"/>
              <w:right w:val="single" w:color="auto" w:sz="4" w:space="0"/>
            </w:tcBorders>
            <w:shd w:val="clear" w:color="auto" w:fill="auto"/>
            <w:vAlign w:val="center"/>
          </w:tcPr>
          <w:p w14:paraId="6BCACB57">
            <w:pPr>
              <w:widowControl/>
              <w:jc w:val="center"/>
              <w:rPr>
                <w:rFonts w:ascii="宋体" w:hAnsi="宋体" w:eastAsia="宋体" w:cs="宋体"/>
                <w:kern w:val="0"/>
                <w:sz w:val="22"/>
                <w:szCs w:val="22"/>
              </w:rPr>
            </w:pPr>
            <w:r>
              <w:rPr>
                <w:rFonts w:hint="eastAsia" w:ascii="宋体" w:hAnsi="宋体" w:eastAsia="宋体" w:cs="宋体"/>
                <w:kern w:val="0"/>
                <w:sz w:val="22"/>
                <w:szCs w:val="22"/>
              </w:rPr>
              <w:t>2　</w:t>
            </w:r>
          </w:p>
        </w:tc>
        <w:tc>
          <w:tcPr>
            <w:tcW w:w="1080" w:type="dxa"/>
            <w:tcBorders>
              <w:top w:val="nil"/>
              <w:left w:val="nil"/>
              <w:bottom w:val="single" w:color="auto" w:sz="4" w:space="0"/>
              <w:right w:val="single" w:color="auto" w:sz="4" w:space="0"/>
            </w:tcBorders>
            <w:shd w:val="clear" w:color="auto" w:fill="auto"/>
            <w:vAlign w:val="center"/>
          </w:tcPr>
          <w:p w14:paraId="7DFAD644">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14:paraId="794B7D40">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2DA00C9">
            <w:pPr>
              <w:widowControl/>
              <w:jc w:val="center"/>
              <w:rPr>
                <w:rFonts w:ascii="仿宋_GB2312" w:hAnsi="宋体" w:cs="宋体"/>
                <w:kern w:val="0"/>
                <w:sz w:val="22"/>
                <w:szCs w:val="22"/>
              </w:rPr>
            </w:pPr>
            <w:r>
              <w:rPr>
                <w:rFonts w:hint="eastAsia" w:ascii="仿宋_GB2312" w:hAnsi="宋体" w:cs="宋体"/>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14:paraId="48034EE7">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r>
              <w:rPr>
                <w:rFonts w:ascii="宋体" w:hAnsi="宋体" w:eastAsia="宋体" w:cs="宋体"/>
                <w:sz w:val="24"/>
              </w:rPr>
              <w:t>项目管理（30）</w:t>
            </w:r>
          </w:p>
        </w:tc>
        <w:tc>
          <w:tcPr>
            <w:tcW w:w="1300" w:type="dxa"/>
            <w:tcBorders>
              <w:top w:val="nil"/>
              <w:left w:val="nil"/>
              <w:bottom w:val="single" w:color="auto" w:sz="4" w:space="0"/>
              <w:right w:val="single" w:color="auto" w:sz="4" w:space="0"/>
            </w:tcBorders>
            <w:shd w:val="clear" w:color="auto" w:fill="auto"/>
            <w:vAlign w:val="center"/>
          </w:tcPr>
          <w:p w14:paraId="52677F0C">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r>
              <w:rPr>
                <w:rFonts w:ascii="宋体" w:hAnsi="宋体" w:eastAsia="宋体" w:cs="宋体"/>
                <w:sz w:val="24"/>
              </w:rPr>
              <w:t>预算编制情况 （</w:t>
            </w:r>
            <w:r>
              <w:rPr>
                <w:rFonts w:hint="eastAsia" w:ascii="宋体" w:hAnsi="宋体" w:eastAsia="宋体" w:cs="宋体"/>
                <w:sz w:val="24"/>
              </w:rPr>
              <w:t>5</w:t>
            </w:r>
            <w:r>
              <w:rPr>
                <w:rFonts w:ascii="宋体" w:hAnsi="宋体" w:eastAsia="宋体" w:cs="宋体"/>
                <w:sz w:val="24"/>
              </w:rPr>
              <w:t>）</w:t>
            </w:r>
          </w:p>
        </w:tc>
        <w:tc>
          <w:tcPr>
            <w:tcW w:w="1240" w:type="dxa"/>
            <w:tcBorders>
              <w:top w:val="nil"/>
              <w:left w:val="nil"/>
              <w:bottom w:val="single" w:color="auto" w:sz="4" w:space="0"/>
              <w:right w:val="single" w:color="auto" w:sz="4" w:space="0"/>
            </w:tcBorders>
            <w:shd w:val="clear" w:color="auto" w:fill="auto"/>
            <w:vAlign w:val="center"/>
          </w:tcPr>
          <w:p w14:paraId="520EBF56">
            <w:pPr>
              <w:widowControl/>
              <w:jc w:val="center"/>
              <w:rPr>
                <w:rFonts w:ascii="宋体" w:hAnsi="宋体" w:eastAsia="宋体" w:cs="宋体"/>
                <w:color w:val="000000"/>
                <w:kern w:val="0"/>
                <w:sz w:val="22"/>
                <w:szCs w:val="22"/>
              </w:rPr>
            </w:pPr>
            <w:r>
              <w:rPr>
                <w:rFonts w:ascii="宋体" w:hAnsi="宋体" w:eastAsia="宋体" w:cs="宋体"/>
                <w:sz w:val="24"/>
              </w:rPr>
              <w:t>预算编制合理性</w:t>
            </w: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14:paraId="4DA70950">
            <w:pPr>
              <w:widowControl/>
              <w:jc w:val="center"/>
              <w:rPr>
                <w:rFonts w:ascii="宋体" w:hAnsi="宋体" w:eastAsia="宋体" w:cs="宋体"/>
                <w:kern w:val="0"/>
                <w:sz w:val="22"/>
                <w:szCs w:val="22"/>
              </w:rPr>
            </w:pPr>
            <w:r>
              <w:rPr>
                <w:rFonts w:hint="eastAsia" w:ascii="宋体" w:hAnsi="宋体" w:eastAsia="宋体" w:cs="宋体"/>
                <w:kern w:val="0"/>
                <w:sz w:val="22"/>
                <w:szCs w:val="22"/>
              </w:rPr>
              <w:t>2　</w:t>
            </w:r>
          </w:p>
        </w:tc>
        <w:tc>
          <w:tcPr>
            <w:tcW w:w="4840" w:type="dxa"/>
            <w:tcBorders>
              <w:top w:val="nil"/>
              <w:left w:val="nil"/>
              <w:bottom w:val="single" w:color="auto" w:sz="4" w:space="0"/>
              <w:right w:val="single" w:color="auto" w:sz="4" w:space="0"/>
            </w:tcBorders>
            <w:shd w:val="clear" w:color="auto" w:fill="auto"/>
            <w:vAlign w:val="center"/>
          </w:tcPr>
          <w:p w14:paraId="7A4F5912">
            <w:pPr>
              <w:widowControl/>
              <w:jc w:val="left"/>
              <w:rPr>
                <w:rFonts w:ascii="宋体" w:hAnsi="宋体" w:eastAsia="宋体" w:cs="宋体"/>
                <w:color w:val="000000"/>
                <w:kern w:val="0"/>
                <w:sz w:val="22"/>
                <w:szCs w:val="22"/>
              </w:rPr>
            </w:pPr>
            <w:r>
              <w:rPr>
                <w:rFonts w:ascii="宋体" w:hAnsi="宋体" w:eastAsia="宋体" w:cs="宋体"/>
                <w:sz w:val="24"/>
              </w:rPr>
              <w:t xml:space="preserve">①项目构成部分具体、合理； ②每个项目构成部分的内容准确、具体； ③项目构成部分中每项内容的单价和数量具体、合理和准确； ④单价和数量的依据充分； ⑤项目构成部分金额和总金额计算准确； </w:t>
            </w:r>
          </w:p>
        </w:tc>
        <w:tc>
          <w:tcPr>
            <w:tcW w:w="1080" w:type="dxa"/>
            <w:tcBorders>
              <w:top w:val="nil"/>
              <w:left w:val="nil"/>
              <w:bottom w:val="single" w:color="auto" w:sz="4" w:space="0"/>
              <w:right w:val="single" w:color="auto" w:sz="4" w:space="0"/>
            </w:tcBorders>
            <w:shd w:val="clear" w:color="auto" w:fill="auto"/>
            <w:vAlign w:val="center"/>
          </w:tcPr>
          <w:p w14:paraId="5E3E0CF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　</w:t>
            </w:r>
          </w:p>
        </w:tc>
        <w:tc>
          <w:tcPr>
            <w:tcW w:w="1080" w:type="dxa"/>
            <w:tcBorders>
              <w:top w:val="nil"/>
              <w:left w:val="nil"/>
              <w:bottom w:val="single" w:color="auto" w:sz="4" w:space="0"/>
              <w:right w:val="single" w:color="auto" w:sz="4" w:space="0"/>
            </w:tcBorders>
            <w:shd w:val="clear" w:color="auto" w:fill="auto"/>
            <w:vAlign w:val="center"/>
          </w:tcPr>
          <w:p w14:paraId="06894B4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DF66476">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0B853E5">
            <w:pPr>
              <w:widowControl/>
              <w:jc w:val="center"/>
              <w:rPr>
                <w:rFonts w:ascii="仿宋_GB2312" w:hAnsi="宋体" w:cs="宋体"/>
                <w:kern w:val="0"/>
                <w:sz w:val="22"/>
                <w:szCs w:val="22"/>
              </w:rPr>
            </w:pPr>
            <w:r>
              <w:rPr>
                <w:rFonts w:hint="eastAsia" w:ascii="仿宋_GB2312" w:hAnsi="宋体" w:cs="宋体"/>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14:paraId="74E882C8">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14:paraId="62C7CBBE">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14:paraId="6B3BCDC8">
            <w:pPr>
              <w:widowControl/>
              <w:jc w:val="center"/>
              <w:rPr>
                <w:rFonts w:ascii="宋体" w:hAnsi="宋体" w:eastAsia="宋体" w:cs="宋体"/>
                <w:color w:val="000000"/>
                <w:kern w:val="0"/>
                <w:sz w:val="22"/>
                <w:szCs w:val="22"/>
              </w:rPr>
            </w:pPr>
            <w:r>
              <w:rPr>
                <w:rFonts w:ascii="宋体" w:hAnsi="宋体" w:eastAsia="宋体" w:cs="宋体"/>
                <w:sz w:val="24"/>
              </w:rPr>
              <w:t>预算编制规范性</w:t>
            </w: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14:paraId="73C7BF72">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4840" w:type="dxa"/>
            <w:tcBorders>
              <w:top w:val="nil"/>
              <w:left w:val="nil"/>
              <w:bottom w:val="single" w:color="auto" w:sz="4" w:space="0"/>
              <w:right w:val="single" w:color="auto" w:sz="4" w:space="0"/>
            </w:tcBorders>
            <w:shd w:val="clear" w:color="auto" w:fill="auto"/>
            <w:vAlign w:val="center"/>
          </w:tcPr>
          <w:p w14:paraId="0E2ACAD3">
            <w:pPr>
              <w:widowControl/>
              <w:jc w:val="left"/>
              <w:rPr>
                <w:rFonts w:ascii="宋体" w:hAnsi="宋体" w:eastAsia="宋体" w:cs="宋体"/>
                <w:kern w:val="0"/>
                <w:sz w:val="22"/>
                <w:szCs w:val="22"/>
              </w:rPr>
            </w:pPr>
            <w:r>
              <w:rPr>
                <w:rFonts w:ascii="宋体" w:hAnsi="宋体" w:eastAsia="宋体" w:cs="宋体"/>
                <w:sz w:val="24"/>
              </w:rPr>
              <w:t>①预算编制符合区财政当年度有关预算编制的口径及原则要求，符合区财政印发的区级预算编制工作方案和年度部门预算编制工作通知，以及其他与预算编制相关的文件和制度。； ②预算编制经过了相应的论证、测算程序，经过了相应的申报、修改、再申报等程序，符合专项资金预算编制和项目库管理要求。</w:t>
            </w:r>
          </w:p>
        </w:tc>
        <w:tc>
          <w:tcPr>
            <w:tcW w:w="1080" w:type="dxa"/>
            <w:tcBorders>
              <w:top w:val="nil"/>
              <w:left w:val="nil"/>
              <w:bottom w:val="single" w:color="auto" w:sz="4" w:space="0"/>
              <w:right w:val="single" w:color="auto" w:sz="4" w:space="0"/>
            </w:tcBorders>
            <w:shd w:val="clear" w:color="auto" w:fill="auto"/>
            <w:vAlign w:val="center"/>
          </w:tcPr>
          <w:p w14:paraId="1211309C">
            <w:pPr>
              <w:widowControl/>
              <w:jc w:val="center"/>
              <w:rPr>
                <w:rFonts w:ascii="宋体" w:hAnsi="宋体" w:eastAsia="宋体" w:cs="宋体"/>
                <w:kern w:val="0"/>
                <w:sz w:val="22"/>
                <w:szCs w:val="22"/>
              </w:rPr>
            </w:pPr>
            <w:r>
              <w:rPr>
                <w:rFonts w:hint="eastAsia" w:ascii="宋体" w:hAnsi="宋体" w:eastAsia="宋体" w:cs="宋体"/>
                <w:kern w:val="0"/>
                <w:sz w:val="22"/>
                <w:szCs w:val="22"/>
              </w:rPr>
              <w:t>　3</w:t>
            </w:r>
          </w:p>
        </w:tc>
        <w:tc>
          <w:tcPr>
            <w:tcW w:w="1080" w:type="dxa"/>
            <w:tcBorders>
              <w:top w:val="nil"/>
              <w:left w:val="nil"/>
              <w:bottom w:val="single" w:color="auto" w:sz="4" w:space="0"/>
              <w:right w:val="single" w:color="auto" w:sz="4" w:space="0"/>
            </w:tcBorders>
            <w:shd w:val="clear" w:color="auto" w:fill="auto"/>
            <w:vAlign w:val="center"/>
          </w:tcPr>
          <w:p w14:paraId="4CB09B3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441664B">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2E7A123">
            <w:pPr>
              <w:widowControl/>
              <w:jc w:val="center"/>
              <w:rPr>
                <w:rFonts w:ascii="仿宋_GB2312" w:hAnsi="宋体" w:cs="宋体"/>
                <w:kern w:val="0"/>
                <w:sz w:val="22"/>
                <w:szCs w:val="22"/>
              </w:rPr>
            </w:pPr>
          </w:p>
        </w:tc>
        <w:tc>
          <w:tcPr>
            <w:tcW w:w="1280" w:type="dxa"/>
            <w:tcBorders>
              <w:top w:val="nil"/>
              <w:left w:val="nil"/>
              <w:bottom w:val="single" w:color="auto" w:sz="4" w:space="0"/>
              <w:right w:val="single" w:color="auto" w:sz="4" w:space="0"/>
            </w:tcBorders>
            <w:shd w:val="clear" w:color="000000" w:fill="FFFFFF"/>
            <w:vAlign w:val="center"/>
          </w:tcPr>
          <w:p w14:paraId="1BE4A568">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14:paraId="18F4DCE0">
            <w:pPr>
              <w:widowControl/>
              <w:jc w:val="left"/>
              <w:rPr>
                <w:rFonts w:ascii="宋体" w:hAnsi="宋体" w:eastAsia="宋体" w:cs="宋体"/>
                <w:color w:val="000000"/>
                <w:kern w:val="0"/>
                <w:sz w:val="22"/>
                <w:szCs w:val="22"/>
              </w:rPr>
            </w:pPr>
            <w:r>
              <w:rPr>
                <w:rFonts w:ascii="宋体" w:hAnsi="宋体" w:eastAsia="宋体" w:cs="宋体"/>
                <w:sz w:val="24"/>
              </w:rPr>
              <w:t>预算执行（</w:t>
            </w:r>
            <w:r>
              <w:rPr>
                <w:rFonts w:hint="eastAsia" w:ascii="宋体" w:hAnsi="宋体" w:eastAsia="宋体" w:cs="宋体"/>
                <w:sz w:val="24"/>
              </w:rPr>
              <w:t>5</w:t>
            </w:r>
            <w:r>
              <w:rPr>
                <w:rFonts w:ascii="宋体" w:hAnsi="宋体" w:eastAsia="宋体" w:cs="宋体"/>
                <w:sz w:val="24"/>
              </w:rPr>
              <w:t>）</w:t>
            </w:r>
          </w:p>
        </w:tc>
        <w:tc>
          <w:tcPr>
            <w:tcW w:w="1240" w:type="dxa"/>
            <w:tcBorders>
              <w:top w:val="nil"/>
              <w:left w:val="nil"/>
              <w:bottom w:val="single" w:color="auto" w:sz="4" w:space="0"/>
              <w:right w:val="single" w:color="auto" w:sz="4" w:space="0"/>
            </w:tcBorders>
            <w:shd w:val="clear" w:color="auto" w:fill="auto"/>
            <w:vAlign w:val="center"/>
          </w:tcPr>
          <w:p w14:paraId="0A7EEA82">
            <w:pPr>
              <w:widowControl/>
              <w:jc w:val="center"/>
              <w:rPr>
                <w:rFonts w:ascii="宋体" w:hAnsi="宋体" w:eastAsia="宋体" w:cs="宋体"/>
                <w:color w:val="000000"/>
                <w:kern w:val="0"/>
                <w:sz w:val="22"/>
                <w:szCs w:val="22"/>
              </w:rPr>
            </w:pPr>
            <w:r>
              <w:rPr>
                <w:rFonts w:ascii="宋体" w:hAnsi="宋体" w:eastAsia="宋体" w:cs="宋体"/>
                <w:sz w:val="24"/>
              </w:rPr>
              <w:t>预算执行率</w:t>
            </w:r>
          </w:p>
        </w:tc>
        <w:tc>
          <w:tcPr>
            <w:tcW w:w="1120" w:type="dxa"/>
            <w:tcBorders>
              <w:top w:val="nil"/>
              <w:left w:val="nil"/>
              <w:bottom w:val="single" w:color="auto" w:sz="4" w:space="0"/>
              <w:right w:val="single" w:color="auto" w:sz="4" w:space="0"/>
            </w:tcBorders>
            <w:shd w:val="clear" w:color="auto" w:fill="auto"/>
            <w:vAlign w:val="center"/>
          </w:tcPr>
          <w:p w14:paraId="1B1B8535">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4840" w:type="dxa"/>
            <w:tcBorders>
              <w:top w:val="nil"/>
              <w:left w:val="nil"/>
              <w:bottom w:val="single" w:color="auto" w:sz="4" w:space="0"/>
              <w:right w:val="single" w:color="auto" w:sz="4" w:space="0"/>
            </w:tcBorders>
            <w:shd w:val="clear" w:color="auto" w:fill="auto"/>
            <w:vAlign w:val="center"/>
          </w:tcPr>
          <w:p w14:paraId="20394543">
            <w:pPr>
              <w:widowControl/>
              <w:jc w:val="left"/>
              <w:rPr>
                <w:rFonts w:ascii="宋体" w:hAnsi="宋体" w:eastAsia="宋体" w:cs="宋体"/>
                <w:color w:val="000000"/>
                <w:kern w:val="0"/>
                <w:sz w:val="22"/>
                <w:szCs w:val="22"/>
              </w:rPr>
            </w:pPr>
            <w:r>
              <w:rPr>
                <w:rFonts w:ascii="宋体" w:hAnsi="宋体" w:eastAsia="宋体" w:cs="宋体"/>
                <w:sz w:val="24"/>
              </w:rPr>
              <w:t>预算执行率=</w:t>
            </w:r>
            <w:r>
              <w:rPr>
                <w:rFonts w:hint="eastAsia" w:ascii="宋体" w:hAnsi="宋体" w:eastAsia="宋体" w:cs="宋体"/>
                <w:sz w:val="24"/>
              </w:rPr>
              <w:t>30</w:t>
            </w:r>
            <w:r>
              <w:rPr>
                <w:rFonts w:ascii="宋体" w:hAnsi="宋体" w:eastAsia="宋体" w:cs="宋体"/>
                <w:sz w:val="24"/>
              </w:rPr>
              <w:t>/</w:t>
            </w:r>
            <w:r>
              <w:rPr>
                <w:rFonts w:hint="eastAsia" w:ascii="宋体" w:hAnsi="宋体" w:eastAsia="宋体" w:cs="宋体"/>
                <w:sz w:val="24"/>
              </w:rPr>
              <w:t>30</w:t>
            </w:r>
            <w:r>
              <w:rPr>
                <w:rFonts w:ascii="宋体" w:hAnsi="宋体" w:eastAsia="宋体" w:cs="宋体"/>
                <w:sz w:val="24"/>
              </w:rPr>
              <w:t>*100% 预算执行率</w:t>
            </w:r>
            <w:r>
              <w:rPr>
                <w:rFonts w:hint="eastAsia" w:ascii="宋体" w:hAnsi="宋体" w:eastAsia="宋体" w:cs="宋体"/>
                <w:sz w:val="24"/>
              </w:rPr>
              <w:t>100%</w:t>
            </w:r>
            <w:r>
              <w:rPr>
                <w:rFonts w:ascii="宋体" w:hAnsi="宋体" w:eastAsia="宋体" w:cs="宋体"/>
                <w:sz w:val="24"/>
              </w:rPr>
              <w:t>权重分。</w:t>
            </w:r>
          </w:p>
        </w:tc>
        <w:tc>
          <w:tcPr>
            <w:tcW w:w="1080" w:type="dxa"/>
            <w:tcBorders>
              <w:top w:val="nil"/>
              <w:left w:val="nil"/>
              <w:bottom w:val="single" w:color="auto" w:sz="4" w:space="0"/>
              <w:right w:val="single" w:color="auto" w:sz="4" w:space="0"/>
            </w:tcBorders>
            <w:shd w:val="clear" w:color="auto" w:fill="auto"/>
            <w:vAlign w:val="center"/>
          </w:tcPr>
          <w:p w14:paraId="562309C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vAlign w:val="center"/>
          </w:tcPr>
          <w:p w14:paraId="074F42C4">
            <w:pPr>
              <w:widowControl/>
              <w:jc w:val="center"/>
              <w:rPr>
                <w:rFonts w:ascii="宋体" w:hAnsi="宋体" w:eastAsia="宋体" w:cs="宋体"/>
                <w:color w:val="000000"/>
                <w:kern w:val="0"/>
                <w:sz w:val="22"/>
                <w:szCs w:val="22"/>
              </w:rPr>
            </w:pPr>
          </w:p>
        </w:tc>
      </w:tr>
      <w:tr w14:paraId="0444A902">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1DFA8096">
            <w:pPr>
              <w:widowControl/>
              <w:jc w:val="center"/>
              <w:rPr>
                <w:rFonts w:ascii="仿宋_GB2312" w:hAnsi="宋体" w:cs="宋体"/>
                <w:kern w:val="0"/>
                <w:sz w:val="22"/>
                <w:szCs w:val="22"/>
              </w:rPr>
            </w:pPr>
          </w:p>
        </w:tc>
        <w:tc>
          <w:tcPr>
            <w:tcW w:w="1280" w:type="dxa"/>
            <w:tcBorders>
              <w:top w:val="nil"/>
              <w:left w:val="nil"/>
              <w:bottom w:val="single" w:color="auto" w:sz="4" w:space="0"/>
              <w:right w:val="single" w:color="auto" w:sz="4" w:space="0"/>
            </w:tcBorders>
            <w:shd w:val="clear" w:color="000000" w:fill="FFFFFF"/>
            <w:vAlign w:val="center"/>
          </w:tcPr>
          <w:p w14:paraId="52D49272">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14:paraId="572BA739">
            <w:pPr>
              <w:widowControl/>
              <w:jc w:val="left"/>
              <w:rPr>
                <w:rFonts w:ascii="宋体" w:hAnsi="宋体" w:eastAsia="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14:paraId="69823884">
            <w:pPr>
              <w:widowControl/>
              <w:jc w:val="center"/>
              <w:rPr>
                <w:rFonts w:ascii="宋体" w:hAnsi="宋体" w:eastAsia="宋体" w:cs="宋体"/>
                <w:color w:val="000000"/>
                <w:kern w:val="0"/>
                <w:sz w:val="22"/>
                <w:szCs w:val="22"/>
              </w:rPr>
            </w:pPr>
            <w:r>
              <w:rPr>
                <w:rFonts w:ascii="宋体" w:hAnsi="宋体" w:eastAsia="宋体" w:cs="宋体"/>
                <w:sz w:val="24"/>
              </w:rPr>
              <w:t>预算资金到位率</w:t>
            </w:r>
          </w:p>
        </w:tc>
        <w:tc>
          <w:tcPr>
            <w:tcW w:w="1120" w:type="dxa"/>
            <w:tcBorders>
              <w:top w:val="nil"/>
              <w:left w:val="nil"/>
              <w:bottom w:val="single" w:color="auto" w:sz="4" w:space="0"/>
              <w:right w:val="single" w:color="auto" w:sz="4" w:space="0"/>
            </w:tcBorders>
            <w:shd w:val="clear" w:color="auto" w:fill="auto"/>
            <w:vAlign w:val="center"/>
          </w:tcPr>
          <w:p w14:paraId="744376B8">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4840" w:type="dxa"/>
            <w:tcBorders>
              <w:top w:val="nil"/>
              <w:left w:val="nil"/>
              <w:bottom w:val="single" w:color="auto" w:sz="4" w:space="0"/>
              <w:right w:val="single" w:color="auto" w:sz="4" w:space="0"/>
            </w:tcBorders>
            <w:shd w:val="clear" w:color="auto" w:fill="auto"/>
            <w:vAlign w:val="center"/>
          </w:tcPr>
          <w:p w14:paraId="22C99F99">
            <w:pPr>
              <w:widowControl/>
              <w:jc w:val="left"/>
              <w:rPr>
                <w:rFonts w:ascii="宋体" w:hAnsi="宋体" w:eastAsia="宋体" w:cs="宋体"/>
                <w:color w:val="000000"/>
                <w:kern w:val="0"/>
                <w:sz w:val="22"/>
                <w:szCs w:val="22"/>
              </w:rPr>
            </w:pPr>
            <w:r>
              <w:rPr>
                <w:rFonts w:ascii="宋体" w:hAnsi="宋体" w:eastAsia="宋体" w:cs="宋体"/>
                <w:sz w:val="24"/>
              </w:rPr>
              <w:t>预算资金到位率=</w:t>
            </w:r>
            <w:r>
              <w:rPr>
                <w:rFonts w:hint="eastAsia" w:ascii="宋体" w:hAnsi="宋体" w:eastAsia="宋体" w:cs="宋体"/>
                <w:sz w:val="24"/>
              </w:rPr>
              <w:t>30</w:t>
            </w:r>
            <w:r>
              <w:rPr>
                <w:rFonts w:ascii="宋体" w:hAnsi="宋体" w:eastAsia="宋体" w:cs="宋体"/>
                <w:sz w:val="24"/>
              </w:rPr>
              <w:t>/</w:t>
            </w:r>
            <w:r>
              <w:rPr>
                <w:rFonts w:hint="eastAsia" w:ascii="宋体" w:hAnsi="宋体" w:eastAsia="宋体" w:cs="宋体"/>
                <w:sz w:val="24"/>
              </w:rPr>
              <w:t>30</w:t>
            </w:r>
            <w:r>
              <w:rPr>
                <w:rFonts w:ascii="宋体" w:hAnsi="宋体" w:eastAsia="宋体" w:cs="宋体"/>
                <w:sz w:val="24"/>
              </w:rPr>
              <w:t>*100% 指标得分=预算资金到位率</w:t>
            </w:r>
            <w:r>
              <w:rPr>
                <w:rFonts w:hint="eastAsia" w:ascii="宋体" w:hAnsi="宋体" w:eastAsia="宋体" w:cs="宋体"/>
                <w:sz w:val="24"/>
              </w:rPr>
              <w:t>100%</w:t>
            </w:r>
            <w:r>
              <w:rPr>
                <w:rFonts w:ascii="宋体" w:hAnsi="宋体" w:eastAsia="宋体" w:cs="宋体"/>
                <w:sz w:val="24"/>
              </w:rPr>
              <w:t>权重分</w:t>
            </w:r>
          </w:p>
        </w:tc>
        <w:tc>
          <w:tcPr>
            <w:tcW w:w="1080" w:type="dxa"/>
            <w:tcBorders>
              <w:top w:val="nil"/>
              <w:left w:val="nil"/>
              <w:bottom w:val="single" w:color="auto" w:sz="4" w:space="0"/>
              <w:right w:val="single" w:color="auto" w:sz="4" w:space="0"/>
            </w:tcBorders>
            <w:shd w:val="clear" w:color="auto" w:fill="auto"/>
            <w:vAlign w:val="center"/>
          </w:tcPr>
          <w:p w14:paraId="59A77F2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vAlign w:val="center"/>
          </w:tcPr>
          <w:p w14:paraId="0F7B4AD5">
            <w:pPr>
              <w:widowControl/>
              <w:jc w:val="center"/>
              <w:rPr>
                <w:rFonts w:ascii="宋体" w:hAnsi="宋体" w:eastAsia="宋体" w:cs="宋体"/>
                <w:color w:val="000000"/>
                <w:kern w:val="0"/>
                <w:sz w:val="22"/>
                <w:szCs w:val="22"/>
              </w:rPr>
            </w:pPr>
          </w:p>
        </w:tc>
      </w:tr>
      <w:tr w14:paraId="6F17950D">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9868DAB">
            <w:pPr>
              <w:widowControl/>
              <w:jc w:val="center"/>
              <w:rPr>
                <w:rFonts w:ascii="仿宋_GB2312" w:hAnsi="宋体" w:cs="宋体"/>
                <w:kern w:val="0"/>
                <w:sz w:val="22"/>
                <w:szCs w:val="22"/>
              </w:rPr>
            </w:pPr>
          </w:p>
        </w:tc>
        <w:tc>
          <w:tcPr>
            <w:tcW w:w="1280" w:type="dxa"/>
            <w:tcBorders>
              <w:top w:val="nil"/>
              <w:left w:val="nil"/>
              <w:bottom w:val="single" w:color="auto" w:sz="4" w:space="0"/>
              <w:right w:val="single" w:color="auto" w:sz="4" w:space="0"/>
            </w:tcBorders>
            <w:shd w:val="clear" w:color="000000" w:fill="FFFFFF"/>
            <w:vAlign w:val="center"/>
          </w:tcPr>
          <w:p w14:paraId="3B842871">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14:paraId="658A1FFD">
            <w:pPr>
              <w:widowControl/>
              <w:jc w:val="left"/>
              <w:rPr>
                <w:rFonts w:ascii="宋体" w:hAnsi="宋体" w:eastAsia="宋体" w:cs="宋体"/>
                <w:color w:val="000000"/>
                <w:kern w:val="0"/>
                <w:sz w:val="22"/>
                <w:szCs w:val="22"/>
              </w:rPr>
            </w:pPr>
            <w:r>
              <w:rPr>
                <w:rFonts w:ascii="宋体" w:hAnsi="宋体" w:eastAsia="宋体" w:cs="宋体"/>
                <w:sz w:val="24"/>
              </w:rPr>
              <w:t>财务管理（10）</w:t>
            </w:r>
          </w:p>
        </w:tc>
        <w:tc>
          <w:tcPr>
            <w:tcW w:w="1240" w:type="dxa"/>
            <w:tcBorders>
              <w:top w:val="nil"/>
              <w:left w:val="nil"/>
              <w:bottom w:val="single" w:color="auto" w:sz="4" w:space="0"/>
              <w:right w:val="single" w:color="auto" w:sz="4" w:space="0"/>
            </w:tcBorders>
            <w:shd w:val="clear" w:color="auto" w:fill="auto"/>
            <w:vAlign w:val="center"/>
          </w:tcPr>
          <w:p w14:paraId="2F2CDFE4">
            <w:pPr>
              <w:widowControl/>
              <w:jc w:val="center"/>
              <w:rPr>
                <w:rFonts w:ascii="宋体" w:hAnsi="宋体" w:eastAsia="宋体" w:cs="宋体"/>
                <w:color w:val="000000"/>
                <w:kern w:val="0"/>
                <w:sz w:val="22"/>
                <w:szCs w:val="22"/>
              </w:rPr>
            </w:pPr>
            <w:r>
              <w:rPr>
                <w:rFonts w:ascii="宋体" w:hAnsi="宋体" w:eastAsia="宋体" w:cs="宋体"/>
                <w:sz w:val="24"/>
              </w:rPr>
              <w:t>财务管理制度健 全性</w:t>
            </w:r>
          </w:p>
        </w:tc>
        <w:tc>
          <w:tcPr>
            <w:tcW w:w="1120" w:type="dxa"/>
            <w:tcBorders>
              <w:top w:val="nil"/>
              <w:left w:val="nil"/>
              <w:bottom w:val="single" w:color="auto" w:sz="4" w:space="0"/>
              <w:right w:val="single" w:color="auto" w:sz="4" w:space="0"/>
            </w:tcBorders>
            <w:shd w:val="clear" w:color="auto" w:fill="auto"/>
            <w:vAlign w:val="center"/>
          </w:tcPr>
          <w:p w14:paraId="56AD579D">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4840" w:type="dxa"/>
            <w:tcBorders>
              <w:top w:val="nil"/>
              <w:left w:val="nil"/>
              <w:bottom w:val="single" w:color="auto" w:sz="4" w:space="0"/>
              <w:right w:val="single" w:color="auto" w:sz="4" w:space="0"/>
            </w:tcBorders>
            <w:shd w:val="clear" w:color="auto" w:fill="auto"/>
            <w:vAlign w:val="center"/>
          </w:tcPr>
          <w:p w14:paraId="123A38C2">
            <w:pPr>
              <w:widowControl/>
              <w:jc w:val="left"/>
              <w:rPr>
                <w:rFonts w:ascii="宋体" w:hAnsi="宋体" w:eastAsia="宋体" w:cs="宋体"/>
                <w:color w:val="000000"/>
                <w:kern w:val="0"/>
                <w:sz w:val="22"/>
                <w:szCs w:val="22"/>
              </w:rPr>
            </w:pPr>
            <w:r>
              <w:rPr>
                <w:rFonts w:ascii="宋体" w:hAnsi="宋体" w:eastAsia="宋体" w:cs="宋体"/>
                <w:sz w:val="24"/>
              </w:rPr>
              <w:t>①已制定或具有相应的预算业务制度、收支业务制度或其他财务管理文件； ②预算业务制度、收支业务制度或其他财务管理文件符合相关财务会计制度的规定。</w:t>
            </w:r>
          </w:p>
        </w:tc>
        <w:tc>
          <w:tcPr>
            <w:tcW w:w="1080" w:type="dxa"/>
            <w:tcBorders>
              <w:top w:val="nil"/>
              <w:left w:val="nil"/>
              <w:bottom w:val="single" w:color="auto" w:sz="4" w:space="0"/>
              <w:right w:val="single" w:color="auto" w:sz="4" w:space="0"/>
            </w:tcBorders>
            <w:shd w:val="clear" w:color="auto" w:fill="auto"/>
            <w:vAlign w:val="center"/>
          </w:tcPr>
          <w:p w14:paraId="7A85E11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vAlign w:val="center"/>
          </w:tcPr>
          <w:p w14:paraId="4F7B05EA">
            <w:pPr>
              <w:widowControl/>
              <w:jc w:val="center"/>
              <w:rPr>
                <w:rFonts w:ascii="宋体" w:hAnsi="宋体" w:eastAsia="宋体" w:cs="宋体"/>
                <w:color w:val="000000"/>
                <w:kern w:val="0"/>
                <w:sz w:val="22"/>
                <w:szCs w:val="22"/>
              </w:rPr>
            </w:pPr>
          </w:p>
        </w:tc>
      </w:tr>
      <w:tr w14:paraId="0FDF71DA">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6DA3EBA">
            <w:pPr>
              <w:widowControl/>
              <w:jc w:val="center"/>
              <w:rPr>
                <w:rFonts w:ascii="仿宋_GB2312" w:hAnsi="宋体" w:cs="宋体"/>
                <w:kern w:val="0"/>
                <w:sz w:val="22"/>
                <w:szCs w:val="22"/>
              </w:rPr>
            </w:pPr>
          </w:p>
        </w:tc>
        <w:tc>
          <w:tcPr>
            <w:tcW w:w="1280" w:type="dxa"/>
            <w:tcBorders>
              <w:top w:val="nil"/>
              <w:left w:val="nil"/>
              <w:bottom w:val="single" w:color="auto" w:sz="4" w:space="0"/>
              <w:right w:val="single" w:color="auto" w:sz="4" w:space="0"/>
            </w:tcBorders>
            <w:shd w:val="clear" w:color="000000" w:fill="FFFFFF"/>
            <w:vAlign w:val="center"/>
          </w:tcPr>
          <w:p w14:paraId="31EA3574">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14:paraId="1DC2EF59">
            <w:pPr>
              <w:widowControl/>
              <w:jc w:val="left"/>
              <w:rPr>
                <w:rFonts w:ascii="宋体" w:hAnsi="宋体" w:eastAsia="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14:paraId="55656E6F">
            <w:pPr>
              <w:widowControl/>
              <w:jc w:val="center"/>
              <w:rPr>
                <w:rFonts w:ascii="宋体" w:hAnsi="宋体" w:eastAsia="宋体" w:cs="宋体"/>
                <w:color w:val="000000"/>
                <w:kern w:val="0"/>
                <w:sz w:val="22"/>
                <w:szCs w:val="22"/>
              </w:rPr>
            </w:pPr>
            <w:r>
              <w:rPr>
                <w:rFonts w:ascii="宋体" w:hAnsi="宋体" w:eastAsia="宋体" w:cs="宋体"/>
                <w:sz w:val="24"/>
              </w:rPr>
              <w:t>资金使用合规性</w:t>
            </w:r>
          </w:p>
        </w:tc>
        <w:tc>
          <w:tcPr>
            <w:tcW w:w="1120" w:type="dxa"/>
            <w:tcBorders>
              <w:top w:val="nil"/>
              <w:left w:val="nil"/>
              <w:bottom w:val="single" w:color="auto" w:sz="4" w:space="0"/>
              <w:right w:val="single" w:color="auto" w:sz="4" w:space="0"/>
            </w:tcBorders>
            <w:shd w:val="clear" w:color="auto" w:fill="auto"/>
            <w:vAlign w:val="center"/>
          </w:tcPr>
          <w:p w14:paraId="62CF55C6">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4840" w:type="dxa"/>
            <w:tcBorders>
              <w:top w:val="nil"/>
              <w:left w:val="nil"/>
              <w:bottom w:val="single" w:color="auto" w:sz="4" w:space="0"/>
              <w:right w:val="single" w:color="auto" w:sz="4" w:space="0"/>
            </w:tcBorders>
            <w:shd w:val="clear" w:color="auto" w:fill="auto"/>
            <w:vAlign w:val="center"/>
          </w:tcPr>
          <w:p w14:paraId="1E175675">
            <w:pPr>
              <w:widowControl/>
              <w:jc w:val="left"/>
              <w:rPr>
                <w:rFonts w:ascii="宋体" w:hAnsi="宋体" w:eastAsia="宋体" w:cs="宋体"/>
                <w:color w:val="000000"/>
                <w:kern w:val="0"/>
                <w:sz w:val="22"/>
                <w:szCs w:val="22"/>
              </w:rPr>
            </w:pPr>
            <w:r>
              <w:rPr>
                <w:rFonts w:ascii="宋体" w:hAnsi="宋体" w:eastAsia="宋体" w:cs="宋体"/>
                <w:sz w:val="24"/>
              </w:rPr>
              <w:t>①符合预算业务制度、收支业务制度或其他财务管理文件的规定； ②资金的拨付有完整的审批程序和手续； ③项目的重大开支经过评估认证； ④资金支出范围符合项目预算批复或合 同规定的用途； ⑤资金不存在截留、挤占、挪用、虚列支出等情况。一项未满足不得分</w:t>
            </w:r>
            <w:r>
              <w:rPr>
                <w:rFonts w:hint="eastAsia" w:ascii="宋体" w:hAnsi="宋体" w:eastAsia="宋体" w:cs="宋体"/>
                <w:sz w:val="24"/>
              </w:rPr>
              <w:t>。</w:t>
            </w:r>
          </w:p>
        </w:tc>
        <w:tc>
          <w:tcPr>
            <w:tcW w:w="1080" w:type="dxa"/>
            <w:tcBorders>
              <w:top w:val="nil"/>
              <w:left w:val="nil"/>
              <w:bottom w:val="single" w:color="auto" w:sz="4" w:space="0"/>
              <w:right w:val="single" w:color="auto" w:sz="4" w:space="0"/>
            </w:tcBorders>
            <w:shd w:val="clear" w:color="auto" w:fill="auto"/>
            <w:vAlign w:val="center"/>
          </w:tcPr>
          <w:p w14:paraId="6149BCE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vAlign w:val="center"/>
          </w:tcPr>
          <w:p w14:paraId="391EE952">
            <w:pPr>
              <w:widowControl/>
              <w:jc w:val="center"/>
              <w:rPr>
                <w:rFonts w:ascii="宋体" w:hAnsi="宋体" w:eastAsia="宋体" w:cs="宋体"/>
                <w:color w:val="000000"/>
                <w:kern w:val="0"/>
                <w:sz w:val="22"/>
                <w:szCs w:val="22"/>
              </w:rPr>
            </w:pPr>
          </w:p>
        </w:tc>
      </w:tr>
      <w:tr w14:paraId="3A0F9570">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AB30224">
            <w:pPr>
              <w:widowControl/>
              <w:jc w:val="center"/>
              <w:rPr>
                <w:rFonts w:ascii="仿宋_GB2312" w:hAnsi="宋体" w:cs="宋体"/>
                <w:kern w:val="0"/>
                <w:sz w:val="22"/>
                <w:szCs w:val="22"/>
              </w:rPr>
            </w:pPr>
          </w:p>
        </w:tc>
        <w:tc>
          <w:tcPr>
            <w:tcW w:w="1280" w:type="dxa"/>
            <w:tcBorders>
              <w:top w:val="nil"/>
              <w:left w:val="nil"/>
              <w:bottom w:val="single" w:color="auto" w:sz="4" w:space="0"/>
              <w:right w:val="single" w:color="auto" w:sz="4" w:space="0"/>
            </w:tcBorders>
            <w:shd w:val="clear" w:color="000000" w:fill="FFFFFF"/>
            <w:vAlign w:val="center"/>
          </w:tcPr>
          <w:p w14:paraId="4711F2DE">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14:paraId="2303204C">
            <w:pPr>
              <w:widowControl/>
              <w:jc w:val="left"/>
              <w:rPr>
                <w:rFonts w:ascii="宋体" w:hAnsi="宋体" w:eastAsia="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14:paraId="3CF43B20">
            <w:pPr>
              <w:widowControl/>
              <w:jc w:val="center"/>
              <w:rPr>
                <w:rFonts w:ascii="宋体" w:hAnsi="宋体" w:eastAsia="宋体" w:cs="宋体"/>
                <w:color w:val="000000"/>
                <w:kern w:val="0"/>
                <w:sz w:val="22"/>
                <w:szCs w:val="22"/>
              </w:rPr>
            </w:pPr>
            <w:r>
              <w:rPr>
                <w:rFonts w:ascii="宋体" w:hAnsi="宋体" w:eastAsia="宋体" w:cs="宋体"/>
                <w:sz w:val="24"/>
              </w:rPr>
              <w:t>财务管理制度执 行有效性</w:t>
            </w:r>
          </w:p>
        </w:tc>
        <w:tc>
          <w:tcPr>
            <w:tcW w:w="1120" w:type="dxa"/>
            <w:tcBorders>
              <w:top w:val="nil"/>
              <w:left w:val="nil"/>
              <w:bottom w:val="single" w:color="auto" w:sz="4" w:space="0"/>
              <w:right w:val="single" w:color="auto" w:sz="4" w:space="0"/>
            </w:tcBorders>
            <w:shd w:val="clear" w:color="auto" w:fill="auto"/>
            <w:vAlign w:val="center"/>
          </w:tcPr>
          <w:p w14:paraId="5D59381C">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4840" w:type="dxa"/>
            <w:tcBorders>
              <w:top w:val="nil"/>
              <w:left w:val="nil"/>
              <w:bottom w:val="single" w:color="auto" w:sz="4" w:space="0"/>
              <w:right w:val="single" w:color="auto" w:sz="4" w:space="0"/>
            </w:tcBorders>
            <w:shd w:val="clear" w:color="auto" w:fill="auto"/>
            <w:vAlign w:val="center"/>
          </w:tcPr>
          <w:p w14:paraId="7BAE62DE">
            <w:pPr>
              <w:widowControl/>
              <w:jc w:val="left"/>
              <w:rPr>
                <w:rFonts w:ascii="宋体" w:hAnsi="宋体" w:eastAsia="宋体" w:cs="宋体"/>
                <w:color w:val="000000"/>
                <w:kern w:val="0"/>
                <w:sz w:val="22"/>
                <w:szCs w:val="22"/>
              </w:rPr>
            </w:pPr>
            <w:r>
              <w:rPr>
                <w:rFonts w:ascii="宋体" w:hAnsi="宋体" w:eastAsia="宋体" w:cs="宋体"/>
                <w:sz w:val="24"/>
              </w:rPr>
              <w:t>①已制定</w:t>
            </w:r>
            <w:r>
              <w:rPr>
                <w:rFonts w:hint="eastAsia" w:ascii="宋体" w:hAnsi="宋体" w:eastAsia="宋体" w:cs="宋体"/>
                <w:sz w:val="24"/>
              </w:rPr>
              <w:t>且</w:t>
            </w:r>
            <w:r>
              <w:rPr>
                <w:rFonts w:ascii="宋体" w:hAnsi="宋体" w:eastAsia="宋体" w:cs="宋体"/>
                <w:sz w:val="24"/>
              </w:rPr>
              <w:t>具有相应的监控机制； ②</w:t>
            </w:r>
            <w:r>
              <w:rPr>
                <w:rFonts w:hint="eastAsia" w:ascii="宋体" w:hAnsi="宋体" w:eastAsia="宋体" w:cs="宋体"/>
                <w:sz w:val="24"/>
              </w:rPr>
              <w:t>已</w:t>
            </w:r>
            <w:r>
              <w:rPr>
                <w:rFonts w:ascii="宋体" w:hAnsi="宋体" w:eastAsia="宋体" w:cs="宋体"/>
                <w:sz w:val="24"/>
              </w:rPr>
              <w:t>采取了相应的财务检查等必要的监控措施或手段； ③</w:t>
            </w:r>
            <w:r>
              <w:rPr>
                <w:rFonts w:hint="eastAsia" w:ascii="宋体" w:hAnsi="宋体" w:eastAsia="宋体" w:cs="宋体"/>
                <w:sz w:val="24"/>
              </w:rPr>
              <w:t>已</w:t>
            </w:r>
            <w:r>
              <w:rPr>
                <w:rFonts w:ascii="宋体" w:hAnsi="宋体" w:eastAsia="宋体" w:cs="宋体"/>
                <w:sz w:val="24"/>
              </w:rPr>
              <w:t>按项目进行成本核算，以及项目成 本差异情况。</w:t>
            </w:r>
          </w:p>
        </w:tc>
        <w:tc>
          <w:tcPr>
            <w:tcW w:w="1080" w:type="dxa"/>
            <w:tcBorders>
              <w:top w:val="nil"/>
              <w:left w:val="nil"/>
              <w:bottom w:val="single" w:color="auto" w:sz="4" w:space="0"/>
              <w:right w:val="single" w:color="auto" w:sz="4" w:space="0"/>
            </w:tcBorders>
            <w:shd w:val="clear" w:color="auto" w:fill="auto"/>
            <w:vAlign w:val="center"/>
          </w:tcPr>
          <w:p w14:paraId="17EEA2D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vAlign w:val="center"/>
          </w:tcPr>
          <w:p w14:paraId="6CE1FE82">
            <w:pPr>
              <w:widowControl/>
              <w:jc w:val="center"/>
              <w:rPr>
                <w:rFonts w:ascii="宋体" w:hAnsi="宋体" w:eastAsia="宋体" w:cs="宋体"/>
                <w:color w:val="000000"/>
                <w:kern w:val="0"/>
                <w:sz w:val="22"/>
                <w:szCs w:val="22"/>
              </w:rPr>
            </w:pPr>
          </w:p>
        </w:tc>
      </w:tr>
      <w:tr w14:paraId="3E6C5D76">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55DD5102">
            <w:pPr>
              <w:widowControl/>
              <w:jc w:val="center"/>
              <w:rPr>
                <w:rFonts w:ascii="仿宋_GB2312" w:hAnsi="宋体" w:cs="宋体"/>
                <w:kern w:val="0"/>
                <w:sz w:val="22"/>
                <w:szCs w:val="22"/>
              </w:rPr>
            </w:pPr>
          </w:p>
        </w:tc>
        <w:tc>
          <w:tcPr>
            <w:tcW w:w="1280" w:type="dxa"/>
            <w:tcBorders>
              <w:top w:val="nil"/>
              <w:left w:val="nil"/>
              <w:bottom w:val="single" w:color="auto" w:sz="4" w:space="0"/>
              <w:right w:val="single" w:color="auto" w:sz="4" w:space="0"/>
            </w:tcBorders>
            <w:shd w:val="clear" w:color="000000" w:fill="FFFFFF"/>
            <w:vAlign w:val="center"/>
          </w:tcPr>
          <w:p w14:paraId="43085638">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14:paraId="10BC0390">
            <w:pPr>
              <w:widowControl/>
              <w:jc w:val="left"/>
              <w:rPr>
                <w:rFonts w:ascii="宋体" w:hAnsi="宋体" w:eastAsia="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14:paraId="208B2DB3">
            <w:pPr>
              <w:widowControl/>
              <w:jc w:val="center"/>
              <w:rPr>
                <w:rFonts w:ascii="宋体" w:hAnsi="宋体" w:eastAsia="宋体" w:cs="宋体"/>
                <w:color w:val="000000"/>
                <w:kern w:val="0"/>
                <w:sz w:val="22"/>
                <w:szCs w:val="22"/>
              </w:rPr>
            </w:pPr>
            <w:r>
              <w:rPr>
                <w:rFonts w:ascii="宋体" w:hAnsi="宋体" w:eastAsia="宋体" w:cs="宋体"/>
                <w:sz w:val="24"/>
              </w:rPr>
              <w:t>财务监控有效性</w:t>
            </w:r>
          </w:p>
        </w:tc>
        <w:tc>
          <w:tcPr>
            <w:tcW w:w="1120" w:type="dxa"/>
            <w:tcBorders>
              <w:top w:val="nil"/>
              <w:left w:val="nil"/>
              <w:bottom w:val="single" w:color="auto" w:sz="4" w:space="0"/>
              <w:right w:val="single" w:color="auto" w:sz="4" w:space="0"/>
            </w:tcBorders>
            <w:shd w:val="clear" w:color="auto" w:fill="auto"/>
            <w:vAlign w:val="center"/>
          </w:tcPr>
          <w:p w14:paraId="17BBA6FF">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4840" w:type="dxa"/>
            <w:tcBorders>
              <w:top w:val="nil"/>
              <w:left w:val="nil"/>
              <w:bottom w:val="single" w:color="auto" w:sz="4" w:space="0"/>
              <w:right w:val="single" w:color="auto" w:sz="4" w:space="0"/>
            </w:tcBorders>
            <w:shd w:val="clear" w:color="auto" w:fill="auto"/>
            <w:vAlign w:val="center"/>
          </w:tcPr>
          <w:p w14:paraId="3A4D47C3">
            <w:pPr>
              <w:widowControl/>
              <w:jc w:val="left"/>
              <w:rPr>
                <w:rFonts w:ascii="宋体" w:hAnsi="宋体" w:eastAsia="宋体" w:cs="宋体"/>
                <w:color w:val="000000"/>
                <w:kern w:val="0"/>
                <w:sz w:val="22"/>
                <w:szCs w:val="22"/>
              </w:rPr>
            </w:pPr>
            <w:r>
              <w:rPr>
                <w:rFonts w:ascii="宋体" w:hAnsi="宋体" w:eastAsia="宋体" w:cs="宋体"/>
                <w:sz w:val="24"/>
              </w:rPr>
              <w:t>①项目制定有相关的实施计划或相关的工作方案； ②项目制定的实施计划或相关工作方案合理可行； ③项目的各项工作均按照实施计划或工作方案开展，实施内容、时间计划等均无偏差。</w:t>
            </w:r>
          </w:p>
        </w:tc>
        <w:tc>
          <w:tcPr>
            <w:tcW w:w="1080" w:type="dxa"/>
            <w:tcBorders>
              <w:top w:val="nil"/>
              <w:left w:val="nil"/>
              <w:bottom w:val="single" w:color="auto" w:sz="4" w:space="0"/>
              <w:right w:val="single" w:color="auto" w:sz="4" w:space="0"/>
            </w:tcBorders>
            <w:shd w:val="clear" w:color="auto" w:fill="auto"/>
            <w:vAlign w:val="center"/>
          </w:tcPr>
          <w:p w14:paraId="0227797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vAlign w:val="center"/>
          </w:tcPr>
          <w:p w14:paraId="6BA0FB05">
            <w:pPr>
              <w:widowControl/>
              <w:jc w:val="center"/>
              <w:rPr>
                <w:rFonts w:ascii="宋体" w:hAnsi="宋体" w:eastAsia="宋体" w:cs="宋体"/>
                <w:color w:val="000000"/>
                <w:kern w:val="0"/>
                <w:sz w:val="22"/>
                <w:szCs w:val="22"/>
              </w:rPr>
            </w:pPr>
          </w:p>
        </w:tc>
      </w:tr>
      <w:tr w14:paraId="578DBD8F">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622B7708">
            <w:pPr>
              <w:widowControl/>
              <w:jc w:val="center"/>
              <w:rPr>
                <w:rFonts w:ascii="仿宋_GB2312" w:hAnsi="宋体" w:cs="宋体"/>
                <w:kern w:val="0"/>
                <w:sz w:val="22"/>
                <w:szCs w:val="22"/>
              </w:rPr>
            </w:pPr>
          </w:p>
        </w:tc>
        <w:tc>
          <w:tcPr>
            <w:tcW w:w="1280" w:type="dxa"/>
            <w:tcBorders>
              <w:top w:val="nil"/>
              <w:left w:val="nil"/>
              <w:bottom w:val="single" w:color="auto" w:sz="4" w:space="0"/>
              <w:right w:val="single" w:color="auto" w:sz="4" w:space="0"/>
            </w:tcBorders>
            <w:shd w:val="clear" w:color="000000" w:fill="FFFFFF"/>
            <w:vAlign w:val="center"/>
          </w:tcPr>
          <w:p w14:paraId="7D8FFE30">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14:paraId="097FC586">
            <w:pPr>
              <w:widowControl/>
              <w:jc w:val="left"/>
              <w:rPr>
                <w:rFonts w:ascii="宋体" w:hAnsi="宋体" w:eastAsia="宋体" w:cs="宋体"/>
                <w:color w:val="000000"/>
                <w:kern w:val="0"/>
                <w:sz w:val="22"/>
                <w:szCs w:val="22"/>
              </w:rPr>
            </w:pPr>
            <w:r>
              <w:rPr>
                <w:rFonts w:ascii="宋体" w:hAnsi="宋体" w:eastAsia="宋体" w:cs="宋体"/>
                <w:sz w:val="24"/>
              </w:rPr>
              <w:t>实施管理规范性（10）</w:t>
            </w:r>
          </w:p>
        </w:tc>
        <w:tc>
          <w:tcPr>
            <w:tcW w:w="1240" w:type="dxa"/>
            <w:tcBorders>
              <w:top w:val="nil"/>
              <w:left w:val="nil"/>
              <w:bottom w:val="single" w:color="auto" w:sz="4" w:space="0"/>
              <w:right w:val="single" w:color="auto" w:sz="4" w:space="0"/>
            </w:tcBorders>
            <w:shd w:val="clear" w:color="auto" w:fill="auto"/>
            <w:vAlign w:val="center"/>
          </w:tcPr>
          <w:p w14:paraId="097F11D0">
            <w:pPr>
              <w:widowControl/>
              <w:jc w:val="center"/>
              <w:rPr>
                <w:rFonts w:ascii="宋体" w:hAnsi="宋体" w:eastAsia="宋体" w:cs="宋体"/>
                <w:color w:val="000000"/>
                <w:kern w:val="0"/>
                <w:sz w:val="22"/>
                <w:szCs w:val="22"/>
              </w:rPr>
            </w:pPr>
            <w:r>
              <w:rPr>
                <w:rFonts w:ascii="宋体" w:hAnsi="宋体" w:eastAsia="宋体" w:cs="宋体"/>
                <w:sz w:val="24"/>
              </w:rPr>
              <w:t>实施管理制度健 全性</w:t>
            </w:r>
          </w:p>
        </w:tc>
        <w:tc>
          <w:tcPr>
            <w:tcW w:w="1120" w:type="dxa"/>
            <w:tcBorders>
              <w:top w:val="nil"/>
              <w:left w:val="nil"/>
              <w:bottom w:val="single" w:color="auto" w:sz="4" w:space="0"/>
              <w:right w:val="single" w:color="auto" w:sz="4" w:space="0"/>
            </w:tcBorders>
            <w:shd w:val="clear" w:color="auto" w:fill="auto"/>
            <w:vAlign w:val="center"/>
          </w:tcPr>
          <w:p w14:paraId="61A74D55">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4840" w:type="dxa"/>
            <w:tcBorders>
              <w:top w:val="nil"/>
              <w:left w:val="nil"/>
              <w:bottom w:val="single" w:color="auto" w:sz="4" w:space="0"/>
              <w:right w:val="single" w:color="auto" w:sz="4" w:space="0"/>
            </w:tcBorders>
            <w:shd w:val="clear" w:color="auto" w:fill="auto"/>
            <w:vAlign w:val="center"/>
          </w:tcPr>
          <w:p w14:paraId="0EA9D624">
            <w:pPr>
              <w:widowControl/>
              <w:jc w:val="left"/>
              <w:rPr>
                <w:rFonts w:ascii="宋体" w:hAnsi="宋体" w:eastAsia="宋体" w:cs="宋体"/>
                <w:color w:val="000000"/>
                <w:kern w:val="0"/>
                <w:sz w:val="22"/>
                <w:szCs w:val="22"/>
              </w:rPr>
            </w:pPr>
            <w:r>
              <w:rPr>
                <w:rFonts w:ascii="宋体" w:hAnsi="宋体" w:eastAsia="宋体" w:cs="宋体"/>
                <w:sz w:val="24"/>
              </w:rPr>
              <w:t>政府采购、日常监督管理、合同管理、申请审批管理</w:t>
            </w:r>
            <w:r>
              <w:rPr>
                <w:rFonts w:hint="eastAsia" w:ascii="宋体" w:hAnsi="宋体" w:eastAsia="宋体" w:cs="宋体"/>
                <w:sz w:val="24"/>
              </w:rPr>
              <w:t>及</w:t>
            </w:r>
            <w:r>
              <w:rPr>
                <w:rFonts w:ascii="宋体" w:hAnsi="宋体" w:eastAsia="宋体" w:cs="宋体"/>
                <w:sz w:val="24"/>
              </w:rPr>
              <w:t>进度管控等制度</w:t>
            </w:r>
            <w:r>
              <w:rPr>
                <w:rFonts w:hint="eastAsia" w:ascii="宋体" w:hAnsi="宋体" w:eastAsia="宋体" w:cs="宋体"/>
                <w:sz w:val="24"/>
              </w:rPr>
              <w:t>均</w:t>
            </w:r>
            <w:r>
              <w:rPr>
                <w:rFonts w:ascii="宋体" w:hAnsi="宋体" w:eastAsia="宋体" w:cs="宋体"/>
                <w:sz w:val="24"/>
              </w:rPr>
              <w:t>健全。</w:t>
            </w:r>
          </w:p>
        </w:tc>
        <w:tc>
          <w:tcPr>
            <w:tcW w:w="1080" w:type="dxa"/>
            <w:tcBorders>
              <w:top w:val="nil"/>
              <w:left w:val="nil"/>
              <w:bottom w:val="single" w:color="auto" w:sz="4" w:space="0"/>
              <w:right w:val="single" w:color="auto" w:sz="4" w:space="0"/>
            </w:tcBorders>
            <w:shd w:val="clear" w:color="auto" w:fill="auto"/>
            <w:vAlign w:val="center"/>
          </w:tcPr>
          <w:p w14:paraId="58B3BF8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80" w:type="dxa"/>
            <w:tcBorders>
              <w:top w:val="nil"/>
              <w:left w:val="nil"/>
              <w:bottom w:val="single" w:color="auto" w:sz="4" w:space="0"/>
              <w:right w:val="single" w:color="auto" w:sz="4" w:space="0"/>
            </w:tcBorders>
            <w:shd w:val="clear" w:color="auto" w:fill="auto"/>
            <w:vAlign w:val="center"/>
          </w:tcPr>
          <w:p w14:paraId="485C9580">
            <w:pPr>
              <w:widowControl/>
              <w:jc w:val="center"/>
              <w:rPr>
                <w:rFonts w:ascii="宋体" w:hAnsi="宋体" w:eastAsia="宋体" w:cs="宋体"/>
                <w:color w:val="000000"/>
                <w:kern w:val="0"/>
                <w:sz w:val="22"/>
                <w:szCs w:val="22"/>
              </w:rPr>
            </w:pPr>
          </w:p>
        </w:tc>
      </w:tr>
      <w:tr w14:paraId="1D1538D9">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1FFCAC10">
            <w:pPr>
              <w:widowControl/>
              <w:jc w:val="center"/>
              <w:rPr>
                <w:rFonts w:ascii="仿宋_GB2312" w:hAnsi="宋体" w:cs="宋体"/>
                <w:kern w:val="0"/>
                <w:sz w:val="22"/>
                <w:szCs w:val="22"/>
              </w:rPr>
            </w:pPr>
          </w:p>
        </w:tc>
        <w:tc>
          <w:tcPr>
            <w:tcW w:w="1280" w:type="dxa"/>
            <w:tcBorders>
              <w:top w:val="nil"/>
              <w:left w:val="nil"/>
              <w:bottom w:val="single" w:color="auto" w:sz="4" w:space="0"/>
              <w:right w:val="single" w:color="auto" w:sz="4" w:space="0"/>
            </w:tcBorders>
            <w:shd w:val="clear" w:color="000000" w:fill="FFFFFF"/>
            <w:vAlign w:val="center"/>
          </w:tcPr>
          <w:p w14:paraId="037D23BC">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14:paraId="5F5D1C1A">
            <w:pPr>
              <w:widowControl/>
              <w:jc w:val="left"/>
              <w:rPr>
                <w:rFonts w:ascii="宋体" w:hAnsi="宋体" w:eastAsia="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14:paraId="2EB7EDE0">
            <w:pPr>
              <w:widowControl/>
              <w:jc w:val="center"/>
              <w:rPr>
                <w:rFonts w:ascii="宋体" w:hAnsi="宋体" w:eastAsia="宋体" w:cs="宋体"/>
                <w:color w:val="000000"/>
                <w:kern w:val="0"/>
                <w:sz w:val="22"/>
                <w:szCs w:val="22"/>
              </w:rPr>
            </w:pPr>
            <w:r>
              <w:rPr>
                <w:rFonts w:ascii="宋体" w:hAnsi="宋体" w:eastAsia="宋体" w:cs="宋体"/>
                <w:sz w:val="24"/>
              </w:rPr>
              <w:t>实施管理制度执 行有效性</w:t>
            </w:r>
          </w:p>
        </w:tc>
        <w:tc>
          <w:tcPr>
            <w:tcW w:w="1120" w:type="dxa"/>
            <w:tcBorders>
              <w:top w:val="nil"/>
              <w:left w:val="nil"/>
              <w:bottom w:val="single" w:color="auto" w:sz="4" w:space="0"/>
              <w:right w:val="single" w:color="auto" w:sz="4" w:space="0"/>
            </w:tcBorders>
            <w:shd w:val="clear" w:color="auto" w:fill="auto"/>
            <w:vAlign w:val="center"/>
          </w:tcPr>
          <w:p w14:paraId="67BAA1F6">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4840" w:type="dxa"/>
            <w:tcBorders>
              <w:top w:val="nil"/>
              <w:left w:val="nil"/>
              <w:bottom w:val="single" w:color="auto" w:sz="4" w:space="0"/>
              <w:right w:val="single" w:color="auto" w:sz="4" w:space="0"/>
            </w:tcBorders>
            <w:shd w:val="clear" w:color="auto" w:fill="auto"/>
            <w:vAlign w:val="center"/>
          </w:tcPr>
          <w:p w14:paraId="0A3F51AA">
            <w:pPr>
              <w:widowControl/>
              <w:jc w:val="left"/>
              <w:rPr>
                <w:rFonts w:ascii="宋体" w:hAnsi="宋体" w:eastAsia="宋体" w:cs="宋体"/>
                <w:color w:val="000000"/>
                <w:kern w:val="0"/>
                <w:sz w:val="22"/>
                <w:szCs w:val="22"/>
              </w:rPr>
            </w:pPr>
            <w:r>
              <w:rPr>
                <w:rFonts w:ascii="宋体" w:hAnsi="宋体" w:eastAsia="宋体" w:cs="宋体"/>
                <w:sz w:val="24"/>
              </w:rPr>
              <w:t>①项目所制定的政府采购、日常监督管 理、合同管理、申请审批管理或进度管控 等制度均得到有效的执行；②项目实施过程中未发生安全等责任事故，或违法、违规事件。</w:t>
            </w:r>
          </w:p>
        </w:tc>
        <w:tc>
          <w:tcPr>
            <w:tcW w:w="1080" w:type="dxa"/>
            <w:tcBorders>
              <w:top w:val="nil"/>
              <w:left w:val="nil"/>
              <w:bottom w:val="single" w:color="auto" w:sz="4" w:space="0"/>
              <w:right w:val="single" w:color="auto" w:sz="4" w:space="0"/>
            </w:tcBorders>
            <w:shd w:val="clear" w:color="auto" w:fill="auto"/>
            <w:vAlign w:val="center"/>
          </w:tcPr>
          <w:p w14:paraId="6309310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80" w:type="dxa"/>
            <w:tcBorders>
              <w:top w:val="nil"/>
              <w:left w:val="nil"/>
              <w:bottom w:val="single" w:color="auto" w:sz="4" w:space="0"/>
              <w:right w:val="single" w:color="auto" w:sz="4" w:space="0"/>
            </w:tcBorders>
            <w:shd w:val="clear" w:color="auto" w:fill="auto"/>
            <w:vAlign w:val="center"/>
          </w:tcPr>
          <w:p w14:paraId="7B897D9A">
            <w:pPr>
              <w:widowControl/>
              <w:jc w:val="center"/>
              <w:rPr>
                <w:rFonts w:ascii="宋体" w:hAnsi="宋体" w:eastAsia="宋体" w:cs="宋体"/>
                <w:color w:val="000000"/>
                <w:kern w:val="0"/>
                <w:sz w:val="22"/>
                <w:szCs w:val="22"/>
              </w:rPr>
            </w:pPr>
          </w:p>
        </w:tc>
      </w:tr>
      <w:tr w14:paraId="5D6E5E63">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032DE5D9">
            <w:pPr>
              <w:widowControl/>
              <w:jc w:val="center"/>
              <w:rPr>
                <w:rFonts w:ascii="仿宋_GB2312" w:hAnsi="宋体" w:cs="宋体"/>
                <w:kern w:val="0"/>
                <w:sz w:val="22"/>
                <w:szCs w:val="22"/>
              </w:rPr>
            </w:pPr>
            <w:r>
              <w:rPr>
                <w:rFonts w:hint="eastAsia" w:ascii="仿宋_GB2312" w:hAnsi="宋体" w:cs="宋体"/>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14:paraId="740B5843">
            <w:pPr>
              <w:widowControl/>
              <w:jc w:val="left"/>
              <w:rPr>
                <w:rFonts w:ascii="宋体" w:hAnsi="宋体" w:eastAsia="宋体" w:cs="宋体"/>
                <w:b/>
                <w:bCs/>
                <w:kern w:val="0"/>
                <w:sz w:val="22"/>
                <w:szCs w:val="22"/>
              </w:rPr>
            </w:pPr>
            <w:r>
              <w:rPr>
                <w:rFonts w:ascii="宋体" w:hAnsi="宋体" w:eastAsia="宋体" w:cs="宋体"/>
                <w:sz w:val="24"/>
              </w:rPr>
              <w:t>项目绩效（60）</w:t>
            </w: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14:paraId="1844DAB7">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r>
              <w:rPr>
                <w:rFonts w:ascii="宋体" w:hAnsi="宋体" w:eastAsia="宋体" w:cs="宋体"/>
                <w:sz w:val="24"/>
              </w:rPr>
              <w:t>项目产出（35）</w:t>
            </w:r>
          </w:p>
        </w:tc>
        <w:tc>
          <w:tcPr>
            <w:tcW w:w="1240" w:type="dxa"/>
            <w:tcBorders>
              <w:top w:val="nil"/>
              <w:left w:val="nil"/>
              <w:bottom w:val="single" w:color="auto" w:sz="4" w:space="0"/>
              <w:right w:val="single" w:color="auto" w:sz="4" w:space="0"/>
            </w:tcBorders>
            <w:shd w:val="clear" w:color="auto" w:fill="auto"/>
            <w:vAlign w:val="center"/>
          </w:tcPr>
          <w:p w14:paraId="4D5625D0">
            <w:pPr>
              <w:widowControl/>
              <w:jc w:val="center"/>
              <w:rPr>
                <w:rFonts w:ascii="宋体" w:hAnsi="宋体" w:eastAsia="宋体" w:cs="宋体"/>
                <w:color w:val="000000"/>
                <w:kern w:val="0"/>
                <w:sz w:val="22"/>
                <w:szCs w:val="22"/>
              </w:rPr>
            </w:pPr>
            <w:r>
              <w:rPr>
                <w:rFonts w:ascii="宋体" w:hAnsi="宋体" w:eastAsia="宋体" w:cs="宋体"/>
                <w:sz w:val="24"/>
              </w:rPr>
              <w:t>实际完成率 （产出数量）</w:t>
            </w: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14:paraId="2AEB5E45">
            <w:pPr>
              <w:widowControl/>
              <w:jc w:val="center"/>
              <w:rPr>
                <w:rFonts w:ascii="宋体" w:hAnsi="宋体" w:eastAsia="宋体" w:cs="宋体"/>
                <w:kern w:val="0"/>
                <w:sz w:val="22"/>
                <w:szCs w:val="22"/>
              </w:rPr>
            </w:pPr>
            <w:r>
              <w:rPr>
                <w:rFonts w:hint="eastAsia" w:ascii="宋体" w:hAnsi="宋体" w:eastAsia="宋体" w:cs="宋体"/>
                <w:kern w:val="0"/>
                <w:sz w:val="22"/>
                <w:szCs w:val="22"/>
              </w:rPr>
              <w:t>14　</w:t>
            </w:r>
          </w:p>
        </w:tc>
        <w:tc>
          <w:tcPr>
            <w:tcW w:w="4840" w:type="dxa"/>
            <w:tcBorders>
              <w:top w:val="nil"/>
              <w:left w:val="nil"/>
              <w:bottom w:val="single" w:color="auto" w:sz="4" w:space="0"/>
              <w:right w:val="single" w:color="auto" w:sz="4" w:space="0"/>
            </w:tcBorders>
            <w:shd w:val="clear" w:color="auto" w:fill="auto"/>
            <w:vAlign w:val="center"/>
          </w:tcPr>
          <w:p w14:paraId="1B387624">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r>
              <w:rPr>
                <w:rFonts w:ascii="宋体" w:hAnsi="宋体" w:eastAsia="宋体" w:cs="宋体"/>
                <w:sz w:val="24"/>
              </w:rPr>
              <w:t>实际完成率=（</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）×100%。 实际产出数量：一定时期（本年度或项目期）内项目实际产出的产品或提供的服务数量。 计划产出数量：项目绩效目标确定的在一定时期（本年度或项目期）内计划产出的产品或提供的服务数量。 实际完成率</w:t>
            </w:r>
            <w:r>
              <w:rPr>
                <w:rFonts w:hint="eastAsia" w:ascii="宋体" w:hAnsi="宋体" w:eastAsia="宋体" w:cs="宋体"/>
                <w:sz w:val="24"/>
              </w:rPr>
              <w:t>100%</w:t>
            </w:r>
            <w:r>
              <w:rPr>
                <w:rFonts w:ascii="宋体" w:hAnsi="宋体" w:eastAsia="宋体" w:cs="宋体"/>
                <w:sz w:val="24"/>
              </w:rPr>
              <w:t>权重分</w:t>
            </w:r>
          </w:p>
        </w:tc>
        <w:tc>
          <w:tcPr>
            <w:tcW w:w="1080" w:type="dxa"/>
            <w:tcBorders>
              <w:top w:val="nil"/>
              <w:left w:val="nil"/>
              <w:bottom w:val="single" w:color="auto" w:sz="4" w:space="0"/>
              <w:right w:val="single" w:color="auto" w:sz="4" w:space="0"/>
            </w:tcBorders>
            <w:shd w:val="clear" w:color="auto" w:fill="auto"/>
            <w:vAlign w:val="center"/>
          </w:tcPr>
          <w:p w14:paraId="2D92AA9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　</w:t>
            </w:r>
          </w:p>
        </w:tc>
        <w:tc>
          <w:tcPr>
            <w:tcW w:w="1080" w:type="dxa"/>
            <w:tcBorders>
              <w:top w:val="nil"/>
              <w:left w:val="nil"/>
              <w:bottom w:val="single" w:color="auto" w:sz="4" w:space="0"/>
              <w:right w:val="single" w:color="auto" w:sz="4" w:space="0"/>
            </w:tcBorders>
            <w:shd w:val="clear" w:color="auto" w:fill="auto"/>
            <w:vAlign w:val="center"/>
          </w:tcPr>
          <w:p w14:paraId="1706792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14E88D">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649BBDD">
            <w:pPr>
              <w:widowControl/>
              <w:jc w:val="center"/>
              <w:rPr>
                <w:rFonts w:ascii="仿宋_GB2312" w:hAnsi="宋体" w:cs="宋体"/>
                <w:kern w:val="0"/>
                <w:sz w:val="22"/>
                <w:szCs w:val="22"/>
              </w:rPr>
            </w:pPr>
            <w:r>
              <w:rPr>
                <w:rFonts w:hint="eastAsia" w:ascii="仿宋_GB2312" w:hAnsi="宋体" w:cs="宋体"/>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14:paraId="6BC7A0A5">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14:paraId="4A785478">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14:paraId="6E9635C7">
            <w:pPr>
              <w:widowControl/>
              <w:jc w:val="center"/>
              <w:rPr>
                <w:rFonts w:ascii="宋体" w:hAnsi="宋体" w:eastAsia="宋体" w:cs="宋体"/>
                <w:color w:val="000000"/>
                <w:kern w:val="0"/>
                <w:sz w:val="22"/>
                <w:szCs w:val="22"/>
              </w:rPr>
            </w:pPr>
            <w:r>
              <w:rPr>
                <w:rFonts w:ascii="宋体" w:hAnsi="宋体" w:eastAsia="宋体" w:cs="宋体"/>
                <w:sz w:val="24"/>
              </w:rPr>
              <w:t>质量达标率 （产出质量）</w:t>
            </w: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14:paraId="6F70C7F8">
            <w:pPr>
              <w:widowControl/>
              <w:jc w:val="center"/>
              <w:rPr>
                <w:rFonts w:ascii="宋体" w:hAnsi="宋体" w:eastAsia="宋体" w:cs="宋体"/>
                <w:kern w:val="0"/>
                <w:sz w:val="22"/>
                <w:szCs w:val="22"/>
              </w:rPr>
            </w:pPr>
            <w:r>
              <w:rPr>
                <w:rFonts w:hint="eastAsia" w:ascii="宋体" w:hAnsi="宋体" w:eastAsia="宋体" w:cs="宋体"/>
                <w:kern w:val="0"/>
                <w:sz w:val="22"/>
                <w:szCs w:val="22"/>
              </w:rPr>
              <w:t>12　</w:t>
            </w:r>
          </w:p>
        </w:tc>
        <w:tc>
          <w:tcPr>
            <w:tcW w:w="4840" w:type="dxa"/>
            <w:tcBorders>
              <w:top w:val="nil"/>
              <w:left w:val="nil"/>
              <w:bottom w:val="single" w:color="auto" w:sz="4" w:space="0"/>
              <w:right w:val="single" w:color="auto" w:sz="4" w:space="0"/>
            </w:tcBorders>
            <w:shd w:val="clear" w:color="auto" w:fill="auto"/>
            <w:vAlign w:val="center"/>
          </w:tcPr>
          <w:p w14:paraId="69AD4B68">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r>
              <w:rPr>
                <w:rFonts w:ascii="宋体" w:hAnsi="宋体" w:eastAsia="宋体" w:cs="宋体"/>
                <w:sz w:val="24"/>
              </w:rPr>
              <w:t>质量达标率=（</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 100%。质量达标产出数：一定时期（本年度或项 目期）内实际达到既定质量标准的产品或 服务数量。 既定质量标准是指项目实施单位设立绩 效目标时依据计划标准、行业标准、历史 标准或其他标准而设定的绩效指标值。 质量达标率</w:t>
            </w:r>
            <w:r>
              <w:rPr>
                <w:rFonts w:hint="eastAsia" w:ascii="宋体" w:hAnsi="宋体" w:eastAsia="宋体" w:cs="宋体"/>
                <w:sz w:val="24"/>
              </w:rPr>
              <w:t>100%</w:t>
            </w:r>
            <w:r>
              <w:rPr>
                <w:rFonts w:ascii="宋体" w:hAnsi="宋体" w:eastAsia="宋体" w:cs="宋体"/>
                <w:sz w:val="24"/>
              </w:rPr>
              <w:t>权重分</w:t>
            </w:r>
          </w:p>
        </w:tc>
        <w:tc>
          <w:tcPr>
            <w:tcW w:w="1080" w:type="dxa"/>
            <w:tcBorders>
              <w:top w:val="nil"/>
              <w:left w:val="nil"/>
              <w:bottom w:val="single" w:color="auto" w:sz="4" w:space="0"/>
              <w:right w:val="single" w:color="auto" w:sz="4" w:space="0"/>
            </w:tcBorders>
            <w:shd w:val="clear" w:color="auto" w:fill="auto"/>
            <w:vAlign w:val="center"/>
          </w:tcPr>
          <w:p w14:paraId="1E7D3EC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　</w:t>
            </w:r>
          </w:p>
        </w:tc>
        <w:tc>
          <w:tcPr>
            <w:tcW w:w="1080" w:type="dxa"/>
            <w:tcBorders>
              <w:top w:val="nil"/>
              <w:left w:val="nil"/>
              <w:bottom w:val="single" w:color="auto" w:sz="4" w:space="0"/>
              <w:right w:val="single" w:color="auto" w:sz="4" w:space="0"/>
            </w:tcBorders>
            <w:shd w:val="clear" w:color="auto" w:fill="auto"/>
            <w:vAlign w:val="center"/>
          </w:tcPr>
          <w:p w14:paraId="398A92D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28B52FE">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2FBCA65F">
            <w:pPr>
              <w:widowControl/>
              <w:jc w:val="center"/>
              <w:rPr>
                <w:rFonts w:ascii="仿宋_GB2312" w:hAnsi="宋体" w:cs="宋体"/>
                <w:kern w:val="0"/>
                <w:sz w:val="22"/>
                <w:szCs w:val="22"/>
              </w:rPr>
            </w:pPr>
            <w:r>
              <w:rPr>
                <w:rFonts w:hint="eastAsia" w:ascii="仿宋_GB2312" w:hAnsi="宋体" w:cs="宋体"/>
                <w:kern w:val="0"/>
                <w:sz w:val="22"/>
                <w:szCs w:val="22"/>
              </w:rPr>
              <w:t>　</w:t>
            </w:r>
          </w:p>
        </w:tc>
        <w:tc>
          <w:tcPr>
            <w:tcW w:w="1280" w:type="dxa"/>
            <w:tcBorders>
              <w:top w:val="nil"/>
              <w:left w:val="nil"/>
              <w:bottom w:val="single" w:color="auto" w:sz="4" w:space="0"/>
              <w:right w:val="single" w:color="auto" w:sz="4" w:space="0"/>
            </w:tcBorders>
            <w:shd w:val="clear" w:color="000000" w:fill="FFFFFF"/>
            <w:vAlign w:val="center"/>
          </w:tcPr>
          <w:p w14:paraId="409FB4B9">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14:paraId="4269E46F">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14:paraId="4DB6B334">
            <w:pPr>
              <w:widowControl/>
              <w:jc w:val="center"/>
              <w:rPr>
                <w:rFonts w:ascii="宋体" w:hAnsi="宋体" w:eastAsia="宋体" w:cs="宋体"/>
                <w:color w:val="000000"/>
                <w:kern w:val="0"/>
                <w:sz w:val="22"/>
                <w:szCs w:val="22"/>
              </w:rPr>
            </w:pPr>
            <w:r>
              <w:rPr>
                <w:rFonts w:ascii="宋体" w:hAnsi="宋体" w:eastAsia="宋体" w:cs="宋体"/>
                <w:sz w:val="24"/>
              </w:rPr>
              <w:t>完成及时率 （产出时效）</w:t>
            </w:r>
            <w:r>
              <w:rPr>
                <w:rFonts w:hint="eastAsia" w:ascii="宋体" w:hAnsi="宋体" w:eastAsia="宋体" w:cs="宋体"/>
                <w:color w:val="000000"/>
                <w:kern w:val="0"/>
                <w:sz w:val="22"/>
                <w:szCs w:val="22"/>
              </w:rPr>
              <w:t>　</w:t>
            </w:r>
          </w:p>
        </w:tc>
        <w:tc>
          <w:tcPr>
            <w:tcW w:w="1120" w:type="dxa"/>
            <w:tcBorders>
              <w:top w:val="nil"/>
              <w:left w:val="nil"/>
              <w:bottom w:val="single" w:color="auto" w:sz="4" w:space="0"/>
              <w:right w:val="single" w:color="auto" w:sz="4" w:space="0"/>
            </w:tcBorders>
            <w:shd w:val="clear" w:color="auto" w:fill="auto"/>
            <w:vAlign w:val="center"/>
          </w:tcPr>
          <w:p w14:paraId="731AA5BF">
            <w:pPr>
              <w:widowControl/>
              <w:jc w:val="center"/>
              <w:rPr>
                <w:rFonts w:ascii="宋体" w:hAnsi="宋体" w:eastAsia="宋体" w:cs="宋体"/>
                <w:kern w:val="0"/>
                <w:sz w:val="22"/>
                <w:szCs w:val="22"/>
              </w:rPr>
            </w:pPr>
            <w:r>
              <w:rPr>
                <w:rFonts w:hint="eastAsia" w:ascii="宋体" w:hAnsi="宋体" w:eastAsia="宋体" w:cs="宋体"/>
                <w:kern w:val="0"/>
                <w:sz w:val="22"/>
                <w:szCs w:val="22"/>
              </w:rPr>
              <w:t>9　</w:t>
            </w:r>
          </w:p>
        </w:tc>
        <w:tc>
          <w:tcPr>
            <w:tcW w:w="4840" w:type="dxa"/>
            <w:tcBorders>
              <w:top w:val="nil"/>
              <w:left w:val="nil"/>
              <w:bottom w:val="single" w:color="auto" w:sz="4" w:space="0"/>
              <w:right w:val="single" w:color="auto" w:sz="4" w:space="0"/>
            </w:tcBorders>
            <w:shd w:val="clear" w:color="auto" w:fill="auto"/>
            <w:vAlign w:val="center"/>
          </w:tcPr>
          <w:p w14:paraId="54A65495">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r>
              <w:rPr>
                <w:rFonts w:ascii="宋体" w:hAnsi="宋体" w:eastAsia="宋体" w:cs="宋体"/>
                <w:sz w:val="24"/>
              </w:rPr>
              <w:t>完成及时率=计划时限内实际完成的项目 数量/计划时限内应完成的项目数量× 100%。 完成及时率</w:t>
            </w:r>
            <w:r>
              <w:rPr>
                <w:rFonts w:hint="eastAsia" w:ascii="宋体" w:hAnsi="宋体" w:eastAsia="宋体" w:cs="宋体"/>
                <w:sz w:val="24"/>
              </w:rPr>
              <w:t>100%</w:t>
            </w:r>
            <w:r>
              <w:rPr>
                <w:rFonts w:ascii="宋体" w:hAnsi="宋体" w:eastAsia="宋体" w:cs="宋体"/>
                <w:sz w:val="24"/>
              </w:rPr>
              <w:t>权重分</w:t>
            </w:r>
          </w:p>
        </w:tc>
        <w:tc>
          <w:tcPr>
            <w:tcW w:w="1080" w:type="dxa"/>
            <w:tcBorders>
              <w:top w:val="nil"/>
              <w:left w:val="nil"/>
              <w:bottom w:val="single" w:color="auto" w:sz="4" w:space="0"/>
              <w:right w:val="single" w:color="auto" w:sz="4" w:space="0"/>
            </w:tcBorders>
            <w:shd w:val="clear" w:color="auto" w:fill="auto"/>
            <w:vAlign w:val="center"/>
          </w:tcPr>
          <w:p w14:paraId="51E95A3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　</w:t>
            </w:r>
          </w:p>
        </w:tc>
        <w:tc>
          <w:tcPr>
            <w:tcW w:w="1080" w:type="dxa"/>
            <w:tcBorders>
              <w:top w:val="nil"/>
              <w:left w:val="nil"/>
              <w:bottom w:val="single" w:color="auto" w:sz="4" w:space="0"/>
              <w:right w:val="single" w:color="auto" w:sz="4" w:space="0"/>
            </w:tcBorders>
            <w:shd w:val="clear" w:color="auto" w:fill="auto"/>
            <w:vAlign w:val="center"/>
          </w:tcPr>
          <w:p w14:paraId="114E8BA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71045ED">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23EF09D7">
            <w:pPr>
              <w:widowControl/>
              <w:jc w:val="center"/>
              <w:rPr>
                <w:rFonts w:ascii="仿宋_GB2312" w:hAnsi="宋体" w:cs="宋体"/>
                <w:kern w:val="0"/>
                <w:sz w:val="22"/>
                <w:szCs w:val="22"/>
              </w:rPr>
            </w:pPr>
          </w:p>
        </w:tc>
        <w:tc>
          <w:tcPr>
            <w:tcW w:w="1280" w:type="dxa"/>
            <w:tcBorders>
              <w:top w:val="nil"/>
              <w:left w:val="nil"/>
              <w:bottom w:val="single" w:color="auto" w:sz="4" w:space="0"/>
              <w:right w:val="single" w:color="auto" w:sz="4" w:space="0"/>
            </w:tcBorders>
            <w:shd w:val="clear" w:color="000000" w:fill="FFFFFF"/>
            <w:vAlign w:val="center"/>
          </w:tcPr>
          <w:p w14:paraId="741656C8">
            <w:pPr>
              <w:widowControl/>
              <w:jc w:val="center"/>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14:paraId="1C868600">
            <w:pPr>
              <w:widowControl/>
              <w:jc w:val="center"/>
              <w:rPr>
                <w:rFonts w:ascii="宋体" w:hAnsi="宋体" w:eastAsia="宋体" w:cs="宋体"/>
                <w:color w:val="000000"/>
                <w:kern w:val="0"/>
                <w:sz w:val="22"/>
                <w:szCs w:val="22"/>
              </w:rPr>
            </w:pPr>
            <w:r>
              <w:rPr>
                <w:rFonts w:ascii="宋体" w:hAnsi="宋体" w:eastAsia="宋体" w:cs="宋体"/>
                <w:sz w:val="24"/>
              </w:rPr>
              <w:t>项目效益（25）</w:t>
            </w:r>
          </w:p>
        </w:tc>
        <w:tc>
          <w:tcPr>
            <w:tcW w:w="1240" w:type="dxa"/>
            <w:tcBorders>
              <w:top w:val="nil"/>
              <w:left w:val="nil"/>
              <w:bottom w:val="single" w:color="auto" w:sz="4" w:space="0"/>
              <w:right w:val="single" w:color="auto" w:sz="4" w:space="0"/>
            </w:tcBorders>
            <w:shd w:val="clear" w:color="auto" w:fill="auto"/>
            <w:vAlign w:val="center"/>
          </w:tcPr>
          <w:p w14:paraId="6A2AB1F8">
            <w:pPr>
              <w:widowControl/>
              <w:jc w:val="center"/>
              <w:rPr>
                <w:rFonts w:ascii="宋体" w:hAnsi="宋体" w:eastAsia="宋体" w:cs="宋体"/>
                <w:color w:val="000000"/>
                <w:kern w:val="0"/>
                <w:sz w:val="22"/>
                <w:szCs w:val="22"/>
              </w:rPr>
            </w:pPr>
            <w:r>
              <w:rPr>
                <w:rFonts w:ascii="宋体" w:hAnsi="宋体" w:eastAsia="宋体" w:cs="宋体"/>
                <w:sz w:val="24"/>
              </w:rPr>
              <w:t>社会效益</w:t>
            </w:r>
          </w:p>
        </w:tc>
        <w:tc>
          <w:tcPr>
            <w:tcW w:w="1120" w:type="dxa"/>
            <w:tcBorders>
              <w:top w:val="nil"/>
              <w:left w:val="nil"/>
              <w:bottom w:val="single" w:color="auto" w:sz="4" w:space="0"/>
              <w:right w:val="single" w:color="auto" w:sz="4" w:space="0"/>
            </w:tcBorders>
            <w:shd w:val="clear" w:color="auto" w:fill="auto"/>
            <w:vAlign w:val="center"/>
          </w:tcPr>
          <w:p w14:paraId="17C9F195">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4840" w:type="dxa"/>
            <w:tcBorders>
              <w:top w:val="nil"/>
              <w:left w:val="nil"/>
              <w:bottom w:val="single" w:color="auto" w:sz="4" w:space="0"/>
              <w:right w:val="single" w:color="auto" w:sz="4" w:space="0"/>
            </w:tcBorders>
            <w:shd w:val="clear" w:color="auto" w:fill="auto"/>
            <w:vAlign w:val="center"/>
          </w:tcPr>
          <w:p w14:paraId="64E0F78B">
            <w:pPr>
              <w:widowControl/>
              <w:jc w:val="left"/>
              <w:rPr>
                <w:rFonts w:ascii="宋体" w:hAnsi="宋体" w:eastAsia="宋体" w:cs="宋体"/>
                <w:sz w:val="24"/>
              </w:rPr>
            </w:pPr>
            <w:r>
              <w:rPr>
                <w:rFonts w:hint="eastAsia" w:ascii="宋体" w:hAnsi="宋体" w:eastAsia="宋体" w:cs="宋体"/>
                <w:sz w:val="24"/>
              </w:rPr>
              <w:t>营造风清气正的良好政治生态，为全面建设新阶段现代化美好幸福怀远提供坚强纪律保障</w:t>
            </w:r>
          </w:p>
          <w:p w14:paraId="5B6BB75F">
            <w:pPr>
              <w:widowControl/>
              <w:jc w:val="left"/>
              <w:rPr>
                <w:rFonts w:ascii="宋体" w:hAnsi="宋体" w:eastAsia="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vAlign w:val="center"/>
          </w:tcPr>
          <w:p w14:paraId="37A9F17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80" w:type="dxa"/>
            <w:tcBorders>
              <w:top w:val="nil"/>
              <w:left w:val="nil"/>
              <w:bottom w:val="single" w:color="auto" w:sz="4" w:space="0"/>
              <w:right w:val="single" w:color="auto" w:sz="4" w:space="0"/>
            </w:tcBorders>
            <w:shd w:val="clear" w:color="auto" w:fill="auto"/>
            <w:vAlign w:val="center"/>
          </w:tcPr>
          <w:p w14:paraId="11506A6E">
            <w:pPr>
              <w:widowControl/>
              <w:jc w:val="center"/>
              <w:rPr>
                <w:rFonts w:ascii="宋体" w:hAnsi="宋体" w:eastAsia="宋体" w:cs="宋体"/>
                <w:color w:val="000000"/>
                <w:kern w:val="0"/>
                <w:sz w:val="22"/>
                <w:szCs w:val="22"/>
              </w:rPr>
            </w:pPr>
          </w:p>
        </w:tc>
      </w:tr>
      <w:tr w14:paraId="030E9C27">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7C454033">
            <w:pPr>
              <w:widowControl/>
              <w:jc w:val="center"/>
              <w:rPr>
                <w:rFonts w:ascii="仿宋_GB2312" w:hAnsi="宋体" w:cs="宋体"/>
                <w:kern w:val="0"/>
                <w:sz w:val="22"/>
                <w:szCs w:val="22"/>
              </w:rPr>
            </w:pPr>
          </w:p>
        </w:tc>
        <w:tc>
          <w:tcPr>
            <w:tcW w:w="1280" w:type="dxa"/>
            <w:tcBorders>
              <w:top w:val="nil"/>
              <w:left w:val="nil"/>
              <w:bottom w:val="single" w:color="auto" w:sz="4" w:space="0"/>
              <w:right w:val="single" w:color="auto" w:sz="4" w:space="0"/>
            </w:tcBorders>
            <w:shd w:val="clear" w:color="000000" w:fill="FFFFFF"/>
            <w:vAlign w:val="center"/>
          </w:tcPr>
          <w:p w14:paraId="23360F11">
            <w:pPr>
              <w:widowControl/>
              <w:jc w:val="center"/>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14:paraId="46267543">
            <w:pPr>
              <w:widowControl/>
              <w:jc w:val="center"/>
              <w:rPr>
                <w:rFonts w:ascii="宋体" w:hAnsi="宋体" w:eastAsia="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14:paraId="67B04D85">
            <w:pPr>
              <w:widowControl/>
              <w:jc w:val="center"/>
              <w:rPr>
                <w:rFonts w:ascii="宋体" w:hAnsi="宋体" w:eastAsia="宋体" w:cs="宋体"/>
                <w:color w:val="000000"/>
                <w:kern w:val="0"/>
                <w:sz w:val="22"/>
                <w:szCs w:val="22"/>
              </w:rPr>
            </w:pPr>
            <w:r>
              <w:rPr>
                <w:rFonts w:ascii="宋体" w:hAnsi="宋体" w:eastAsia="宋体" w:cs="宋体"/>
                <w:sz w:val="24"/>
              </w:rPr>
              <w:t>可持续影响力</w:t>
            </w:r>
          </w:p>
        </w:tc>
        <w:tc>
          <w:tcPr>
            <w:tcW w:w="1120" w:type="dxa"/>
            <w:tcBorders>
              <w:top w:val="nil"/>
              <w:left w:val="nil"/>
              <w:bottom w:val="single" w:color="auto" w:sz="4" w:space="0"/>
              <w:right w:val="single" w:color="auto" w:sz="4" w:space="0"/>
            </w:tcBorders>
            <w:shd w:val="clear" w:color="auto" w:fill="auto"/>
            <w:vAlign w:val="center"/>
          </w:tcPr>
          <w:p w14:paraId="779FF953">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4840" w:type="dxa"/>
            <w:tcBorders>
              <w:top w:val="nil"/>
              <w:left w:val="nil"/>
              <w:bottom w:val="single" w:color="auto" w:sz="4" w:space="0"/>
              <w:right w:val="single" w:color="auto" w:sz="4" w:space="0"/>
            </w:tcBorders>
            <w:shd w:val="clear" w:color="auto" w:fill="auto"/>
            <w:vAlign w:val="center"/>
          </w:tcPr>
          <w:p w14:paraId="2CE5A73F">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营造浓厚舆论氛围</w:t>
            </w:r>
          </w:p>
          <w:p w14:paraId="17F95063">
            <w:pPr>
              <w:widowControl/>
              <w:jc w:val="left"/>
              <w:rPr>
                <w:rFonts w:ascii="宋体" w:hAnsi="宋体" w:eastAsia="宋体" w:cs="宋体"/>
                <w:color w:val="000000"/>
                <w:kern w:val="0"/>
                <w:sz w:val="22"/>
                <w:szCs w:val="22"/>
              </w:rPr>
            </w:pPr>
          </w:p>
        </w:tc>
        <w:tc>
          <w:tcPr>
            <w:tcW w:w="1080" w:type="dxa"/>
            <w:tcBorders>
              <w:top w:val="nil"/>
              <w:left w:val="nil"/>
              <w:bottom w:val="single" w:color="auto" w:sz="4" w:space="0"/>
              <w:right w:val="single" w:color="auto" w:sz="4" w:space="0"/>
            </w:tcBorders>
            <w:shd w:val="clear" w:color="auto" w:fill="auto"/>
            <w:vAlign w:val="center"/>
          </w:tcPr>
          <w:p w14:paraId="1D417D10">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80" w:type="dxa"/>
            <w:tcBorders>
              <w:top w:val="nil"/>
              <w:left w:val="nil"/>
              <w:bottom w:val="single" w:color="auto" w:sz="4" w:space="0"/>
              <w:right w:val="single" w:color="auto" w:sz="4" w:space="0"/>
            </w:tcBorders>
            <w:shd w:val="clear" w:color="auto" w:fill="auto"/>
            <w:vAlign w:val="center"/>
          </w:tcPr>
          <w:p w14:paraId="045C5F90">
            <w:pPr>
              <w:widowControl/>
              <w:jc w:val="center"/>
              <w:rPr>
                <w:rFonts w:ascii="宋体" w:hAnsi="宋体" w:eastAsia="宋体" w:cs="宋体"/>
                <w:color w:val="000000"/>
                <w:kern w:val="0"/>
                <w:sz w:val="22"/>
                <w:szCs w:val="22"/>
              </w:rPr>
            </w:pPr>
          </w:p>
        </w:tc>
      </w:tr>
      <w:tr w14:paraId="39E4CA12">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14:paraId="394CC4CC">
            <w:pPr>
              <w:widowControl/>
              <w:jc w:val="center"/>
              <w:rPr>
                <w:rFonts w:ascii="仿宋_GB2312" w:hAnsi="宋体" w:cs="宋体"/>
                <w:kern w:val="0"/>
                <w:sz w:val="22"/>
                <w:szCs w:val="22"/>
              </w:rPr>
            </w:pPr>
          </w:p>
        </w:tc>
        <w:tc>
          <w:tcPr>
            <w:tcW w:w="1280" w:type="dxa"/>
            <w:tcBorders>
              <w:top w:val="nil"/>
              <w:left w:val="nil"/>
              <w:bottom w:val="single" w:color="auto" w:sz="4" w:space="0"/>
              <w:right w:val="single" w:color="auto" w:sz="4" w:space="0"/>
            </w:tcBorders>
            <w:shd w:val="clear" w:color="000000" w:fill="FFFFFF"/>
            <w:vAlign w:val="center"/>
          </w:tcPr>
          <w:p w14:paraId="61BF43CF">
            <w:pPr>
              <w:widowControl/>
              <w:jc w:val="center"/>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14:paraId="013FD727">
            <w:pPr>
              <w:widowControl/>
              <w:jc w:val="center"/>
              <w:rPr>
                <w:rFonts w:ascii="宋体" w:hAnsi="宋体" w:eastAsia="宋体" w:cs="宋体"/>
                <w:color w:val="000000"/>
                <w:kern w:val="0"/>
                <w:sz w:val="22"/>
                <w:szCs w:val="22"/>
              </w:rPr>
            </w:pPr>
          </w:p>
        </w:tc>
        <w:tc>
          <w:tcPr>
            <w:tcW w:w="1240" w:type="dxa"/>
            <w:tcBorders>
              <w:top w:val="nil"/>
              <w:left w:val="nil"/>
              <w:bottom w:val="single" w:color="auto" w:sz="4" w:space="0"/>
              <w:right w:val="single" w:color="auto" w:sz="4" w:space="0"/>
            </w:tcBorders>
            <w:shd w:val="clear" w:color="auto" w:fill="auto"/>
            <w:vAlign w:val="center"/>
          </w:tcPr>
          <w:p w14:paraId="20FC7CF9">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服务对象</w:t>
            </w:r>
          </w:p>
          <w:p w14:paraId="472F440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满意度指标</w:t>
            </w:r>
          </w:p>
        </w:tc>
        <w:tc>
          <w:tcPr>
            <w:tcW w:w="1120" w:type="dxa"/>
            <w:tcBorders>
              <w:top w:val="nil"/>
              <w:left w:val="nil"/>
              <w:bottom w:val="single" w:color="auto" w:sz="4" w:space="0"/>
              <w:right w:val="single" w:color="auto" w:sz="4" w:space="0"/>
            </w:tcBorders>
            <w:shd w:val="clear" w:color="auto" w:fill="auto"/>
            <w:vAlign w:val="center"/>
          </w:tcPr>
          <w:p w14:paraId="3961F33C">
            <w:pPr>
              <w:widowControl/>
              <w:jc w:val="center"/>
              <w:rPr>
                <w:rFonts w:ascii="宋体" w:hAnsi="宋体" w:eastAsia="宋体" w:cs="宋体"/>
                <w:kern w:val="0"/>
                <w:sz w:val="22"/>
                <w:szCs w:val="22"/>
              </w:rPr>
            </w:pPr>
            <w:r>
              <w:rPr>
                <w:rFonts w:hint="eastAsia" w:ascii="宋体" w:hAnsi="宋体" w:eastAsia="宋体" w:cs="宋体"/>
                <w:kern w:val="0"/>
                <w:sz w:val="22"/>
                <w:szCs w:val="22"/>
              </w:rPr>
              <w:t>15</w:t>
            </w:r>
          </w:p>
        </w:tc>
        <w:tc>
          <w:tcPr>
            <w:tcW w:w="4840" w:type="dxa"/>
            <w:tcBorders>
              <w:top w:val="nil"/>
              <w:left w:val="nil"/>
              <w:bottom w:val="single" w:color="auto" w:sz="4" w:space="0"/>
              <w:right w:val="single" w:color="auto" w:sz="4" w:space="0"/>
            </w:tcBorders>
            <w:shd w:val="clear" w:color="auto" w:fill="auto"/>
            <w:vAlign w:val="center"/>
          </w:tcPr>
          <w:p w14:paraId="011C8619">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满意度≥95%</w:t>
            </w:r>
          </w:p>
        </w:tc>
        <w:tc>
          <w:tcPr>
            <w:tcW w:w="1080" w:type="dxa"/>
            <w:tcBorders>
              <w:top w:val="nil"/>
              <w:left w:val="nil"/>
              <w:bottom w:val="single" w:color="auto" w:sz="4" w:space="0"/>
              <w:right w:val="single" w:color="auto" w:sz="4" w:space="0"/>
            </w:tcBorders>
            <w:shd w:val="clear" w:color="auto" w:fill="auto"/>
            <w:vAlign w:val="center"/>
          </w:tcPr>
          <w:p w14:paraId="58DC65E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080" w:type="dxa"/>
            <w:tcBorders>
              <w:top w:val="nil"/>
              <w:left w:val="nil"/>
              <w:bottom w:val="single" w:color="auto" w:sz="4" w:space="0"/>
              <w:right w:val="single" w:color="auto" w:sz="4" w:space="0"/>
            </w:tcBorders>
            <w:shd w:val="clear" w:color="auto" w:fill="auto"/>
            <w:vAlign w:val="center"/>
          </w:tcPr>
          <w:p w14:paraId="126507C5">
            <w:pPr>
              <w:widowControl/>
              <w:jc w:val="center"/>
              <w:rPr>
                <w:rFonts w:ascii="宋体" w:hAnsi="宋体" w:eastAsia="宋体" w:cs="宋体"/>
                <w:color w:val="000000"/>
                <w:kern w:val="0"/>
                <w:sz w:val="22"/>
                <w:szCs w:val="22"/>
              </w:rPr>
            </w:pPr>
          </w:p>
        </w:tc>
      </w:tr>
      <w:tr w14:paraId="76771C52">
        <w:tblPrEx>
          <w:tblCellMar>
            <w:top w:w="0" w:type="dxa"/>
            <w:left w:w="108" w:type="dxa"/>
            <w:bottom w:w="0" w:type="dxa"/>
            <w:right w:w="108" w:type="dxa"/>
          </w:tblCellMar>
        </w:tblPrEx>
        <w:trPr>
          <w:trHeight w:val="420" w:hRule="atLeast"/>
        </w:trPr>
        <w:tc>
          <w:tcPr>
            <w:tcW w:w="468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E3D23EF">
            <w:pPr>
              <w:widowControl/>
              <w:jc w:val="center"/>
              <w:rPr>
                <w:rFonts w:ascii="宋体" w:hAnsi="宋体" w:eastAsia="宋体" w:cs="宋体"/>
                <w:b/>
                <w:bCs/>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14:paraId="030C78EC">
            <w:pPr>
              <w:widowControl/>
              <w:jc w:val="center"/>
              <w:rPr>
                <w:rFonts w:ascii="宋体" w:hAnsi="宋体" w:eastAsia="宋体" w:cs="宋体"/>
                <w:b/>
                <w:bCs/>
                <w:color w:val="000000"/>
                <w:kern w:val="0"/>
                <w:sz w:val="22"/>
                <w:szCs w:val="22"/>
              </w:rPr>
            </w:pPr>
          </w:p>
        </w:tc>
        <w:tc>
          <w:tcPr>
            <w:tcW w:w="4840" w:type="dxa"/>
            <w:tcBorders>
              <w:top w:val="nil"/>
              <w:left w:val="nil"/>
              <w:bottom w:val="single" w:color="auto" w:sz="4" w:space="0"/>
              <w:right w:val="single" w:color="auto" w:sz="4" w:space="0"/>
            </w:tcBorders>
            <w:shd w:val="clear" w:color="auto" w:fill="auto"/>
            <w:noWrap/>
            <w:vAlign w:val="center"/>
          </w:tcPr>
          <w:p w14:paraId="3A2CED00">
            <w:pPr>
              <w:widowControl/>
              <w:jc w:val="left"/>
              <w:rPr>
                <w:rFonts w:ascii="等线" w:hAnsi="宋体" w:eastAsia="等线" w:cs="宋体"/>
                <w:b/>
                <w:bCs/>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14:paraId="0092AF00">
            <w:pPr>
              <w:widowControl/>
              <w:jc w:val="center"/>
              <w:rPr>
                <w:rFonts w:ascii="等线" w:hAnsi="宋体" w:eastAsia="等线" w:cs="宋体"/>
                <w:b/>
                <w:bCs/>
                <w:kern w:val="0"/>
                <w:sz w:val="22"/>
                <w:szCs w:val="22"/>
              </w:rPr>
            </w:pPr>
          </w:p>
        </w:tc>
        <w:tc>
          <w:tcPr>
            <w:tcW w:w="1080" w:type="dxa"/>
            <w:tcBorders>
              <w:top w:val="nil"/>
              <w:left w:val="nil"/>
              <w:bottom w:val="single" w:color="auto" w:sz="4" w:space="0"/>
              <w:right w:val="single" w:color="auto" w:sz="4" w:space="0"/>
            </w:tcBorders>
            <w:shd w:val="clear" w:color="auto" w:fill="auto"/>
            <w:noWrap/>
            <w:vAlign w:val="center"/>
          </w:tcPr>
          <w:p w14:paraId="2F2CBAB4">
            <w:pPr>
              <w:widowControl/>
              <w:jc w:val="center"/>
              <w:rPr>
                <w:rFonts w:ascii="等线" w:hAnsi="宋体" w:eastAsia="等线" w:cs="宋体"/>
                <w:b/>
                <w:bCs/>
                <w:kern w:val="0"/>
                <w:sz w:val="22"/>
                <w:szCs w:val="22"/>
              </w:rPr>
            </w:pPr>
          </w:p>
        </w:tc>
      </w:tr>
      <w:tr w14:paraId="551E5CA6">
        <w:tblPrEx>
          <w:tblCellMar>
            <w:top w:w="0" w:type="dxa"/>
            <w:left w:w="108" w:type="dxa"/>
            <w:bottom w:w="0" w:type="dxa"/>
            <w:right w:w="108" w:type="dxa"/>
          </w:tblCellMar>
        </w:tblPrEx>
        <w:trPr>
          <w:trHeight w:val="420" w:hRule="atLeast"/>
        </w:trPr>
        <w:tc>
          <w:tcPr>
            <w:tcW w:w="468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1DBD707D">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1120" w:type="dxa"/>
            <w:tcBorders>
              <w:top w:val="nil"/>
              <w:left w:val="nil"/>
              <w:bottom w:val="single" w:color="auto" w:sz="4" w:space="0"/>
              <w:right w:val="single" w:color="auto" w:sz="4" w:space="0"/>
            </w:tcBorders>
            <w:shd w:val="clear" w:color="auto" w:fill="auto"/>
            <w:vAlign w:val="center"/>
          </w:tcPr>
          <w:p w14:paraId="4FAA3FE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100</w:t>
            </w:r>
          </w:p>
        </w:tc>
        <w:tc>
          <w:tcPr>
            <w:tcW w:w="4840" w:type="dxa"/>
            <w:tcBorders>
              <w:top w:val="nil"/>
              <w:left w:val="nil"/>
              <w:bottom w:val="single" w:color="auto" w:sz="4" w:space="0"/>
              <w:right w:val="single" w:color="auto" w:sz="4" w:space="0"/>
            </w:tcBorders>
            <w:shd w:val="clear" w:color="auto" w:fill="auto"/>
            <w:noWrap/>
            <w:vAlign w:val="center"/>
          </w:tcPr>
          <w:p w14:paraId="107356AE">
            <w:pPr>
              <w:widowControl/>
              <w:jc w:val="left"/>
              <w:rPr>
                <w:rFonts w:ascii="等线" w:hAnsi="宋体" w:eastAsia="等线" w:cs="宋体"/>
                <w:b/>
                <w:bCs/>
                <w:kern w:val="0"/>
                <w:sz w:val="22"/>
                <w:szCs w:val="22"/>
              </w:rPr>
            </w:pPr>
            <w:r>
              <w:rPr>
                <w:rFonts w:hint="eastAsia" w:ascii="等线" w:hAnsi="宋体" w:eastAsia="等线" w:cs="宋体"/>
                <w:b/>
                <w:bCs/>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13E8FD9E">
            <w:pPr>
              <w:widowControl/>
              <w:jc w:val="center"/>
              <w:rPr>
                <w:rFonts w:ascii="等线" w:hAnsi="宋体" w:eastAsia="等线" w:cs="宋体"/>
                <w:b/>
                <w:bCs/>
                <w:kern w:val="0"/>
                <w:sz w:val="22"/>
                <w:szCs w:val="22"/>
              </w:rPr>
            </w:pPr>
            <w:r>
              <w:rPr>
                <w:rFonts w:hint="eastAsia" w:ascii="等线" w:hAnsi="宋体" w:eastAsia="等线" w:cs="宋体"/>
                <w:b/>
                <w:bCs/>
                <w:kern w:val="0"/>
                <w:sz w:val="22"/>
                <w:szCs w:val="22"/>
              </w:rPr>
              <w:t>　100</w:t>
            </w:r>
          </w:p>
        </w:tc>
        <w:tc>
          <w:tcPr>
            <w:tcW w:w="1080" w:type="dxa"/>
            <w:tcBorders>
              <w:top w:val="nil"/>
              <w:left w:val="nil"/>
              <w:bottom w:val="single" w:color="auto" w:sz="4" w:space="0"/>
              <w:right w:val="single" w:color="auto" w:sz="4" w:space="0"/>
            </w:tcBorders>
            <w:shd w:val="clear" w:color="auto" w:fill="auto"/>
            <w:noWrap/>
            <w:vAlign w:val="center"/>
          </w:tcPr>
          <w:p w14:paraId="0FA9DEB4">
            <w:pPr>
              <w:widowControl/>
              <w:jc w:val="center"/>
              <w:rPr>
                <w:rFonts w:ascii="等线" w:hAnsi="宋体" w:eastAsia="等线" w:cs="宋体"/>
                <w:b/>
                <w:bCs/>
                <w:kern w:val="0"/>
                <w:sz w:val="22"/>
                <w:szCs w:val="22"/>
              </w:rPr>
            </w:pPr>
            <w:r>
              <w:rPr>
                <w:rFonts w:hint="eastAsia" w:ascii="等线" w:hAnsi="宋体" w:eastAsia="等线" w:cs="宋体"/>
                <w:b/>
                <w:bCs/>
                <w:kern w:val="0"/>
                <w:sz w:val="22"/>
                <w:szCs w:val="22"/>
              </w:rPr>
              <w:t>　</w:t>
            </w:r>
          </w:p>
        </w:tc>
      </w:tr>
    </w:tbl>
    <w:p w14:paraId="4D0B58C6">
      <w:pPr>
        <w:widowControl/>
        <w:jc w:val="left"/>
      </w:pPr>
    </w:p>
    <w:p w14:paraId="1857DEC7">
      <w:pPr>
        <w:widowControl/>
        <w:jc w:val="left"/>
      </w:pPr>
    </w:p>
    <w:p w14:paraId="071CADF8"/>
    <w:p w14:paraId="08B40577"/>
    <w:p w14:paraId="4544D6E2"/>
    <w:p w14:paraId="1C4B7DAB"/>
    <w:p w14:paraId="361986D0"/>
    <w:p w14:paraId="20B750AD"/>
    <w:p w14:paraId="053FAE3E"/>
    <w:p w14:paraId="713469D6"/>
    <w:p w14:paraId="4752DD03"/>
    <w:p w14:paraId="49535F28"/>
    <w:p w14:paraId="2DE19BF8"/>
    <w:p w14:paraId="1970A2BB"/>
    <w:p w14:paraId="7069F80D"/>
    <w:p w14:paraId="4675826E"/>
    <w:p w14:paraId="15D1B543"/>
    <w:p w14:paraId="1393FC78"/>
    <w:p w14:paraId="0790B55F"/>
    <w:p w14:paraId="1AC9F18B"/>
    <w:sectPr>
      <w:pgSz w:w="16838" w:h="11906" w:orient="landscape"/>
      <w:pgMar w:top="1800" w:right="1440" w:bottom="1800" w:left="144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76DE1"/>
    <w:multiLevelType w:val="singleLevel"/>
    <w:tmpl w:val="64976D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NjI4NzNiMWY0OGQ3YjU0YzYwMjg1NGNiNWUxMTIifQ=="/>
  </w:docVars>
  <w:rsids>
    <w:rsidRoot w:val="F77E753C"/>
    <w:rsid w:val="000B7BD6"/>
    <w:rsid w:val="000F52D5"/>
    <w:rsid w:val="00173F21"/>
    <w:rsid w:val="001A7310"/>
    <w:rsid w:val="001D6C77"/>
    <w:rsid w:val="001D7817"/>
    <w:rsid w:val="001E2740"/>
    <w:rsid w:val="00227836"/>
    <w:rsid w:val="00252F71"/>
    <w:rsid w:val="002606E2"/>
    <w:rsid w:val="002A57EA"/>
    <w:rsid w:val="002D6D65"/>
    <w:rsid w:val="003631FA"/>
    <w:rsid w:val="003B35C8"/>
    <w:rsid w:val="003D3F00"/>
    <w:rsid w:val="003D531F"/>
    <w:rsid w:val="003D663B"/>
    <w:rsid w:val="003F67B9"/>
    <w:rsid w:val="00416744"/>
    <w:rsid w:val="00464C4A"/>
    <w:rsid w:val="0047294E"/>
    <w:rsid w:val="004B3B72"/>
    <w:rsid w:val="004D317F"/>
    <w:rsid w:val="004F5387"/>
    <w:rsid w:val="00554A84"/>
    <w:rsid w:val="00592EDF"/>
    <w:rsid w:val="005D5BA6"/>
    <w:rsid w:val="00601B37"/>
    <w:rsid w:val="00667BCD"/>
    <w:rsid w:val="006A044C"/>
    <w:rsid w:val="007474E2"/>
    <w:rsid w:val="00827B12"/>
    <w:rsid w:val="0085577D"/>
    <w:rsid w:val="008833D0"/>
    <w:rsid w:val="00945E11"/>
    <w:rsid w:val="00975A36"/>
    <w:rsid w:val="009B5213"/>
    <w:rsid w:val="00A133CC"/>
    <w:rsid w:val="00A23F05"/>
    <w:rsid w:val="00C0322C"/>
    <w:rsid w:val="00C11927"/>
    <w:rsid w:val="00C13660"/>
    <w:rsid w:val="00C21761"/>
    <w:rsid w:val="00C93A29"/>
    <w:rsid w:val="00CC1404"/>
    <w:rsid w:val="00CF5B65"/>
    <w:rsid w:val="00D006F1"/>
    <w:rsid w:val="00D110A5"/>
    <w:rsid w:val="00D14E5A"/>
    <w:rsid w:val="00D902CF"/>
    <w:rsid w:val="00DC21EF"/>
    <w:rsid w:val="00DD2CDA"/>
    <w:rsid w:val="00E02B8A"/>
    <w:rsid w:val="00E20718"/>
    <w:rsid w:val="00E40B94"/>
    <w:rsid w:val="00E50D59"/>
    <w:rsid w:val="00E802A3"/>
    <w:rsid w:val="00EC5B85"/>
    <w:rsid w:val="00ED0AA5"/>
    <w:rsid w:val="00ED2A2C"/>
    <w:rsid w:val="00F17D19"/>
    <w:rsid w:val="00F4113E"/>
    <w:rsid w:val="00FF1FFC"/>
    <w:rsid w:val="23600E1F"/>
    <w:rsid w:val="379B44B3"/>
    <w:rsid w:val="573E7056"/>
    <w:rsid w:val="5FC57433"/>
    <w:rsid w:val="67EF001F"/>
    <w:rsid w:val="765510E8"/>
    <w:rsid w:val="79B33B6D"/>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imes New Roman" w:hAnsi="Times New Roman" w:eastAsia="仿宋_GB2312" w:cs="Times New Roman"/>
      <w:kern w:val="2"/>
      <w:sz w:val="18"/>
      <w:szCs w:val="18"/>
    </w:rPr>
  </w:style>
  <w:style w:type="character" w:customStyle="1" w:styleId="9">
    <w:name w:val="页脚 Char"/>
    <w:basedOn w:val="6"/>
    <w:link w:val="2"/>
    <w:qFormat/>
    <w:uiPriority w:val="0"/>
    <w:rPr>
      <w:rFonts w:ascii="Times New Roman" w:hAnsi="Times New Roman" w:eastAsia="仿宋_GB2312" w:cs="Times New Roman"/>
      <w:kern w:val="2"/>
      <w:sz w:val="18"/>
      <w:szCs w:val="18"/>
    </w:rPr>
  </w:style>
  <w:style w:type="paragraph" w:styleId="10">
    <w:name w:val="List Paragraph"/>
    <w:basedOn w:val="1"/>
    <w:qFormat/>
    <w:uiPriority w:val="99"/>
    <w:pPr>
      <w:ind w:firstLine="420" w:firstLineChars="200"/>
    </w:pPr>
    <w:rPr>
      <w:rFonts w:ascii="Calibri" w:hAnsi="Calibri"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5F8D52-33A2-4711-BCB6-1F43C89555A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33</Words>
  <Characters>39</Characters>
  <Lines>42</Lines>
  <Paragraphs>12</Paragraphs>
  <TotalTime>121</TotalTime>
  <ScaleCrop>false</ScaleCrop>
  <LinksUpToDate>false</LinksUpToDate>
  <CharactersWithSpaces>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2023-01-12T02:15:00Z</dcterms:created>
  <dc:creator>bbcz</dc:creator>
  <cp:lastModifiedBy>不老神仙1384479065</cp:lastModifiedBy>
  <cp:lastPrinted>2022-03-10T08:14:00Z</cp:lastPrinted>
  <dcterms:modified xsi:type="dcterms:W3CDTF">2025-05-21T05:06:54Z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82B41331330E4F81BE3998ABD1B1EDDE_13</vt:lpwstr>
  </property>
  <property fmtid="{D5CDD505-2E9C-101B-9397-08002B2CF9AE}" pid="4" name="KSOTemplateDocerSaveRecord">
    <vt:lpwstr>eyJoZGlkIjoiY2MxMGU3MmFkNWY4OWZmNDUxZGVjODQyOGU4MTNjYjEiLCJ1c2VySWQiOiI3ODgwODkyIn0=</vt:lpwstr>
  </property>
</Properties>
</file>