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社会保险登记流程图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1.</w:t>
      </w:r>
      <w:r>
        <w:rPr>
          <w:rFonts w:hint="eastAsia" w:ascii="方正小标宋简体" w:hAnsi="宋体" w:eastAsia="方正小标宋简体"/>
          <w:sz w:val="44"/>
          <w:szCs w:val="44"/>
        </w:rPr>
        <w:t>企业社会保险登记流程图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 w:ascii="仿宋" w:hAnsi="仿宋" w:eastAsia="仿宋" w:cs="仿宋"/>
          <w:sz w:val="32"/>
        </w:rPr>
        <w:t>（一）20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月以前设立企业参保登记：</w:t>
      </w:r>
    </w:p>
    <w:p>
      <w:pPr>
        <w:rPr>
          <w:b/>
        </w:rPr>
      </w:pPr>
    </w:p>
    <w:p>
      <w:pPr>
        <w:rPr>
          <w:b/>
        </w:rPr>
      </w:pPr>
    </w:p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226050" cy="2019300"/>
                <wp:effectExtent l="0" t="0" r="12700" b="1968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050" cy="2019237"/>
                          <a:chOff x="6274" y="4241"/>
                          <a:chExt cx="8266" cy="7610"/>
                        </a:xfrm>
                      </wpg:grpSpPr>
                      <wps:wsp>
                        <wps:cNvPr id="10" name="圆角矩形 10"/>
                        <wps:cNvSpPr/>
                        <wps:spPr>
                          <a:xfrm>
                            <a:off x="6274" y="4241"/>
                            <a:ext cx="2327" cy="76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ind w:firstLine="420" w:firstLineChars="200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企业持以下材料到</w:t>
                              </w:r>
                              <w:r>
                                <w:rPr>
                                  <w:rFonts w:hint="eastAsia" w:ascii="宋体" w:hAnsi="宋体" w:cs="宋体"/>
                                  <w:szCs w:val="21"/>
                                  <w:lang w:val="en-US" w:eastAsia="zh-CN"/>
                                </w:rPr>
                                <w:t>县社保</w:t>
                              </w: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中心办理社会保险单位参保登记手续：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（1）《营业执照（副本）》原件；（2）法定代表人（负责人）身份证原件、单位专管员身份证原件。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9295" y="4246"/>
                            <a:ext cx="2249" cy="760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left="-141" w:leftChars="-67" w:firstLine="420" w:firstLineChars="200"/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县社保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中心综合柜员受理单位申请材料，对资料不全或不符合规定的，一次性告知参保单位需要补充和更正的资料或不予受理的理由。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12276" y="4246"/>
                            <a:ext cx="2264" cy="760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办理社会保险参保登记后，参保单位到税务部门办理缴费相关事宜。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8694" y="6641"/>
                            <a:ext cx="49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1619" y="6648"/>
                            <a:ext cx="49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5pt;margin-top:1.5pt;height:159pt;width:411.5pt;z-index:251659264;mso-width-relative:page;mso-height-relative:page;" coordorigin="6274,4241" coordsize="8266,7610" o:gfxdata="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BPDXo81QAAAAcBAAAPAAAAAAAA&#10;AAEAIAAAACIAAABkcnMvZG93bnJldi54bWxQSwECFAAUAAAACACHTuJAWHthfRYEAACuEAAADgAA&#10;AAAAAAABACAAAAAkAQAAZHJzL2Uyb0RvYy54bWxQSwUGAAAAAAYABgBZAQAArAcAAAAA&#10;">
                <o:lock v:ext="edit" aspectratio="f"/>
                <v:roundrect id="_x0000_s1026" o:spid="_x0000_s1026" o:spt="2" style="position:absolute;left:6274;top:4241;height:7610;width:2327;v-text-anchor:middle;" fillcolor="#FFFFFF [3201]" filled="t" stroked="t" coordsize="21600,21600" arcsize="0.166666666666667" o:gfxdata="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ItI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ind w:firstLine="420" w:firstLineChars="200"/>
                          <w:rPr>
                            <w:rFonts w:ascii="宋体" w:hAnsi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企业持以下材料到</w:t>
                        </w:r>
                        <w:r>
                          <w:rPr>
                            <w:rFonts w:hint="eastAsia" w:ascii="宋体" w:hAnsi="宋体" w:cs="宋体"/>
                            <w:szCs w:val="21"/>
                            <w:lang w:val="en-US" w:eastAsia="zh-CN"/>
                          </w:rPr>
                          <w:t>县社保</w:t>
                        </w: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中心办理社会保险单位参保登记手续：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宋体" w:hAnsi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（1）《营业执照（副本）》原件；（2）法定代表人（负责人）身份证原件、单位专管员身份证原件。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宋体" w:hAnsi="宋体" w:cs="宋体"/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9295;top:4246;height:7603;width:2249;v-text-anchor:middle;" fillcolor="#FFFFFF [3201]" filled="t" stroked="t" coordsize="21600,21600" arcsize="0.166666666666667" o:gfxdata="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/EER6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41" w:leftChars="-67" w:firstLine="420" w:firstLineChars="200"/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县社保</w:t>
                        </w:r>
                        <w:r>
                          <w:rPr>
                            <w:rFonts w:hint="eastAsia"/>
                            <w:szCs w:val="21"/>
                          </w:rPr>
                          <w:t>中心综合柜员受理单位申请材料，对资料不全或不符合规定的，一次性告知参保单位需要补充和更正的资料或不予受理的理由。</w:t>
                        </w:r>
                      </w:p>
                    </w:txbxContent>
                  </v:textbox>
                </v:roundrect>
                <v:roundrect id="_x0000_s1026" o:spid="_x0000_s1026" o:spt="2" style="position:absolute;left:12276;top:4246;height:7601;width:2264;v-text-anchor:middle;" fillcolor="#FFFFFF [3201]" filled="t" stroked="t" coordsize="21600,21600" arcsize="0.166666666666667" o:gfxdata="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Fo9p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办理社会保险参保登记后，参保单位到税务部门办理缴费相关事宜。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8694;top:6641;height:0;width:495;" filled="f" stroked="t" coordsize="21600,21600" o:gfxdata="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ht20twAAANsAAAAP&#10;AAAAAAAAAAEAIAAAACIAAABkcnMvZG93bnJldi54bWxQSwECFAAUAAAACACHTuJAMy8FnjsAAAA5&#10;AAAAEAAAAAAAAAABACAAAAAGAQAAZHJzL3NoYXBleG1sLnhtbFBLBQYAAAAABgAGAFsBAACwAwAA&#10;AAA=&#10;">
                  <v:fill on="f" focussize="0,0"/>
                  <v:stroke weight="3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1619;top:6648;height:0;width:495;" filled="f" stroked="t" coordsize="21600,21600" o:gfxdata="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m9FwLgAAADbAAAA&#10;DwAAAAAAAAABACAAAAAiAAAAZHJzL2Rvd25yZXYueG1sUEsBAhQAFAAAAAgAh07iQDMvBZ47AAAA&#10;OQAAABAAAAAAAAAAAQAgAAAABwEAAGRycy9zaGFwZXhtbC54bWxQSwUGAAAAAAYABgBbAQAAsQMA&#10;AAAA&#10;">
                  <v:fill on="f" focussize="0,0"/>
                  <v:stroke weight="3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/>
    <w:p/>
    <w:p/>
    <w:p/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（二）20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月以后设立企业参保登记：</w:t>
      </w:r>
    </w:p>
    <w:p>
      <w:pPr>
        <w:rPr>
          <w:rFonts w:ascii="仿宋" w:hAnsi="仿宋" w:eastAsia="仿宋" w:cs="仿宋"/>
          <w:sz w:val="32"/>
        </w:rPr>
      </w:pPr>
    </w:p>
    <w:p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145415</wp:posOffset>
                </wp:positionV>
                <wp:extent cx="4845685" cy="2202180"/>
                <wp:effectExtent l="6350" t="6350" r="24765" b="2032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685" cy="2202180"/>
                          <a:chOff x="6274" y="4241"/>
                          <a:chExt cx="5270" cy="7134"/>
                        </a:xfrm>
                      </wpg:grpSpPr>
                      <wps:wsp>
                        <wps:cNvPr id="3" name="圆角矩形 10"/>
                        <wps:cNvSpPr/>
                        <wps:spPr>
                          <a:xfrm>
                            <a:off x="6274" y="4241"/>
                            <a:ext cx="2327" cy="713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企业一经设立，一日办结平台即时将企业设立数据精准推送给社会保险信息系统。人社参保系统会自动进行数据分析和比对，并受理审核，完成单位社保登记，实现社会保险参保登记智能化办理。</w:t>
                              </w:r>
                            </w:p>
                            <w:p>
                              <w:pPr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圆角矩形 11"/>
                        <wps:cNvSpPr/>
                        <wps:spPr>
                          <a:xfrm>
                            <a:off x="9295" y="4246"/>
                            <a:ext cx="2249" cy="712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单位办理社会保险参保登记后，即可到税务部门办理缴费相关事宜。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直接箭头连接符 13"/>
                        <wps:cNvCnPr/>
                        <wps:spPr>
                          <a:xfrm>
                            <a:off x="8694" y="7777"/>
                            <a:ext cx="49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8pt;margin-top:11.45pt;height:173.4pt;width:381.55pt;z-index:251660288;mso-width-relative:page;mso-height-relative:page;" coordorigin="6274,4241" coordsize="5270,7134" o:gfxdata="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">
                <o:lock v:ext="edit" aspectratio="f"/>
                <v:roundrect id="圆角矩形 10" o:spid="_x0000_s1026" o:spt="2" style="position:absolute;left:6274;top:4241;height:7134;width:2327;v-text-anchor:middle;" fillcolor="#FFFFFF [3201]" filled="t" stroked="t" coordsize="21600,21600" arcsize="0.166666666666667" o:gfxdata="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xTvD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企业一经设立，一日办结平台即时将企业设立数据精准推送给社会保险信息系统。人社参保系统会自动进行数据分析和比对，并受理审核，完成单位社保登记，实现社会保险参保登记智能化办理。</w:t>
                        </w:r>
                      </w:p>
                      <w:p>
                        <w:pPr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圆角矩形 11" o:spid="_x0000_s1026" o:spt="2" style="position:absolute;left:9295;top:4246;height:7128;width:2249;v-text-anchor:middle;" fillcolor="#FFFFFF [3201]" filled="t" stroked="t" coordsize="21600,21600" arcsize="0.166666666666667" o:gfxdata="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9d3q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单位办理社会保险参保登记后，即可到税务部门办理缴费相关事宜。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shape id="直接箭头连接符 13" o:spid="_x0000_s1026" o:spt="32" type="#_x0000_t32" style="position:absolute;left:8694;top:7777;height:0;width:495;" filled="f" stroked="t" coordsize="21600,21600" o:gfxdata="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QPLg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>
      <w:pPr>
        <w:rPr>
          <w:rFonts w:ascii="宋体" w:hAnsi="宋体" w:cs="宋体"/>
          <w:b/>
          <w:bCs/>
          <w:sz w:val="30"/>
          <w:szCs w:val="30"/>
        </w:rPr>
      </w:pPr>
    </w:p>
    <w:p/>
    <w:p/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承办机构：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怀远县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社会保险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事业管理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中心   </w:t>
      </w:r>
    </w:p>
    <w:p>
      <w:pP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咨询电话：0552-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8858025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</w:p>
    <w:p>
      <w:pPr>
        <w:numPr>
          <w:ilvl w:val="0"/>
          <w:numId w:val="1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机关事业单位社会保险登记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流程图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13970</wp:posOffset>
                </wp:positionV>
                <wp:extent cx="5248910" cy="4552315"/>
                <wp:effectExtent l="6350" t="6350" r="21590" b="1333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910" cy="4552315"/>
                          <a:chOff x="6274" y="4241"/>
                          <a:chExt cx="8266" cy="7169"/>
                        </a:xfrm>
                      </wpg:grpSpPr>
                      <wps:wsp>
                        <wps:cNvPr id="7" name="圆角矩形 10"/>
                        <wps:cNvSpPr/>
                        <wps:spPr>
                          <a:xfrm>
                            <a:off x="6274" y="4241"/>
                            <a:ext cx="2327" cy="716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360" w:firstLineChars="2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符合机关事业单位养老保险参保政策的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单位持以下材料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到综合柜员窗口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机关事业单位养老保险单位参保登记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手续：</w:t>
                              </w:r>
                            </w:p>
                            <w:p>
                              <w:pPr>
                                <w:ind w:firstLine="360" w:firstLineChars="200"/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标注统一社会信用代码的注册登记证（照）原件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；</w:t>
                              </w:r>
                            </w:p>
                            <w:p>
                              <w:pPr>
                                <w:ind w:firstLine="360" w:firstLineChars="200"/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2.有关职能部门批准单位成立的文件；</w:t>
                              </w:r>
                            </w:p>
                            <w:p>
                              <w:pPr>
                                <w:ind w:firstLine="360" w:firstLineChars="200"/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3.参照《公务员法》管理的单位还需提供批准参照《公务员法》管理相关文件；</w:t>
                              </w:r>
                            </w:p>
                            <w:p>
                              <w:pPr>
                                <w:ind w:firstLine="360" w:firstLineChars="200"/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4.单位法定代表人（负责人）的任职文件。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圆角矩形 11"/>
                        <wps:cNvSpPr/>
                        <wps:spPr>
                          <a:xfrm>
                            <a:off x="9295" y="4246"/>
                            <a:ext cx="2249" cy="712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left="-141" w:leftChars="-67" w:firstLine="360" w:firstLineChars="20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综合柜员窗口受理单位申请材料，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对资料不全或不符合规定的，一次性告知参保单位需要补充和更正的资料或不予受理的理由。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圆角矩形 12"/>
                        <wps:cNvSpPr/>
                        <wps:spPr>
                          <a:xfrm>
                            <a:off x="12276" y="4246"/>
                            <a:ext cx="2264" cy="712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270" w:firstLineChars="1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办理机关事业单位养老保险参保登记后，参保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税务部门办理缴费相关事宜。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直接箭头连接符 13"/>
                        <wps:cNvCnPr/>
                        <wps:spPr>
                          <a:xfrm>
                            <a:off x="8694" y="6641"/>
                            <a:ext cx="49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14"/>
                        <wps:cNvCnPr/>
                        <wps:spPr>
                          <a:xfrm>
                            <a:off x="11619" y="6648"/>
                            <a:ext cx="49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85pt;margin-top:1.1pt;height:358.45pt;width:413.3pt;z-index:251662336;mso-width-relative:page;mso-height-relative:page;" coordorigin="6274,4241" coordsize="8266,7169" o:gfxdata="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BRNlqg1wAAAAcBAAAPAAAAAAAAAAEA&#10;IAAAACIAAABkcnMvZG93bnJldi54bWxQSwECFAAUAAAACACHTuJAIhFAHBEEAACtEAAADgAAAAAA&#10;AAABACAAAAAmAQAAZHJzL2Uyb0RvYy54bWxQSwUGAAAAAAYABgBZAQAAqQcAAAAA&#10;">
                <o:lock v:ext="edit" aspectratio="f"/>
                <v:roundrect id="圆角矩形 10" o:spid="_x0000_s1026" o:spt="2" style="position:absolute;left:6274;top:4241;height:7169;width:2327;v-text-anchor:middle;" fillcolor="#FFFFFF [3201]" filled="t" stroked="t" coordsize="21600,21600" arcsize="0.166666666666667" o:gfxdata="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C/pD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360" w:firstLineChars="2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符合机关事业单位养老保险参保政策的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单位持以下材料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到综合柜员窗口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办理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机关事业单位养老保险单位参保登记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手续：</w:t>
                        </w:r>
                      </w:p>
                      <w:p>
                        <w:pPr>
                          <w:ind w:firstLine="360" w:firstLineChars="200"/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.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标注统一社会信用代码的注册登记证（照）原件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ind w:firstLine="360" w:firstLineChars="200"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2.有关职能部门批准单位成立的文件；</w:t>
                        </w:r>
                      </w:p>
                      <w:p>
                        <w:pPr>
                          <w:ind w:firstLine="360" w:firstLineChars="200"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3.参照《公务员法》管理的单位还需提供批准参照《公务员法》管理相关文件；</w:t>
                        </w:r>
                      </w:p>
                      <w:p>
                        <w:pPr>
                          <w:ind w:firstLine="360" w:firstLineChars="200"/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4.单位法定代表人（负责人）的任职文件。</w:t>
                        </w:r>
                      </w:p>
                    </w:txbxContent>
                  </v:textbox>
                </v:roundrect>
                <v:roundrect id="圆角矩形 11" o:spid="_x0000_s1026" o:spt="2" style="position:absolute;left:9295;top:4246;height:7128;width:2249;v-text-anchor:middle;" fillcolor="#FFFFFF [3201]" filled="t" stroked="t" coordsize="21600,21600" arcsize="0.166666666666667" o:gfxdata="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Pdo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41" w:leftChars="-67" w:firstLine="360" w:firstLineChars="20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综合柜员窗口受理单位申请材料，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对资料不全或不符合规定的，一次性告知参保单位需要补充和更正的资料或不予受理的理由。</w:t>
                        </w:r>
                      </w:p>
                    </w:txbxContent>
                  </v:textbox>
                </v:roundrect>
                <v:roundrect id="圆角矩形 12" o:spid="_x0000_s1026" o:spt="2" style="position:absolute;left:12276;top:4246;height:7124;width:2264;v-text-anchor:middle;" fillcolor="#FFFFFF [3201]" filled="t" stroked="t" coordsize="21600,21600" arcsize="0.166666666666667" o:gfxdata="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kFD1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70" w:firstLineChars="1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办理机关事业单位养老保险参保登记后，参保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单位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到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税务部门办理缴费相关事宜。</w:t>
                        </w:r>
                      </w:p>
                    </w:txbxContent>
                  </v:textbox>
                </v:roundrect>
                <v:shape id="直接箭头连接符 13" o:spid="_x0000_s1026" o:spt="32" type="#_x0000_t32" style="position:absolute;left:8694;top:6641;height:0;width:495;" filled="f" stroked="t" coordsize="21600,21600" o:gfxdata="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0REKvQAA&#10;ANs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 [3200]" miterlimit="8" joinstyle="miter" endarrow="block"/>
                  <v:imagedata o:title=""/>
                  <o:lock v:ext="edit" aspectratio="f"/>
                </v:shape>
                <v:shape id="直接箭头连接符 14" o:spid="_x0000_s1026" o:spt="32" type="#_x0000_t32" style="position:absolute;left:11619;top:6648;height:0;width:495;" filled="f" stroked="t" coordsize="21600,21600" o:gfxdata="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OhX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/>
    <w:p/>
    <w:p/>
    <w:p>
      <w:pPr>
        <w:rPr>
          <w:rFonts w:hint="eastAsia" w:ascii="宋体" w:hAnsi="宋体" w:eastAsia="宋体"/>
          <w:sz w:val="24"/>
          <w:lang w:val="en-US" w:eastAsia="zh-CN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承办机构：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怀远县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社会保险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事业管理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中心    </w:t>
      </w: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咨询电话：0552-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8858025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3.参保单位注销流程图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企业单位注销登记办理：</w:t>
      </w:r>
    </w:p>
    <w:p>
      <w:pPr>
        <w:rPr>
          <w:rFonts w:ascii="仿宋" w:hAnsi="仿宋" w:eastAsia="仿宋" w:cs="仿宋"/>
          <w:sz w:val="32"/>
        </w:rPr>
      </w:pPr>
    </w:p>
    <w:p>
      <w:pPr>
        <w:tabs>
          <w:tab w:val="left" w:pos="616"/>
        </w:tabs>
        <w:jc w:val="left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189865</wp:posOffset>
                </wp:positionV>
                <wp:extent cx="5794375" cy="2007235"/>
                <wp:effectExtent l="6350" t="6350" r="9525" b="2476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375" cy="2007235"/>
                          <a:chOff x="6274" y="4241"/>
                          <a:chExt cx="8654" cy="6355"/>
                        </a:xfrm>
                      </wpg:grpSpPr>
                      <wps:wsp>
                        <wps:cNvPr id="20" name="圆角矩形 10"/>
                        <wps:cNvSpPr/>
                        <wps:spPr>
                          <a:xfrm>
                            <a:off x="6274" y="4241"/>
                            <a:ext cx="2528" cy="63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="黑体"/>
                                  <w:lang w:eastAsia="zh-CN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</w:rPr>
                                <w:t>单位提供书面申请和</w:t>
                              </w:r>
                              <w:r>
                                <w:rPr>
                                  <w:rFonts w:hint="eastAsia" w:ascii="黑体" w:hAnsi="黑体" w:eastAsia="黑体"/>
                                  <w:lang w:val="en-US" w:eastAsia="zh-CN"/>
                                </w:rPr>
                                <w:t>营业执照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圆角矩形 11"/>
                        <wps:cNvSpPr/>
                        <wps:spPr>
                          <a:xfrm>
                            <a:off x="9295" y="4297"/>
                            <a:ext cx="2513" cy="62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ascii="黑体" w:hAnsi="黑体" w:eastAsia="黑体"/>
                                </w:rPr>
                                <w:t>经审核社会保险参保户下无历史欠费且无正常参保人员（包括退休人员）的情况下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圆角矩形 12"/>
                        <wps:cNvSpPr/>
                        <wps:spPr>
                          <a:xfrm>
                            <a:off x="12364" y="4245"/>
                            <a:ext cx="2564" cy="620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tabs>
                                  <w:tab w:val="left" w:pos="616"/>
                                </w:tabs>
                                <w:jc w:val="left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</w:rPr>
                                <w:t>审核通过后，经办人员将信息录入业务系统，</w:t>
                              </w:r>
                              <w:r>
                                <w:rPr>
                                  <w:rFonts w:hint="eastAsia" w:ascii="黑体" w:hAnsi="黑体" w:eastAsia="黑体"/>
                                </w:rPr>
                                <w:t>完成注销操作。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直接箭头连接符 13"/>
                        <wps:cNvCnPr/>
                        <wps:spPr>
                          <a:xfrm>
                            <a:off x="8808" y="7229"/>
                            <a:ext cx="49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14"/>
                        <wps:cNvCnPr/>
                        <wps:spPr>
                          <a:xfrm>
                            <a:off x="11884" y="7287"/>
                            <a:ext cx="495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0.55pt;margin-top:14.95pt;height:158.05pt;width:456.25pt;z-index:251661312;mso-width-relative:page;mso-height-relative:page;" coordorigin="6274,4241" coordsize="8654,6355" o:gfxdata="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">
                <o:lock v:ext="edit" aspectratio="f"/>
                <v:roundrect id="圆角矩形 10" o:spid="_x0000_s1026" o:spt="2" style="position:absolute;left:6274;top:4241;height:6319;width:2528;v-text-anchor:middle;" fillcolor="#FFFFFF [3201]" filled="t" stroked="t" coordsize="21600,21600" arcsize="0.166666666666667" o:gfxdata="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7kfj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黑体"/>
                            <w:lang w:eastAsia="zh-CN"/>
                          </w:rPr>
                        </w:pPr>
                        <w:r>
                          <w:rPr>
                            <w:rFonts w:ascii="黑体" w:hAnsi="黑体" w:eastAsia="黑体"/>
                          </w:rPr>
                          <w:t>单位提供书面申请和</w:t>
                        </w:r>
                        <w:r>
                          <w:rPr>
                            <w:rFonts w:hint="eastAsia" w:ascii="黑体" w:hAnsi="黑体" w:eastAsia="黑体"/>
                            <w:lang w:val="en-US" w:eastAsia="zh-CN"/>
                          </w:rPr>
                          <w:t>营业执照</w:t>
                        </w:r>
                      </w:p>
                    </w:txbxContent>
                  </v:textbox>
                </v:roundrect>
                <v:roundrect id="圆角矩形 11" o:spid="_x0000_s1026" o:spt="2" style="position:absolute;left:9295;top:4297;height:6299;width:2513;v-text-anchor:middle;" fillcolor="#FFFFFF [3201]" filled="t" stroked="t" coordsize="21600,21600" arcsize="0.166666666666667" o:gfxdata="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ajbo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ascii="黑体" w:hAnsi="黑体" w:eastAsia="黑体"/>
                          </w:rPr>
                          <w:t>经审核社会保险参保户下无历史欠费且无正常参保人员（包括退休人员）的情况下</w:t>
                        </w:r>
                      </w:p>
                    </w:txbxContent>
                  </v:textbox>
                </v:roundrect>
                <v:roundrect id="圆角矩形 12" o:spid="_x0000_s1026" o:spt="2" style="position:absolute;left:12364;top:4245;height:6202;width:2564;v-text-anchor:middle;" fillcolor="#FFFFFF [3201]" filled="t" stroked="t" coordsize="21600,21600" arcsize="0.166666666666667" o:gfxdata="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6Rd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616"/>
                          </w:tabs>
                          <w:jc w:val="left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hAnsi="黑体" w:eastAsia="黑体"/>
                          </w:rPr>
                          <w:t>审核通过后，经办人员将信息录入业务系统，</w:t>
                        </w:r>
                        <w:r>
                          <w:rPr>
                            <w:rFonts w:hint="eastAsia" w:ascii="黑体" w:hAnsi="黑体" w:eastAsia="黑体"/>
                          </w:rPr>
                          <w:t>完成注销操作。</w:t>
                        </w:r>
                      </w:p>
                      <w:p/>
                    </w:txbxContent>
                  </v:textbox>
                </v:roundrect>
                <v:shape id="直接箭头连接符 13" o:spid="_x0000_s1026" o:spt="32" type="#_x0000_t32" style="position:absolute;left:8808;top:7229;height:0;width:495;" filled="f" stroked="t" coordsize="21600,21600" o:gfxdata="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+oXCb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000000 [3200]" miterlimit="8" joinstyle="miter" endarrow="block"/>
                  <v:imagedata o:title=""/>
                  <o:lock v:ext="edit" aspectratio="f"/>
                </v:shape>
                <v:shape id="直接箭头连接符 14" o:spid="_x0000_s1026" o:spt="32" type="#_x0000_t32" style="position:absolute;left:11884;top:7287;height:0;width:495;" filled="f" stroked="t" coordsize="21600,21600" o:gfxdata="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A499vQAA&#10;ANs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616"/>
        </w:tabs>
        <w:jc w:val="left"/>
        <w:rPr>
          <w:b/>
          <w:bCs/>
          <w:sz w:val="32"/>
          <w:szCs w:val="32"/>
        </w:rPr>
      </w:pPr>
    </w:p>
    <w:p>
      <w:pPr>
        <w:tabs>
          <w:tab w:val="left" w:pos="616"/>
        </w:tabs>
        <w:jc w:val="left"/>
        <w:rPr>
          <w:b/>
          <w:bCs/>
          <w:sz w:val="32"/>
          <w:szCs w:val="32"/>
        </w:rPr>
      </w:pPr>
    </w:p>
    <w:p>
      <w:pPr>
        <w:tabs>
          <w:tab w:val="left" w:pos="616"/>
        </w:tabs>
        <w:jc w:val="left"/>
        <w:rPr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承办机构：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怀远县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社会保险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事业管理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中心    </w:t>
      </w: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咨询电话：0552-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8858025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827A3"/>
    <w:multiLevelType w:val="singleLevel"/>
    <w:tmpl w:val="379827A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YTlmNjI4NTE2NTk3ZjRjNTFmNzJmYTUzNDdiMDcifQ=="/>
  </w:docVars>
  <w:rsids>
    <w:rsidRoot w:val="003B4BD0"/>
    <w:rsid w:val="00007021"/>
    <w:rsid w:val="00091018"/>
    <w:rsid w:val="000C7A84"/>
    <w:rsid w:val="001D42FF"/>
    <w:rsid w:val="00253A06"/>
    <w:rsid w:val="003B4BD0"/>
    <w:rsid w:val="00571892"/>
    <w:rsid w:val="005F0F57"/>
    <w:rsid w:val="00603307"/>
    <w:rsid w:val="0072634F"/>
    <w:rsid w:val="00776E6B"/>
    <w:rsid w:val="008B0D68"/>
    <w:rsid w:val="008C1285"/>
    <w:rsid w:val="00AF5649"/>
    <w:rsid w:val="00CC5862"/>
    <w:rsid w:val="00CE2BD3"/>
    <w:rsid w:val="00D054C6"/>
    <w:rsid w:val="00DE5248"/>
    <w:rsid w:val="00E24D4D"/>
    <w:rsid w:val="00E423B0"/>
    <w:rsid w:val="00E81B9A"/>
    <w:rsid w:val="00ED66ED"/>
    <w:rsid w:val="00EF782E"/>
    <w:rsid w:val="03A277AA"/>
    <w:rsid w:val="0B0B4031"/>
    <w:rsid w:val="16E709C4"/>
    <w:rsid w:val="1D741259"/>
    <w:rsid w:val="1F0D587D"/>
    <w:rsid w:val="346C6A31"/>
    <w:rsid w:val="3FF509C0"/>
    <w:rsid w:val="42177DF2"/>
    <w:rsid w:val="435D6177"/>
    <w:rsid w:val="43A62CB4"/>
    <w:rsid w:val="5F3B3A78"/>
    <w:rsid w:val="5F890B04"/>
    <w:rsid w:val="63D51A61"/>
    <w:rsid w:val="6C52176C"/>
    <w:rsid w:val="757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rFonts w:ascii="Calibri" w:hAnsi="Calibri" w:cs="黑体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198</Words>
  <Characters>272</Characters>
  <Lines>1</Lines>
  <Paragraphs>1</Paragraphs>
  <TotalTime>6</TotalTime>
  <ScaleCrop>false</ScaleCrop>
  <LinksUpToDate>false</LinksUpToDate>
  <CharactersWithSpaces>290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2018-10-18T09:19:00Z</dcterms:created>
  <dc:creator>个体征缴</dc:creator>
  <cp:lastModifiedBy>WPS_1642129054</cp:lastModifiedBy>
  <cp:lastPrinted>2018-10-19T03:34:00Z</cp:lastPrinted>
  <dcterms:modified xsi:type="dcterms:W3CDTF">2023-12-15T09:40:46Z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6FE9C51025184AFCABFF1999A3279749_13</vt:lpwstr>
  </property>
</Properties>
</file>