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附件：</w:t>
      </w:r>
    </w:p>
    <w:tbl>
      <w:tblPr>
        <w:tblStyle w:val="4"/>
        <w:tblpPr w:leftFromText="180" w:rightFromText="180" w:vertAnchor="text" w:horzAnchor="page" w:tblpX="1663" w:tblpY="868"/>
        <w:tblOverlap w:val="never"/>
        <w:tblW w:w="8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805"/>
        <w:gridCol w:w="3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序号</w:t>
            </w:r>
          </w:p>
        </w:tc>
        <w:tc>
          <w:tcPr>
            <w:tcW w:w="380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项目名称</w:t>
            </w:r>
          </w:p>
        </w:tc>
        <w:tc>
          <w:tcPr>
            <w:tcW w:w="3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380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怀远县雁湖幼儿园2024年非税收入</w:t>
            </w:r>
          </w:p>
        </w:tc>
        <w:tc>
          <w:tcPr>
            <w:tcW w:w="3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eastAsia="仿宋_GB2312"/>
                <w:szCs w:val="32"/>
                <w:lang w:val="en-US" w:eastAsia="zh-CN"/>
              </w:rPr>
            </w:pPr>
            <w:r>
              <w:rPr>
                <w:rFonts w:hint="eastAsia"/>
                <w:szCs w:val="32"/>
                <w:lang w:val="en-US" w:eastAsia="zh-CN"/>
              </w:rPr>
              <w:t>51.0</w:t>
            </w:r>
          </w:p>
        </w:tc>
      </w:tr>
    </w:tbl>
    <w:p>
      <w:pPr>
        <w:spacing w:line="560" w:lineRule="exact"/>
        <w:jc w:val="center"/>
        <w:rPr>
          <w:szCs w:val="32"/>
        </w:rPr>
      </w:pPr>
      <w:r>
        <w:rPr>
          <w:rFonts w:hint="eastAsia" w:eastAsia="华文中宋"/>
          <w:b/>
          <w:sz w:val="36"/>
          <w:szCs w:val="36"/>
        </w:rPr>
        <w:t>怀远县</w:t>
      </w:r>
      <w:r>
        <w:rPr>
          <w:rFonts w:hint="eastAsia" w:eastAsia="华文中宋"/>
          <w:b/>
          <w:sz w:val="36"/>
          <w:szCs w:val="36"/>
          <w:lang w:eastAsia="zh-CN"/>
        </w:rPr>
        <w:t>雁湖幼儿园</w:t>
      </w:r>
      <w:r>
        <w:rPr>
          <w:rFonts w:eastAsia="华文中宋"/>
          <w:b/>
          <w:sz w:val="36"/>
          <w:szCs w:val="36"/>
        </w:rPr>
        <w:t>2024年度项目支出绩效目标</w:t>
      </w:r>
    </w:p>
    <w:tbl>
      <w:tblPr>
        <w:tblStyle w:val="4"/>
        <w:tblpPr w:leftFromText="180" w:rightFromText="180" w:vertAnchor="text" w:horzAnchor="page" w:tblpX="1723" w:tblpY="337"/>
        <w:tblOverlap w:val="never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603"/>
        <w:gridCol w:w="767"/>
        <w:gridCol w:w="904"/>
        <w:gridCol w:w="3353"/>
        <w:gridCol w:w="1263"/>
        <w:gridCol w:w="1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项目责任人：</w:t>
            </w:r>
            <w:bookmarkStart w:id="0" w:name="_GoBack"/>
            <w:bookmarkEnd w:id="0"/>
          </w:p>
        </w:tc>
        <w:tc>
          <w:tcPr>
            <w:tcW w:w="4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怀远县雁湖幼儿园2024年非税收入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425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[046]怀远县教育体育局</w:t>
            </w:r>
          </w:p>
        </w:tc>
        <w:tc>
          <w:tcPr>
            <w:tcW w:w="12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怀远县雁湖幼儿园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4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50.1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50.1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8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怀远县雁湖幼儿园2024年非税收入，用于日常项目开支，保障学前教育健康发展。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学生数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生均标准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保障各项工作的正常开展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经费下拨的及时性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各项工作开展的及时性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预算控制率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有效保障经费支出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提高学前教育质量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保障校园环境整洁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切实提高学前教育质量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不断提高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师生满意度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注：本单位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无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涉密项目。</w:t>
      </w:r>
    </w:p>
    <w:p/>
    <w:p/>
    <w:p/>
    <w:sectPr>
      <w:pgSz w:w="11906" w:h="16838"/>
      <w:pgMar w:top="1120" w:right="1800" w:bottom="3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GY5M2YwNTFjNTRlYjlmZDBiOGFlYzU1NWM4ZTUifQ=="/>
  </w:docVars>
  <w:rsids>
    <w:rsidRoot w:val="00C83E5F"/>
    <w:rsid w:val="00330490"/>
    <w:rsid w:val="00431439"/>
    <w:rsid w:val="00AE1661"/>
    <w:rsid w:val="00C83E5F"/>
    <w:rsid w:val="17EE39F2"/>
    <w:rsid w:val="1B087D73"/>
    <w:rsid w:val="2A154580"/>
    <w:rsid w:val="62C40BBA"/>
    <w:rsid w:val="670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14</Words>
  <Characters>82</Characters>
  <Lines>1</Lines>
  <Paragraphs>1</Paragraphs>
  <TotalTime>1</TotalTime>
  <ScaleCrop>false</ScaleCrop>
  <LinksUpToDate>false</LinksUpToDate>
  <CharactersWithSpaces>95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2024-02-28T02:33:00Z</dcterms:created>
  <dc:creator>Windows 用户</dc:creator>
  <cp:lastModifiedBy>Administrator</cp:lastModifiedBy>
  <dcterms:modified xsi:type="dcterms:W3CDTF">2024-02-29T04:48:06Z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6C4FF51E2BF847B280DCF6B722028079_13</vt:lpwstr>
  </property>
</Properties>
</file>