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NewRoman" w:hAnsi="TimesNewRoman" w:eastAsia="仿宋_GB2312" w:cs="TimesNew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NewRoman" w:hAnsi="TimesNewRoman" w:cs="TimesNewRoman"/>
          <w:kern w:val="2"/>
          <w:sz w:val="32"/>
          <w:szCs w:val="32"/>
          <w:highlight w:val="none"/>
          <w:lang w:val="en-US" w:eastAsia="zh-CN" w:bidi="ar-SA"/>
        </w:rPr>
        <w:t>附件2：</w:t>
      </w:r>
    </w:p>
    <w:p>
      <w:pPr>
        <w:adjustRightInd w:val="0"/>
        <w:snapToGrid w:val="0"/>
        <w:spacing w:line="600" w:lineRule="exact"/>
        <w:rPr>
          <w:rFonts w:ascii="仿宋_GB2312" w:hAnsi="楷体"/>
          <w:szCs w:val="32"/>
          <w:highlight w:val="none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青少年工作经费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[026]中国共产主义青年团怀远县委员会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</w:rPr>
              <w:t>中国共产主义青年团怀远县委员会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本级项目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开展各类主题团队日、青年婚恋交友、招才引智，实施县域共青团改革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年开展各类青少年教育、宣传、实践活动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活动举办成功率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各项活动完成的及时率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保障各类活动经费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开展各类主题团队日、青年婚恋交友、招才引智，实施县域共青团改革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提升青少年环保意识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产生一定社会影响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具有可持续性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青年对活动的满意度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cs="TimesNewRoman"/>
          <w:b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NewRoman" w:hAnsi="TimesNewRoman" w:eastAsia="方正仿宋_GBK" w:cs="TimesNew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NewRoman" w:hAnsi="TimesNewRoman" w:eastAsia="方正仿宋_GBK" w:cs="TimesNewRoman"/>
          <w:sz w:val="32"/>
          <w:szCs w:val="32"/>
          <w:highlight w:val="none"/>
        </w:rPr>
      </w:pPr>
      <w:bookmarkStart w:id="0" w:name="_GoBack"/>
      <w:bookmarkEnd w:id="0"/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预防未成年人违法犯罪工作经费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[026]中国共产主义青年团怀远县委员会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</w:rPr>
              <w:t>中国共产主义青年团怀远县委员会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本级项目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承担全县预青工作，多开展预防未成年人违法犯罪活动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开展预防未成年人违法犯罪活动次数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保证预青工作质量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保质保量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各项任务完成的及时率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保障活动经费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多渠道开展预防未成年人违法犯罪活动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提升未成年人生活环境安全度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营造良好生活环境和法治教育环境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群众对预防未成年人违法犯罪活动开展的满意度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>
      <w:pPr>
        <w:adjustRightInd w:val="0"/>
        <w:snapToGrid w:val="0"/>
        <w:spacing w:line="520" w:lineRule="exact"/>
        <w:rPr>
          <w:rFonts w:hint="default" w:ascii="TimesNewRoman" w:hAnsi="TimesNewRoman" w:eastAsia="黑体" w:cs="TimesNewRoman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NDdmNDMwYzIzNjU0MGE4NDBmNzdlM2ExYWRmOGEifQ=="/>
  </w:docVars>
  <w:rsids>
    <w:rsidRoot w:val="526A6FCA"/>
    <w:rsid w:val="181343F9"/>
    <w:rsid w:val="526A6FCA"/>
    <w:rsid w:val="60014140"/>
    <w:rsid w:val="6441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2024-03-05T12:52:00Z</dcterms:created>
  <dc:creator>从前日色变得很慢</dc:creator>
  <cp:lastModifiedBy>从前日色变得很慢</cp:lastModifiedBy>
  <dcterms:modified xsi:type="dcterms:W3CDTF">2024-03-05T12:53:13Z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4106199199A04EA0AE27232E2FE25EE6_11</vt:lpwstr>
  </property>
</Properties>
</file>