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b/>
          <w:bCs/>
          <w:sz w:val="24"/>
          <w:szCs w:val="32"/>
        </w:rPr>
      </w:pPr>
      <w:r>
        <w:rPr>
          <w:rFonts w:hint="eastAsia" w:ascii="Times New Roman" w:hAnsi="Times New Roman" w:cs="Times New Roman"/>
          <w:b/>
          <w:bCs/>
          <w:kern w:val="0"/>
          <w:sz w:val="40"/>
          <w:szCs w:val="40"/>
          <w:lang w:val="en-US" w:eastAsia="zh-CN" w:bidi="ar"/>
        </w:rPr>
        <w:t>怀远县唐集镇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40"/>
          <w:szCs w:val="40"/>
          <w:lang w:val="en-US" w:eastAsia="zh-CN" w:bidi="ar"/>
        </w:rPr>
        <w:t>2020年</w:t>
      </w:r>
      <w:r>
        <w:rPr>
          <w:rFonts w:hint="eastAsia" w:ascii="Times New Roman" w:hAnsi="Times New Roman" w:cs="Times New Roman"/>
          <w:b/>
          <w:bCs/>
          <w:kern w:val="0"/>
          <w:sz w:val="40"/>
          <w:szCs w:val="40"/>
          <w:lang w:val="en-US" w:eastAsia="zh-CN" w:bidi="ar"/>
        </w:rPr>
        <w:t>国民经济和社会发展规划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</w:pPr>
      <w:r>
        <w:rPr>
          <w:rFonts w:hint="default" w:ascii="Times New Roman" w:hAnsi="Times New Roman" w:cs="Times New Roman"/>
          <w:sz w:val="32"/>
          <w:szCs w:val="32"/>
          <w:shd w:val="clear" w:fill="FFFFFF"/>
        </w:rPr>
        <w:t>2020年，是全面打赢脱贫攻坚战的关键之年，也是决胜全面建成小康社会的冲刺之年。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shd w:val="clear" w:fill="FFFFFF"/>
        </w:rPr>
        <w:t>根据当前工作进展和存在的问题，我们将紧紧围绕年初既定的工作目标，进一步加强领导，明确责任，强化措施，狠抓落实，加大工作力度，加快工作节奏，全力做好各项工作，确保圆满实现今年既定的发展目标。着重抓好以下七个方面的工作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638" w:right="0"/>
        <w:jc w:val="both"/>
      </w:pPr>
      <w:r>
        <w:rPr>
          <w:rFonts w:hint="default" w:ascii="Times New Roman" w:hAnsi="Times New Roman" w:cs="Times New Roman"/>
          <w:b w:val="0"/>
          <w:sz w:val="32"/>
          <w:szCs w:val="32"/>
        </w:rPr>
        <w:t>（一）着力推动经济健康快速发展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</w:pPr>
      <w:r>
        <w:rPr>
          <w:rFonts w:hint="default" w:ascii="Times New Roman" w:hAnsi="Times New Roman" w:cs="Times New Roman"/>
          <w:b w:val="0"/>
          <w:sz w:val="32"/>
          <w:szCs w:val="32"/>
        </w:rPr>
        <w:t>加大财政税收工作力度。</w:t>
      </w:r>
      <w:r>
        <w:rPr>
          <w:rFonts w:hint="default" w:ascii="Times New Roman" w:hAnsi="Times New Roman" w:cs="Times New Roman"/>
          <w:sz w:val="32"/>
          <w:szCs w:val="32"/>
        </w:rPr>
        <w:t>将重点完成税收任务，盘活闲置资产，积极建设我镇</w:t>
      </w:r>
      <w:r>
        <w:rPr>
          <w:rFonts w:hint="default" w:ascii="Times New Roman" w:hAnsi="Times New Roman" w:cs="Times New Roman"/>
          <w:b w:val="0"/>
          <w:sz w:val="32"/>
          <w:szCs w:val="32"/>
          <w:shd w:val="clear" w:fill="FFFFFF"/>
        </w:rPr>
        <w:t>农民工创业园</w:t>
      </w:r>
      <w:r>
        <w:rPr>
          <w:rFonts w:hint="default" w:ascii="Times New Roman" w:hAnsi="Times New Roman" w:cs="Times New Roman"/>
          <w:sz w:val="32"/>
          <w:szCs w:val="32"/>
        </w:rPr>
        <w:t>，培植可持续增长的稳定税源；积极招商引资，主动联系外地企业来我镇投资兴业，进一步造浓招商氛围、优化招商结构，加快引进一批符合“特而强”“精而美”要求的好项目、精品项目，壮大我镇财政收入。不断提高可支配收入，创新发展思路，走生态、可持续发展道路，力争在年底使财政收入再上新台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</w:pPr>
      <w:r>
        <w:rPr>
          <w:rFonts w:hint="default" w:ascii="Times New Roman" w:hAnsi="Times New Roman" w:cs="Times New Roman"/>
          <w:b w:val="0"/>
          <w:sz w:val="32"/>
          <w:szCs w:val="32"/>
        </w:rPr>
        <w:t>推动重点项目建设。一是全力推进采煤塌陷区安置房项目建设的相关后续工程，确保项目质量和进度，全面实施搬迁和拆迁工作。二是积极实施土地增减挂钩复垦项目，全力做好唐集等七个村土地复垦项目，补充新增耕地1582亩。三是做好光大工业固废项目、常坟唐集自来水工程等重点项目的征地、补偿、施工、环境保护等工作，促进唐集基础设施新建设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</w:pPr>
      <w:r>
        <w:rPr>
          <w:rFonts w:hint="default" w:ascii="Times New Roman" w:hAnsi="Times New Roman" w:cs="Times New Roman"/>
          <w:b w:val="0"/>
          <w:sz w:val="32"/>
          <w:szCs w:val="32"/>
        </w:rPr>
        <w:t>大力发展民营经济。</w:t>
      </w:r>
      <w:r>
        <w:rPr>
          <w:rFonts w:hint="default" w:ascii="Times New Roman" w:hAnsi="Times New Roman" w:cs="Times New Roman"/>
          <w:sz w:val="32"/>
          <w:szCs w:val="32"/>
        </w:rPr>
        <w:t>将落实支持民营经济发展各项政策，降低各种交易成本，强化用地、用工、资金等要素保障，减轻企业负担。全面清除妨碍市场公平竞争的各种壁垒，让民营企业增强获得感，让镇内的企业“活”起来。 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  <w:jc w:val="left"/>
      </w:pPr>
      <w:r>
        <w:rPr>
          <w:rFonts w:hint="default" w:ascii="Times New Roman" w:hAnsi="Times New Roman" w:cs="Times New Roman" w:eastAsiaTheme="minorEastAsia"/>
          <w:b w:val="0"/>
          <w:kern w:val="0"/>
          <w:sz w:val="32"/>
          <w:szCs w:val="32"/>
          <w:shd w:val="clear" w:fill="FFFFFF"/>
          <w:lang w:val="en-US" w:eastAsia="zh-CN" w:bidi="ar"/>
        </w:rPr>
        <w:t>（二）着力推进基础设施建设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</w:pPr>
      <w:r>
        <w:rPr>
          <w:rFonts w:hint="default" w:ascii="Times New Roman" w:hAnsi="Times New Roman" w:cs="Times New Roman" w:eastAsiaTheme="minorEastAsia"/>
          <w:b w:val="0"/>
          <w:kern w:val="0"/>
          <w:sz w:val="32"/>
          <w:szCs w:val="32"/>
          <w:shd w:val="clear" w:fill="FFFFFF"/>
          <w:lang w:val="en-US" w:eastAsia="zh-CN" w:bidi="ar"/>
        </w:rPr>
        <w:t>稳步推进美丽乡村建设。</w:t>
      </w: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>省级美丽乡村路庙村及县级美丽乡村何巷村正在进行工程项目设计、造价、招标阶段</w:t>
      </w: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shd w:val="clear" w:fill="FFFFFF"/>
          <w:lang w:val="en-US" w:eastAsia="zh-CN" w:bidi="ar"/>
        </w:rPr>
        <w:t>；进一步落实长效管护机制，强化资金保障，按照财政补贴、村集体出资、社会捐助、群众自筹等方式，建立美丽乡村长效管护资金投入机制，按照卫生保洁、绿化维护、公共服务和基础设施管护三种类型落实分类管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</w:pPr>
      <w:r>
        <w:rPr>
          <w:rFonts w:hint="default" w:ascii="Times New Roman" w:hAnsi="Times New Roman" w:cs="Times New Roman" w:eastAsiaTheme="minorEastAsia"/>
          <w:b w:val="0"/>
          <w:kern w:val="0"/>
          <w:sz w:val="32"/>
          <w:szCs w:val="32"/>
          <w:lang w:val="en-US" w:eastAsia="zh-CN" w:bidi="ar"/>
        </w:rPr>
        <w:t>完善农田水利工程建设。抓好水利工程建设，争取上级资金和项目，实施八小水利工程，提升我镇农业生产条件。继续实施黑河清淤后续工程，做好沿河两侧配套和整治提升工作，确保工程质量和工程效果，为唐集实现农业现代化打下坚实基础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638" w:right="0"/>
        <w:jc w:val="left"/>
      </w:pPr>
      <w:r>
        <w:rPr>
          <w:rFonts w:hint="default" w:ascii="Times New Roman" w:hAnsi="Times New Roman" w:cs="Times New Roman" w:eastAsiaTheme="minorEastAsia"/>
          <w:b w:val="0"/>
          <w:kern w:val="0"/>
          <w:sz w:val="32"/>
          <w:szCs w:val="32"/>
          <w:lang w:val="en-US" w:eastAsia="zh-CN" w:bidi="ar"/>
        </w:rPr>
        <w:t>（三）着力推动“三农”工作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</w:pPr>
      <w:r>
        <w:rPr>
          <w:rFonts w:hint="default" w:ascii="Times New Roman" w:hAnsi="Times New Roman" w:cs="Times New Roman" w:eastAsiaTheme="minorEastAsia"/>
          <w:b w:val="0"/>
          <w:kern w:val="0"/>
          <w:sz w:val="32"/>
          <w:szCs w:val="32"/>
          <w:lang w:val="en-US" w:eastAsia="zh-CN" w:bidi="ar"/>
        </w:rPr>
        <w:t>促进现代农业发展。一是加快发展现代农业，深化农业供给侧结构性改革，积极构建现代农业产业体系，开展农村集体土地和农民宅基地确权工作，逐步建立区域性土地流转有形市场，进一步提升土地生产效率，全面推进武杨等19个村农村集体土地产权制度改革工作。二是继续完善特色农业生产体系，培育和提升酥瓜种植业、肉鸡养殖业、农机服务业等农民专业合作社，为发展现代化农业提供产前、产中和产后技术服务。三是开展农业综合开发示范基地项目建设，以牡丹花卉、石榴种植为基础，发展苗圃种植业，优化我镇产业结构，打造一村一品、一镇一品特色产业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</w:pPr>
      <w:r>
        <w:rPr>
          <w:rFonts w:hint="default" w:ascii="Times New Roman" w:hAnsi="Times New Roman" w:cs="Times New Roman" w:eastAsiaTheme="minorEastAsia"/>
          <w:b w:val="0"/>
          <w:kern w:val="0"/>
          <w:sz w:val="32"/>
          <w:szCs w:val="32"/>
          <w:lang w:val="en-US" w:eastAsia="zh-CN" w:bidi="ar"/>
        </w:rPr>
        <w:t>优化人居环境。</w:t>
      </w: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>我们将继续在全镇范围内开展全方位、大规模的农村垃圾整治行动，并逐步健全收、转、运基础设施，彻底清理村头、路边、沟渠、坑塘等区域积存的生活垃圾，加大宣传力度，提高群众爱护环境意识，减少生活垃圾乱倒乱扔行为，进一步加强日常监管，杜绝出现新的垃圾乱堆乱倒点，努力做到垃圾日产日清；继续加强污水污染源头的治理，加大巡查力度，杜绝新的污染问题出现，让人民饮水用水放心；继续加强农村文化阵地建设，培育文明乡风、良好家风、淳朴民风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27"/>
        <w:jc w:val="left"/>
      </w:pPr>
      <w:r>
        <w:rPr>
          <w:rFonts w:hint="default" w:ascii="Times New Roman" w:hAnsi="Times New Roman" w:cs="Times New Roman" w:eastAsiaTheme="minorEastAsia"/>
          <w:b w:val="0"/>
          <w:kern w:val="0"/>
          <w:sz w:val="32"/>
          <w:szCs w:val="32"/>
          <w:lang w:val="en-US" w:eastAsia="zh-CN" w:bidi="ar"/>
        </w:rPr>
        <w:t>拓宽农民增收渠道。</w:t>
      </w: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>落实好各项强农、惠农、富农政策，促进农民持续增收；加强基本农田水利建设；推广农业生产全程社会化服务，完善龙头企业带动农户的利益联结关系，实现小农户与现代农业有机衔接；推进农业保险工作，提升农业抗风险能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27"/>
        <w:jc w:val="left"/>
      </w:pPr>
      <w:r>
        <w:rPr>
          <w:rFonts w:ascii="楷体_GB2312" w:eastAsia="楷体_GB2312" w:cs="楷体_GB2312" w:hAnsiTheme="minorHAnsi"/>
          <w:b w:val="0"/>
          <w:kern w:val="0"/>
          <w:sz w:val="32"/>
          <w:szCs w:val="32"/>
          <w:lang w:val="en-US" w:eastAsia="zh-CN" w:bidi="ar"/>
        </w:rPr>
        <w:t>（四）</w:t>
      </w:r>
      <w:r>
        <w:rPr>
          <w:rFonts w:hint="default" w:ascii="Times New Roman" w:hAnsi="Times New Roman" w:cs="Times New Roman" w:eastAsiaTheme="minorEastAsia"/>
          <w:b w:val="0"/>
          <w:kern w:val="0"/>
          <w:sz w:val="32"/>
          <w:szCs w:val="32"/>
          <w:lang w:val="en-US" w:eastAsia="zh-CN" w:bidi="ar"/>
        </w:rPr>
        <w:t>着力整改镇内各类污染问题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</w:pPr>
      <w:r>
        <w:rPr>
          <w:rFonts w:hint="default" w:ascii="Times New Roman" w:hAnsi="Times New Roman" w:cs="Times New Roman" w:eastAsiaTheme="minorEastAsia"/>
          <w:b w:val="0"/>
          <w:kern w:val="0"/>
          <w:sz w:val="32"/>
          <w:szCs w:val="32"/>
          <w:lang w:val="en-US" w:eastAsia="zh-CN" w:bidi="ar"/>
        </w:rPr>
        <w:t>一是工业企业违法排污问题。</w:t>
      </w: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>我们将继续分类整治，对于符合产业政策的小工业企业按照环保要求整改到位，根据其污染物产生、处理、排放等实际情况区别对待，按照“一企一策”原则制定整改方案，不能整改的，一律按照“两断三清”予以清理。加强日常监管，采取定期检查与突击检查相结合的方式，严查超标排污、偷排、漏排、私设暗管等不正常使用污染防治设施的行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</w:pPr>
      <w:r>
        <w:rPr>
          <w:rFonts w:hint="default" w:ascii="Times New Roman" w:hAnsi="Times New Roman" w:cs="Times New Roman" w:eastAsiaTheme="minorEastAsia"/>
          <w:b w:val="0"/>
          <w:kern w:val="0"/>
          <w:sz w:val="32"/>
          <w:szCs w:val="32"/>
          <w:lang w:val="en-US" w:eastAsia="zh-CN" w:bidi="ar"/>
        </w:rPr>
        <w:t>二是国家明令要求淘汰的落后产能问题。</w:t>
      </w: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>我们将督促各村继续全面排查辖区内不符合国家产业政策的、无法取得合法使用权限的、治理无望的、严重污染环境的“小散乱污”企业，一经发现立即取缔，做到“两断三清”，吊销证照，涉嫌犯罪的移交司法机关严肃处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</w:pPr>
      <w:r>
        <w:rPr>
          <w:rFonts w:hint="default" w:ascii="Times New Roman" w:hAnsi="Times New Roman" w:cs="Times New Roman" w:eastAsiaTheme="minorEastAsia"/>
          <w:b w:val="0"/>
          <w:kern w:val="0"/>
          <w:sz w:val="32"/>
          <w:szCs w:val="32"/>
          <w:lang w:val="en-US" w:eastAsia="zh-CN" w:bidi="ar"/>
        </w:rPr>
        <w:t>三是畜禽养殖污染问题。</w:t>
      </w: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>我们将进一步加大畜禽养殖污染监管力度，加强</w:t>
      </w: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shd w:val="clear" w:fill="FFFFFF"/>
          <w:lang w:val="en-US" w:eastAsia="zh-CN" w:bidi="ar"/>
        </w:rPr>
        <w:t>对规模养殖场的日常巡查和监管，对辖区内畜禽规模养殖场整治工作完成的，确保已建设的防污设施发挥实效，防止反弹。</w:t>
      </w: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>建立长效监管机制，</w:t>
      </w: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shd w:val="clear" w:fill="FFFFFF"/>
          <w:lang w:val="en-US" w:eastAsia="zh-CN" w:bidi="ar"/>
        </w:rPr>
        <w:t>巩固整治成果。对整改不力的规模养殖场实施关闭，严格建设标准，重点建设畜禽排泄物和污水贮存设施，杜绝乱堆乱排现象。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</w:pPr>
      <w:r>
        <w:rPr>
          <w:rFonts w:hint="default" w:ascii="Times New Roman" w:hAnsi="Times New Roman" w:cs="Times New Roman"/>
          <w:b w:val="0"/>
          <w:sz w:val="32"/>
          <w:szCs w:val="32"/>
        </w:rPr>
        <w:t>（五）着力维护社会大局稳定和谐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/>
      </w:pPr>
      <w:r>
        <w:rPr>
          <w:rFonts w:hint="default" w:ascii="Times New Roman" w:hAnsi="Times New Roman" w:cs="Times New Roman"/>
          <w:b w:val="0"/>
          <w:sz w:val="32"/>
          <w:szCs w:val="32"/>
        </w:rPr>
        <w:t>打好2020年脱贫攻坚关键战。</w:t>
      </w:r>
      <w:r>
        <w:rPr>
          <w:rFonts w:hint="default" w:ascii="Times New Roman" w:hAnsi="Times New Roman" w:cs="Times New Roman"/>
          <w:sz w:val="32"/>
          <w:szCs w:val="32"/>
        </w:rPr>
        <w:t>坚持做好动态调整工作，做到应纳尽纳，应扶尽扶，确保不漏一户，不落一人，继续实行人口动态调整及时报告制度，做到让该进的进、该出的出。坚持落实保障政策。认真落实教育、基本医疗、低保、五保、危房改造、金融扶贫等帮扶政策。加强部门协调配合，建立健全本镇内扶贫、教育、民政等部门工作协调机制，实现各类惠民政策与扶贫开发有效衔接，确保建档立卡贫困户在政策允许范围内政策应享尽享，到2020年底实现贫困人口全部脱贫。继续加强“精神脱贫”工作力度，努力实现“物质脱贫”与“精神脱贫”同步推进、同步完成的目标，对贫困户从扶志扶智上进行帮扶，帮助他们摆脱思想观念上的“贫困”，不断激发贫困群众脱贫致富的信心和共建美好家园的愿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</w:pPr>
      <w:r>
        <w:rPr>
          <w:rFonts w:hint="default" w:ascii="Times New Roman" w:hAnsi="Times New Roman" w:cs="Times New Roman" w:eastAsiaTheme="minorEastAsia"/>
          <w:b w:val="0"/>
          <w:kern w:val="0"/>
          <w:sz w:val="32"/>
          <w:szCs w:val="32"/>
          <w:lang w:val="en-US" w:eastAsia="zh-CN" w:bidi="ar"/>
        </w:rPr>
        <w:t>加强社会治安综合治理。</w:t>
      </w: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>进一步加强镇、村综治中心建设，大力发展治安巡防队、人民调解员、治安信息员、宣传员、联络员等多种形式的群防群治队伍，加强教育培训，充分发挥作用。进一步开展矛盾纠纷排查调处，筑牢维稳防线，加大对久拖不决的矛盾纠纷排查调处力度，加强说服教育和政策解释，维护当事人的合法权益，健全矛盾纠纷排查化解工作网络，完善工作机制。进一步维护大局稳定，深化防邪和严打整治工作，建立长效工作机制，组织开展社会治安重点地区排查整治工作，重点打击黄、赌、毒等犯罪活动。继续加大扫黑除恶的线索摸排和打击力度。维护国家安全和社会稳定，进一步加强社会治安防控体系建设。深入排查治安和信访隐患，掌握基础信息，加强安全检查，减少不安全因素，加强农村治安防范网络建设，建立健全防范严密、控制有力、全方位覆盖的社会治安防控网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default" w:ascii="Times New Roman" w:hAnsi="Times New Roman" w:cs="Times New Roman" w:eastAsiaTheme="minorEastAsia"/>
          <w:b w:val="0"/>
          <w:kern w:val="0"/>
          <w:sz w:val="32"/>
          <w:szCs w:val="32"/>
          <w:lang w:val="en-US" w:eastAsia="zh-CN" w:bidi="ar"/>
        </w:rPr>
        <w:t>（六）着力做好各项保障民生事业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</w:pP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>继续完善低保制度，使城乡低保政策落到实处。认真进行系统比对，比对不符合低保条件的户立即取消救助，避免违规享受低保现象发生，尽力做到公平公正。继续抓好教育工作，整合优质教学资源，提升教学质量，改善教学条件，保障校园安全，让学生能够接受优质教育。继续加强民兵队伍建设，通过整组、军事训练、政治教育，提升基干民兵整体素质；以征兵任务为牵引，加大宣传、动员力度，确保兵源总体素质再上新台阶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default" w:ascii="Times New Roman" w:hAnsi="Times New Roman" w:cs="Times New Roman" w:eastAsiaTheme="minorEastAsia"/>
          <w:b w:val="0"/>
          <w:kern w:val="0"/>
          <w:sz w:val="32"/>
          <w:szCs w:val="32"/>
          <w:lang w:val="en-US" w:eastAsia="zh-CN" w:bidi="ar"/>
        </w:rPr>
        <w:t>（七）着力改进作风</w:t>
      </w:r>
      <w:r>
        <w:rPr>
          <w:rFonts w:hint="default" w:ascii="楷体_GB2312" w:eastAsia="楷体_GB2312" w:cs="楷体_GB2312" w:hAnsiTheme="minorHAnsi"/>
          <w:b w:val="0"/>
          <w:kern w:val="0"/>
          <w:sz w:val="32"/>
          <w:szCs w:val="32"/>
          <w:lang w:val="en-US" w:eastAsia="zh-CN" w:bidi="ar"/>
        </w:rPr>
        <w:t>加强自身建设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>围绕“班子好、队伍好、环境好”总体目标，建设清廉高效政府，更好地服务发展、服务项目、服务群众。一是建设一个好班子，带头树立发展意识，树立思变思进、发奋图强意识，抢抓机遇、锐意进取，以争先进位的锐气，以敢拼能赢的士气，以</w:t>
      </w:r>
      <w:r>
        <w:rPr>
          <w:rFonts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力</w:t>
      </w: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>争上游的勇气，狠抓各项工作的落实力度，力争实现新突破、新成就。二是带好一支好队伍。进一步学习贯彻中共中央关于改进工作作风、密切联系群众的八项规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>定，在整顿干部工作作风上下功夫，在完善责任体系上做文章，在制度落实问责上动真格，切实提高工作执行力。积极开展党的“不忘初心、牢记使命”主题教育，</w:t>
      </w:r>
      <w:r>
        <w:rPr>
          <w:rFonts w:hint="default" w:ascii="仿宋_GB2312" w:eastAsia="仿宋_GB2312" w:cs="仿宋_GB2312" w:hAnsiTheme="minorHAnsi"/>
          <w:i w:val="0"/>
          <w:kern w:val="0"/>
          <w:sz w:val="32"/>
          <w:szCs w:val="32"/>
          <w:lang w:val="en-US" w:eastAsia="zh-CN" w:bidi="ar"/>
        </w:rPr>
        <w:t>认真检视反思，狠抓整改落实，真正做到理论学习有收获、思想政治受洗礼、干事创业敢担当、为民服务解难题、清正廉洁作表率，以饱满的工作热情扎实推进全镇各项工作。</w:t>
      </w: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>三是营造一个好环境。进一步增强法制观念，坚持依法行政，把依法行政贯穿于决策、执行、监督的全过程；大力推进诚信政府建设，努力营造诚实守信的社会氛围；深刻领会和把握党的十九大、十九届二中、三中全会精神，全面落实党风廉政建设责任制，严格“三公经费”支出管理，廉洁从政，反对铺张，厉行节约，坚决惩治和有效预防腐败现象的滋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ZDIyMzg5ZmM3NTY0Y2FlODNhNzRkNTZhYmRmYTgifQ=="/>
  </w:docVars>
  <w:rsids>
    <w:rsidRoot w:val="612F5FC9"/>
    <w:rsid w:val="50AC57F0"/>
    <w:rsid w:val="57CB29F0"/>
    <w:rsid w:val="612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FollowedHyperlink"/>
    <w:basedOn w:val="4"/>
    <w:autoRedefine/>
    <w:qFormat/>
    <w:uiPriority w:val="0"/>
    <w:rPr>
      <w:color w:val="800080"/>
      <w:u w:val="single"/>
    </w:rPr>
  </w:style>
  <w:style w:type="character" w:styleId="7">
    <w:name w:val="HTML Definition"/>
    <w:basedOn w:val="4"/>
    <w:autoRedefine/>
    <w:qFormat/>
    <w:uiPriority w:val="0"/>
    <w:rPr>
      <w:i/>
    </w:rPr>
  </w:style>
  <w:style w:type="character" w:styleId="8">
    <w:name w:val="Hyperlink"/>
    <w:basedOn w:val="4"/>
    <w:autoRedefine/>
    <w:qFormat/>
    <w:uiPriority w:val="0"/>
    <w:rPr>
      <w:color w:val="0000FF"/>
      <w:u w:val="single"/>
    </w:rPr>
  </w:style>
  <w:style w:type="character" w:styleId="9">
    <w:name w:val="HTML Code"/>
    <w:basedOn w:val="4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4"/>
    <w:autoRedefine/>
    <w:qFormat/>
    <w:uiPriority w:val="0"/>
    <w:rPr>
      <w:rFonts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2020-06-28T11:11:00Z</dcterms:created>
  <dc:creator>lenovo</dc:creator>
  <cp:lastModifiedBy>赵旭磊</cp:lastModifiedBy>
  <dcterms:modified xsi:type="dcterms:W3CDTF">2024-03-19T06:38:45Z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6527DA2FF346468BA4A24AE5DE1109C3_12</vt:lpwstr>
  </property>
</Properties>
</file>