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004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怀远县淝南镇人民政府关于组织开展2023-2024年度全镇冬春救助</w:t>
      </w:r>
    </w:p>
    <w:p w14:paraId="29DD755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摸底工作的通知</w:t>
      </w:r>
    </w:p>
    <w:p w14:paraId="797AF55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仿宋" w:hAnsi="仿宋" w:eastAsia="仿宋" w:cs="仿宋"/>
          <w:color w:val="000000"/>
          <w:sz w:val="32"/>
          <w:szCs w:val="32"/>
        </w:rPr>
      </w:pPr>
    </w:p>
    <w:p w14:paraId="40D9E42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ascii="Calibri" w:hAnsi="Calibri" w:cs="Calibri"/>
          <w:sz w:val="21"/>
          <w:szCs w:val="21"/>
        </w:rPr>
      </w:pPr>
      <w:r>
        <w:rPr>
          <w:rFonts w:ascii="仿宋" w:hAnsi="仿宋" w:eastAsia="仿宋" w:cs="仿宋"/>
          <w:color w:val="000000"/>
          <w:sz w:val="32"/>
          <w:szCs w:val="32"/>
        </w:rPr>
        <w:t>各村</w:t>
      </w:r>
      <w:r>
        <w:rPr>
          <w:rFonts w:hint="eastAsia" w:ascii="仿宋" w:hAnsi="仿宋" w:eastAsia="仿宋" w:cs="仿宋"/>
          <w:color w:val="000000"/>
          <w:sz w:val="32"/>
          <w:szCs w:val="32"/>
        </w:rPr>
        <w:t>：</w:t>
      </w:r>
    </w:p>
    <w:p w14:paraId="75BAD79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eastAsia" w:ascii="仿宋" w:hAnsi="仿宋" w:eastAsia="仿宋" w:cs="仿宋"/>
          <w:color w:val="000000"/>
          <w:sz w:val="32"/>
          <w:szCs w:val="32"/>
        </w:rPr>
        <w:t>按照上级要求，现请各村采取有效措施，扎实做好我镇</w:t>
      </w:r>
      <w:r>
        <w:rPr>
          <w:rFonts w:hint="default" w:ascii="Times New Roman" w:hAnsi="Times New Roman" w:cs="Times New Roman"/>
          <w:color w:val="000000"/>
          <w:sz w:val="32"/>
          <w:szCs w:val="32"/>
        </w:rPr>
        <w:t>2023-2024</w:t>
      </w:r>
      <w:r>
        <w:rPr>
          <w:rFonts w:hint="eastAsia" w:ascii="仿宋" w:hAnsi="仿宋" w:eastAsia="仿宋" w:cs="仿宋"/>
          <w:color w:val="000000"/>
          <w:sz w:val="32"/>
          <w:szCs w:val="32"/>
        </w:rPr>
        <w:t>年度冬春救助摸底工作，确保受灾群众温暖过冬、安全过冬，现就有关事项通知如下：</w:t>
      </w:r>
    </w:p>
    <w:p w14:paraId="2C163FE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ascii="黑体" w:hAnsi="宋体" w:eastAsia="黑体" w:cs="黑体"/>
          <w:color w:val="000000"/>
          <w:sz w:val="32"/>
          <w:szCs w:val="32"/>
        </w:rPr>
        <w:t>一、提高政治站位，强化组织领导</w:t>
      </w:r>
      <w:r>
        <w:rPr>
          <w:rFonts w:hint="default" w:ascii="Times New Roman" w:hAnsi="Times New Roman" w:cs="Times New Roman"/>
          <w:color w:val="000000"/>
          <w:sz w:val="32"/>
          <w:szCs w:val="32"/>
        </w:rPr>
        <w:t xml:space="preserve"> </w:t>
      </w:r>
    </w:p>
    <w:p w14:paraId="70D4511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eastAsia" w:ascii="仿宋" w:hAnsi="仿宋" w:eastAsia="仿宋" w:cs="仿宋"/>
          <w:color w:val="000000"/>
          <w:sz w:val="32"/>
          <w:szCs w:val="32"/>
        </w:rPr>
        <w:t>冬春救助涉及受灾群众数量多，救助时间跨度大，事关受灾群众切身利益，是体现党和政府对受灾群众的关心关怀，切实保障受灾群众基本生活、防止因灾致贫返贫的重要举措。各村要切实提高政治站位，充分认识做好冬春生活救助工作的重要性和特殊性，加强组织领导，坚决压实责任，及早部署安排，分类制定救助措施，以扎实严谨的作风和全面细致的部署，扎实推动本年度冬春救助工作取得实效。</w:t>
      </w:r>
      <w:r>
        <w:rPr>
          <w:rFonts w:hint="default" w:ascii="Times New Roman" w:hAnsi="Times New Roman" w:cs="Times New Roman"/>
          <w:color w:val="000000"/>
          <w:sz w:val="32"/>
          <w:szCs w:val="32"/>
        </w:rPr>
        <w:t xml:space="preserve"> </w:t>
      </w:r>
    </w:p>
    <w:p w14:paraId="11BD4B9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eastAsia" w:ascii="黑体" w:hAnsi="宋体" w:eastAsia="黑体" w:cs="黑体"/>
          <w:color w:val="000000"/>
          <w:sz w:val="32"/>
          <w:szCs w:val="32"/>
        </w:rPr>
        <w:t>二、开展调查，摸清救助需求</w:t>
      </w:r>
    </w:p>
    <w:p w14:paraId="3480E32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eastAsia" w:ascii="仿宋" w:hAnsi="仿宋" w:eastAsia="仿宋" w:cs="仿宋"/>
          <w:color w:val="000000"/>
          <w:sz w:val="32"/>
          <w:szCs w:val="32"/>
        </w:rPr>
        <w:t>准确掌握冬春期间受灾困难群众救助需求是做好冬春救助工作的前提和基础，各村要坚持</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自下而上、程序规范、全面深入、应统尽统</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原则，调查统计需冬春救助人员范围，明确需冬春救助对象范围，掌握需救助人数、资金和物资需求等。冬春需救助对象的摸排核定工作要严格按照</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户报、村评、乡审、县定</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的程序进行。</w:t>
      </w:r>
    </w:p>
    <w:p w14:paraId="030A864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eastAsia" w:ascii="仿宋" w:hAnsi="仿宋" w:eastAsia="仿宋" w:cs="仿宋"/>
          <w:color w:val="000000"/>
          <w:sz w:val="32"/>
          <w:szCs w:val="32"/>
        </w:rPr>
        <w:t>今年统计冬春需救助对象时，各村重点把握三个基本的原则，首先必须是受灾人员，这是一个基本前提，要把不受灾不能救助作为冬春救助工作的底线红线；二是冬春期间基本生活面临一定困难，确实需要政府给予一定救助，比如因灾致使房屋倒损、粮食减产绝收或者受灾程度不重但家庭本身比较困难等等，但要杜绝把明显不困难的受灾群众也纳入救助范围；三是严格履行申请、评议、公示程序，形式要件齐全。</w:t>
      </w:r>
    </w:p>
    <w:p w14:paraId="3957560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eastAsia" w:ascii="黑体" w:hAnsi="宋体" w:eastAsia="黑体" w:cs="黑体"/>
          <w:color w:val="000000"/>
          <w:sz w:val="32"/>
          <w:szCs w:val="32"/>
        </w:rPr>
        <w:t>三、明确救助对象，分类精准救助</w:t>
      </w:r>
    </w:p>
    <w:p w14:paraId="3351CC6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eastAsia" w:ascii="仿宋" w:hAnsi="仿宋" w:eastAsia="仿宋" w:cs="仿宋"/>
          <w:color w:val="000000"/>
          <w:sz w:val="32"/>
          <w:szCs w:val="32"/>
        </w:rPr>
        <w:t>各村要重点关注受灾的低保对象、分散供养特困人员、防止返贫监测对象、低保边缘家庭、散居孤儿、留守老人、留守儿童、残疾人等特殊群体的救助需求。待资金下达后，要在已确定的救助对象范围内，按照</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分类救助、重点救助、精准救助</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要求实施救助，原则上通过</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一卡（折）通</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方式发放，注明</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冬春救助</w:t>
      </w:r>
      <w:r>
        <w:rPr>
          <w:rFonts w:hint="default" w:ascii="Times New Roman" w:hAnsi="Times New Roman" w:cs="Times New Roman"/>
          <w:color w:val="000000"/>
          <w:sz w:val="32"/>
          <w:szCs w:val="32"/>
        </w:rPr>
        <w:t>”</w:t>
      </w:r>
      <w:r>
        <w:rPr>
          <w:rFonts w:hint="eastAsia" w:ascii="仿宋" w:hAnsi="仿宋" w:eastAsia="仿宋" w:cs="仿宋"/>
          <w:color w:val="000000"/>
          <w:sz w:val="32"/>
          <w:szCs w:val="32"/>
        </w:rPr>
        <w:t>字样，请各村于</w:t>
      </w:r>
      <w:r>
        <w:rPr>
          <w:rFonts w:hint="default" w:ascii="Times New Roman" w:hAnsi="Times New Roman" w:cs="Times New Roman"/>
          <w:color w:val="000000"/>
          <w:sz w:val="32"/>
          <w:szCs w:val="32"/>
        </w:rPr>
        <w:t>10</w:t>
      </w:r>
      <w:r>
        <w:rPr>
          <w:rFonts w:hint="eastAsia" w:ascii="仿宋" w:hAnsi="仿宋" w:eastAsia="仿宋" w:cs="仿宋"/>
          <w:color w:val="000000"/>
          <w:sz w:val="32"/>
          <w:szCs w:val="32"/>
        </w:rPr>
        <w:t>月</w:t>
      </w:r>
      <w:r>
        <w:rPr>
          <w:rFonts w:hint="default" w:ascii="Times New Roman" w:hAnsi="Times New Roman" w:eastAsia="仿宋" w:cs="Times New Roman"/>
          <w:color w:val="000000"/>
          <w:sz w:val="32"/>
          <w:szCs w:val="32"/>
        </w:rPr>
        <w:t>8</w:t>
      </w:r>
      <w:r>
        <w:rPr>
          <w:rFonts w:hint="eastAsia" w:ascii="仿宋" w:hAnsi="仿宋" w:eastAsia="仿宋" w:cs="仿宋"/>
          <w:color w:val="000000"/>
          <w:sz w:val="32"/>
          <w:szCs w:val="32"/>
        </w:rPr>
        <w:t>日前上报。</w:t>
      </w:r>
    </w:p>
    <w:p w14:paraId="22DAEF7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sz w:val="21"/>
          <w:szCs w:val="21"/>
        </w:rPr>
      </w:pPr>
      <w:r>
        <w:rPr>
          <w:rFonts w:hint="eastAsia" w:ascii="仿宋" w:hAnsi="仿宋" w:eastAsia="仿宋" w:cs="仿宋"/>
          <w:color w:val="000000"/>
          <w:sz w:val="32"/>
          <w:szCs w:val="32"/>
        </w:rPr>
        <w:t>联系人：李波</w:t>
      </w:r>
      <w:r>
        <w:rPr>
          <w:rFonts w:hint="default" w:ascii="Times New Roman" w:hAnsi="Times New Roman" w:cs="Times New Roman"/>
          <w:color w:val="000000"/>
          <w:sz w:val="32"/>
          <w:szCs w:val="32"/>
        </w:rPr>
        <w:t> </w:t>
      </w:r>
      <w:r>
        <w:rPr>
          <w:rFonts w:hint="eastAsia" w:ascii="仿宋" w:hAnsi="仿宋" w:eastAsia="仿宋" w:cs="仿宋"/>
          <w:color w:val="000000"/>
          <w:sz w:val="32"/>
          <w:szCs w:val="32"/>
        </w:rPr>
        <w:t>王宇豪</w:t>
      </w:r>
    </w:p>
    <w:p w14:paraId="56144A55">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ZTAwMDBkNmM1MDMyN2RhNDEzYWU1NDdmOWRiMWUifQ=="/>
  </w:docVars>
  <w:rsids>
    <w:rsidRoot w:val="00000000"/>
    <w:rsid w:val="0069341E"/>
    <w:rsid w:val="036F4E95"/>
    <w:rsid w:val="067139E3"/>
    <w:rsid w:val="0677410A"/>
    <w:rsid w:val="09734F71"/>
    <w:rsid w:val="0B0D1D31"/>
    <w:rsid w:val="0D3E06E3"/>
    <w:rsid w:val="0DCC3BD9"/>
    <w:rsid w:val="105F0999"/>
    <w:rsid w:val="10CB1AB7"/>
    <w:rsid w:val="11CE1A94"/>
    <w:rsid w:val="12D31AE3"/>
    <w:rsid w:val="1C0F4CC3"/>
    <w:rsid w:val="1D6E4E93"/>
    <w:rsid w:val="1F1D0620"/>
    <w:rsid w:val="25E22FFF"/>
    <w:rsid w:val="26693C6D"/>
    <w:rsid w:val="290E2FBE"/>
    <w:rsid w:val="29795372"/>
    <w:rsid w:val="2ACC295E"/>
    <w:rsid w:val="2C143491"/>
    <w:rsid w:val="2D1F40D0"/>
    <w:rsid w:val="2DF158D1"/>
    <w:rsid w:val="2EAB592C"/>
    <w:rsid w:val="342400B0"/>
    <w:rsid w:val="36D820BF"/>
    <w:rsid w:val="3E9A2E6D"/>
    <w:rsid w:val="3F722094"/>
    <w:rsid w:val="43DC5EB7"/>
    <w:rsid w:val="45536294"/>
    <w:rsid w:val="483A278C"/>
    <w:rsid w:val="489444A6"/>
    <w:rsid w:val="4894705E"/>
    <w:rsid w:val="4CC72561"/>
    <w:rsid w:val="50315746"/>
    <w:rsid w:val="507772F8"/>
    <w:rsid w:val="50EB201E"/>
    <w:rsid w:val="52027E3F"/>
    <w:rsid w:val="523F3811"/>
    <w:rsid w:val="554B51E7"/>
    <w:rsid w:val="568E010D"/>
    <w:rsid w:val="56E24C10"/>
    <w:rsid w:val="57EF7EC4"/>
    <w:rsid w:val="593E7836"/>
    <w:rsid w:val="5C0E15E6"/>
    <w:rsid w:val="5C6E5FB5"/>
    <w:rsid w:val="5CA25CF3"/>
    <w:rsid w:val="643E0DD0"/>
    <w:rsid w:val="669A0B7E"/>
    <w:rsid w:val="67F176B1"/>
    <w:rsid w:val="6BE14F5B"/>
    <w:rsid w:val="70327E8D"/>
    <w:rsid w:val="72E534CA"/>
    <w:rsid w:val="734E6E59"/>
    <w:rsid w:val="7699362A"/>
    <w:rsid w:val="76FF3316"/>
    <w:rsid w:val="78E0072D"/>
    <w:rsid w:val="7C683B6B"/>
    <w:rsid w:val="7C984638"/>
    <w:rsid w:val="7D475A0B"/>
    <w:rsid w:val="7DA47829"/>
    <w:rsid w:val="7E017F4A"/>
    <w:rsid w:val="7E39606D"/>
    <w:rsid w:val="7F815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811</Words>
  <Characters>828</Characters>
  <Lines>0</Lines>
  <Paragraphs>0</Paragraphs>
  <TotalTime>1</TotalTime>
  <ScaleCrop>false</ScaleCrop>
  <LinksUpToDate>false</LinksUpToDate>
  <CharactersWithSpaces>831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2024-04-15T09:50:00Z</dcterms:created>
  <dc:creator>Administrator</dc:creator>
  <cp:lastModifiedBy>韩宗师</cp:lastModifiedBy>
  <dcterms:modified xsi:type="dcterms:W3CDTF">2024-09-24T08:26:29Z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1FD5AE428C4342E396AC31415E633CB5_13</vt:lpwstr>
  </property>
</Properties>
</file>