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1B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  <w:t>关于印发《淝南镇党政领导班子成员包保</w:t>
      </w:r>
    </w:p>
    <w:p w14:paraId="40C58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  <w:t>督导经济普查工作方案》的通知</w:t>
      </w:r>
    </w:p>
    <w:bookmarkEnd w:id="0"/>
    <w:p w14:paraId="1625F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 w14:paraId="6883E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各村、镇直各单位：</w:t>
      </w:r>
    </w:p>
    <w:p w14:paraId="5DA0E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为贯彻落实省政府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关于做好第五次全国经济普查我省有关工作的通知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》（皖政秘〔2023〕50号）要求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，保障经济普查工作顺利推进，确保普查数据真实准确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完整及时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，淝南镇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决定建立党政领导班子成员包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保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督导经济普查工作机制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《淝南镇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党政领导班子成员包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保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督导经济普查工作方案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》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印发给你们。请结合实际，认真贯彻落实。</w:t>
      </w:r>
    </w:p>
    <w:p w14:paraId="06656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 w14:paraId="7F5DD876">
      <w:pPr>
        <w:pStyle w:val="2"/>
        <w:rPr>
          <w:rFonts w:hint="default"/>
          <w:lang w:val="en-US" w:eastAsia="zh-CN"/>
        </w:rPr>
      </w:pPr>
    </w:p>
    <w:p w14:paraId="26092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中共怀远县淝南镇委员会</w:t>
      </w:r>
    </w:p>
    <w:p w14:paraId="440CE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2023年7月14日</w:t>
      </w:r>
    </w:p>
    <w:p w14:paraId="15FF6E7A">
      <w:pPr>
        <w:jc w:val="right"/>
        <w:rPr>
          <w:rFonts w:hint="eastAsia"/>
          <w:lang w:val="en-US" w:eastAsia="zh-CN"/>
        </w:rPr>
      </w:pPr>
    </w:p>
    <w:p w14:paraId="35299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</w:p>
    <w:p w14:paraId="35E0C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</w:p>
    <w:p w14:paraId="5008B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</w:p>
    <w:p w14:paraId="161A6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</w:p>
    <w:p w14:paraId="16CFE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</w:p>
    <w:p w14:paraId="4B957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</w:p>
    <w:p w14:paraId="6C25D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</w:p>
    <w:p w14:paraId="131D8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</w:p>
    <w:p w14:paraId="231E8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</w:p>
    <w:p w14:paraId="0BDB3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</w:p>
    <w:p w14:paraId="1BB86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</w:p>
    <w:p w14:paraId="655FF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  <w:t>淝南镇党政领导班子成员包保督导</w:t>
      </w:r>
    </w:p>
    <w:p w14:paraId="7DCD4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  <w:t>经济普查工作方案</w:t>
      </w:r>
    </w:p>
    <w:p w14:paraId="61BEE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第五次全国经济普查方案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》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安徽省人民政府关于做好第五次全国经济普查我省有关工作的通知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》（皖政秘〔2023〕50号）精神，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为充分发挥乡镇政府和村民委员会作用，确保第五次全国经济普查数据质量和工作效率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，淝南镇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决定建立党政领导班子成员包保督导经济普查工作机制。</w:t>
      </w:r>
    </w:p>
    <w:p w14:paraId="65269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一、主要目的</w:t>
      </w:r>
    </w:p>
    <w:p w14:paraId="084D6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建立党政领导班子成员包保督导经济普查工作机制，主要目的是将党政领导班子成员纳入普查督导员队伍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并通过党政领导班子成员与普查指导员、普查员一起组成的普查工作小组，充分发挥党政领导班子成员熟悉普查区情况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组织协调沟通能力较强、群众工作经验比较丰富的优势，重点解决普查对象思想有顾虑、不配合等问题，确保普查源头数据质量和工作效率。</w:t>
      </w:r>
    </w:p>
    <w:p w14:paraId="6B730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二、工作机制</w:t>
      </w:r>
    </w:p>
    <w:p w14:paraId="45BCD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为切实做好第五次全国经济普查工作，根据《怀远县人民政府关于做好第五次全国经济普查的通知》（怀政秘〔2023〕11号）文件精神，经研究，决定成立淝南镇第五次全国经济普查领导小组，其组成人员如下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 w14:paraId="3F8805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领导小组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 xml:space="preserve">组成人员 </w:t>
      </w:r>
    </w:p>
    <w:p w14:paraId="31D5CD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组  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陈同文  党委书记</w:t>
      </w:r>
    </w:p>
    <w:p w14:paraId="28D1EA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陈  涛  党委副书记、镇长</w:t>
      </w:r>
    </w:p>
    <w:p w14:paraId="0F532B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年夫进、荣  成、王  强、姚春联</w:t>
      </w:r>
    </w:p>
    <w:p w14:paraId="3C0A1D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宋家云、陈  琛、杨  光、宋泽霖</w:t>
      </w:r>
    </w:p>
    <w:p w14:paraId="089EBC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成  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李军保   党政办主任</w:t>
      </w:r>
    </w:p>
    <w:p w14:paraId="286506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祝文波   财政所所长</w:t>
      </w:r>
    </w:p>
    <w:p w14:paraId="7F58B7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房兴润   城建所所长</w:t>
      </w:r>
    </w:p>
    <w:p w14:paraId="7E3282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邵伟红   国土所所长</w:t>
      </w:r>
    </w:p>
    <w:p w14:paraId="05A453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刘  勇   市场所所长</w:t>
      </w:r>
    </w:p>
    <w:p w14:paraId="707B3C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韩宗师   首席统计员</w:t>
      </w:r>
    </w:p>
    <w:p w14:paraId="5D08D5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李小永   双沟村党总支书记</w:t>
      </w:r>
    </w:p>
    <w:p w14:paraId="6A6C89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杨传红   吕浅村党总支书记</w:t>
      </w:r>
    </w:p>
    <w:p w14:paraId="0CF62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朱的林   曹沟村党总支书记</w:t>
      </w:r>
    </w:p>
    <w:p w14:paraId="3C701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姚金鹏   姚圩村党总支书记</w:t>
      </w:r>
    </w:p>
    <w:p w14:paraId="4E65B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陈纪林   马圩村党支部书记</w:t>
      </w:r>
    </w:p>
    <w:p w14:paraId="123B6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蒲加千   蒲林村党总支书记</w:t>
      </w:r>
    </w:p>
    <w:p w14:paraId="37BAD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常先良   淝河新村党总支书记</w:t>
      </w:r>
    </w:p>
    <w:p w14:paraId="7FA44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王明祥   张集村党支部书记</w:t>
      </w:r>
    </w:p>
    <w:p w14:paraId="7604B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万明坤   徐万村党总支书记</w:t>
      </w:r>
    </w:p>
    <w:p w14:paraId="03610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杨  光   燕集村党支部书记（兼）</w:t>
      </w:r>
    </w:p>
    <w:p w14:paraId="7FA76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徐元桥   燕南村党支部书记</w:t>
      </w:r>
    </w:p>
    <w:p w14:paraId="4A143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施传红   固庄村党总支书记</w:t>
      </w:r>
    </w:p>
    <w:p w14:paraId="437C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叶翠侠   丁集村党总支书记</w:t>
      </w:r>
    </w:p>
    <w:p w14:paraId="14FB7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  军   新建村党总支书记</w:t>
      </w:r>
    </w:p>
    <w:p w14:paraId="75EF4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屈青红   丁寺村党支部书记</w:t>
      </w:r>
    </w:p>
    <w:p w14:paraId="7548F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吴晓群   徐湾村党支部书记</w:t>
      </w:r>
    </w:p>
    <w:p w14:paraId="16043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刘书法   中南村党总支书记</w:t>
      </w:r>
    </w:p>
    <w:p w14:paraId="550E1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领导小组下设办公室，办公室设在镇统计站，由杨光同志兼任办公室主任，韩宗师、张晓雨、高凡凡为办公室成员，韩宗师同志负责办公室日常工作。</w:t>
      </w:r>
    </w:p>
    <w:p w14:paraId="76B376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年夫进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吕浅村、徐万村、蒲林村经济普查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工作；</w:t>
      </w:r>
    </w:p>
    <w:p w14:paraId="45FC72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荣成负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燕南村、固庄村经济普查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工作；</w:t>
      </w:r>
    </w:p>
    <w:p w14:paraId="36D61E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姚圩村、马圩村经济普查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工作；</w:t>
      </w:r>
    </w:p>
    <w:p w14:paraId="299A4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姚春联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曹沟村、徐湾村经济普查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工作；</w:t>
      </w:r>
    </w:p>
    <w:p w14:paraId="4CF86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宋家云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双沟村经济普查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工作；</w:t>
      </w:r>
    </w:p>
    <w:p w14:paraId="6DD3E7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张集村、淝河新村、丁集村经济普查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4EA5D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宋泽霖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中南村、新建村经济普查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</w:p>
    <w:p w14:paraId="3E293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燕集村、丁寺村经济普查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</w:p>
    <w:p w14:paraId="05B08F60">
      <w:pPr>
        <w:pStyle w:val="2"/>
        <w:numPr>
          <w:ilvl w:val="0"/>
          <w:numId w:val="0"/>
        </w:numPr>
        <w:ind w:firstLine="640" w:firstLineChars="200"/>
        <w:rPr>
          <w:rFonts w:hint="eastAsia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三、主要任务</w:t>
      </w:r>
    </w:p>
    <w:p w14:paraId="712B2669">
      <w:pPr>
        <w:pStyle w:val="2"/>
        <w:numPr>
          <w:ilvl w:val="0"/>
          <w:numId w:val="0"/>
        </w:numPr>
        <w:ind w:firstLine="640" w:firstLineChars="200"/>
        <w:rPr>
          <w:rFonts w:hint="eastAsia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党政领导班子成员要以普查督导员的身份，与普查指导员、普查员一起入户，按照普查实施方案规定的工作流程，开展单位清查和普查登记。</w:t>
      </w:r>
    </w:p>
    <w:p w14:paraId="0CB0A741">
      <w:pPr>
        <w:pStyle w:val="2"/>
        <w:numPr>
          <w:ilvl w:val="0"/>
          <w:numId w:val="0"/>
        </w:numPr>
        <w:ind w:firstLine="640" w:firstLineChars="200"/>
        <w:rPr>
          <w:rFonts w:hint="default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（一）做好普查宣传。党政领导班子成员，要发挥组织协调和群众工作的优势，充分结合入户走访等工作开展一对一现场宣传，积极宣传统计法、普查条例等法律法规，努力消除普查对象的思想顾虑，引导普查对象如实填报生产经营状况相关统计指标数据。</w:t>
      </w:r>
    </w:p>
    <w:p w14:paraId="7303A36A">
      <w:pPr>
        <w:pStyle w:val="2"/>
        <w:numPr>
          <w:ilvl w:val="0"/>
          <w:numId w:val="0"/>
        </w:numPr>
        <w:ind w:firstLine="640" w:firstLineChars="200"/>
        <w:rPr>
          <w:rFonts w:hint="default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hAnsi="Times New Roman" w:eastAsia="仿宋_GB2312" w:cs="Times New Roman"/>
          <w:sz w:val="32"/>
          <w:szCs w:val="32"/>
          <w:lang w:val="en-US" w:eastAsia="zh-CN"/>
        </w:rPr>
        <w:t>推进现场调查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hAnsi="Times New Roman" w:eastAsia="仿宋_GB2312" w:cs="Times New Roman"/>
          <w:b/>
          <w:bCs/>
          <w:sz w:val="32"/>
          <w:szCs w:val="32"/>
          <w:lang w:val="en-US" w:eastAsia="zh-CN"/>
        </w:rPr>
        <w:t>一是把握</w:t>
      </w:r>
      <w:r>
        <w:rPr>
          <w:rFonts w:hint="eastAsia" w:hAnsi="Times New Roman" w:eastAsia="仿宋_GB2312" w:cs="Times New Roman"/>
          <w:b/>
          <w:bCs/>
          <w:sz w:val="32"/>
          <w:szCs w:val="32"/>
          <w:lang w:val="en-US" w:eastAsia="zh-CN"/>
        </w:rPr>
        <w:t>序时</w:t>
      </w:r>
      <w:r>
        <w:rPr>
          <w:rFonts w:hint="default" w:hAnsi="Times New Roman" w:eastAsia="仿宋_GB2312" w:cs="Times New Roman"/>
          <w:b/>
          <w:bCs/>
          <w:sz w:val="32"/>
          <w:szCs w:val="32"/>
          <w:lang w:val="en-US" w:eastAsia="zh-CN"/>
        </w:rPr>
        <w:t>进度</w:t>
      </w:r>
      <w:r>
        <w:rPr>
          <w:rFonts w:hint="eastAsia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hAnsi="Times New Roman" w:eastAsia="仿宋_GB2312" w:cs="Times New Roman"/>
          <w:sz w:val="32"/>
          <w:szCs w:val="32"/>
          <w:lang w:val="en-US" w:eastAsia="zh-CN"/>
        </w:rPr>
        <w:t>在单位清查和现场登记阶段，党政领导班子成员要紧盯包保督导范围的普查工作进度，关注普查指标填报质量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hAnsi="Times New Roman" w:eastAsia="仿宋_GB2312" w:cs="Times New Roman"/>
          <w:sz w:val="32"/>
          <w:szCs w:val="32"/>
          <w:lang w:val="en-US" w:eastAsia="zh-CN"/>
        </w:rPr>
        <w:t>确保按照规定的时间节点完成普查任务。</w:t>
      </w:r>
      <w:r>
        <w:rPr>
          <w:rFonts w:hint="default" w:hAnsi="Times New Roman" w:eastAsia="仿宋_GB2312" w:cs="Times New Roman"/>
          <w:b/>
          <w:bCs/>
          <w:sz w:val="32"/>
          <w:szCs w:val="32"/>
          <w:lang w:val="en-US" w:eastAsia="zh-CN"/>
        </w:rPr>
        <w:t>二要遵循流程规范</w:t>
      </w:r>
      <w:r>
        <w:rPr>
          <w:rFonts w:hint="eastAsia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hAnsi="Times New Roman" w:eastAsia="仿宋_GB2312" w:cs="Times New Roman"/>
          <w:sz w:val="32"/>
          <w:szCs w:val="32"/>
          <w:lang w:val="en-US" w:eastAsia="zh-CN"/>
        </w:rPr>
        <w:t>督促普查员按照普查实施方案统一规定的工作流程和方法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hAnsi="Times New Roman" w:eastAsia="仿宋_GB2312" w:cs="Times New Roman"/>
          <w:sz w:val="32"/>
          <w:szCs w:val="32"/>
          <w:lang w:val="en-US" w:eastAsia="zh-CN"/>
        </w:rPr>
        <w:t>开展单位清查和普查登记。要严格按照规范流程进行操作，认真比对普查单位相关证照和资料，全面核实普查数据。对于财务报表不健全的非一套表企业单位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hAnsi="Times New Roman" w:eastAsia="仿宋_GB2312" w:cs="Times New Roman"/>
          <w:sz w:val="32"/>
          <w:szCs w:val="32"/>
          <w:lang w:val="en-US" w:eastAsia="zh-CN"/>
        </w:rPr>
        <w:t>要按照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hAnsi="Times New Roman" w:eastAsia="仿宋_GB2312" w:cs="Times New Roman"/>
          <w:sz w:val="32"/>
          <w:szCs w:val="32"/>
          <w:lang w:val="en-US" w:eastAsia="zh-CN"/>
        </w:rPr>
        <w:t>普查员手册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hAnsi="Times New Roman" w:eastAsia="仿宋_GB2312" w:cs="Times New Roman"/>
          <w:sz w:val="32"/>
          <w:szCs w:val="32"/>
          <w:lang w:val="en-US" w:eastAsia="zh-CN"/>
        </w:rPr>
        <w:t>规定的方法技巧，真实填报普查指标数据。</w:t>
      </w:r>
      <w:r>
        <w:rPr>
          <w:rFonts w:hint="default" w:hAnsi="Times New Roman" w:eastAsia="仿宋_GB2312" w:cs="Times New Roman"/>
          <w:b/>
          <w:bCs/>
          <w:sz w:val="32"/>
          <w:szCs w:val="32"/>
          <w:lang w:val="en-US" w:eastAsia="zh-CN"/>
        </w:rPr>
        <w:t>三要督促现场审核。</w:t>
      </w:r>
      <w:r>
        <w:rPr>
          <w:rFonts w:hint="default" w:hAnsi="Times New Roman" w:eastAsia="仿宋_GB2312" w:cs="Times New Roman"/>
          <w:sz w:val="32"/>
          <w:szCs w:val="32"/>
          <w:lang w:val="en-US" w:eastAsia="zh-CN"/>
        </w:rPr>
        <w:t>按照即报即审的原则，督促普查员现场认真校对普查对象的各种证照和会计、统计、业务核算等原始资料，认真审核普查对象的统计指标计算口径、计算依据等原始记录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hAnsi="Times New Roman" w:eastAsia="仿宋_GB2312" w:cs="Times New Roman"/>
          <w:sz w:val="32"/>
          <w:szCs w:val="32"/>
          <w:lang w:val="en-US" w:eastAsia="zh-CN"/>
        </w:rPr>
        <w:t>认真审核表内指标间的平衡关系和逻辑关系，保证普查相关资料的有效性、完整性和准确性。</w:t>
      </w:r>
    </w:p>
    <w:p w14:paraId="119D17FB">
      <w:pPr>
        <w:pStyle w:val="2"/>
        <w:numPr>
          <w:ilvl w:val="0"/>
          <w:numId w:val="0"/>
        </w:numPr>
        <w:ind w:firstLine="640" w:firstLineChars="200"/>
        <w:rPr>
          <w:rFonts w:hint="default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（三）协调解决问题。党政领导班子成员，要充分发挥桥梁作用，对于在普查中遇到的问题要及时向上级普查机构反映，寻求业务指导；对于上级普查机构反馈的问题，要及时推动落实，督促整改到位，确保经济普查工作“最后一公里”畅通。</w:t>
      </w:r>
    </w:p>
    <w:p w14:paraId="10C4F0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TAwMDBkNmM1MDMyN2RhNDEzYWU1NDdmOWRiMWUifQ=="/>
  </w:docVars>
  <w:rsids>
    <w:rsidRoot w:val="31825FE1"/>
    <w:rsid w:val="0069341E"/>
    <w:rsid w:val="036F4E95"/>
    <w:rsid w:val="067139E3"/>
    <w:rsid w:val="0677410A"/>
    <w:rsid w:val="09734F71"/>
    <w:rsid w:val="0B0D1D31"/>
    <w:rsid w:val="0D3E06E3"/>
    <w:rsid w:val="0DCC3BD9"/>
    <w:rsid w:val="105F0999"/>
    <w:rsid w:val="10CB1AB7"/>
    <w:rsid w:val="11CE1A94"/>
    <w:rsid w:val="12D31AE3"/>
    <w:rsid w:val="1C0F4CC3"/>
    <w:rsid w:val="1D6E4E93"/>
    <w:rsid w:val="1F1D0620"/>
    <w:rsid w:val="25E22FFF"/>
    <w:rsid w:val="26693C6D"/>
    <w:rsid w:val="290E2FBE"/>
    <w:rsid w:val="29795372"/>
    <w:rsid w:val="2ACC295E"/>
    <w:rsid w:val="2C143491"/>
    <w:rsid w:val="2D1F40D0"/>
    <w:rsid w:val="2DF158D1"/>
    <w:rsid w:val="2EAB592C"/>
    <w:rsid w:val="31825FE1"/>
    <w:rsid w:val="342400B0"/>
    <w:rsid w:val="36D820BF"/>
    <w:rsid w:val="3E9A2E6D"/>
    <w:rsid w:val="43DC5EB7"/>
    <w:rsid w:val="45536294"/>
    <w:rsid w:val="483A278C"/>
    <w:rsid w:val="489444A6"/>
    <w:rsid w:val="4894705E"/>
    <w:rsid w:val="4CC72561"/>
    <w:rsid w:val="50315746"/>
    <w:rsid w:val="507772F8"/>
    <w:rsid w:val="50EB201E"/>
    <w:rsid w:val="52027E3F"/>
    <w:rsid w:val="523F3811"/>
    <w:rsid w:val="554B51E7"/>
    <w:rsid w:val="568E010D"/>
    <w:rsid w:val="56E24C10"/>
    <w:rsid w:val="57EF7EC4"/>
    <w:rsid w:val="5C0E15E6"/>
    <w:rsid w:val="5C6E5FB5"/>
    <w:rsid w:val="5CA25CF3"/>
    <w:rsid w:val="643E0DD0"/>
    <w:rsid w:val="669A0B7E"/>
    <w:rsid w:val="67F176B1"/>
    <w:rsid w:val="6BE14F5B"/>
    <w:rsid w:val="70327E8D"/>
    <w:rsid w:val="72E534CA"/>
    <w:rsid w:val="734E6E59"/>
    <w:rsid w:val="7699362A"/>
    <w:rsid w:val="76FF3316"/>
    <w:rsid w:val="78E0072D"/>
    <w:rsid w:val="7C683B6B"/>
    <w:rsid w:val="7C984638"/>
    <w:rsid w:val="7D475A0B"/>
    <w:rsid w:val="7DA47829"/>
    <w:rsid w:val="7E017F4A"/>
    <w:rsid w:val="7E39606D"/>
    <w:rsid w:val="7F81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2024-09-24T08:08:00Z</dcterms:created>
  <dc:creator>韩宗师</dc:creator>
  <cp:lastModifiedBy>韩宗师</cp:lastModifiedBy>
  <dcterms:modified xsi:type="dcterms:W3CDTF">2024-09-24T08:12:21Z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6DE67F5A98634542901587DBA62FC6B5_11</vt:lpwstr>
  </property>
</Properties>
</file>