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42D01">
      <w:pPr>
        <w:widowControl/>
        <w:spacing w:line="360" w:lineRule="auto"/>
        <w:jc w:val="center"/>
        <w:rPr>
          <w:rFonts w:ascii="Times New Roman" w:hAnsi="Times New Roman" w:eastAsia="黑体" w:cs="Times New Roman"/>
          <w:color w:val="000000"/>
          <w:sz w:val="44"/>
          <w:szCs w:val="22"/>
        </w:rPr>
      </w:pPr>
      <w:r>
        <w:rPr>
          <w:rFonts w:hint="eastAsia" w:ascii="Times New Roman" w:hAnsi="Times New Roman" w:eastAsia="黑体" w:cs="Times New Roman"/>
          <w:color w:val="000000"/>
          <w:sz w:val="44"/>
          <w:szCs w:val="22"/>
        </w:rPr>
        <w:t>关于申报蚌埠市怀远县主城区低碳片区</w:t>
      </w:r>
      <w:r>
        <w:rPr>
          <w:rFonts w:ascii="Times New Roman" w:hAnsi="Times New Roman" w:eastAsia="黑体" w:cs="Times New Roman"/>
          <w:color w:val="000000"/>
          <w:sz w:val="44"/>
          <w:szCs w:val="22"/>
        </w:rPr>
        <w:br w:type="textWrapping"/>
      </w:r>
      <w:r>
        <w:rPr>
          <w:rFonts w:hint="eastAsia" w:ascii="Times New Roman" w:hAnsi="Times New Roman" w:eastAsia="黑体" w:cs="Times New Roman"/>
          <w:color w:val="000000"/>
          <w:sz w:val="44"/>
          <w:szCs w:val="22"/>
        </w:rPr>
        <w:t>示范项目的通知</w:t>
      </w:r>
    </w:p>
    <w:p w14:paraId="287F5CF3">
      <w:pPr>
        <w:widowControl/>
        <w:spacing w:line="360" w:lineRule="auto"/>
        <w:jc w:val="center"/>
        <w:rPr>
          <w:rFonts w:ascii="Times New Roman" w:hAnsi="Times New Roman" w:eastAsia="黑体" w:cs="Times New Roman"/>
          <w:color w:val="000000"/>
          <w:sz w:val="44"/>
          <w:szCs w:val="22"/>
        </w:rPr>
      </w:pPr>
    </w:p>
    <w:p w14:paraId="391DAB19">
      <w:pPr>
        <w:widowControl/>
        <w:spacing w:line="660" w:lineRule="exact"/>
        <w:rPr>
          <w:rFonts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szCs w:val="22"/>
        </w:rPr>
        <w:t>各有关单位：</w:t>
      </w:r>
      <w:bookmarkStart w:id="0" w:name="_GoBack"/>
      <w:bookmarkEnd w:id="0"/>
    </w:p>
    <w:p w14:paraId="4239A93C">
      <w:pPr>
        <w:widowControl/>
        <w:spacing w:line="660" w:lineRule="exact"/>
        <w:ind w:firstLine="640" w:firstLineChars="200"/>
        <w:rPr>
          <w:rFonts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szCs w:val="22"/>
        </w:rPr>
        <w:t>为加快推动建筑领域节能降碳，推进我县绿色低碳试点城市（县城）创建，</w:t>
      </w:r>
      <w:r>
        <w:rPr>
          <w:rFonts w:ascii="Times New Roman" w:hAnsi="Times New Roman" w:eastAsia="仿宋_GB2312" w:cs="Times New Roman"/>
          <w:color w:val="000000"/>
          <w:sz w:val="32"/>
          <w:szCs w:val="22"/>
        </w:rPr>
        <w:t>按照</w:t>
      </w:r>
      <w:r>
        <w:rPr>
          <w:rFonts w:hint="eastAsia" w:ascii="Times New Roman" w:hAnsi="Times New Roman" w:eastAsia="仿宋_GB2312" w:cs="Times New Roman"/>
          <w:color w:val="000000"/>
          <w:sz w:val="32"/>
          <w:szCs w:val="22"/>
        </w:rPr>
        <w:t>《蚌埠市怀远县主城区低碳片区</w:t>
      </w:r>
      <w:r>
        <w:rPr>
          <w:rFonts w:ascii="Times New Roman" w:hAnsi="Times New Roman" w:eastAsia="仿宋_GB2312" w:cs="Times New Roman"/>
          <w:color w:val="000000"/>
          <w:sz w:val="32"/>
          <w:szCs w:val="22"/>
        </w:rPr>
        <w:t>示范项目建</w:t>
      </w:r>
      <w:r>
        <w:rPr>
          <w:rFonts w:ascii="Times New Roman" w:hAnsi="Times New Roman" w:eastAsia="仿宋_GB2312" w:cs="Times New Roman"/>
          <w:color w:val="000000" w:themeColor="text1"/>
          <w:sz w:val="32"/>
          <w:szCs w:val="22"/>
          <w14:textFill>
            <w14:solidFill>
              <w14:schemeClr w14:val="tx1"/>
            </w14:solidFill>
          </w14:textFill>
        </w:rPr>
        <w:t>设管理办法</w:t>
      </w:r>
      <w:r>
        <w:rPr>
          <w:rFonts w:hint="eastAsia" w:ascii="Times New Roman" w:hAnsi="Times New Roman" w:eastAsia="仿宋_GB2312" w:cs="Times New Roman"/>
          <w:color w:val="000000" w:themeColor="text1"/>
          <w:sz w:val="32"/>
          <w:szCs w:val="22"/>
          <w14:textFill>
            <w14:solidFill>
              <w14:schemeClr w14:val="tx1"/>
            </w14:solidFill>
          </w14:textFill>
        </w:rPr>
        <w:t>》（怀住建</w:t>
      </w:r>
      <w:r>
        <w:rPr>
          <w:rFonts w:hint="eastAsia" w:ascii="仿宋_GB2312" w:hAnsi="Times New Roman" w:eastAsia="仿宋_GB2312" w:cs="Times New Roman"/>
          <w:color w:val="000000" w:themeColor="text1"/>
          <w:sz w:val="32"/>
          <w:szCs w:val="22"/>
          <w14:textFill>
            <w14:solidFill>
              <w14:schemeClr w14:val="tx1"/>
            </w14:solidFill>
          </w14:textFill>
        </w:rPr>
        <w:t>〔2024〕29号</w:t>
      </w:r>
      <w:r>
        <w:rPr>
          <w:rFonts w:hint="eastAsia" w:ascii="Times New Roman" w:hAnsi="Times New Roman" w:eastAsia="仿宋_GB2312" w:cs="Times New Roman"/>
          <w:color w:val="000000" w:themeColor="text1"/>
          <w:sz w:val="32"/>
          <w:szCs w:val="22"/>
          <w14:textFill>
            <w14:solidFill>
              <w14:schemeClr w14:val="tx1"/>
            </w14:solidFill>
          </w14:textFill>
        </w:rPr>
        <w:t>）</w:t>
      </w:r>
      <w:r>
        <w:rPr>
          <w:rFonts w:hint="eastAsia" w:ascii="Times New Roman" w:hAnsi="Times New Roman" w:eastAsia="仿宋_GB2312" w:cs="Times New Roman"/>
          <w:color w:val="000000"/>
          <w:sz w:val="32"/>
          <w:szCs w:val="22"/>
        </w:rPr>
        <w:t>的</w:t>
      </w:r>
      <w:r>
        <w:rPr>
          <w:rFonts w:ascii="Times New Roman" w:hAnsi="Times New Roman" w:eastAsia="仿宋_GB2312" w:cs="Times New Roman"/>
          <w:color w:val="000000"/>
          <w:sz w:val="32"/>
          <w:szCs w:val="22"/>
        </w:rPr>
        <w:t>要求，经研究，决定组织开展</w:t>
      </w:r>
      <w:r>
        <w:rPr>
          <w:rFonts w:hint="eastAsia" w:ascii="Times New Roman" w:hAnsi="Times New Roman" w:eastAsia="仿宋_GB2312" w:cs="Times New Roman"/>
          <w:color w:val="000000"/>
          <w:sz w:val="32"/>
          <w:szCs w:val="22"/>
        </w:rPr>
        <w:t>我县绿色低碳试点城市（县城）</w:t>
      </w:r>
      <w:r>
        <w:rPr>
          <w:rFonts w:ascii="Times New Roman" w:hAnsi="Times New Roman" w:eastAsia="仿宋_GB2312" w:cs="Times New Roman"/>
          <w:color w:val="000000"/>
          <w:sz w:val="32"/>
          <w:szCs w:val="22"/>
        </w:rPr>
        <w:t>示范项目申报工作。现将相关申报事项通知如下：</w:t>
      </w:r>
    </w:p>
    <w:p w14:paraId="391E43C1">
      <w:pPr>
        <w:widowControl/>
        <w:spacing w:line="660" w:lineRule="exact"/>
        <w:ind w:firstLine="643" w:firstLineChars="200"/>
        <w:rPr>
          <w:rFonts w:ascii="Times New Roman" w:hAnsi="Times New Roman" w:eastAsia="仿宋_GB2312" w:cs="Times New Roman"/>
          <w:b/>
          <w:bCs/>
          <w:color w:val="000000"/>
          <w:sz w:val="32"/>
          <w:szCs w:val="22"/>
        </w:rPr>
      </w:pPr>
      <w:r>
        <w:rPr>
          <w:rFonts w:ascii="Times New Roman" w:hAnsi="Times New Roman" w:eastAsia="仿宋_GB2312" w:cs="Times New Roman"/>
          <w:b/>
          <w:bCs/>
          <w:color w:val="000000"/>
          <w:sz w:val="32"/>
          <w:szCs w:val="22"/>
        </w:rPr>
        <w:t>一、申报条件</w:t>
      </w:r>
    </w:p>
    <w:p w14:paraId="591A1E99">
      <w:pPr>
        <w:widowControl/>
        <w:spacing w:line="660" w:lineRule="exact"/>
        <w:ind w:firstLine="640" w:firstLineChars="20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（一）</w:t>
      </w:r>
      <w:r>
        <w:rPr>
          <w:rFonts w:hint="eastAsia" w:ascii="Times New Roman" w:hAnsi="Times New Roman" w:eastAsia="仿宋_GB2312" w:cs="Times New Roman"/>
          <w:color w:val="000000"/>
          <w:sz w:val="32"/>
          <w:szCs w:val="22"/>
        </w:rPr>
        <w:t>示范片区</w:t>
      </w:r>
      <w:r>
        <w:rPr>
          <w:rFonts w:ascii="Times New Roman" w:hAnsi="Times New Roman" w:eastAsia="仿宋_GB2312" w:cs="Times New Roman"/>
          <w:color w:val="000000"/>
          <w:sz w:val="32"/>
          <w:szCs w:val="22"/>
        </w:rPr>
        <w:t>内</w:t>
      </w:r>
      <w:r>
        <w:rPr>
          <w:rFonts w:hint="eastAsia" w:ascii="Times New Roman" w:hAnsi="Times New Roman" w:eastAsia="仿宋_GB2312" w:cs="Times New Roman"/>
          <w:color w:val="000000"/>
          <w:sz w:val="32"/>
          <w:szCs w:val="22"/>
        </w:rPr>
        <w:t>的</w:t>
      </w:r>
      <w:r>
        <w:rPr>
          <w:rFonts w:ascii="Times New Roman" w:hAnsi="Times New Roman" w:eastAsia="仿宋_GB2312" w:cs="Times New Roman"/>
          <w:color w:val="000000"/>
          <w:sz w:val="32"/>
          <w:szCs w:val="22"/>
        </w:rPr>
        <w:t>光伏建筑、</w:t>
      </w:r>
      <w:r>
        <w:rPr>
          <w:rFonts w:hint="eastAsia" w:ascii="Times New Roman" w:hAnsi="Times New Roman" w:eastAsia="仿宋_GB2312" w:cs="Times New Roman"/>
          <w:color w:val="000000"/>
          <w:sz w:val="32"/>
          <w:szCs w:val="22"/>
        </w:rPr>
        <w:t>绿色建材</w:t>
      </w:r>
      <w:r>
        <w:rPr>
          <w:rFonts w:ascii="Times New Roman" w:hAnsi="Times New Roman" w:eastAsia="仿宋_GB2312" w:cs="Times New Roman"/>
          <w:color w:val="000000"/>
          <w:sz w:val="32"/>
          <w:szCs w:val="22"/>
        </w:rPr>
        <w:t>应用项目，</w:t>
      </w:r>
      <w:r>
        <w:rPr>
          <w:rFonts w:hint="eastAsia" w:ascii="Times New Roman" w:hAnsi="Times New Roman" w:eastAsia="仿宋_GB2312" w:cs="Times New Roman"/>
          <w:color w:val="000000"/>
          <w:sz w:val="32"/>
          <w:szCs w:val="22"/>
        </w:rPr>
        <w:t>并</w:t>
      </w:r>
      <w:r>
        <w:rPr>
          <w:rFonts w:ascii="Times New Roman" w:hAnsi="Times New Roman" w:eastAsia="仿宋_GB2312" w:cs="Times New Roman"/>
          <w:color w:val="000000"/>
          <w:sz w:val="32"/>
          <w:szCs w:val="22"/>
        </w:rPr>
        <w:t>于202</w:t>
      </w:r>
      <w:r>
        <w:rPr>
          <w:rFonts w:hint="eastAsia" w:ascii="Times New Roman" w:hAnsi="Times New Roman" w:eastAsia="仿宋_GB2312" w:cs="Times New Roman"/>
          <w:color w:val="000000"/>
          <w:sz w:val="32"/>
          <w:szCs w:val="22"/>
        </w:rPr>
        <w:t>4</w:t>
      </w:r>
      <w:r>
        <w:rPr>
          <w:rFonts w:ascii="Times New Roman" w:hAnsi="Times New Roman" w:eastAsia="仿宋_GB2312" w:cs="Times New Roman"/>
          <w:color w:val="000000"/>
          <w:sz w:val="32"/>
          <w:szCs w:val="22"/>
        </w:rPr>
        <w:t>年1月1日~202</w:t>
      </w:r>
      <w:r>
        <w:rPr>
          <w:rFonts w:hint="eastAsia" w:ascii="Times New Roman" w:hAnsi="Times New Roman" w:eastAsia="仿宋_GB2312" w:cs="Times New Roman"/>
          <w:color w:val="000000"/>
          <w:sz w:val="32"/>
          <w:szCs w:val="22"/>
        </w:rPr>
        <w:t>5</w:t>
      </w:r>
      <w:r>
        <w:rPr>
          <w:rFonts w:ascii="Times New Roman" w:hAnsi="Times New Roman" w:eastAsia="仿宋_GB2312" w:cs="Times New Roman"/>
          <w:color w:val="000000"/>
          <w:sz w:val="32"/>
          <w:szCs w:val="22"/>
        </w:rPr>
        <w:t>年1</w:t>
      </w:r>
      <w:r>
        <w:rPr>
          <w:rFonts w:hint="eastAsia" w:ascii="Times New Roman" w:hAnsi="Times New Roman" w:eastAsia="仿宋_GB2312" w:cs="Times New Roman"/>
          <w:color w:val="000000"/>
          <w:sz w:val="32"/>
          <w:szCs w:val="22"/>
        </w:rPr>
        <w:t>0</w:t>
      </w:r>
      <w:r>
        <w:rPr>
          <w:rFonts w:ascii="Times New Roman" w:hAnsi="Times New Roman" w:eastAsia="仿宋_GB2312" w:cs="Times New Roman"/>
          <w:color w:val="000000"/>
          <w:sz w:val="32"/>
          <w:szCs w:val="22"/>
        </w:rPr>
        <w:t>月31日</w:t>
      </w:r>
      <w:r>
        <w:rPr>
          <w:rFonts w:hint="eastAsia" w:ascii="Times New Roman" w:hAnsi="Times New Roman" w:eastAsia="仿宋_GB2312" w:cs="Times New Roman"/>
          <w:color w:val="000000"/>
          <w:sz w:val="32"/>
          <w:szCs w:val="22"/>
        </w:rPr>
        <w:t>完成竣工验收</w:t>
      </w:r>
      <w:r>
        <w:rPr>
          <w:rFonts w:ascii="Times New Roman" w:hAnsi="Times New Roman" w:eastAsia="仿宋_GB2312" w:cs="Times New Roman"/>
          <w:color w:val="000000"/>
          <w:sz w:val="32"/>
          <w:szCs w:val="22"/>
        </w:rPr>
        <w:t>。</w:t>
      </w:r>
    </w:p>
    <w:p w14:paraId="5A14CB77">
      <w:pPr>
        <w:widowControl/>
        <w:spacing w:line="660" w:lineRule="exact"/>
        <w:ind w:firstLine="640" w:firstLineChars="200"/>
        <w:rPr>
          <w:rFonts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szCs w:val="22"/>
        </w:rPr>
        <w:t>（二）光伏建筑应用示范项目中，工业建筑光伏组件装机容量原则上不低于</w:t>
      </w:r>
      <w:r>
        <w:rPr>
          <w:rFonts w:hint="eastAsia" w:ascii="Times New Roman" w:hAnsi="Times New Roman" w:eastAsia="仿宋_GB2312" w:cs="Times New Roman"/>
          <w:sz w:val="32"/>
          <w:szCs w:val="32"/>
          <w:shd w:val="clear" w:color="auto" w:fill="FFFFFF"/>
        </w:rPr>
        <w:t>1</w:t>
      </w:r>
      <w:r>
        <w:rPr>
          <w:rFonts w:ascii="Times New Roman" w:hAnsi="Times New Roman" w:eastAsia="仿宋_GB2312" w:cs="Times New Roman"/>
          <w:sz w:val="32"/>
          <w:szCs w:val="32"/>
          <w:shd w:val="clear" w:color="auto" w:fill="FFFFFF"/>
        </w:rPr>
        <w:t>000千瓦</w:t>
      </w:r>
      <w:r>
        <w:rPr>
          <w:rFonts w:hint="eastAsia" w:ascii="Times New Roman" w:hAnsi="Times New Roman" w:eastAsia="仿宋_GB2312" w:cs="Times New Roman"/>
          <w:color w:val="000000"/>
          <w:sz w:val="32"/>
          <w:szCs w:val="22"/>
        </w:rPr>
        <w:t>，民用建筑项目光伏组件装机容量原则上不低于</w:t>
      </w:r>
      <w:r>
        <w:rPr>
          <w:rFonts w:ascii="Times New Roman" w:hAnsi="Times New Roman" w:eastAsia="仿宋_GB2312" w:cs="Times New Roman"/>
          <w:sz w:val="32"/>
          <w:szCs w:val="32"/>
          <w:shd w:val="clear" w:color="auto" w:fill="FFFFFF"/>
        </w:rPr>
        <w:t>100千瓦</w:t>
      </w:r>
      <w:r>
        <w:rPr>
          <w:rFonts w:hint="eastAsia" w:ascii="Times New Roman" w:hAnsi="Times New Roman" w:eastAsia="仿宋_GB2312" w:cs="Times New Roman"/>
          <w:color w:val="000000"/>
          <w:sz w:val="32"/>
          <w:szCs w:val="22"/>
        </w:rPr>
        <w:t>。</w:t>
      </w:r>
    </w:p>
    <w:p w14:paraId="6ACE860B">
      <w:pPr>
        <w:widowControl/>
        <w:spacing w:line="660" w:lineRule="exact"/>
        <w:ind w:firstLine="640" w:firstLineChars="200"/>
        <w:rPr>
          <w:rFonts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szCs w:val="22"/>
        </w:rPr>
        <w:t>（三）绿色建材应用示范项目中，申报项目应获得具有绿色建材产品认证资质的认证机构颁布的绿色建材产品认证证书。</w:t>
      </w:r>
    </w:p>
    <w:p w14:paraId="6A9EA02B">
      <w:pPr>
        <w:widowControl/>
        <w:spacing w:line="660" w:lineRule="exact"/>
        <w:ind w:firstLine="640" w:firstLineChars="200"/>
        <w:rPr>
          <w:rFonts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szCs w:val="22"/>
        </w:rPr>
        <w:t>（四）已获得财政资金补助的项目不得申报。</w:t>
      </w:r>
    </w:p>
    <w:p w14:paraId="153FB6C4">
      <w:pPr>
        <w:widowControl/>
        <w:spacing w:line="360" w:lineRule="auto"/>
        <w:ind w:firstLine="643" w:firstLineChars="200"/>
        <w:rPr>
          <w:rFonts w:ascii="Times New Roman" w:hAnsi="Times New Roman" w:eastAsia="仿宋_GB2312" w:cs="Times New Roman"/>
          <w:b/>
          <w:bCs/>
          <w:color w:val="000000"/>
          <w:sz w:val="32"/>
          <w:szCs w:val="22"/>
        </w:rPr>
      </w:pPr>
    </w:p>
    <w:p w14:paraId="3AD870E0">
      <w:pPr>
        <w:widowControl/>
        <w:spacing w:line="360" w:lineRule="auto"/>
        <w:ind w:firstLine="643" w:firstLineChars="200"/>
        <w:rPr>
          <w:rFonts w:ascii="Times New Roman" w:hAnsi="Times New Roman" w:eastAsia="仿宋_GB2312" w:cs="Times New Roman"/>
          <w:b/>
          <w:bCs/>
          <w:color w:val="000000"/>
          <w:sz w:val="32"/>
          <w:szCs w:val="22"/>
        </w:rPr>
      </w:pPr>
    </w:p>
    <w:p w14:paraId="62737294">
      <w:pPr>
        <w:widowControl/>
        <w:spacing w:line="360" w:lineRule="auto"/>
        <w:ind w:firstLine="643" w:firstLineChars="200"/>
        <w:rPr>
          <w:rFonts w:ascii="Times New Roman" w:hAnsi="Times New Roman" w:eastAsia="仿宋_GB2312" w:cs="Times New Roman"/>
          <w:b/>
          <w:bCs/>
          <w:color w:val="000000"/>
          <w:sz w:val="32"/>
          <w:szCs w:val="22"/>
        </w:rPr>
      </w:pPr>
      <w:r>
        <w:rPr>
          <w:rFonts w:hint="eastAsia" w:ascii="Times New Roman" w:hAnsi="Times New Roman" w:eastAsia="仿宋_GB2312" w:cs="Times New Roman"/>
          <w:b/>
          <w:bCs/>
          <w:color w:val="000000"/>
          <w:sz w:val="32"/>
          <w:szCs w:val="22"/>
        </w:rPr>
        <w:t>二、申报主体</w:t>
      </w:r>
    </w:p>
    <w:p w14:paraId="01FF7342">
      <w:pPr>
        <w:widowControl/>
        <w:spacing w:line="660" w:lineRule="exact"/>
        <w:ind w:firstLine="640" w:firstLineChars="200"/>
        <w:rPr>
          <w:rFonts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szCs w:val="22"/>
        </w:rPr>
        <w:t>按照“谁投资，谁受益”的原则，光伏建筑应用与绿色建材应用的申报单位应为建筑物所有权人或其授权委托的使用人、运营管理人等。采用合同能源管理方式的，申报单位应为参与投资的能源公司和建筑物所有权人共同申报。</w:t>
      </w:r>
    </w:p>
    <w:p w14:paraId="3FF55623">
      <w:pPr>
        <w:widowControl/>
        <w:spacing w:line="660" w:lineRule="exact"/>
        <w:ind w:firstLine="643" w:firstLineChars="200"/>
        <w:rPr>
          <w:rFonts w:ascii="Times New Roman" w:hAnsi="Times New Roman" w:eastAsia="仿宋_GB2312" w:cs="Times New Roman"/>
          <w:b/>
          <w:bCs/>
          <w:color w:val="000000"/>
          <w:sz w:val="32"/>
          <w:szCs w:val="22"/>
        </w:rPr>
      </w:pPr>
      <w:r>
        <w:rPr>
          <w:rFonts w:hint="eastAsia" w:ascii="Times New Roman" w:hAnsi="Times New Roman" w:eastAsia="仿宋_GB2312" w:cs="Times New Roman"/>
          <w:b/>
          <w:bCs/>
          <w:color w:val="000000"/>
          <w:sz w:val="32"/>
          <w:szCs w:val="22"/>
        </w:rPr>
        <w:t>三、申报要求</w:t>
      </w:r>
    </w:p>
    <w:p w14:paraId="41F6482C">
      <w:pPr>
        <w:widowControl/>
        <w:spacing w:line="660" w:lineRule="exact"/>
        <w:ind w:firstLine="640" w:firstLineChars="200"/>
        <w:rPr>
          <w:rFonts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szCs w:val="22"/>
        </w:rPr>
        <w:t>请符合条件的项目按照《申报材料真实性承诺函》（附件1）和《申报指南》（附件2）的要求按顺序装订成册。</w:t>
      </w:r>
    </w:p>
    <w:p w14:paraId="203B8718">
      <w:pPr>
        <w:widowControl/>
        <w:spacing w:line="660" w:lineRule="exact"/>
        <w:ind w:firstLine="643" w:firstLineChars="200"/>
        <w:rPr>
          <w:rFonts w:ascii="Times New Roman" w:hAnsi="Times New Roman" w:eastAsia="仿宋_GB2312" w:cs="Times New Roman"/>
          <w:b/>
          <w:bCs/>
          <w:color w:val="000000"/>
          <w:sz w:val="32"/>
          <w:szCs w:val="22"/>
        </w:rPr>
      </w:pPr>
      <w:r>
        <w:rPr>
          <w:rFonts w:hint="eastAsia" w:ascii="Times New Roman" w:hAnsi="Times New Roman" w:eastAsia="仿宋_GB2312" w:cs="Times New Roman"/>
          <w:b/>
          <w:bCs/>
          <w:color w:val="000000"/>
          <w:sz w:val="32"/>
          <w:szCs w:val="22"/>
        </w:rPr>
        <w:t>四、其他</w:t>
      </w:r>
    </w:p>
    <w:p w14:paraId="57DAB1E0">
      <w:pPr>
        <w:widowControl/>
        <w:spacing w:line="660" w:lineRule="exact"/>
        <w:ind w:firstLine="640" w:firstLineChars="200"/>
        <w:rPr>
          <w:rFonts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szCs w:val="22"/>
        </w:rPr>
        <w:t>报截止时间为2024年7月30日。项目申报材料一式三份报送至县住建局，申报材料需同时提供电子版（电子版发送至邮箱</w:t>
      </w:r>
      <w:r>
        <w:rPr>
          <w:rFonts w:ascii="Times New Roman" w:hAnsi="Times New Roman" w:eastAsia="仿宋_GB2312" w:cs="Times New Roman"/>
          <w:color w:val="000000"/>
          <w:sz w:val="32"/>
          <w:szCs w:val="22"/>
        </w:rPr>
        <w:t>1493213864@qq.com</w:t>
      </w:r>
      <w:r>
        <w:rPr>
          <w:rFonts w:hint="eastAsia" w:ascii="Times New Roman" w:hAnsi="Times New Roman" w:eastAsia="仿宋_GB2312" w:cs="Times New Roman"/>
          <w:color w:val="000000"/>
          <w:sz w:val="32"/>
          <w:szCs w:val="22"/>
        </w:rPr>
        <w:t>）</w:t>
      </w:r>
    </w:p>
    <w:p w14:paraId="7BE6C207">
      <w:pPr>
        <w:widowControl/>
        <w:spacing w:line="660" w:lineRule="exact"/>
        <w:ind w:firstLine="640" w:firstLineChars="200"/>
        <w:rPr>
          <w:rFonts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szCs w:val="22"/>
        </w:rPr>
        <w:t>联系人：李小妹            联系电话：18955262220</w:t>
      </w:r>
    </w:p>
    <w:p w14:paraId="5EAE76B6">
      <w:pPr>
        <w:widowControl/>
        <w:spacing w:line="660" w:lineRule="exact"/>
        <w:ind w:firstLine="640" w:firstLineChars="200"/>
        <w:rPr>
          <w:rFonts w:ascii="Times New Roman" w:hAnsi="Times New Roman" w:eastAsia="仿宋_GB2312" w:cs="Times New Roman"/>
          <w:color w:val="000000"/>
          <w:sz w:val="32"/>
          <w:szCs w:val="22"/>
        </w:rPr>
      </w:pPr>
    </w:p>
    <w:p w14:paraId="660CFACF">
      <w:pPr>
        <w:widowControl/>
        <w:spacing w:line="660" w:lineRule="exact"/>
        <w:ind w:firstLine="640" w:firstLineChars="200"/>
        <w:rPr>
          <w:rFonts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szCs w:val="22"/>
        </w:rPr>
        <w:t>地址：蚌埠市怀远县启王路703号</w:t>
      </w:r>
    </w:p>
    <w:p w14:paraId="1AFEB71C">
      <w:pPr>
        <w:spacing w:line="360" w:lineRule="auto"/>
        <w:rPr>
          <w:sz w:val="24"/>
        </w:rPr>
      </w:pPr>
    </w:p>
    <w:p w14:paraId="38C373D4">
      <w:pPr>
        <w:spacing w:line="360" w:lineRule="auto"/>
        <w:ind w:firstLine="480" w:firstLineChars="200"/>
        <w:jc w:val="cente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jM2IzZmExODNjNzVmNWFlMTQ5OTkwZWZlYTdmNDQifQ=="/>
  </w:docVars>
  <w:rsids>
    <w:rsidRoot w:val="35CD2141"/>
    <w:rsid w:val="00037563"/>
    <w:rsid w:val="00227453"/>
    <w:rsid w:val="0025552B"/>
    <w:rsid w:val="003B7973"/>
    <w:rsid w:val="003E03EC"/>
    <w:rsid w:val="00596B91"/>
    <w:rsid w:val="005B651B"/>
    <w:rsid w:val="00650C47"/>
    <w:rsid w:val="006D5A49"/>
    <w:rsid w:val="006E1D3B"/>
    <w:rsid w:val="006F6C52"/>
    <w:rsid w:val="00714D5A"/>
    <w:rsid w:val="008C0278"/>
    <w:rsid w:val="008F6D06"/>
    <w:rsid w:val="00946F8B"/>
    <w:rsid w:val="009674C4"/>
    <w:rsid w:val="009900F8"/>
    <w:rsid w:val="0099758B"/>
    <w:rsid w:val="00B252D0"/>
    <w:rsid w:val="00B36C1C"/>
    <w:rsid w:val="00C0686A"/>
    <w:rsid w:val="00CE53FA"/>
    <w:rsid w:val="00D8565A"/>
    <w:rsid w:val="00DD718A"/>
    <w:rsid w:val="00F0694A"/>
    <w:rsid w:val="00FA2CE3"/>
    <w:rsid w:val="064674D8"/>
    <w:rsid w:val="244729B0"/>
    <w:rsid w:val="35CD2141"/>
    <w:rsid w:val="6E8D6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581</Words>
  <Characters>631</Characters>
  <Lines>4</Lines>
  <Paragraphs>1</Paragraphs>
  <TotalTime>12</TotalTime>
  <ScaleCrop>false</ScaleCrop>
  <LinksUpToDate>false</LinksUpToDate>
  <CharactersWithSpaces>643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2024-04-15T03:00:00Z</dcterms:created>
  <dc:creator>PChao</dc:creator>
  <cp:lastModifiedBy>Drug lover</cp:lastModifiedBy>
  <cp:lastPrinted>2024-05-20T08:10:00Z</cp:lastPrinted>
  <dcterms:modified xsi:type="dcterms:W3CDTF">2024-09-24T09:40:04Z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683E4FAB777E487986F23877EBAD317B_13</vt:lpwstr>
  </property>
</Properties>
</file>