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FB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firstLineChars="0"/>
        <w:jc w:val="center"/>
        <w:textAlignment w:val="auto"/>
        <w:rPr>
          <w:rFonts w:hint="eastAsia" w:ascii="方正小标宋简体" w:hAnsi="方正小标宋简体" w:eastAsia="方正小标宋简体" w:cs="方正小标宋简体"/>
          <w:kern w:val="2"/>
          <w:sz w:val="44"/>
          <w:szCs w:val="44"/>
        </w:rPr>
      </w:pPr>
      <w:bookmarkStart w:id="0" w:name="_GoBack"/>
      <w:bookmarkEnd w:id="0"/>
      <w:r>
        <w:rPr>
          <w:rFonts w:hint="eastAsia" w:ascii="方正小标宋简体" w:hAnsi="方正小标宋简体" w:eastAsia="方正小标宋简体" w:cs="方正小标宋简体"/>
          <w:kern w:val="2"/>
          <w:sz w:val="44"/>
          <w:szCs w:val="44"/>
          <w:lang w:eastAsia="zh-CN"/>
        </w:rPr>
        <w:t>怀远县</w:t>
      </w:r>
      <w:r>
        <w:rPr>
          <w:rFonts w:hint="eastAsia" w:ascii="方正小标宋简体" w:hAnsi="方正小标宋简体" w:eastAsia="方正小标宋简体" w:cs="方正小标宋简体"/>
          <w:kern w:val="2"/>
          <w:sz w:val="44"/>
          <w:szCs w:val="44"/>
        </w:rPr>
        <w:t>以数字化转型推动制造业高端化智能化绿色化发展实施方案</w:t>
      </w:r>
    </w:p>
    <w:p w14:paraId="76E8F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（征求意见稿）</w:t>
      </w:r>
    </w:p>
    <w:p w14:paraId="55050218">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p>
    <w:p w14:paraId="790C4ACB">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为全面贯彻落实党的二十大精神</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《安徽省人民政府办公厅关于印发以数字化转型推动制造业高端化智能化绿色化发展实施方案及支持政策的通知》（皖政办〔2023〕2号）</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《蚌埠市人民政府办公室关于印发蚌埠市以数字化转型推动制造业高端化智能化绿色化发展实施方案及支持政策的通知》（蚌政办〔2023〕7号）</w:t>
      </w:r>
      <w:r>
        <w:rPr>
          <w:rFonts w:hint="default" w:ascii="Times New Roman" w:hAnsi="Times New Roman" w:eastAsia="仿宋_GB2312" w:cs="Times New Roman"/>
          <w:kern w:val="2"/>
          <w:sz w:val="32"/>
          <w:szCs w:val="32"/>
        </w:rPr>
        <w:t>文件精神，加快推进全</w:t>
      </w:r>
      <w:r>
        <w:rPr>
          <w:rFonts w:hint="default" w:ascii="Times New Roman" w:hAnsi="Times New Roman" w:eastAsia="仿宋_GB2312" w:cs="Times New Roman"/>
          <w:kern w:val="2"/>
          <w:sz w:val="32"/>
          <w:szCs w:val="32"/>
          <w:lang w:eastAsia="zh-CN"/>
        </w:rPr>
        <w:t>县</w:t>
      </w:r>
      <w:r>
        <w:rPr>
          <w:rFonts w:hint="default" w:ascii="Times New Roman" w:hAnsi="Times New Roman" w:eastAsia="仿宋_GB2312" w:cs="Times New Roman"/>
          <w:kern w:val="2"/>
          <w:sz w:val="32"/>
          <w:szCs w:val="32"/>
        </w:rPr>
        <w:t>制造业数字化转型，推动制造业高端化、智能化、绿色化发展，制定本方案。</w:t>
      </w:r>
    </w:p>
    <w:p w14:paraId="3C2C5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kern w:val="2"/>
          <w:sz w:val="32"/>
          <w:szCs w:val="32"/>
        </w:rPr>
        <w:t>一、总体思路</w:t>
      </w:r>
    </w:p>
    <w:p w14:paraId="412A0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聚焦我县着力培育打造的</w:t>
      </w:r>
      <w:r>
        <w:rPr>
          <w:rFonts w:hint="eastAsia" w:ascii="Times New Roman" w:hAnsi="Times New Roman" w:eastAsia="仿宋_GB2312" w:cs="Times New Roman"/>
          <w:kern w:val="2"/>
          <w:sz w:val="32"/>
          <w:szCs w:val="32"/>
          <w:lang w:val="en-US" w:eastAsia="zh-CN" w:bidi="ar-SA"/>
        </w:rPr>
        <w:t>新能源、新材料、智能装备制造、汽车零部件、绿色食品</w:t>
      </w:r>
      <w:r>
        <w:rPr>
          <w:rFonts w:hint="default" w:ascii="Times New Roman" w:hAnsi="Times New Roman" w:eastAsia="仿宋_GB2312" w:cs="Times New Roman"/>
          <w:kern w:val="2"/>
          <w:sz w:val="32"/>
          <w:szCs w:val="32"/>
          <w:lang w:val="en-US" w:eastAsia="zh-CN" w:bidi="ar-SA"/>
        </w:rPr>
        <w:t>五大</w:t>
      </w:r>
      <w:r>
        <w:rPr>
          <w:rFonts w:hint="eastAsia" w:ascii="Times New Roman" w:hAnsi="Times New Roman" w:eastAsia="仿宋_GB2312" w:cs="Times New Roman"/>
          <w:kern w:val="2"/>
          <w:sz w:val="32"/>
          <w:szCs w:val="32"/>
          <w:lang w:val="en-US" w:eastAsia="zh-CN" w:bidi="ar-SA"/>
        </w:rPr>
        <w:t>主导</w:t>
      </w:r>
      <w:r>
        <w:rPr>
          <w:rFonts w:hint="default" w:ascii="Times New Roman" w:hAnsi="Times New Roman" w:eastAsia="仿宋_GB2312" w:cs="Times New Roman"/>
          <w:kern w:val="2"/>
          <w:sz w:val="32"/>
          <w:szCs w:val="32"/>
          <w:lang w:val="en-US" w:eastAsia="zh-CN" w:bidi="ar-SA"/>
        </w:rPr>
        <w:t>产业，按照分行业、分区域、选龙头、树典型、重引导、全覆盖的思路，以促进制造业提质扩量增效为目标，以新一代信息技术与制造业深度融合为主线，以工业互联网平台和网络基础设施为支撑，加快推进全县制造业数字化转型，实现产业数字化和数字产业化协调发展，推动制造业高端化、智能化、绿色化发展。</w:t>
      </w:r>
    </w:p>
    <w:p w14:paraId="76DB1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二、主要目标</w:t>
      </w:r>
    </w:p>
    <w:p w14:paraId="4B93C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年起，力争每年新增智能工厂和数字化车间</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个以上，规模以上工业单位增加值能耗下降3.2%左右</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打造省级数字化转型典型示范项目1个，</w:t>
      </w:r>
      <w:r>
        <w:rPr>
          <w:rFonts w:hint="eastAsia" w:ascii="Times New Roman" w:hAnsi="Times New Roman" w:eastAsia="仿宋_GB2312" w:cs="Times New Roman"/>
          <w:kern w:val="2"/>
          <w:sz w:val="32"/>
          <w:szCs w:val="32"/>
          <w:lang w:val="en-US" w:eastAsia="zh-CN" w:bidi="ar-SA"/>
        </w:rPr>
        <w:t>积极创建</w:t>
      </w:r>
      <w:r>
        <w:rPr>
          <w:rFonts w:hint="default" w:ascii="Times New Roman" w:hAnsi="Times New Roman" w:eastAsia="仿宋_GB2312" w:cs="Times New Roman"/>
          <w:kern w:val="2"/>
          <w:sz w:val="32"/>
          <w:szCs w:val="32"/>
          <w:lang w:val="en-US" w:eastAsia="zh-CN" w:bidi="ar-SA"/>
        </w:rPr>
        <w:t>数字化改造区域样板1个</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到202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实现全县重点行业规模以上制造业企业数字化改造全覆盖、规模以下制造业企业数字化应用全覆盖，推动重点行业全员劳动生产率达到长三角平均水平，全县制造业数字化转型力争全市前列，制造业高端化、智能化、绿色化水平显著提升。</w:t>
      </w:r>
    </w:p>
    <w:p w14:paraId="36707FE2">
      <w:pPr>
        <w:keepNext w:val="0"/>
        <w:keepLines w:val="0"/>
        <w:widowControl/>
        <w:suppressLineNumbers w:val="0"/>
        <w:spacing w:before="0" w:beforeAutospacing="1" w:after="156" w:afterLines="50" w:afterAutospacing="0" w:line="451" w:lineRule="auto"/>
        <w:ind w:left="0" w:right="0" w:firstLine="640"/>
        <w:jc w:val="center"/>
        <w:rPr>
          <w:rFonts w:hint="default" w:ascii="Times New Roman" w:hAnsi="Times New Roman" w:eastAsia="黑体" w:cs="Times New Roman"/>
        </w:rPr>
      </w:pPr>
      <w:r>
        <w:rPr>
          <w:rFonts w:hint="default" w:ascii="Times New Roman" w:hAnsi="Times New Roman" w:eastAsia="黑体" w:cs="Times New Roman"/>
          <w:bCs/>
          <w:color w:val="000000"/>
          <w:kern w:val="2"/>
          <w:sz w:val="32"/>
          <w:szCs w:val="32"/>
        </w:rPr>
        <w:t>全</w:t>
      </w:r>
      <w:r>
        <w:rPr>
          <w:rFonts w:hint="default" w:ascii="Times New Roman" w:hAnsi="Times New Roman" w:eastAsia="黑体" w:cs="Times New Roman"/>
          <w:bCs/>
          <w:color w:val="000000"/>
          <w:kern w:val="2"/>
          <w:sz w:val="32"/>
          <w:szCs w:val="32"/>
          <w:lang w:eastAsia="zh-CN"/>
        </w:rPr>
        <w:t>县</w:t>
      </w:r>
      <w:r>
        <w:rPr>
          <w:rFonts w:hint="default" w:ascii="Times New Roman" w:hAnsi="Times New Roman" w:eastAsia="黑体" w:cs="Times New Roman"/>
          <w:bCs/>
          <w:color w:val="000000"/>
          <w:kern w:val="2"/>
          <w:sz w:val="32"/>
          <w:szCs w:val="32"/>
        </w:rPr>
        <w:t>制造业数字化转型目标表</w:t>
      </w:r>
    </w:p>
    <w:tbl>
      <w:tblPr>
        <w:tblStyle w:val="6"/>
        <w:tblW w:w="0" w:type="auto"/>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2987"/>
        <w:gridCol w:w="1571"/>
        <w:gridCol w:w="1571"/>
        <w:gridCol w:w="1571"/>
      </w:tblGrid>
      <w:tr w14:paraId="43931FB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 w:hRule="atLeast"/>
          <w:jc w:val="center"/>
        </w:trPr>
        <w:tc>
          <w:tcPr>
            <w:tcW w:w="6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0C0E928A">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序号</w:t>
            </w:r>
          </w:p>
        </w:tc>
        <w:tc>
          <w:tcPr>
            <w:tcW w:w="298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907909E">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指  标</w:t>
            </w:r>
          </w:p>
        </w:tc>
        <w:tc>
          <w:tcPr>
            <w:tcW w:w="4713" w:type="dxa"/>
            <w:gridSpan w:val="3"/>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2C1F02A">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目    标</w:t>
            </w:r>
          </w:p>
        </w:tc>
      </w:tr>
      <w:tr w14:paraId="5F640BF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9" w:hRule="atLeast"/>
          <w:jc w:val="center"/>
        </w:trPr>
        <w:tc>
          <w:tcPr>
            <w:tcW w:w="6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37C0517D">
            <w:pPr>
              <w:rPr>
                <w:rFonts w:hint="default" w:ascii="Times New Roman" w:hAnsi="Times New Roman" w:cs="Times New Roman"/>
                <w:sz w:val="24"/>
                <w:szCs w:val="24"/>
              </w:rPr>
            </w:pPr>
          </w:p>
        </w:tc>
        <w:tc>
          <w:tcPr>
            <w:tcW w:w="298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BE561B2">
            <w:pPr>
              <w:rPr>
                <w:rFonts w:hint="default" w:ascii="Times New Roman" w:hAnsi="Times New Roman" w:cs="Times New Roman"/>
                <w:sz w:val="24"/>
                <w:szCs w:val="24"/>
              </w:rPr>
            </w:pP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266B941">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202</w:t>
            </w:r>
            <w:r>
              <w:rPr>
                <w:rFonts w:hint="eastAsia" w:ascii="Times New Roman" w:hAnsi="Times New Roman" w:eastAsia="方正仿宋_GBK" w:cs="Times New Roman"/>
                <w:color w:val="000000"/>
                <w:kern w:val="0"/>
                <w:sz w:val="24"/>
                <w:szCs w:val="24"/>
                <w:lang w:val="en-US" w:eastAsia="zh-CN"/>
              </w:rPr>
              <w:t>3</w:t>
            </w:r>
            <w:r>
              <w:rPr>
                <w:rFonts w:hint="default" w:ascii="Times New Roman" w:hAnsi="Times New Roman" w:eastAsia="方正仿宋_GBK" w:cs="Times New Roman"/>
                <w:color w:val="000000"/>
                <w:kern w:val="0"/>
                <w:sz w:val="24"/>
                <w:szCs w:val="24"/>
              </w:rPr>
              <w:t>年</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5923251">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202</w:t>
            </w:r>
            <w:r>
              <w:rPr>
                <w:rFonts w:hint="eastAsia" w:ascii="Times New Roman" w:hAnsi="Times New Roman" w:eastAsia="方正仿宋_GBK" w:cs="Times New Roman"/>
                <w:color w:val="000000"/>
                <w:kern w:val="0"/>
                <w:sz w:val="24"/>
                <w:szCs w:val="24"/>
                <w:lang w:val="en-US" w:eastAsia="zh-CN"/>
              </w:rPr>
              <w:t>4</w:t>
            </w:r>
            <w:r>
              <w:rPr>
                <w:rFonts w:hint="default" w:ascii="Times New Roman" w:hAnsi="Times New Roman" w:eastAsia="方正仿宋_GBK" w:cs="Times New Roman"/>
                <w:color w:val="000000"/>
                <w:kern w:val="0"/>
                <w:sz w:val="24"/>
                <w:szCs w:val="24"/>
              </w:rPr>
              <w:t>年</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D4BC7A3">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202</w:t>
            </w:r>
            <w:r>
              <w:rPr>
                <w:rFonts w:hint="eastAsia" w:ascii="Times New Roman" w:hAnsi="Times New Roman" w:eastAsia="方正仿宋_GBK" w:cs="Times New Roman"/>
                <w:color w:val="000000"/>
                <w:kern w:val="0"/>
                <w:sz w:val="24"/>
                <w:szCs w:val="24"/>
                <w:lang w:val="en-US" w:eastAsia="zh-CN"/>
              </w:rPr>
              <w:t>5</w:t>
            </w:r>
            <w:r>
              <w:rPr>
                <w:rFonts w:hint="default" w:ascii="Times New Roman" w:hAnsi="Times New Roman" w:eastAsia="方正仿宋_GBK" w:cs="Times New Roman"/>
                <w:color w:val="000000"/>
                <w:kern w:val="0"/>
                <w:sz w:val="24"/>
                <w:szCs w:val="24"/>
              </w:rPr>
              <w:t>年</w:t>
            </w:r>
          </w:p>
        </w:tc>
      </w:tr>
      <w:tr w14:paraId="0D7E449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368C718F">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1</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292EFA7">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规模以上制造业企业数字化改造数量</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0E43B4F">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约100</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419DE4A">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约180</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D671B90">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约240</w:t>
            </w:r>
            <w:r>
              <w:rPr>
                <w:rFonts w:hint="default" w:ascii="Times New Roman" w:hAnsi="Times New Roman" w:eastAsia="方正仿宋_GBK" w:cs="Times New Roman"/>
                <w:color w:val="000000"/>
                <w:kern w:val="0"/>
                <w:sz w:val="24"/>
                <w:szCs w:val="24"/>
              </w:rPr>
              <w:t>个</w:t>
            </w:r>
          </w:p>
        </w:tc>
      </w:tr>
      <w:tr w14:paraId="072E684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28A120DF">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2</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B56CED0">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规模以下制造业企业数字化应用数量</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C9FC0F4">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100个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2CEA730">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00个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7E594C7">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3</w:t>
            </w:r>
            <w:r>
              <w:rPr>
                <w:rFonts w:hint="default" w:ascii="Times New Roman" w:hAnsi="Times New Roman" w:eastAsia="方正仿宋_GBK" w:cs="Times New Roman"/>
                <w:color w:val="000000"/>
                <w:kern w:val="0"/>
                <w:sz w:val="24"/>
                <w:szCs w:val="24"/>
              </w:rPr>
              <w:t>00个</w:t>
            </w:r>
          </w:p>
        </w:tc>
      </w:tr>
      <w:tr w14:paraId="4858CA5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1D3BE23A">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3</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2C355D1">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省级数字化转型典型示范项目</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CED7153">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879BE3D">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DF57ABE">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rPr>
              <w:t>个</w:t>
            </w:r>
          </w:p>
        </w:tc>
      </w:tr>
      <w:tr w14:paraId="36B15C4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7CB62389">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4</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2182C1D">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每年新增智能工厂和数字化车间</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D05E16C">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BF6D417">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B5C4329">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个</w:t>
            </w:r>
          </w:p>
        </w:tc>
      </w:tr>
      <w:tr w14:paraId="6836377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0B8E1092">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4945002">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每年规模以上工业单位增加值能耗下降比例</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FF0A0BD">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3.</w:t>
            </w: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%左右</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9BD1150">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3.</w:t>
            </w: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%左右</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7545771">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3.</w:t>
            </w: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%左右</w:t>
            </w:r>
          </w:p>
        </w:tc>
      </w:tr>
    </w:tbl>
    <w:p w14:paraId="54807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default" w:ascii="Times New Roman" w:hAnsi="Times New Roman" w:eastAsia="仿宋_GB2312" w:cs="Times New Roman"/>
          <w:bCs/>
          <w:color w:val="000000"/>
          <w:kern w:val="2"/>
          <w:sz w:val="24"/>
          <w:szCs w:val="24"/>
          <w:lang w:val="en-US" w:eastAsia="zh-CN"/>
        </w:rPr>
      </w:pPr>
      <w:r>
        <w:rPr>
          <w:rFonts w:hint="default" w:ascii="Times New Roman" w:hAnsi="Times New Roman" w:eastAsia="仿宋_GB2312" w:cs="Times New Roman"/>
          <w:bCs/>
          <w:color w:val="000000"/>
          <w:kern w:val="2"/>
          <w:sz w:val="24"/>
          <w:szCs w:val="24"/>
          <w:lang w:val="en-US" w:eastAsia="zh-CN"/>
        </w:rPr>
        <w:t>注：第</w:t>
      </w:r>
      <w:r>
        <w:rPr>
          <w:rFonts w:hint="eastAsia" w:ascii="Times New Roman" w:hAnsi="Times New Roman" w:eastAsia="仿宋_GB2312" w:cs="Times New Roman"/>
          <w:bCs/>
          <w:color w:val="000000"/>
          <w:kern w:val="2"/>
          <w:sz w:val="24"/>
          <w:szCs w:val="24"/>
          <w:lang w:val="en-US" w:eastAsia="zh-CN"/>
        </w:rPr>
        <w:t>1</w:t>
      </w:r>
      <w:r>
        <w:rPr>
          <w:rFonts w:hint="default" w:ascii="Times New Roman" w:hAnsi="Times New Roman" w:eastAsia="仿宋_GB2312" w:cs="Times New Roman"/>
          <w:bCs/>
          <w:color w:val="000000"/>
          <w:kern w:val="2"/>
          <w:sz w:val="24"/>
          <w:szCs w:val="24"/>
          <w:lang w:val="en-US" w:eastAsia="zh-CN"/>
        </w:rPr>
        <w:t>、</w:t>
      </w:r>
      <w:r>
        <w:rPr>
          <w:rFonts w:hint="eastAsia" w:ascii="Times New Roman" w:hAnsi="Times New Roman" w:eastAsia="仿宋_GB2312" w:cs="Times New Roman"/>
          <w:bCs/>
          <w:color w:val="000000"/>
          <w:kern w:val="2"/>
          <w:sz w:val="24"/>
          <w:szCs w:val="24"/>
          <w:lang w:val="en-US" w:eastAsia="zh-CN"/>
        </w:rPr>
        <w:t>2</w:t>
      </w:r>
      <w:r>
        <w:rPr>
          <w:rFonts w:hint="default" w:ascii="Times New Roman" w:hAnsi="Times New Roman" w:eastAsia="仿宋_GB2312" w:cs="Times New Roman"/>
          <w:bCs/>
          <w:color w:val="000000"/>
          <w:kern w:val="2"/>
          <w:sz w:val="24"/>
          <w:szCs w:val="24"/>
          <w:lang w:val="en-US" w:eastAsia="zh-CN"/>
        </w:rPr>
        <w:t>项指标为累加指标</w:t>
      </w:r>
    </w:p>
    <w:p w14:paraId="331A0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三、工作任务</w:t>
      </w:r>
    </w:p>
    <w:p w14:paraId="2983C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楷体_GB2312" w:cs="Times New Roman"/>
          <w:lang w:eastAsia="zh-CN"/>
        </w:rPr>
      </w:pPr>
      <w:r>
        <w:rPr>
          <w:rFonts w:hint="default" w:ascii="Times New Roman" w:hAnsi="Times New Roman" w:eastAsia="楷体_GB2312" w:cs="Times New Roman"/>
          <w:color w:val="000000"/>
          <w:kern w:val="2"/>
          <w:sz w:val="32"/>
          <w:szCs w:val="32"/>
        </w:rPr>
        <w:t>（一）数字化转型示范引领工程。</w:t>
      </w:r>
      <w:r>
        <w:rPr>
          <w:rFonts w:hint="default" w:ascii="Times New Roman" w:hAnsi="Times New Roman" w:eastAsia="仿宋_GB2312" w:cs="Times New Roman"/>
          <w:bCs/>
          <w:color w:val="000000"/>
          <w:kern w:val="2"/>
          <w:sz w:val="32"/>
          <w:szCs w:val="32"/>
        </w:rPr>
        <w:t>支持</w:t>
      </w:r>
      <w:r>
        <w:rPr>
          <w:rFonts w:hint="default" w:ascii="Times New Roman" w:hAnsi="Times New Roman" w:eastAsia="仿宋_GB2312" w:cs="Times New Roman"/>
          <w:bCs/>
          <w:color w:val="000000"/>
          <w:kern w:val="2"/>
          <w:sz w:val="32"/>
          <w:szCs w:val="32"/>
          <w:lang w:eastAsia="zh-CN"/>
        </w:rPr>
        <w:t>怀远县</w:t>
      </w:r>
      <w:r>
        <w:rPr>
          <w:rFonts w:hint="default" w:ascii="Times New Roman" w:hAnsi="Times New Roman" w:eastAsia="仿宋_GB2312" w:cs="Times New Roman"/>
          <w:bCs/>
          <w:color w:val="000000"/>
          <w:kern w:val="2"/>
          <w:sz w:val="32"/>
          <w:szCs w:val="32"/>
        </w:rPr>
        <w:t>经开区联合工业互联网平台和数字化转型服务商，针对</w:t>
      </w:r>
      <w:r>
        <w:rPr>
          <w:rFonts w:hint="default" w:ascii="Times New Roman" w:hAnsi="Times New Roman" w:eastAsia="仿宋_GB2312" w:cs="Times New Roman"/>
          <w:bCs/>
          <w:color w:val="000000"/>
          <w:kern w:val="2"/>
          <w:sz w:val="32"/>
          <w:szCs w:val="32"/>
          <w:lang w:eastAsia="zh-CN"/>
        </w:rPr>
        <w:t>汽车零部件</w:t>
      </w:r>
      <w:r>
        <w:rPr>
          <w:rFonts w:hint="default" w:ascii="Times New Roman" w:hAnsi="Times New Roman" w:eastAsia="仿宋_GB2312" w:cs="Times New Roman"/>
          <w:bCs/>
          <w:color w:val="000000"/>
          <w:kern w:val="2"/>
          <w:sz w:val="32"/>
          <w:szCs w:val="32"/>
        </w:rPr>
        <w:t>产业，制定“一区一业一样板”的数字化转型总体工作方案，推动区域整体数字化转型，力争202</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年以前建成省数字化改造区域样板。鼓励龙头企业围绕强基础、建平台、延链条开展高端化智能化绿色化改造，争创“数字领航企业”、5G全连接工厂、智能制造示范工厂和优秀场景，</w:t>
      </w:r>
      <w:r>
        <w:rPr>
          <w:rFonts w:hint="default" w:ascii="Times New Roman" w:hAnsi="Times New Roman" w:eastAsia="仿宋_GB2312" w:cs="Times New Roman"/>
          <w:bCs/>
          <w:color w:val="000000"/>
          <w:kern w:val="2"/>
          <w:sz w:val="32"/>
          <w:szCs w:val="32"/>
          <w:lang w:eastAsia="zh-CN"/>
        </w:rPr>
        <w:t>力争</w:t>
      </w:r>
      <w:r>
        <w:rPr>
          <w:rFonts w:hint="eastAsia" w:ascii="Times New Roman" w:hAnsi="Times New Roman" w:eastAsia="仿宋_GB2312" w:cs="Times New Roman"/>
          <w:bCs/>
          <w:color w:val="000000"/>
          <w:kern w:val="2"/>
          <w:sz w:val="32"/>
          <w:szCs w:val="32"/>
          <w:lang w:val="en-US" w:eastAsia="zh-CN"/>
        </w:rPr>
        <w:t>2025年以前</w:t>
      </w:r>
      <w:r>
        <w:rPr>
          <w:rFonts w:hint="eastAsia" w:ascii="Times New Roman" w:hAnsi="Times New Roman" w:eastAsia="仿宋_GB2312" w:cs="Times New Roman"/>
          <w:bCs/>
          <w:color w:val="000000"/>
          <w:kern w:val="2"/>
          <w:sz w:val="32"/>
          <w:szCs w:val="32"/>
          <w:lang w:eastAsia="zh-CN"/>
        </w:rPr>
        <w:t>打造省数字化转型典型示范项目</w:t>
      </w:r>
      <w:r>
        <w:rPr>
          <w:rFonts w:hint="eastAsia" w:ascii="Times New Roman" w:hAnsi="Times New Roman" w:eastAsia="仿宋_GB2312" w:cs="Times New Roman"/>
          <w:bCs/>
          <w:color w:val="000000"/>
          <w:kern w:val="2"/>
          <w:sz w:val="32"/>
          <w:szCs w:val="32"/>
          <w:lang w:val="en-US" w:eastAsia="zh-CN"/>
        </w:rPr>
        <w:t>1个，力争</w:t>
      </w:r>
      <w:r>
        <w:rPr>
          <w:rFonts w:hint="eastAsia" w:ascii="Times New Roman" w:hAnsi="Times New Roman" w:eastAsia="仿宋_GB2312" w:cs="Times New Roman"/>
          <w:bCs/>
          <w:color w:val="000000"/>
          <w:kern w:val="2"/>
          <w:sz w:val="32"/>
          <w:szCs w:val="32"/>
          <w:lang w:eastAsia="zh-CN"/>
        </w:rPr>
        <w:t>每年新增</w:t>
      </w:r>
      <w:r>
        <w:rPr>
          <w:rFonts w:hint="default" w:ascii="Times New Roman" w:hAnsi="Times New Roman" w:eastAsia="仿宋_GB2312" w:cs="Times New Roman"/>
          <w:bCs/>
          <w:color w:val="000000"/>
          <w:kern w:val="2"/>
          <w:sz w:val="32"/>
          <w:szCs w:val="32"/>
          <w:highlight w:val="none"/>
        </w:rPr>
        <w:t>智能工厂和数字化车间</w:t>
      </w:r>
      <w:r>
        <w:rPr>
          <w:rFonts w:hint="eastAsia" w:ascii="Times New Roman" w:hAnsi="Times New Roman" w:eastAsia="仿宋_GB2312" w:cs="Times New Roman"/>
          <w:bCs/>
          <w:color w:val="000000"/>
          <w:kern w:val="2"/>
          <w:sz w:val="32"/>
          <w:szCs w:val="32"/>
          <w:highlight w:val="none"/>
          <w:lang w:val="en-US" w:eastAsia="zh-CN"/>
        </w:rPr>
        <w:t>2</w:t>
      </w:r>
      <w:r>
        <w:rPr>
          <w:rFonts w:hint="default" w:ascii="Times New Roman" w:hAnsi="Times New Roman" w:eastAsia="仿宋_GB2312" w:cs="Times New Roman"/>
          <w:bCs/>
          <w:color w:val="000000"/>
          <w:kern w:val="2"/>
          <w:sz w:val="32"/>
          <w:szCs w:val="32"/>
          <w:highlight w:val="none"/>
        </w:rPr>
        <w:t>个以上。</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工业和信息化局、县发展改革委，</w:t>
      </w:r>
      <w:r>
        <w:rPr>
          <w:rFonts w:hint="default" w:ascii="Times New Roman" w:hAnsi="Times New Roman" w:eastAsia="楷体_GB2312" w:cs="Times New Roman"/>
          <w:color w:val="000000"/>
          <w:kern w:val="2"/>
          <w:sz w:val="32"/>
          <w:szCs w:val="32"/>
        </w:rPr>
        <w:t>配合单位：各乡镇、街道，</w:t>
      </w:r>
      <w:r>
        <w:rPr>
          <w:rFonts w:hint="default" w:ascii="Times New Roman" w:hAnsi="Times New Roman" w:eastAsia="楷体_GB2312" w:cs="Times New Roman"/>
          <w:color w:val="000000"/>
          <w:kern w:val="2"/>
          <w:sz w:val="32"/>
          <w:szCs w:val="32"/>
          <w:lang w:eastAsia="zh-CN"/>
        </w:rPr>
        <w:t>怀远县</w:t>
      </w:r>
      <w:r>
        <w:rPr>
          <w:rFonts w:hint="default" w:ascii="Times New Roman" w:hAnsi="Times New Roman" w:eastAsia="楷体_GB2312" w:cs="Times New Roman"/>
          <w:color w:val="000000"/>
          <w:kern w:val="2"/>
          <w:sz w:val="32"/>
          <w:szCs w:val="32"/>
        </w:rPr>
        <w:t>经开区管委会</w:t>
      </w:r>
      <w:r>
        <w:rPr>
          <w:rFonts w:hint="eastAsia" w:ascii="Times New Roman" w:hAnsi="Times New Roman" w:eastAsia="楷体_GB2312" w:cs="Times New Roman"/>
          <w:color w:val="000000"/>
          <w:kern w:val="2"/>
          <w:sz w:val="32"/>
          <w:szCs w:val="32"/>
          <w:lang w:eastAsia="zh-CN"/>
        </w:rPr>
        <w:t>，以下任务均需各乡镇、街道，怀远县经开区管委会配合，不再列出</w:t>
      </w:r>
      <w:r>
        <w:rPr>
          <w:rFonts w:hint="default" w:ascii="Times New Roman" w:hAnsi="Times New Roman" w:eastAsia="楷体_GB2312" w:cs="Times New Roman"/>
          <w:color w:val="000000"/>
          <w:kern w:val="2"/>
          <w:sz w:val="32"/>
          <w:szCs w:val="32"/>
        </w:rPr>
        <w:t>）</w:t>
      </w:r>
    </w:p>
    <w:p w14:paraId="4F6DF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（二）中小企业数字化普及工程。</w:t>
      </w:r>
      <w:r>
        <w:rPr>
          <w:rFonts w:hint="default" w:ascii="Times New Roman" w:hAnsi="Times New Roman" w:eastAsia="仿宋_GB2312" w:cs="Times New Roman"/>
          <w:bCs/>
          <w:color w:val="000000"/>
          <w:kern w:val="2"/>
          <w:sz w:val="32"/>
          <w:szCs w:val="32"/>
        </w:rPr>
        <w:t>遴选优秀工业互联网服务商，深入企业开展数字化诊断服务，为中小企业提供“用得上、用得起、用得好”的数字化解决方案。推动中小型制造业企业加快上云用平台，实施低成本、快部署、易运维的数字化改造，分行业形成一批应用成效显著的企业样板。通过“羚羊</w:t>
      </w:r>
      <w:r>
        <w:rPr>
          <w:rFonts w:hint="default" w:ascii="Times New Roman" w:hAnsi="Times New Roman" w:eastAsia="仿宋_GB2312" w:cs="Times New Roman"/>
          <w:bCs/>
          <w:color w:val="000000"/>
          <w:kern w:val="2"/>
          <w:sz w:val="32"/>
          <w:szCs w:val="32"/>
          <w:lang w:eastAsia="zh-CN"/>
        </w:rPr>
        <w:t>工业互联网</w:t>
      </w:r>
      <w:r>
        <w:rPr>
          <w:rFonts w:hint="default" w:ascii="Times New Roman" w:hAnsi="Times New Roman" w:eastAsia="仿宋_GB2312" w:cs="Times New Roman"/>
          <w:bCs/>
          <w:color w:val="000000"/>
          <w:kern w:val="2"/>
          <w:sz w:val="32"/>
          <w:szCs w:val="32"/>
        </w:rPr>
        <w:t>”、</w:t>
      </w:r>
      <w:r>
        <w:rPr>
          <w:rFonts w:hint="default" w:ascii="Times New Roman" w:hAnsi="Times New Roman" w:eastAsia="仿宋_GB2312" w:cs="Times New Roman"/>
          <w:bCs/>
          <w:color w:val="000000"/>
          <w:kern w:val="2"/>
          <w:sz w:val="32"/>
          <w:szCs w:val="32"/>
          <w:lang w:eastAsia="zh-CN"/>
        </w:rPr>
        <w:t>“蚌埠市工业互联网”</w:t>
      </w:r>
      <w:r>
        <w:rPr>
          <w:rFonts w:hint="default" w:ascii="Times New Roman" w:hAnsi="Times New Roman" w:eastAsia="仿宋_GB2312" w:cs="Times New Roman"/>
          <w:bCs/>
          <w:color w:val="000000"/>
          <w:kern w:val="2"/>
          <w:sz w:val="32"/>
          <w:szCs w:val="32"/>
        </w:rPr>
        <w:t>等工业互联网平台，加快推广中小企业数字化软件服务包。</w:t>
      </w:r>
      <w:r>
        <w:rPr>
          <w:rFonts w:hint="default" w:ascii="Times New Roman" w:hAnsi="Times New Roman" w:eastAsia="仿宋_GB2312" w:cs="Times New Roman"/>
          <w:bCs/>
          <w:color w:val="000000"/>
          <w:kern w:val="2"/>
          <w:sz w:val="32"/>
          <w:szCs w:val="32"/>
          <w:highlight w:val="none"/>
        </w:rPr>
        <w:t>到202</w:t>
      </w:r>
      <w:r>
        <w:rPr>
          <w:rFonts w:hint="eastAsia" w:ascii="Times New Roman" w:hAnsi="Times New Roman" w:eastAsia="仿宋_GB2312" w:cs="Times New Roman"/>
          <w:bCs/>
          <w:color w:val="000000"/>
          <w:kern w:val="2"/>
          <w:sz w:val="32"/>
          <w:szCs w:val="32"/>
          <w:highlight w:val="none"/>
          <w:lang w:val="en-US" w:eastAsia="zh-CN"/>
        </w:rPr>
        <w:t>5</w:t>
      </w:r>
      <w:r>
        <w:rPr>
          <w:rFonts w:hint="default" w:ascii="Times New Roman" w:hAnsi="Times New Roman" w:eastAsia="仿宋_GB2312" w:cs="Times New Roman"/>
          <w:bCs/>
          <w:color w:val="000000"/>
          <w:kern w:val="2"/>
          <w:sz w:val="32"/>
          <w:szCs w:val="32"/>
          <w:highlight w:val="none"/>
        </w:rPr>
        <w:t>年，</w:t>
      </w:r>
      <w:r>
        <w:rPr>
          <w:rFonts w:hint="eastAsia" w:ascii="Times New Roman" w:hAnsi="Times New Roman" w:eastAsia="仿宋_GB2312" w:cs="Times New Roman"/>
          <w:bCs/>
          <w:color w:val="000000"/>
          <w:kern w:val="2"/>
          <w:sz w:val="32"/>
          <w:szCs w:val="32"/>
          <w:highlight w:val="none"/>
          <w:lang w:eastAsia="zh-CN"/>
        </w:rPr>
        <w:t>实现</w:t>
      </w:r>
      <w:r>
        <w:rPr>
          <w:rFonts w:hint="default" w:ascii="Times New Roman" w:hAnsi="Times New Roman" w:eastAsia="仿宋_GB2312" w:cs="Times New Roman"/>
          <w:bCs/>
          <w:color w:val="000000"/>
          <w:kern w:val="2"/>
          <w:sz w:val="32"/>
          <w:szCs w:val="32"/>
          <w:highlight w:val="none"/>
        </w:rPr>
        <w:t>全</w:t>
      </w:r>
      <w:r>
        <w:rPr>
          <w:rFonts w:hint="default" w:ascii="Times New Roman" w:hAnsi="Times New Roman" w:eastAsia="仿宋_GB2312" w:cs="Times New Roman"/>
          <w:bCs/>
          <w:color w:val="000000"/>
          <w:kern w:val="2"/>
          <w:sz w:val="32"/>
          <w:szCs w:val="32"/>
          <w:highlight w:val="none"/>
          <w:lang w:eastAsia="zh-CN"/>
        </w:rPr>
        <w:t>县</w:t>
      </w:r>
      <w:r>
        <w:rPr>
          <w:rFonts w:hint="eastAsia" w:ascii="Times New Roman" w:hAnsi="Times New Roman" w:eastAsia="仿宋_GB2312" w:cs="Times New Roman"/>
          <w:bCs/>
          <w:color w:val="000000"/>
          <w:kern w:val="2"/>
          <w:sz w:val="32"/>
          <w:szCs w:val="32"/>
          <w:highlight w:val="none"/>
          <w:lang w:eastAsia="zh-CN"/>
        </w:rPr>
        <w:t>规模以上工业企业</w:t>
      </w:r>
      <w:r>
        <w:rPr>
          <w:rFonts w:hint="default" w:ascii="Times New Roman" w:hAnsi="Times New Roman" w:eastAsia="仿宋_GB2312" w:cs="Times New Roman"/>
          <w:bCs/>
          <w:color w:val="000000"/>
          <w:kern w:val="2"/>
          <w:sz w:val="32"/>
          <w:szCs w:val="32"/>
          <w:highlight w:val="none"/>
        </w:rPr>
        <w:t>工业互联网平台普及应用率达到</w:t>
      </w:r>
      <w:r>
        <w:rPr>
          <w:rFonts w:hint="eastAsia" w:ascii="Times New Roman" w:hAnsi="Times New Roman" w:eastAsia="仿宋_GB2312" w:cs="Times New Roman"/>
          <w:bCs/>
          <w:color w:val="000000"/>
          <w:kern w:val="2"/>
          <w:sz w:val="32"/>
          <w:szCs w:val="32"/>
          <w:highlight w:val="none"/>
          <w:lang w:val="en-US" w:eastAsia="zh-CN"/>
        </w:rPr>
        <w:t>80</w:t>
      </w:r>
      <w:r>
        <w:rPr>
          <w:rFonts w:hint="default" w:ascii="Times New Roman" w:hAnsi="Times New Roman" w:eastAsia="仿宋_GB2312" w:cs="Times New Roman"/>
          <w:bCs/>
          <w:color w:val="000000"/>
          <w:kern w:val="2"/>
          <w:sz w:val="32"/>
          <w:szCs w:val="32"/>
          <w:highlight w:val="none"/>
        </w:rPr>
        <w:t>%。</w:t>
      </w:r>
      <w:r>
        <w:rPr>
          <w:rFonts w:hint="default" w:ascii="Times New Roman" w:hAnsi="Times New Roman" w:eastAsia="楷体_GB2312" w:cs="Times New Roman"/>
          <w:color w:val="000000"/>
          <w:kern w:val="2"/>
          <w:sz w:val="32"/>
          <w:szCs w:val="32"/>
          <w:highlight w:val="none"/>
        </w:rPr>
        <w:t>（</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rPr>
        <w:t>）</w:t>
      </w:r>
    </w:p>
    <w:p w14:paraId="5BB20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rPr>
        <w:t>（三）工业互联网平台培育工程。</w:t>
      </w:r>
      <w:r>
        <w:rPr>
          <w:rFonts w:hint="default" w:ascii="Times New Roman" w:hAnsi="Times New Roman" w:eastAsia="仿宋_GB2312" w:cs="Times New Roman"/>
          <w:bCs/>
          <w:color w:val="000000"/>
          <w:kern w:val="2"/>
          <w:sz w:val="32"/>
          <w:szCs w:val="32"/>
        </w:rPr>
        <w:t>加快平台培育，依托通信运营商和优秀服务商</w:t>
      </w:r>
      <w:r>
        <w:rPr>
          <w:rFonts w:hint="eastAsia"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rPr>
        <w:t>分析行业共性问题，及时总结推广优秀解决方案，</w:t>
      </w:r>
      <w:r>
        <w:rPr>
          <w:rFonts w:hint="eastAsia" w:ascii="方正仿宋_GBK" w:hAnsi="方正仿宋_GBK" w:eastAsia="方正仿宋_GBK" w:cs="方正仿宋_GBK"/>
          <w:bCs/>
          <w:color w:val="000000"/>
          <w:kern w:val="2"/>
          <w:sz w:val="32"/>
          <w:szCs w:val="32"/>
          <w:lang w:eastAsia="zh-CN"/>
        </w:rPr>
        <w:t>按照</w:t>
      </w:r>
      <w:r>
        <w:rPr>
          <w:rFonts w:hint="default" w:ascii="Times New Roman" w:hAnsi="Times New Roman" w:eastAsia="方正仿宋_GBK" w:cs="Times New Roman"/>
          <w:bCs/>
          <w:color w:val="000000"/>
          <w:kern w:val="2"/>
          <w:sz w:val="32"/>
          <w:szCs w:val="32"/>
        </w:rPr>
        <w:t>“</w:t>
      </w:r>
      <w:r>
        <w:rPr>
          <w:rFonts w:hint="eastAsia" w:ascii="方正仿宋_GBK" w:hAnsi="方正仿宋_GBK" w:eastAsia="方正仿宋_GBK" w:cs="方正仿宋_GBK"/>
          <w:bCs/>
          <w:color w:val="000000"/>
          <w:kern w:val="2"/>
          <w:sz w:val="32"/>
          <w:szCs w:val="32"/>
        </w:rPr>
        <w:t>政府引导、企业主导、市场运营</w:t>
      </w:r>
      <w:r>
        <w:rPr>
          <w:rFonts w:hint="eastAsia" w:ascii="方正仿宋_GBK" w:hAnsi="方正仿宋_GBK" w:eastAsia="方正仿宋_GBK" w:cs="方正仿宋_GBK"/>
          <w:bCs/>
          <w:color w:val="000000"/>
          <w:kern w:val="2"/>
          <w:sz w:val="32"/>
          <w:szCs w:val="32"/>
          <w:lang w:eastAsia="zh-CN"/>
        </w:rPr>
        <w:t>”</w:t>
      </w:r>
      <w:r>
        <w:rPr>
          <w:rFonts w:hint="eastAsia" w:ascii="方正仿宋_GBK" w:hAnsi="方正仿宋_GBK" w:eastAsia="方正仿宋_GBK" w:cs="方正仿宋_GBK"/>
          <w:bCs/>
          <w:color w:val="000000"/>
          <w:kern w:val="2"/>
          <w:sz w:val="32"/>
          <w:szCs w:val="32"/>
        </w:rPr>
        <w:t>的原则</w:t>
      </w:r>
      <w:r>
        <w:rPr>
          <w:rFonts w:hint="eastAsia" w:ascii="方正仿宋_GBK" w:hAnsi="方正仿宋_GBK" w:eastAsia="方正仿宋_GBK" w:cs="方正仿宋_GBK"/>
          <w:bCs/>
          <w:color w:val="000000"/>
          <w:kern w:val="2"/>
          <w:sz w:val="32"/>
          <w:szCs w:val="32"/>
          <w:lang w:eastAsia="zh-CN"/>
        </w:rPr>
        <w:t>，</w:t>
      </w:r>
      <w:r>
        <w:rPr>
          <w:rFonts w:hint="default" w:ascii="Times New Roman" w:hAnsi="Times New Roman" w:eastAsia="仿宋_GB2312" w:cs="Times New Roman"/>
          <w:bCs/>
          <w:color w:val="000000"/>
          <w:kern w:val="2"/>
          <w:sz w:val="32"/>
          <w:szCs w:val="32"/>
        </w:rPr>
        <w:t>联合</w:t>
      </w:r>
      <w:r>
        <w:rPr>
          <w:rFonts w:hint="eastAsia" w:ascii="Times New Roman" w:hAnsi="Times New Roman" w:eastAsia="仿宋_GB2312" w:cs="Times New Roman"/>
          <w:bCs/>
          <w:color w:val="000000"/>
          <w:kern w:val="2"/>
          <w:sz w:val="32"/>
          <w:szCs w:val="32"/>
          <w:lang w:eastAsia="zh-CN"/>
        </w:rPr>
        <w:t>行业龙头企业，</w:t>
      </w:r>
      <w:r>
        <w:rPr>
          <w:rFonts w:hint="default" w:ascii="Times New Roman" w:hAnsi="Times New Roman" w:eastAsia="仿宋_GB2312" w:cs="Times New Roman"/>
          <w:bCs/>
          <w:color w:val="000000"/>
          <w:kern w:val="2"/>
          <w:sz w:val="32"/>
          <w:szCs w:val="32"/>
        </w:rPr>
        <w:t>打造在国内具有较强影响力的</w:t>
      </w:r>
      <w:r>
        <w:rPr>
          <w:rFonts w:hint="eastAsia" w:ascii="Times New Roman" w:hAnsi="Times New Roman" w:eastAsia="仿宋_GB2312" w:cs="Times New Roman"/>
          <w:bCs/>
          <w:color w:val="000000"/>
          <w:kern w:val="2"/>
          <w:sz w:val="32"/>
          <w:szCs w:val="32"/>
          <w:lang w:eastAsia="zh-CN"/>
        </w:rPr>
        <w:t>行业型</w:t>
      </w:r>
      <w:r>
        <w:rPr>
          <w:rFonts w:hint="default" w:ascii="Times New Roman" w:hAnsi="Times New Roman" w:eastAsia="仿宋_GB2312" w:cs="Times New Roman"/>
          <w:bCs/>
          <w:color w:val="000000"/>
          <w:kern w:val="2"/>
          <w:sz w:val="32"/>
          <w:szCs w:val="32"/>
        </w:rPr>
        <w:t>工业互联网平台，推动平台</w:t>
      </w:r>
      <w:r>
        <w:rPr>
          <w:rFonts w:hint="eastAsia" w:ascii="Times New Roman" w:hAnsi="Times New Roman" w:eastAsia="仿宋_GB2312" w:cs="Times New Roman"/>
          <w:bCs/>
          <w:color w:val="000000"/>
          <w:kern w:val="2"/>
          <w:sz w:val="32"/>
          <w:szCs w:val="32"/>
          <w:lang w:eastAsia="zh-CN"/>
        </w:rPr>
        <w:t>和应用</w:t>
      </w:r>
      <w:r>
        <w:rPr>
          <w:rFonts w:hint="default" w:ascii="Times New Roman" w:hAnsi="Times New Roman" w:eastAsia="仿宋_GB2312" w:cs="Times New Roman"/>
          <w:bCs/>
          <w:color w:val="000000"/>
          <w:kern w:val="2"/>
          <w:sz w:val="32"/>
          <w:szCs w:val="32"/>
        </w:rPr>
        <w:t>汇聚工业大数据、工业APP和数字化转型解决方案等资源，推进平台赋能行业、区域数字化转型。</w:t>
      </w:r>
      <w:r>
        <w:rPr>
          <w:rFonts w:hint="eastAsia" w:ascii="Times New Roman" w:hAnsi="Times New Roman" w:eastAsia="仿宋_GB2312" w:cs="Times New Roman"/>
          <w:bCs/>
          <w:color w:val="000000"/>
          <w:kern w:val="2"/>
          <w:sz w:val="32"/>
          <w:szCs w:val="32"/>
          <w:lang w:eastAsia="zh-CN"/>
        </w:rPr>
        <w:t>到</w:t>
      </w:r>
      <w:r>
        <w:rPr>
          <w:rFonts w:hint="eastAsia" w:ascii="Times New Roman" w:hAnsi="Times New Roman" w:eastAsia="仿宋_GB2312" w:cs="Times New Roman"/>
          <w:bCs/>
          <w:color w:val="000000"/>
          <w:kern w:val="2"/>
          <w:sz w:val="32"/>
          <w:szCs w:val="32"/>
          <w:lang w:val="en-US" w:eastAsia="zh-CN"/>
        </w:rPr>
        <w:t>2025</w:t>
      </w:r>
      <w:r>
        <w:rPr>
          <w:rFonts w:hint="eastAsia" w:ascii="Times New Roman" w:hAnsi="Times New Roman" w:eastAsia="仿宋_GB2312" w:cs="Times New Roman"/>
          <w:bCs/>
          <w:color w:val="000000"/>
          <w:kern w:val="2"/>
          <w:sz w:val="32"/>
          <w:szCs w:val="32"/>
          <w:highlight w:val="none"/>
          <w:lang w:val="en-US" w:eastAsia="zh-CN"/>
        </w:rPr>
        <w:t>年，力争建设企业级工业互联网平台或行业型工业互联网平台1家</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rPr>
        <w:t>，</w:t>
      </w:r>
      <w:r>
        <w:rPr>
          <w:rFonts w:hint="eastAsia" w:ascii="Times New Roman" w:hAnsi="Times New Roman" w:eastAsia="楷体_GB2312" w:cs="Times New Roman"/>
          <w:color w:val="000000"/>
          <w:kern w:val="2"/>
          <w:sz w:val="32"/>
          <w:szCs w:val="32"/>
          <w:lang w:eastAsia="zh-CN"/>
        </w:rPr>
        <w:t>县数据资源局</w:t>
      </w:r>
      <w:r>
        <w:rPr>
          <w:rFonts w:hint="default" w:ascii="Times New Roman" w:hAnsi="Times New Roman" w:eastAsia="楷体_GB2312" w:cs="Times New Roman"/>
          <w:color w:val="000000"/>
          <w:kern w:val="2"/>
          <w:sz w:val="32"/>
          <w:szCs w:val="32"/>
        </w:rPr>
        <w:t>）</w:t>
      </w:r>
    </w:p>
    <w:p w14:paraId="4B836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（四）制造业品质品牌提升工程。</w:t>
      </w:r>
      <w:r>
        <w:rPr>
          <w:rFonts w:hint="default" w:ascii="Times New Roman" w:hAnsi="Times New Roman" w:eastAsia="仿宋_GB2312" w:cs="Times New Roman"/>
          <w:bCs/>
          <w:color w:val="000000"/>
          <w:kern w:val="2"/>
          <w:sz w:val="32"/>
          <w:szCs w:val="32"/>
        </w:rPr>
        <w:t>深入实施增品种、提品质、创品牌“三品”战略，发挥数字技术对传统制造业发展的放大、叠加、倍增作用，不断提升产业和企业的品种引领力、品质竞争力和品牌影响力。支持企业精品制造，打造一流产品、一流企业、一流行业，开展关键技术创新、重大课题研究，支持企业主导制定</w:t>
      </w:r>
      <w:r>
        <w:rPr>
          <w:rFonts w:hint="eastAsia" w:ascii="Times New Roman" w:hAnsi="Times New Roman" w:eastAsia="仿宋_GB2312" w:cs="Times New Roman"/>
          <w:bCs/>
          <w:color w:val="000000"/>
          <w:kern w:val="2"/>
          <w:sz w:val="32"/>
          <w:szCs w:val="32"/>
          <w:lang w:eastAsia="zh-CN"/>
        </w:rPr>
        <w:t>相关</w:t>
      </w:r>
      <w:r>
        <w:rPr>
          <w:rFonts w:hint="default" w:ascii="Times New Roman" w:hAnsi="Times New Roman" w:eastAsia="仿宋_GB2312" w:cs="Times New Roman"/>
          <w:bCs/>
          <w:color w:val="000000"/>
          <w:kern w:val="2"/>
          <w:sz w:val="32"/>
          <w:szCs w:val="32"/>
        </w:rPr>
        <w:t>行业标准，力争每年新增国家级专精特新“小巨</w:t>
      </w:r>
      <w:r>
        <w:rPr>
          <w:rFonts w:hint="default" w:ascii="Times New Roman" w:hAnsi="Times New Roman" w:eastAsia="仿宋_GB2312" w:cs="Times New Roman"/>
          <w:bCs/>
          <w:color w:val="000000"/>
          <w:kern w:val="2"/>
          <w:sz w:val="32"/>
          <w:szCs w:val="32"/>
          <w:highlight w:val="none"/>
        </w:rPr>
        <w:t>人”企业</w:t>
      </w:r>
      <w:r>
        <w:rPr>
          <w:rFonts w:hint="eastAsia" w:ascii="Times New Roman" w:hAnsi="Times New Roman" w:eastAsia="仿宋_GB2312" w:cs="Times New Roman"/>
          <w:bCs/>
          <w:color w:val="000000"/>
          <w:kern w:val="2"/>
          <w:sz w:val="32"/>
          <w:szCs w:val="32"/>
          <w:highlight w:val="none"/>
          <w:lang w:val="en-US" w:eastAsia="zh-CN"/>
        </w:rPr>
        <w:t>、</w:t>
      </w:r>
      <w:r>
        <w:rPr>
          <w:rFonts w:hint="default" w:ascii="Times New Roman" w:hAnsi="Times New Roman" w:eastAsia="仿宋_GB2312" w:cs="Times New Roman"/>
          <w:bCs/>
          <w:color w:val="000000"/>
          <w:kern w:val="2"/>
          <w:sz w:val="32"/>
          <w:szCs w:val="32"/>
          <w:highlight w:val="none"/>
        </w:rPr>
        <w:t>省级专精特新企业</w:t>
      </w:r>
      <w:r>
        <w:rPr>
          <w:rFonts w:hint="eastAsia" w:ascii="Times New Roman" w:hAnsi="Times New Roman" w:eastAsia="仿宋_GB2312" w:cs="Times New Roman"/>
          <w:bCs/>
          <w:color w:val="000000"/>
          <w:kern w:val="2"/>
          <w:sz w:val="32"/>
          <w:szCs w:val="32"/>
          <w:highlight w:val="none"/>
          <w:lang w:val="en-US" w:eastAsia="zh-CN"/>
        </w:rPr>
        <w:t>5</w:t>
      </w:r>
      <w:r>
        <w:rPr>
          <w:rFonts w:hint="default" w:ascii="Times New Roman" w:hAnsi="Times New Roman" w:eastAsia="仿宋_GB2312" w:cs="Times New Roman"/>
          <w:bCs/>
          <w:color w:val="000000"/>
          <w:kern w:val="2"/>
          <w:sz w:val="32"/>
          <w:szCs w:val="32"/>
          <w:highlight w:val="none"/>
        </w:rPr>
        <w:t>家</w:t>
      </w:r>
      <w:r>
        <w:rPr>
          <w:rFonts w:hint="eastAsia" w:ascii="Times New Roman" w:hAnsi="Times New Roman" w:eastAsia="仿宋_GB2312" w:cs="Times New Roman"/>
          <w:bCs/>
          <w:color w:val="000000"/>
          <w:kern w:val="2"/>
          <w:sz w:val="32"/>
          <w:szCs w:val="32"/>
          <w:highlight w:val="none"/>
          <w:lang w:eastAsia="zh-CN"/>
        </w:rPr>
        <w:t>以上</w:t>
      </w:r>
      <w:r>
        <w:rPr>
          <w:rFonts w:hint="default" w:ascii="Times New Roman" w:hAnsi="Times New Roman" w:eastAsia="仿宋_GB2312" w:cs="Times New Roman"/>
          <w:bCs/>
          <w:color w:val="000000"/>
          <w:kern w:val="2"/>
          <w:sz w:val="32"/>
          <w:szCs w:val="32"/>
          <w:highlight w:val="none"/>
        </w:rPr>
        <w:t>，培育省级新产品</w:t>
      </w:r>
      <w:r>
        <w:rPr>
          <w:rFonts w:hint="eastAsia" w:ascii="Times New Roman" w:hAnsi="Times New Roman" w:eastAsia="仿宋_GB2312" w:cs="Times New Roman"/>
          <w:bCs/>
          <w:color w:val="000000"/>
          <w:kern w:val="2"/>
          <w:sz w:val="32"/>
          <w:szCs w:val="32"/>
          <w:highlight w:val="none"/>
          <w:lang w:val="en-US" w:eastAsia="zh-CN"/>
        </w:rPr>
        <w:t>2</w:t>
      </w:r>
      <w:r>
        <w:rPr>
          <w:rFonts w:hint="default" w:ascii="Times New Roman" w:hAnsi="Times New Roman" w:eastAsia="仿宋_GB2312" w:cs="Times New Roman"/>
          <w:bCs/>
          <w:color w:val="000000"/>
          <w:kern w:val="2"/>
          <w:sz w:val="32"/>
          <w:szCs w:val="32"/>
          <w:highlight w:val="none"/>
        </w:rPr>
        <w:t>个</w:t>
      </w:r>
      <w:r>
        <w:rPr>
          <w:rFonts w:hint="eastAsia" w:ascii="Times New Roman" w:hAnsi="Times New Roman" w:eastAsia="仿宋_GB2312" w:cs="Times New Roman"/>
          <w:bCs/>
          <w:color w:val="000000"/>
          <w:kern w:val="2"/>
          <w:sz w:val="32"/>
          <w:szCs w:val="32"/>
          <w:highlight w:val="none"/>
          <w:lang w:eastAsia="zh-CN"/>
        </w:rPr>
        <w:t>以上</w:t>
      </w:r>
      <w:r>
        <w:rPr>
          <w:rFonts w:hint="default" w:ascii="Times New Roman" w:hAnsi="Times New Roman" w:eastAsia="仿宋_GB2312" w:cs="Times New Roman"/>
          <w:bCs/>
          <w:color w:val="000000"/>
          <w:kern w:val="2"/>
          <w:sz w:val="32"/>
          <w:szCs w:val="32"/>
          <w:highlight w:val="none"/>
        </w:rPr>
        <w:t>。</w:t>
      </w:r>
      <w:r>
        <w:rPr>
          <w:rFonts w:hint="default" w:ascii="Times New Roman" w:hAnsi="Times New Roman" w:eastAsia="楷体_GB2312" w:cs="Times New Roman"/>
          <w:color w:val="000000"/>
          <w:kern w:val="2"/>
          <w:sz w:val="32"/>
          <w:szCs w:val="32"/>
          <w:highlight w:val="none"/>
        </w:rPr>
        <w:t>（责任单位：</w:t>
      </w:r>
      <w:r>
        <w:rPr>
          <w:rFonts w:hint="default" w:ascii="Times New Roman" w:hAnsi="Times New Roman" w:eastAsia="楷体_GB2312" w:cs="Times New Roman"/>
          <w:color w:val="000000"/>
          <w:kern w:val="2"/>
          <w:sz w:val="32"/>
          <w:szCs w:val="32"/>
          <w:highlight w:val="none"/>
          <w:lang w:eastAsia="zh-CN"/>
        </w:rPr>
        <w:t>县</w:t>
      </w:r>
      <w:r>
        <w:rPr>
          <w:rFonts w:hint="eastAsia" w:ascii="Times New Roman" w:hAnsi="Times New Roman" w:eastAsia="楷体_GB2312" w:cs="Times New Roman"/>
          <w:color w:val="000000"/>
          <w:kern w:val="2"/>
          <w:sz w:val="32"/>
          <w:szCs w:val="32"/>
          <w:highlight w:val="none"/>
          <w:lang w:eastAsia="zh-CN"/>
        </w:rPr>
        <w:t>工业和信息化局</w:t>
      </w:r>
      <w:r>
        <w:rPr>
          <w:rFonts w:hint="default" w:ascii="Times New Roman" w:hAnsi="Times New Roman" w:eastAsia="楷体_GB2312" w:cs="Times New Roman"/>
          <w:color w:val="000000"/>
          <w:kern w:val="2"/>
          <w:sz w:val="32"/>
          <w:szCs w:val="32"/>
          <w:highlight w:val="none"/>
        </w:rPr>
        <w:t>，配合单位：</w:t>
      </w:r>
      <w:r>
        <w:rPr>
          <w:rFonts w:hint="default" w:ascii="Times New Roman" w:hAnsi="Times New Roman" w:eastAsia="楷体_GB2312" w:cs="Times New Roman"/>
          <w:color w:val="000000"/>
          <w:kern w:val="2"/>
          <w:sz w:val="32"/>
          <w:szCs w:val="32"/>
          <w:highlight w:val="none"/>
          <w:lang w:eastAsia="zh-CN"/>
        </w:rPr>
        <w:t>县</w:t>
      </w:r>
      <w:r>
        <w:rPr>
          <w:rFonts w:hint="default" w:ascii="Times New Roman" w:hAnsi="Times New Roman" w:eastAsia="楷体_GB2312" w:cs="Times New Roman"/>
          <w:color w:val="000000"/>
          <w:kern w:val="2"/>
          <w:sz w:val="32"/>
          <w:szCs w:val="32"/>
          <w:highlight w:val="none"/>
        </w:rPr>
        <w:t>科技局）</w:t>
      </w:r>
    </w:p>
    <w:p w14:paraId="2124D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（五）绿色制造协同升级工程。</w:t>
      </w:r>
      <w:r>
        <w:rPr>
          <w:rFonts w:hint="eastAsia" w:ascii="Times New Roman" w:hAnsi="Times New Roman" w:eastAsia="仿宋_GB2312" w:cs="Times New Roman"/>
          <w:bCs/>
          <w:color w:val="000000"/>
          <w:kern w:val="2"/>
          <w:sz w:val="32"/>
          <w:szCs w:val="32"/>
          <w:lang w:eastAsia="zh-CN"/>
        </w:rPr>
        <w:t>完善绿色制造体系</w:t>
      </w:r>
      <w:r>
        <w:rPr>
          <w:rFonts w:hint="default" w:ascii="Times New Roman" w:hAnsi="Times New Roman" w:eastAsia="仿宋_GB2312" w:cs="Times New Roman"/>
          <w:bCs/>
          <w:color w:val="000000"/>
          <w:kern w:val="2"/>
          <w:sz w:val="32"/>
          <w:szCs w:val="32"/>
        </w:rPr>
        <w:t>，加快淘汰落后产能，支持符合条件的企业申报纳入工业节能环保“五个一百”目录，培育一批绿色制造体系名单企业和省级绿色工厂。大力推广应用新技术、新工艺和新装备，实施制造业绿色化改造，对照重点领域能效标杆水平或行业领先水平，实施一批节能降碳重点工程，助力重点行业及区域节能减排，实现数字化绿色化协同升级。每年新增绿色工厂</w:t>
      </w:r>
      <w:r>
        <w:rPr>
          <w:rFonts w:hint="default" w:ascii="Times New Roman" w:hAnsi="Times New Roman" w:eastAsia="仿宋_GB2312" w:cs="Times New Roman"/>
          <w:bCs/>
          <w:color w:val="000000"/>
          <w:kern w:val="2"/>
          <w:sz w:val="32"/>
          <w:szCs w:val="32"/>
          <w:lang w:val="en-US" w:eastAsia="zh-CN"/>
        </w:rPr>
        <w:t>2</w:t>
      </w:r>
      <w:r>
        <w:rPr>
          <w:rFonts w:hint="default" w:ascii="Times New Roman" w:hAnsi="Times New Roman" w:eastAsia="仿宋_GB2312" w:cs="Times New Roman"/>
          <w:bCs/>
          <w:color w:val="000000"/>
          <w:kern w:val="2"/>
          <w:sz w:val="32"/>
          <w:szCs w:val="32"/>
        </w:rPr>
        <w:t>个</w:t>
      </w:r>
      <w:r>
        <w:rPr>
          <w:rFonts w:hint="eastAsia" w:ascii="Times New Roman" w:hAnsi="Times New Roman" w:eastAsia="仿宋_GB2312" w:cs="Times New Roman"/>
          <w:bCs/>
          <w:color w:val="000000"/>
          <w:kern w:val="2"/>
          <w:sz w:val="32"/>
          <w:szCs w:val="32"/>
          <w:lang w:eastAsia="zh-CN"/>
        </w:rPr>
        <w:t>以上</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发展改革委</w:t>
      </w:r>
      <w:r>
        <w:rPr>
          <w:rFonts w:hint="default" w:ascii="Times New Roman" w:hAnsi="Times New Roman" w:eastAsia="楷体_GB2312" w:cs="Times New Roman"/>
          <w:color w:val="000000"/>
          <w:kern w:val="2"/>
          <w:sz w:val="32"/>
          <w:szCs w:val="32"/>
        </w:rPr>
        <w:t>）。</w:t>
      </w:r>
    </w:p>
    <w:p w14:paraId="6FFD7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（六）智能装备升级应用工程。</w:t>
      </w:r>
      <w:r>
        <w:rPr>
          <w:rFonts w:hint="default" w:ascii="Times New Roman" w:hAnsi="Times New Roman" w:eastAsia="仿宋_GB2312" w:cs="Times New Roman"/>
          <w:bCs/>
          <w:color w:val="000000"/>
          <w:kern w:val="2"/>
          <w:sz w:val="32"/>
          <w:szCs w:val="32"/>
        </w:rPr>
        <w:t>针对制造业生产过程数字化、信息化、自动化等智能化制造的需要，开展共性技术攻关，发挥企业创新的主体作用和产学研用协同创新能力，通过集成创新，开发一批具有标志性的智能制造成套装备，推动成套智能制造装备在企业设备更新换代中的应用与推广。加快智能装备推广应用，推动先进工艺、信息技术与制造装备深度融合，通过智能工厂和数字化车间建设，提升现有装备数字化水平，带</w:t>
      </w:r>
      <w:r>
        <w:rPr>
          <w:rFonts w:hint="default" w:ascii="Times New Roman" w:hAnsi="Times New Roman" w:eastAsia="仿宋_GB2312" w:cs="Times New Roman"/>
          <w:bCs/>
          <w:color w:val="000000"/>
          <w:kern w:val="2"/>
          <w:sz w:val="32"/>
          <w:szCs w:val="32"/>
          <w:highlight w:val="none"/>
        </w:rPr>
        <w:t>动通用、专用智能装备迭代升级和应用推广，每年推广应用工业机器人</w:t>
      </w:r>
      <w:r>
        <w:rPr>
          <w:rFonts w:hint="eastAsia" w:ascii="Times New Roman" w:hAnsi="Times New Roman" w:eastAsia="仿宋_GB2312" w:cs="Times New Roman"/>
          <w:bCs/>
          <w:color w:val="000000"/>
          <w:kern w:val="2"/>
          <w:sz w:val="32"/>
          <w:szCs w:val="32"/>
          <w:highlight w:val="none"/>
          <w:lang w:val="en-US" w:eastAsia="zh-CN"/>
        </w:rPr>
        <w:t>20</w:t>
      </w:r>
      <w:r>
        <w:rPr>
          <w:rFonts w:hint="default" w:ascii="Times New Roman" w:hAnsi="Times New Roman" w:eastAsia="仿宋_GB2312" w:cs="Times New Roman"/>
          <w:bCs/>
          <w:color w:val="000000"/>
          <w:kern w:val="2"/>
          <w:sz w:val="32"/>
          <w:szCs w:val="32"/>
          <w:highlight w:val="none"/>
        </w:rPr>
        <w:t>台</w:t>
      </w:r>
      <w:r>
        <w:rPr>
          <w:rFonts w:hint="eastAsia" w:ascii="Times New Roman" w:hAnsi="Times New Roman" w:eastAsia="仿宋_GB2312" w:cs="Times New Roman"/>
          <w:bCs/>
          <w:color w:val="000000"/>
          <w:kern w:val="2"/>
          <w:sz w:val="32"/>
          <w:szCs w:val="32"/>
          <w:lang w:eastAsia="zh-CN"/>
        </w:rPr>
        <w:t>以上</w:t>
      </w:r>
      <w:r>
        <w:rPr>
          <w:rFonts w:hint="default" w:ascii="Times New Roman" w:hAnsi="Times New Roman" w:eastAsia="仿宋_GB2312" w:cs="Times New Roman"/>
          <w:bCs/>
          <w:color w:val="000000"/>
          <w:kern w:val="2"/>
          <w:sz w:val="32"/>
          <w:szCs w:val="32"/>
        </w:rPr>
        <w:t>。</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县工业和信息化局</w:t>
      </w:r>
      <w:r>
        <w:rPr>
          <w:rFonts w:hint="default" w:ascii="Times New Roman" w:hAnsi="Times New Roman" w:eastAsia="楷体_GB2312" w:cs="Times New Roman"/>
          <w:color w:val="000000"/>
          <w:kern w:val="2"/>
          <w:sz w:val="32"/>
          <w:szCs w:val="32"/>
        </w:rPr>
        <w:t>，配合单位：</w:t>
      </w:r>
      <w:r>
        <w:rPr>
          <w:rFonts w:hint="eastAsia" w:ascii="Times New Roman" w:hAnsi="Times New Roman" w:eastAsia="楷体_GB2312" w:cs="Times New Roman"/>
          <w:color w:val="000000"/>
          <w:kern w:val="2"/>
          <w:sz w:val="32"/>
          <w:szCs w:val="32"/>
          <w:lang w:eastAsia="zh-CN"/>
        </w:rPr>
        <w:t>县发展改革委、</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科技局）</w:t>
      </w:r>
    </w:p>
    <w:p w14:paraId="024F3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（七）数字化基础支撑工程。</w:t>
      </w:r>
      <w:r>
        <w:rPr>
          <w:rFonts w:hint="eastAsia" w:ascii="Times New Roman" w:hAnsi="Times New Roman" w:eastAsia="楷体_GB2312" w:cs="Times New Roman"/>
          <w:color w:val="000000"/>
          <w:kern w:val="2"/>
          <w:sz w:val="32"/>
          <w:szCs w:val="32"/>
          <w:lang w:eastAsia="zh-CN"/>
        </w:rPr>
        <w:t>完善</w:t>
      </w:r>
      <w:r>
        <w:rPr>
          <w:rFonts w:hint="default" w:ascii="Times New Roman" w:hAnsi="Times New Roman" w:eastAsia="仿宋_GB2312" w:cs="Times New Roman"/>
          <w:bCs/>
          <w:color w:val="000000"/>
          <w:kern w:val="2"/>
          <w:sz w:val="32"/>
          <w:szCs w:val="32"/>
        </w:rPr>
        <w:t>网络基础设施建设，</w:t>
      </w:r>
      <w:r>
        <w:rPr>
          <w:rFonts w:hint="eastAsia" w:ascii="Times New Roman" w:hAnsi="Times New Roman" w:eastAsia="仿宋_GB2312" w:cs="Times New Roman"/>
          <w:bCs/>
          <w:color w:val="000000"/>
          <w:kern w:val="2"/>
          <w:sz w:val="32"/>
          <w:szCs w:val="32"/>
          <w:lang w:eastAsia="zh-CN"/>
        </w:rPr>
        <w:t>加快推进县城、乡镇</w:t>
      </w:r>
      <w:r>
        <w:rPr>
          <w:rFonts w:hint="eastAsia" w:ascii="Times New Roman" w:hAnsi="Times New Roman" w:eastAsia="仿宋_GB2312" w:cs="Times New Roman"/>
          <w:bCs/>
          <w:color w:val="000000"/>
          <w:kern w:val="2"/>
          <w:sz w:val="32"/>
          <w:szCs w:val="32"/>
          <w:lang w:val="en-US" w:eastAsia="zh-CN"/>
        </w:rPr>
        <w:t>5G网络深度覆盖，重点推动5G网络向工业园区延伸，每年争取新建5G基站300个以上。</w:t>
      </w:r>
      <w:r>
        <w:rPr>
          <w:rFonts w:hint="default" w:ascii="Times New Roman" w:hAnsi="Times New Roman" w:eastAsia="仿宋_GB2312" w:cs="Times New Roman"/>
          <w:bCs/>
          <w:color w:val="000000"/>
          <w:kern w:val="2"/>
          <w:sz w:val="32"/>
          <w:szCs w:val="32"/>
        </w:rPr>
        <w:t>推动标识解析二级节点建设，强化标识在工业领域中应用。加强工业领域网络和数据安全保障，扩大省级工业互联网安全态势感知平台覆盖范围，推动工业互联网企业开展网络安全和数据安全分级分类管理，引导企业开展两化融合管理体系升级版、数据安全管理等国家标准贯标，提升企业数据管理能力。</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县工业和信息化局、县发展改革委、县数据资源管理局，</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移动公司、联通公司、电信公司）</w:t>
      </w:r>
    </w:p>
    <w:p w14:paraId="58308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kern w:val="2"/>
          <w:sz w:val="32"/>
          <w:szCs w:val="32"/>
        </w:rPr>
        <w:t>四、保障措施</w:t>
      </w:r>
    </w:p>
    <w:p w14:paraId="224FE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（一）加强组织领导。</w:t>
      </w:r>
      <w:r>
        <w:rPr>
          <w:rFonts w:hint="default" w:ascii="Times New Roman" w:hAnsi="Times New Roman" w:eastAsia="仿宋_GB2312" w:cs="Times New Roman"/>
          <w:bCs/>
          <w:color w:val="000000"/>
          <w:kern w:val="2"/>
          <w:sz w:val="32"/>
          <w:szCs w:val="32"/>
        </w:rPr>
        <w:t>建立</w:t>
      </w:r>
      <w:r>
        <w:rPr>
          <w:rFonts w:hint="default" w:ascii="Times New Roman" w:hAnsi="Times New Roman" w:eastAsia="仿宋_GB2312" w:cs="Times New Roman"/>
          <w:bCs/>
          <w:color w:val="000000"/>
          <w:kern w:val="2"/>
          <w:sz w:val="32"/>
          <w:szCs w:val="32"/>
          <w:lang w:eastAsia="zh-CN"/>
        </w:rPr>
        <w:t>县</w:t>
      </w:r>
      <w:r>
        <w:rPr>
          <w:rFonts w:hint="default" w:ascii="Times New Roman" w:hAnsi="Times New Roman" w:eastAsia="仿宋_GB2312" w:cs="Times New Roman"/>
          <w:bCs/>
          <w:color w:val="000000"/>
          <w:kern w:val="2"/>
          <w:sz w:val="32"/>
          <w:szCs w:val="32"/>
        </w:rPr>
        <w:t>制造业数字化转型工作专班，负责协调推进全</w:t>
      </w:r>
      <w:r>
        <w:rPr>
          <w:rFonts w:hint="default" w:ascii="Times New Roman" w:hAnsi="Times New Roman" w:eastAsia="仿宋_GB2312" w:cs="Times New Roman"/>
          <w:bCs/>
          <w:color w:val="000000"/>
          <w:kern w:val="2"/>
          <w:sz w:val="32"/>
          <w:szCs w:val="32"/>
          <w:lang w:eastAsia="zh-CN"/>
        </w:rPr>
        <w:t>县</w:t>
      </w:r>
      <w:r>
        <w:rPr>
          <w:rFonts w:hint="default" w:ascii="Times New Roman" w:hAnsi="Times New Roman" w:eastAsia="仿宋_GB2312" w:cs="Times New Roman"/>
          <w:bCs/>
          <w:color w:val="000000"/>
          <w:kern w:val="2"/>
          <w:sz w:val="32"/>
          <w:szCs w:val="32"/>
        </w:rPr>
        <w:t>数字化转型工作。建立健全工作协调推进机制，聚焦任务目标，落实清单责任，实行闭环管理，</w:t>
      </w:r>
      <w:r>
        <w:rPr>
          <w:rFonts w:hint="eastAsia" w:ascii="Times New Roman" w:hAnsi="Times New Roman" w:eastAsia="仿宋_GB2312" w:cs="Times New Roman"/>
          <w:bCs/>
          <w:color w:val="000000"/>
          <w:kern w:val="2"/>
          <w:sz w:val="32"/>
          <w:szCs w:val="32"/>
          <w:lang w:val="en-US" w:eastAsia="zh-CN"/>
        </w:rPr>
        <w:t>协调解决发展中的重大问题</w:t>
      </w:r>
      <w:r>
        <w:rPr>
          <w:rFonts w:hint="default" w:ascii="Times New Roman" w:hAnsi="Times New Roman" w:eastAsia="仿宋_GB2312" w:cs="Times New Roman"/>
          <w:bCs/>
          <w:color w:val="000000"/>
          <w:kern w:val="2"/>
          <w:sz w:val="32"/>
          <w:szCs w:val="32"/>
        </w:rPr>
        <w:t>。</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县工业和信息化局</w:t>
      </w:r>
      <w:r>
        <w:rPr>
          <w:rFonts w:hint="default" w:ascii="Times New Roman" w:hAnsi="Times New Roman" w:eastAsia="楷体_GB2312" w:cs="Times New Roman"/>
          <w:color w:val="000000"/>
          <w:kern w:val="2"/>
          <w:sz w:val="32"/>
          <w:szCs w:val="32"/>
        </w:rPr>
        <w:t>，配合单位：</w:t>
      </w:r>
      <w:r>
        <w:rPr>
          <w:rFonts w:hint="eastAsia" w:ascii="Times New Roman" w:hAnsi="Times New Roman" w:eastAsia="楷体_GB2312" w:cs="Times New Roman"/>
          <w:color w:val="000000"/>
          <w:kern w:val="2"/>
          <w:sz w:val="32"/>
          <w:szCs w:val="32"/>
          <w:lang w:eastAsia="zh-CN"/>
        </w:rPr>
        <w:t>县委办公室、县政府办公室、县发展改革委、县财政局等</w:t>
      </w:r>
      <w:r>
        <w:rPr>
          <w:rFonts w:hint="default" w:ascii="Times New Roman" w:hAnsi="Times New Roman" w:eastAsia="楷体_GB2312" w:cs="Times New Roman"/>
          <w:color w:val="000000"/>
          <w:kern w:val="2"/>
          <w:sz w:val="32"/>
          <w:szCs w:val="32"/>
        </w:rPr>
        <w:t>）</w:t>
      </w:r>
    </w:p>
    <w:p w14:paraId="4A1E6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（二）加大政策支持。</w:t>
      </w:r>
      <w:r>
        <w:rPr>
          <w:rFonts w:hint="default" w:ascii="Times New Roman" w:hAnsi="Times New Roman" w:eastAsia="仿宋_GB2312" w:cs="Times New Roman"/>
          <w:bCs/>
          <w:color w:val="000000"/>
          <w:kern w:val="2"/>
          <w:sz w:val="32"/>
          <w:szCs w:val="32"/>
        </w:rPr>
        <w:t>加大财政支持力度，鼓励企业实施高端化智能化绿色化改造、深化中小企业数字化应用、开展两化融合贯标等，对企业为实施数字化改造项目获得贷款、设备融资租赁的，优先申报省级金融补助政策。鼓励数字化转型服务商带资为制造业企业实施数字化改造，降低中小企业融资负担与风险。</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发展改革委</w:t>
      </w:r>
      <w:r>
        <w:rPr>
          <w:rFonts w:hint="default" w:ascii="Times New Roman" w:hAnsi="Times New Roman" w:eastAsia="楷体_GB2312" w:cs="Times New Roman"/>
          <w:color w:val="000000"/>
          <w:kern w:val="2"/>
          <w:sz w:val="32"/>
          <w:szCs w:val="32"/>
        </w:rPr>
        <w:t>、</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财政局等）</w:t>
      </w:r>
    </w:p>
    <w:p w14:paraId="04004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（三）强化人才支撑。</w:t>
      </w:r>
      <w:r>
        <w:rPr>
          <w:rFonts w:hint="default" w:ascii="Times New Roman" w:hAnsi="Times New Roman" w:eastAsia="仿宋_GB2312" w:cs="Times New Roman"/>
          <w:bCs/>
          <w:color w:val="000000"/>
          <w:kern w:val="2"/>
          <w:sz w:val="32"/>
          <w:szCs w:val="32"/>
        </w:rPr>
        <w:t>大力推进柔性引才，加快引进培育既熟悉生产工艺和企业管理，又掌握信息网络和数字化技术的复合型人才。加强职业院校、技工院校等制造业数字化领域相关学科和专业建设，培养制造业数字化专业人才。加强制造业人才政策宣传解读和社会舆论引导，营造引才聚才用才的良好氛围。</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委组织部、</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人力资源和社会保障局</w:t>
      </w:r>
      <w:r>
        <w:rPr>
          <w:rFonts w:hint="default" w:ascii="Times New Roman" w:hAnsi="Times New Roman" w:eastAsia="楷体_GB2312" w:cs="Times New Roman"/>
          <w:color w:val="000000"/>
          <w:kern w:val="2"/>
          <w:sz w:val="32"/>
          <w:szCs w:val="32"/>
        </w:rPr>
        <w:t>，</w:t>
      </w:r>
      <w:r>
        <w:rPr>
          <w:rFonts w:hint="default" w:ascii="Times New Roman" w:hAnsi="Times New Roman" w:eastAsia="楷体_GB2312" w:cs="Times New Roman"/>
          <w:color w:val="000000"/>
          <w:kern w:val="2"/>
          <w:sz w:val="32"/>
          <w:szCs w:val="32"/>
          <w:lang w:eastAsia="zh-CN"/>
        </w:rPr>
        <w:t>县教育</w:t>
      </w:r>
      <w:r>
        <w:rPr>
          <w:rFonts w:hint="default" w:ascii="Times New Roman" w:hAnsi="Times New Roman" w:eastAsia="楷体_GB2312" w:cs="Times New Roman"/>
          <w:color w:val="000000"/>
          <w:kern w:val="2"/>
          <w:sz w:val="32"/>
          <w:szCs w:val="32"/>
        </w:rPr>
        <w:t>局</w:t>
      </w:r>
      <w:r>
        <w:rPr>
          <w:rFonts w:hint="eastAsia" w:ascii="Times New Roman" w:hAnsi="Times New Roman" w:eastAsia="楷体_GB2312" w:cs="Times New Roman"/>
          <w:color w:val="000000"/>
          <w:kern w:val="2"/>
          <w:sz w:val="32"/>
          <w:szCs w:val="32"/>
          <w:lang w:eastAsia="zh-CN"/>
        </w:rPr>
        <w:t>，</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科技局、</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lang w:eastAsia="zh-CN"/>
        </w:rPr>
        <w:t>等</w:t>
      </w:r>
      <w:r>
        <w:rPr>
          <w:rFonts w:hint="default" w:ascii="Times New Roman" w:hAnsi="Times New Roman" w:eastAsia="楷体_GB2312" w:cs="Times New Roman"/>
          <w:color w:val="000000"/>
          <w:kern w:val="2"/>
          <w:sz w:val="32"/>
          <w:szCs w:val="32"/>
        </w:rPr>
        <w:t>）</w:t>
      </w:r>
    </w:p>
    <w:p w14:paraId="656D0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rPr>
        <w:t>（四）营造良好氛围。</w:t>
      </w:r>
      <w:r>
        <w:rPr>
          <w:rFonts w:hint="default" w:ascii="Times New Roman" w:hAnsi="Times New Roman" w:eastAsia="仿宋_GB2312" w:cs="Times New Roman"/>
          <w:bCs/>
          <w:color w:val="000000"/>
          <w:kern w:val="2"/>
          <w:sz w:val="32"/>
          <w:szCs w:val="32"/>
        </w:rPr>
        <w:t>大力宣传制造业数字化转型的相关政策，加大对优秀数字化转型服务商、解决方案以及企业样板的宣传推广力度，营造典型引路、看样学样的浓厚氛围。鼓励举办各类数字化转型现场会、对接会等交流活动，加大数字化转型的案例分享和要素供需对接。积极指导实施数字化转型的企业妥善处理与职工的劳动关系，依法规范劳动用工管理，构建和谐劳动关系。</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县委宣传部、县工业和信息化局，</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人力资源和社会保障局、县招商服务中心等</w:t>
      </w:r>
      <w:r>
        <w:rPr>
          <w:rFonts w:hint="default" w:ascii="Times New Roman" w:hAnsi="Times New Roman" w:eastAsia="楷体_GB2312" w:cs="Times New Roman"/>
          <w:color w:val="000000"/>
          <w:kern w:val="2"/>
          <w:sz w:val="32"/>
          <w:szCs w:val="32"/>
        </w:rPr>
        <w:t>）</w:t>
      </w:r>
    </w:p>
    <w:p w14:paraId="4B7B9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color w:val="000000"/>
          <w:kern w:val="2"/>
          <w:sz w:val="32"/>
          <w:szCs w:val="32"/>
        </w:rPr>
      </w:pPr>
    </w:p>
    <w:p w14:paraId="3CDBA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附件：怀远县制造业数字化转型工作专班成员名单</w:t>
      </w:r>
    </w:p>
    <w:p w14:paraId="15445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0C332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6C4B7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35209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r>
        <w:rPr>
          <w:rFonts w:hint="eastAsia" w:ascii="黑体" w:hAnsi="黑体" w:eastAsia="黑体" w:cs="黑体"/>
          <w:color w:val="000000"/>
          <w:kern w:val="2"/>
          <w:sz w:val="32"/>
          <w:szCs w:val="32"/>
          <w:lang w:eastAsia="zh-CN"/>
        </w:rPr>
        <w:t>附</w:t>
      </w:r>
      <w:r>
        <w:rPr>
          <w:rFonts w:hint="eastAsia" w:ascii="黑体" w:hAnsi="黑体" w:eastAsia="黑体" w:cs="黑体"/>
          <w:color w:val="000000"/>
          <w:kern w:val="2"/>
          <w:sz w:val="32"/>
          <w:szCs w:val="32"/>
          <w:lang w:val="en-US" w:eastAsia="zh-CN"/>
        </w:rPr>
        <w:t xml:space="preserve"> </w:t>
      </w:r>
      <w:r>
        <w:rPr>
          <w:rFonts w:hint="eastAsia" w:ascii="黑体" w:hAnsi="黑体" w:eastAsia="黑体" w:cs="黑体"/>
          <w:color w:val="000000"/>
          <w:kern w:val="2"/>
          <w:sz w:val="32"/>
          <w:szCs w:val="32"/>
          <w:lang w:eastAsia="zh-CN"/>
        </w:rPr>
        <w:t>件</w:t>
      </w:r>
    </w:p>
    <w:p w14:paraId="0A99A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74F3BA0A">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eastAsia="zh-CN"/>
        </w:rPr>
      </w:pPr>
      <w:r>
        <w:rPr>
          <w:rFonts w:hint="eastAsia" w:ascii="方正小标宋简体" w:hAnsi="方正小标宋简体" w:eastAsia="方正小标宋简体" w:cs="方正小标宋简体"/>
          <w:color w:val="000000"/>
          <w:kern w:val="2"/>
          <w:sz w:val="44"/>
          <w:szCs w:val="44"/>
          <w:lang w:eastAsia="zh-CN"/>
        </w:rPr>
        <w:t>怀远县制造业数字化转型工作专班成员名单</w:t>
      </w:r>
    </w:p>
    <w:p w14:paraId="1FC88B7C">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kern w:val="2"/>
          <w:sz w:val="32"/>
          <w:szCs w:val="32"/>
          <w:lang w:eastAsia="zh-CN"/>
        </w:rPr>
      </w:pPr>
    </w:p>
    <w:p w14:paraId="6FB5476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高东升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副书记、</w:t>
      </w:r>
      <w:r>
        <w:rPr>
          <w:rFonts w:hint="eastAsia" w:ascii="仿宋_GB2312" w:hAnsi="仿宋_GB2312" w:eastAsia="仿宋_GB2312" w:cs="仿宋_GB2312"/>
          <w:sz w:val="32"/>
          <w:szCs w:val="32"/>
          <w:lang w:eastAsia="zh-CN"/>
        </w:rPr>
        <w:t>县长</w:t>
      </w:r>
    </w:p>
    <w:p w14:paraId="639601B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杰</w:t>
      </w:r>
      <w:r>
        <w:rPr>
          <w:rFonts w:hint="eastAsia" w:ascii="仿宋_GB2312" w:hAnsi="仿宋_GB2312" w:eastAsia="仿宋_GB2312" w:cs="仿宋_GB2312"/>
          <w:sz w:val="32"/>
          <w:szCs w:val="32"/>
          <w:lang w:val="en-US" w:eastAsia="zh-CN"/>
        </w:rPr>
        <w:t xml:space="preserve">  副县长</w:t>
      </w:r>
    </w:p>
    <w:p w14:paraId="185718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常  凯  县委办公室主任</w:t>
      </w:r>
    </w:p>
    <w:p w14:paraId="0FD476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赵瑞冲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县政府办公室主任</w:t>
      </w:r>
    </w:p>
    <w:p w14:paraId="35C860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县委组织部常务副部长</w:t>
      </w:r>
    </w:p>
    <w:p w14:paraId="21CEF7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195" w:leftChars="912" w:hanging="1280" w:hangingChars="4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梅向利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县委宣传部副部长，</w:t>
      </w:r>
    </w:p>
    <w:p w14:paraId="7A547E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192" w:leftChars="152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县融媒体中心党组书记、主任</w:t>
      </w:r>
    </w:p>
    <w:p w14:paraId="510F70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  杨  县发展改革委党委书记、局长，</w:t>
      </w:r>
    </w:p>
    <w:p w14:paraId="1168B3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县委党校副校长</w:t>
      </w:r>
    </w:p>
    <w:p w14:paraId="1F40C3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刘纪春  县教育局党委书记、局长</w:t>
      </w:r>
    </w:p>
    <w:p w14:paraId="1077A4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琦  县科技局党组书记</w:t>
      </w:r>
    </w:p>
    <w:p w14:paraId="00879F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邹晓磊  县工业和信息化局党组书记、局长</w:t>
      </w:r>
    </w:p>
    <w:p w14:paraId="0D622A9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朱咏君  县财政局党组书记、局长</w:t>
      </w:r>
    </w:p>
    <w:p w14:paraId="43F851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丁秀好  县人力资源和社会保障局党组书记、局长</w:t>
      </w:r>
    </w:p>
    <w:p w14:paraId="69D1DF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  永  县数据资源管理局党组书记、局长</w:t>
      </w:r>
    </w:p>
    <w:p w14:paraId="0808F7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帅  县招商服务中心党组成员、副主任</w:t>
      </w:r>
    </w:p>
    <w:p w14:paraId="1936D8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刘文伍  县经济开发区管委会党工委书记、主任</w:t>
      </w:r>
    </w:p>
    <w:p w14:paraId="61D799A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杨道兵  县电信分公司总经理</w:t>
      </w:r>
    </w:p>
    <w:p w14:paraId="4CCE362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  亮  县移动分公司总经理</w:t>
      </w:r>
    </w:p>
    <w:p w14:paraId="0D8D03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吴若峰  县联通分公司总经理</w:t>
      </w:r>
    </w:p>
    <w:p w14:paraId="5C7E4DD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641"/>
        <w:jc w:val="left"/>
        <w:textAlignment w:val="auto"/>
      </w:pP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制造业数字化转型工作专班下设办公室，办公地点设在</w:t>
      </w:r>
      <w:r>
        <w:rPr>
          <w:rFonts w:hint="eastAsia" w:ascii="仿宋_GB2312" w:hAnsi="仿宋_GB2312" w:eastAsia="仿宋_GB2312" w:cs="仿宋_GB2312"/>
          <w:kern w:val="2"/>
          <w:sz w:val="32"/>
          <w:szCs w:val="32"/>
          <w:lang w:eastAsia="zh-CN"/>
        </w:rPr>
        <w:t>县工</w:t>
      </w:r>
      <w:r>
        <w:rPr>
          <w:rFonts w:hint="eastAsia" w:ascii="仿宋_GB2312" w:hAnsi="仿宋_GB2312" w:eastAsia="仿宋_GB2312" w:cs="仿宋_GB2312"/>
          <w:kern w:val="2"/>
          <w:sz w:val="32"/>
          <w:szCs w:val="32"/>
        </w:rPr>
        <w:t>信局，</w:t>
      </w:r>
      <w:r>
        <w:rPr>
          <w:rFonts w:hint="eastAsia" w:ascii="仿宋_GB2312" w:hAnsi="仿宋_GB2312" w:eastAsia="仿宋_GB2312" w:cs="仿宋_GB2312"/>
          <w:kern w:val="2"/>
          <w:sz w:val="32"/>
          <w:szCs w:val="32"/>
          <w:lang w:eastAsia="zh-CN"/>
        </w:rPr>
        <w:t>邹晓磊</w:t>
      </w:r>
      <w:r>
        <w:rPr>
          <w:rFonts w:hint="eastAsia" w:ascii="仿宋_GB2312" w:hAnsi="仿宋_GB2312" w:eastAsia="仿宋_GB2312" w:cs="仿宋_GB2312"/>
          <w:kern w:val="2"/>
          <w:sz w:val="32"/>
          <w:szCs w:val="32"/>
        </w:rPr>
        <w:t>同志任办公室主任，负责</w:t>
      </w:r>
      <w:r>
        <w:rPr>
          <w:rFonts w:hint="eastAsia" w:ascii="仿宋_GB2312" w:hAnsi="仿宋_GB2312" w:eastAsia="仿宋_GB2312" w:cs="仿宋_GB2312"/>
          <w:kern w:val="2"/>
          <w:sz w:val="32"/>
          <w:szCs w:val="32"/>
          <w:lang w:eastAsia="zh-CN"/>
        </w:rPr>
        <w:t>组织开展</w:t>
      </w:r>
      <w:r>
        <w:rPr>
          <w:rFonts w:hint="eastAsia" w:ascii="仿宋_GB2312" w:hAnsi="仿宋_GB2312" w:eastAsia="仿宋_GB2312" w:cs="仿宋_GB2312"/>
          <w:kern w:val="2"/>
          <w:sz w:val="32"/>
          <w:szCs w:val="32"/>
        </w:rPr>
        <w:t>专班日常工作</w:t>
      </w:r>
      <w:r>
        <w:rPr>
          <w:rFonts w:hint="eastAsia" w:ascii="仿宋_GB2312" w:hAnsi="仿宋_GB2312" w:eastAsia="仿宋_GB2312" w:cs="仿宋_GB2312"/>
          <w:kern w:val="2"/>
          <w:sz w:val="32"/>
          <w:szCs w:val="32"/>
          <w:lang w:eastAsia="zh-CN"/>
        </w:rPr>
        <w:t>。</w:t>
      </w: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GRlNGRlNzYwMmI4NTNmOWRjNDNmYTBlZTkwYmUifQ=="/>
  </w:docVars>
  <w:rsids>
    <w:rsidRoot w:val="1855270E"/>
    <w:rsid w:val="024D6822"/>
    <w:rsid w:val="027F3C00"/>
    <w:rsid w:val="060812E7"/>
    <w:rsid w:val="07993C2E"/>
    <w:rsid w:val="08160077"/>
    <w:rsid w:val="08CC4A32"/>
    <w:rsid w:val="0A4F5C5A"/>
    <w:rsid w:val="0AA25463"/>
    <w:rsid w:val="0C6C0502"/>
    <w:rsid w:val="0C9826B0"/>
    <w:rsid w:val="0D0D655D"/>
    <w:rsid w:val="0D9A3E1B"/>
    <w:rsid w:val="0E710DAC"/>
    <w:rsid w:val="0F423341"/>
    <w:rsid w:val="137831CC"/>
    <w:rsid w:val="13DE6928"/>
    <w:rsid w:val="14A840B2"/>
    <w:rsid w:val="170847F7"/>
    <w:rsid w:val="1855270E"/>
    <w:rsid w:val="18950986"/>
    <w:rsid w:val="18B57F95"/>
    <w:rsid w:val="19793E03"/>
    <w:rsid w:val="1CA22C06"/>
    <w:rsid w:val="1CAA0B75"/>
    <w:rsid w:val="1D30447B"/>
    <w:rsid w:val="1D927FB8"/>
    <w:rsid w:val="1F550880"/>
    <w:rsid w:val="20026042"/>
    <w:rsid w:val="204D4FDC"/>
    <w:rsid w:val="21B527F7"/>
    <w:rsid w:val="24DA4D3A"/>
    <w:rsid w:val="26F25927"/>
    <w:rsid w:val="28562CDB"/>
    <w:rsid w:val="285F63C2"/>
    <w:rsid w:val="2AD01CF1"/>
    <w:rsid w:val="2B892B12"/>
    <w:rsid w:val="2BA913EF"/>
    <w:rsid w:val="2BC90EE3"/>
    <w:rsid w:val="2BE76600"/>
    <w:rsid w:val="2D5B28B7"/>
    <w:rsid w:val="2DC842B3"/>
    <w:rsid w:val="2EEE32CF"/>
    <w:rsid w:val="31507086"/>
    <w:rsid w:val="36506E04"/>
    <w:rsid w:val="37E63E24"/>
    <w:rsid w:val="38422C96"/>
    <w:rsid w:val="39455658"/>
    <w:rsid w:val="39C07550"/>
    <w:rsid w:val="39E47CFD"/>
    <w:rsid w:val="3C3557DA"/>
    <w:rsid w:val="3D16216C"/>
    <w:rsid w:val="3E407868"/>
    <w:rsid w:val="3E605228"/>
    <w:rsid w:val="3EF318B9"/>
    <w:rsid w:val="400603CC"/>
    <w:rsid w:val="406A2C2A"/>
    <w:rsid w:val="41457DD1"/>
    <w:rsid w:val="427A29F4"/>
    <w:rsid w:val="428270C4"/>
    <w:rsid w:val="43A56BC8"/>
    <w:rsid w:val="46FD7572"/>
    <w:rsid w:val="480A2356"/>
    <w:rsid w:val="498E0956"/>
    <w:rsid w:val="4A8A133F"/>
    <w:rsid w:val="4BA87E79"/>
    <w:rsid w:val="4D292E6F"/>
    <w:rsid w:val="4EF547B2"/>
    <w:rsid w:val="4FA91A24"/>
    <w:rsid w:val="50821731"/>
    <w:rsid w:val="5273576B"/>
    <w:rsid w:val="5813309A"/>
    <w:rsid w:val="58CD3249"/>
    <w:rsid w:val="59254E33"/>
    <w:rsid w:val="5932230A"/>
    <w:rsid w:val="5A432ADB"/>
    <w:rsid w:val="5B7F03E1"/>
    <w:rsid w:val="5D635F29"/>
    <w:rsid w:val="5EEF7F00"/>
    <w:rsid w:val="60D84E91"/>
    <w:rsid w:val="60F76F68"/>
    <w:rsid w:val="63453ED5"/>
    <w:rsid w:val="63DF2082"/>
    <w:rsid w:val="643452B5"/>
    <w:rsid w:val="64572CD5"/>
    <w:rsid w:val="66B7181B"/>
    <w:rsid w:val="66D812DE"/>
    <w:rsid w:val="66F94D84"/>
    <w:rsid w:val="69544335"/>
    <w:rsid w:val="6A2139EB"/>
    <w:rsid w:val="6C264880"/>
    <w:rsid w:val="6CC94A75"/>
    <w:rsid w:val="6D3F6945"/>
    <w:rsid w:val="6E355093"/>
    <w:rsid w:val="6E6A3D1B"/>
    <w:rsid w:val="6EB7568D"/>
    <w:rsid w:val="6F052F91"/>
    <w:rsid w:val="6FE352B0"/>
    <w:rsid w:val="742B1F46"/>
    <w:rsid w:val="743150FB"/>
    <w:rsid w:val="75555ED2"/>
    <w:rsid w:val="75B937A5"/>
    <w:rsid w:val="78201875"/>
    <w:rsid w:val="7852224D"/>
    <w:rsid w:val="7880578A"/>
    <w:rsid w:val="78F76F03"/>
    <w:rsid w:val="7B083468"/>
    <w:rsid w:val="7C8A3275"/>
    <w:rsid w:val="7D6875A9"/>
    <w:rsid w:val="7F0A33CD"/>
    <w:rsid w:val="7FDE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3507</Words>
  <Characters>3575</Characters>
  <Lines>0</Lines>
  <Paragraphs>0</Paragraphs>
  <TotalTime>0</TotalTime>
  <ScaleCrop>false</ScaleCrop>
  <LinksUpToDate>false</LinksUpToDate>
  <CharactersWithSpaces>3648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2024-08-30T06:42:00Z</dcterms:created>
  <dc:creator>工信局收文员</dc:creator>
  <cp:lastModifiedBy>Y</cp:lastModifiedBy>
  <cp:lastPrinted>2024-09-12T04:06:00Z</cp:lastPrinted>
  <dcterms:modified xsi:type="dcterms:W3CDTF">2024-12-11T03:13:20Z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073954C435324FB88A698D765DC27FF5_13</vt:lpwstr>
  </property>
</Properties>
</file>