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ECE0C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6370A05C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72430AE1">
      <w:pPr>
        <w:wordWrap/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怀远县人民政府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关于公布怀远经济开发区赋权清单的通知</w:t>
      </w:r>
    </w:p>
    <w:p w14:paraId="47BF681F">
      <w:pPr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怀政秘〔20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</w:p>
    <w:p w14:paraId="1489DFE1">
      <w:pPr>
        <w:wordWrap/>
        <w:adjustRightInd/>
        <w:snapToGrid/>
        <w:spacing w:before="0" w:after="0" w:line="590" w:lineRule="exact"/>
        <w:ind w:left="0" w:leftChars="0" w:right="0"/>
        <w:textAlignment w:val="auto"/>
        <w:outlineLvl w:val="9"/>
        <w:rPr>
          <w:rFonts w:hint="default" w:ascii="Times New Roman" w:hAnsi="Times New Roman" w:eastAsia="仿宋_GB2312" w:cs="Times New Roman"/>
          <w:sz w:val="21"/>
          <w:szCs w:val="21"/>
        </w:rPr>
      </w:pPr>
    </w:p>
    <w:p w14:paraId="688EDB7F">
      <w:pPr>
        <w:wordWrap/>
        <w:adjustRightInd/>
        <w:snapToGrid/>
        <w:spacing w:before="0" w:after="0" w:line="590" w:lineRule="exact"/>
        <w:ind w:left="0" w:leftChars="0" w:right="0" w:firstLine="0" w:firstLineChars="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各乡、镇人民政府，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政府各部门、各直属机构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233DD509">
      <w:pPr>
        <w:wordWrap/>
        <w:autoSpaceDE w:val="0"/>
        <w:adjustRightInd/>
        <w:snapToGrid/>
        <w:spacing w:before="0" w:after="0" w:line="590" w:lineRule="exact"/>
        <w:ind w:left="0" w:leftChars="0" w:right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根据《安徽省人民政府关于促进全省开发区改革和创新发展的实施意见》（皖政〔2017〕98号）和《关于建立省级以上开发区赋权清单制度的通知》（皖编办〔2020〕142号）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经县政府研究同意，现将《怀远经济开发区赋权清单》予以公布，并就有关事项通知如下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 w14:paraId="4824D607">
      <w:pPr>
        <w:wordWrap/>
        <w:adjustRightInd/>
        <w:snapToGrid/>
        <w:spacing w:before="0" w:after="0" w:line="590" w:lineRule="exact"/>
        <w:ind w:left="0" w:leftChars="0" w:right="0" w:firstLine="645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加强组织领导。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县直赋权单位和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县经开区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管委会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加强组织领导，强化指导服务，主动协调并及时解决赋权工作中出现的困难和问题，切实做好赋权相关工作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 二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规范赋权运行。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县直赋权单位要加强对承接部门和具体承办人员的指导和业务培训，做好无缝衔接，确保相关工作和业务办理不受影响。赋权给派驻（出）机构的县直单位，要充实派驻（出）机构人员力量，确保工作力量和任务相匹配，要加强内部沟通协调，确保真正赋权到位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县经开区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管委会要落实岗位责任制，规范运行程序，建立问责机制，健全权力监督机制，做到有权必有责，用权受监督，确保赋权工作规范承接、有序运转、顺畅高效。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 xml:space="preserve"> 三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default" w:ascii="黑体" w:hAnsi="黑体" w:eastAsia="黑体" w:cs="黑体"/>
          <w:b w:val="0"/>
          <w:bCs/>
          <w:sz w:val="32"/>
          <w:szCs w:val="32"/>
        </w:rPr>
        <w:t>强化工作落实。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通过委托方式赋权给怀远经济开发区的事项，县直赋权单位要于5月底前与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县经开区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管委会签订委托协议，完善相关法律手续，明确权力行使范围及承担责任，并公开公告，报县司法局、县委编办备案。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br w:type="textWrapping"/>
      </w:r>
    </w:p>
    <w:p w14:paraId="7743530E">
      <w:pPr>
        <w:widowControl w:val="0"/>
        <w:wordWrap/>
        <w:adjustRightInd/>
        <w:snapToGrid/>
        <w:spacing w:before="0" w:after="0" w:line="590" w:lineRule="exact"/>
        <w:ind w:left="0" w:leftChars="0" w:right="420" w:rightChars="200" w:firstLine="645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AE7C215">
      <w:pPr>
        <w:widowControl w:val="0"/>
        <w:wordWrap/>
        <w:adjustRightInd/>
        <w:snapToGrid/>
        <w:spacing w:before="0" w:after="0" w:line="590" w:lineRule="exact"/>
        <w:ind w:left="0" w:leftChars="0" w:right="420" w:rightChars="200" w:firstLine="0" w:firstLineChars="0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怀远县人民政府</w:t>
      </w:r>
    </w:p>
    <w:p w14:paraId="7A0F4B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90" w:lineRule="exact"/>
        <w:ind w:left="0" w:leftChars="0" w:right="105" w:rightChars="50" w:firstLine="0" w:firstLineChars="0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2022年5月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0B20173A">
      <w:pPr>
        <w:widowControl w:val="0"/>
        <w:adjustRightInd/>
        <w:snapToGrid/>
        <w:spacing w:beforeAutospacing="0" w:afterAutospacing="0" w:line="590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（此件公开发布）</w:t>
      </w:r>
    </w:p>
    <w:p w14:paraId="193AB943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844E841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30D2F38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CF3187A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11FEB95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ED75D52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EA8F455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017D182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F37EB2F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051441">
      <w:pPr>
        <w:wordWrap/>
        <w:adjustRightInd/>
        <w:snapToGrid/>
        <w:spacing w:before="0" w:after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怀远经济开发区赋权清单</w:t>
      </w:r>
    </w:p>
    <w:p w14:paraId="787401E1">
      <w:pPr>
        <w:wordWrap/>
        <w:adjustRightInd/>
        <w:snapToGrid/>
        <w:spacing w:before="0" w:after="0" w:line="59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6"/>
        <w:tblW w:w="962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2689"/>
        <w:gridCol w:w="1556"/>
        <w:gridCol w:w="1838"/>
        <w:gridCol w:w="1132"/>
        <w:gridCol w:w="1414"/>
      </w:tblGrid>
      <w:tr w14:paraId="5481E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91" w:type="dxa"/>
            <w:tcBorders>
              <w:top w:val="single" w:color="auto" w:sz="4" w:space="0"/>
            </w:tcBorders>
            <w:vAlign w:val="center"/>
          </w:tcPr>
          <w:p w14:paraId="7D1B878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89" w:type="dxa"/>
            <w:tcBorders>
              <w:top w:val="single" w:color="auto" w:sz="4" w:space="0"/>
            </w:tcBorders>
            <w:vAlign w:val="center"/>
          </w:tcPr>
          <w:p w14:paraId="0D7BE70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556" w:type="dxa"/>
            <w:tcBorders>
              <w:top w:val="single" w:color="auto" w:sz="4" w:space="0"/>
            </w:tcBorders>
            <w:vAlign w:val="center"/>
          </w:tcPr>
          <w:p w14:paraId="30FD35C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事项类型</w:t>
            </w:r>
          </w:p>
        </w:tc>
        <w:tc>
          <w:tcPr>
            <w:tcW w:w="1838" w:type="dxa"/>
            <w:tcBorders>
              <w:top w:val="single" w:color="auto" w:sz="4" w:space="0"/>
            </w:tcBorders>
            <w:vAlign w:val="center"/>
          </w:tcPr>
          <w:p w14:paraId="4AE709F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szCs w:val="24"/>
              </w:rPr>
              <w:t>原行使部门</w:t>
            </w:r>
          </w:p>
        </w:tc>
        <w:tc>
          <w:tcPr>
            <w:tcW w:w="1132" w:type="dxa"/>
            <w:tcBorders>
              <w:top w:val="single" w:color="auto" w:sz="4" w:space="0"/>
            </w:tcBorders>
            <w:vAlign w:val="center"/>
          </w:tcPr>
          <w:p w14:paraId="61A4018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赋权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形式</w:t>
            </w:r>
          </w:p>
        </w:tc>
        <w:tc>
          <w:tcPr>
            <w:tcW w:w="1414" w:type="dxa"/>
            <w:tcBorders>
              <w:top w:val="single" w:color="auto" w:sz="4" w:space="0"/>
            </w:tcBorders>
            <w:vAlign w:val="center"/>
          </w:tcPr>
          <w:p w14:paraId="14CFFA2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472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39C458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</w:t>
            </w:r>
          </w:p>
        </w:tc>
        <w:tc>
          <w:tcPr>
            <w:tcW w:w="2689" w:type="dxa"/>
            <w:vAlign w:val="center"/>
          </w:tcPr>
          <w:p w14:paraId="7E4A27E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固定资产投资项目核准</w:t>
            </w:r>
          </w:p>
        </w:tc>
        <w:tc>
          <w:tcPr>
            <w:tcW w:w="1556" w:type="dxa"/>
            <w:vAlign w:val="center"/>
          </w:tcPr>
          <w:p w14:paraId="737DB1B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58202F7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县发展和</w:t>
            </w:r>
          </w:p>
          <w:p w14:paraId="7288F9F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改革委员会</w:t>
            </w:r>
          </w:p>
        </w:tc>
        <w:tc>
          <w:tcPr>
            <w:tcW w:w="1132" w:type="dxa"/>
            <w:vAlign w:val="center"/>
          </w:tcPr>
          <w:p w14:paraId="6BAB2C8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8A8B89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77FA7DE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3926D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602A95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</w:t>
            </w:r>
          </w:p>
        </w:tc>
        <w:tc>
          <w:tcPr>
            <w:tcW w:w="2689" w:type="dxa"/>
            <w:vAlign w:val="center"/>
          </w:tcPr>
          <w:p w14:paraId="7C26384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固定资产投资项目节能审查</w:t>
            </w:r>
          </w:p>
        </w:tc>
        <w:tc>
          <w:tcPr>
            <w:tcW w:w="1556" w:type="dxa"/>
            <w:vAlign w:val="center"/>
          </w:tcPr>
          <w:p w14:paraId="02B7632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7E18FF5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县发展和</w:t>
            </w:r>
          </w:p>
          <w:p w14:paraId="04CA474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改革委员会</w:t>
            </w:r>
          </w:p>
        </w:tc>
        <w:tc>
          <w:tcPr>
            <w:tcW w:w="1132" w:type="dxa"/>
            <w:vAlign w:val="center"/>
          </w:tcPr>
          <w:p w14:paraId="4E64A83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995FE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43F804F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0964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F63006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</w:t>
            </w:r>
          </w:p>
        </w:tc>
        <w:tc>
          <w:tcPr>
            <w:tcW w:w="2689" w:type="dxa"/>
            <w:vAlign w:val="center"/>
          </w:tcPr>
          <w:p w14:paraId="2C2D9C8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企业投资项目备案</w:t>
            </w:r>
          </w:p>
        </w:tc>
        <w:tc>
          <w:tcPr>
            <w:tcW w:w="1556" w:type="dxa"/>
            <w:vAlign w:val="center"/>
          </w:tcPr>
          <w:p w14:paraId="07A3E09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1E55AB9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县发展和</w:t>
            </w:r>
          </w:p>
          <w:p w14:paraId="0AEBC4C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改革委员会</w:t>
            </w:r>
          </w:p>
        </w:tc>
        <w:tc>
          <w:tcPr>
            <w:tcW w:w="1132" w:type="dxa"/>
            <w:vAlign w:val="center"/>
          </w:tcPr>
          <w:p w14:paraId="3CDE77D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0E2A38E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00440D7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61034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51951C7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4</w:t>
            </w:r>
          </w:p>
        </w:tc>
        <w:tc>
          <w:tcPr>
            <w:tcW w:w="2689" w:type="dxa"/>
            <w:vAlign w:val="center"/>
          </w:tcPr>
          <w:p w14:paraId="6030106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建设项目用地预审与选址意见书核发</w:t>
            </w:r>
          </w:p>
        </w:tc>
        <w:tc>
          <w:tcPr>
            <w:tcW w:w="1556" w:type="dxa"/>
            <w:vAlign w:val="center"/>
          </w:tcPr>
          <w:p w14:paraId="39F0609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3A18969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7AA1DE9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5D9E6EC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12C11A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3F9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D46F00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5</w:t>
            </w:r>
          </w:p>
        </w:tc>
        <w:tc>
          <w:tcPr>
            <w:tcW w:w="2689" w:type="dxa"/>
            <w:vAlign w:val="center"/>
          </w:tcPr>
          <w:p w14:paraId="78E498E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临时用地审批</w:t>
            </w:r>
          </w:p>
        </w:tc>
        <w:tc>
          <w:tcPr>
            <w:tcW w:w="1556" w:type="dxa"/>
            <w:vAlign w:val="center"/>
          </w:tcPr>
          <w:p w14:paraId="56A4C65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32877AB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5F7A97D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5CBA875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A962A6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按权限行使</w:t>
            </w:r>
          </w:p>
        </w:tc>
      </w:tr>
      <w:tr w14:paraId="027B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846E78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6</w:t>
            </w:r>
          </w:p>
        </w:tc>
        <w:tc>
          <w:tcPr>
            <w:tcW w:w="2689" w:type="dxa"/>
            <w:vAlign w:val="center"/>
          </w:tcPr>
          <w:p w14:paraId="63818CC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建设用地、临时建设用地规划许可</w:t>
            </w:r>
          </w:p>
        </w:tc>
        <w:tc>
          <w:tcPr>
            <w:tcW w:w="1556" w:type="dxa"/>
            <w:vAlign w:val="center"/>
          </w:tcPr>
          <w:p w14:paraId="55CF301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3B071F2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4AD6CC2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341D73D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D98928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3A6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2CFB40E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7</w:t>
            </w:r>
          </w:p>
        </w:tc>
        <w:tc>
          <w:tcPr>
            <w:tcW w:w="2689" w:type="dxa"/>
            <w:vAlign w:val="center"/>
          </w:tcPr>
          <w:p w14:paraId="6C823B8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建设工程、临时建设工程规划许可</w:t>
            </w:r>
          </w:p>
        </w:tc>
        <w:tc>
          <w:tcPr>
            <w:tcW w:w="1556" w:type="dxa"/>
            <w:vAlign w:val="center"/>
          </w:tcPr>
          <w:p w14:paraId="6820CB4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3662540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7F54F50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3455EDA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628292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72B9E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7EE50C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8</w:t>
            </w:r>
          </w:p>
        </w:tc>
        <w:tc>
          <w:tcPr>
            <w:tcW w:w="2689" w:type="dxa"/>
            <w:vAlign w:val="center"/>
          </w:tcPr>
          <w:p w14:paraId="5655D91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土地闲置费征收</w:t>
            </w:r>
          </w:p>
        </w:tc>
        <w:tc>
          <w:tcPr>
            <w:tcW w:w="1556" w:type="dxa"/>
            <w:vAlign w:val="center"/>
          </w:tcPr>
          <w:p w14:paraId="7AC00AB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行政征收</w:t>
            </w:r>
          </w:p>
        </w:tc>
        <w:tc>
          <w:tcPr>
            <w:tcW w:w="1838" w:type="dxa"/>
            <w:vAlign w:val="center"/>
          </w:tcPr>
          <w:p w14:paraId="02D4998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06AB32E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1228CF4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C2D56E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0AF13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7C3A134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9</w:t>
            </w:r>
          </w:p>
        </w:tc>
        <w:tc>
          <w:tcPr>
            <w:tcW w:w="2689" w:type="dxa"/>
            <w:vAlign w:val="center"/>
          </w:tcPr>
          <w:p w14:paraId="7FC83F7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建设工程规划核实</w:t>
            </w:r>
          </w:p>
        </w:tc>
        <w:tc>
          <w:tcPr>
            <w:tcW w:w="1556" w:type="dxa"/>
            <w:vAlign w:val="center"/>
          </w:tcPr>
          <w:p w14:paraId="58BA68C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7FA1E47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288D8BF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67F7703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4B5579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65E2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991" w:type="dxa"/>
            <w:vAlign w:val="center"/>
          </w:tcPr>
          <w:p w14:paraId="568CE19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10</w:t>
            </w:r>
          </w:p>
        </w:tc>
        <w:tc>
          <w:tcPr>
            <w:tcW w:w="2689" w:type="dxa"/>
            <w:vAlign w:val="center"/>
          </w:tcPr>
          <w:p w14:paraId="4A238C4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建设工程验线</w:t>
            </w:r>
          </w:p>
        </w:tc>
        <w:tc>
          <w:tcPr>
            <w:tcW w:w="1556" w:type="dxa"/>
            <w:vAlign w:val="center"/>
          </w:tcPr>
          <w:p w14:paraId="4A12517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3D86B44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293DE4D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2C934E9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3D835E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建设工程验线与放线同步开展</w:t>
            </w:r>
          </w:p>
        </w:tc>
      </w:tr>
      <w:tr w14:paraId="664E3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E3B105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11</w:t>
            </w:r>
          </w:p>
        </w:tc>
        <w:tc>
          <w:tcPr>
            <w:tcW w:w="2689" w:type="dxa"/>
            <w:vAlign w:val="center"/>
          </w:tcPr>
          <w:p w14:paraId="3A5432D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建设工程规划许可情况认定</w:t>
            </w:r>
          </w:p>
        </w:tc>
        <w:tc>
          <w:tcPr>
            <w:tcW w:w="1556" w:type="dxa"/>
            <w:vAlign w:val="center"/>
          </w:tcPr>
          <w:p w14:paraId="76A7849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241E086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30345BD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441FE0E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014A9D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D28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991" w:type="dxa"/>
            <w:vAlign w:val="center"/>
          </w:tcPr>
          <w:p w14:paraId="057945E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12</w:t>
            </w:r>
          </w:p>
        </w:tc>
        <w:tc>
          <w:tcPr>
            <w:tcW w:w="2689" w:type="dxa"/>
            <w:vAlign w:val="center"/>
          </w:tcPr>
          <w:p w14:paraId="03E01B9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对未按合同规定的期限和条件开发、利用土地的处罚</w:t>
            </w:r>
          </w:p>
        </w:tc>
        <w:tc>
          <w:tcPr>
            <w:tcW w:w="1556" w:type="dxa"/>
            <w:vAlign w:val="center"/>
          </w:tcPr>
          <w:p w14:paraId="64E307F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行政处罚</w:t>
            </w:r>
          </w:p>
        </w:tc>
        <w:tc>
          <w:tcPr>
            <w:tcW w:w="1838" w:type="dxa"/>
            <w:vAlign w:val="center"/>
          </w:tcPr>
          <w:p w14:paraId="2A81535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县自然资源</w:t>
            </w:r>
          </w:p>
          <w:p w14:paraId="644BD2A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和规划局</w:t>
            </w:r>
          </w:p>
        </w:tc>
        <w:tc>
          <w:tcPr>
            <w:tcW w:w="1132" w:type="dxa"/>
            <w:vAlign w:val="center"/>
          </w:tcPr>
          <w:p w14:paraId="6618B13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0C5F2A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DCC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63C3010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13</w:t>
            </w:r>
          </w:p>
        </w:tc>
        <w:tc>
          <w:tcPr>
            <w:tcW w:w="2689" w:type="dxa"/>
            <w:vAlign w:val="center"/>
          </w:tcPr>
          <w:p w14:paraId="0ACD657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建筑工程施工许可</w:t>
            </w:r>
          </w:p>
        </w:tc>
        <w:tc>
          <w:tcPr>
            <w:tcW w:w="1556" w:type="dxa"/>
            <w:vAlign w:val="center"/>
          </w:tcPr>
          <w:p w14:paraId="3B57E72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70D5EEB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411B76A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7C0E88E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6BB9926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1EEEE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034800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14</w:t>
            </w:r>
          </w:p>
        </w:tc>
        <w:tc>
          <w:tcPr>
            <w:tcW w:w="2689" w:type="dxa"/>
            <w:vAlign w:val="center"/>
          </w:tcPr>
          <w:p w14:paraId="0D9F515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建设工程消防设计审查</w:t>
            </w:r>
          </w:p>
        </w:tc>
        <w:tc>
          <w:tcPr>
            <w:tcW w:w="1556" w:type="dxa"/>
            <w:vAlign w:val="center"/>
          </w:tcPr>
          <w:p w14:paraId="0060EBA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0FD1990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1012082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281C99F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228DBD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7BC77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28390A0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15</w:t>
            </w:r>
          </w:p>
        </w:tc>
        <w:tc>
          <w:tcPr>
            <w:tcW w:w="2689" w:type="dxa"/>
            <w:vAlign w:val="center"/>
          </w:tcPr>
          <w:p w14:paraId="12B7C30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建设工程消防验收</w:t>
            </w:r>
          </w:p>
        </w:tc>
        <w:tc>
          <w:tcPr>
            <w:tcW w:w="1556" w:type="dxa"/>
            <w:vAlign w:val="center"/>
          </w:tcPr>
          <w:p w14:paraId="4C3565F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5F9C76A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6624AB0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47A8EC2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1B35711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424F3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DCB80C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16</w:t>
            </w:r>
          </w:p>
        </w:tc>
        <w:tc>
          <w:tcPr>
            <w:tcW w:w="2689" w:type="dxa"/>
            <w:vAlign w:val="center"/>
          </w:tcPr>
          <w:p w14:paraId="69C934F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应建防空地下室的民用建筑项目报建审批</w:t>
            </w:r>
          </w:p>
        </w:tc>
        <w:tc>
          <w:tcPr>
            <w:tcW w:w="1556" w:type="dxa"/>
            <w:vAlign w:val="center"/>
          </w:tcPr>
          <w:p w14:paraId="46B57E3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06069CE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房和</w:t>
            </w:r>
          </w:p>
          <w:p w14:paraId="5FFBC71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0F5D781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814D75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4CE6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7C993A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17</w:t>
            </w:r>
          </w:p>
        </w:tc>
        <w:tc>
          <w:tcPr>
            <w:tcW w:w="2689" w:type="dxa"/>
            <w:vAlign w:val="center"/>
          </w:tcPr>
          <w:p w14:paraId="5E1AA1C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城镇污水排入排水管网许可</w:t>
            </w:r>
          </w:p>
        </w:tc>
        <w:tc>
          <w:tcPr>
            <w:tcW w:w="1556" w:type="dxa"/>
            <w:vAlign w:val="center"/>
          </w:tcPr>
          <w:p w14:paraId="63C998D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11F531C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县住房和</w:t>
            </w:r>
          </w:p>
          <w:p w14:paraId="529DD59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35677E2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0233FDF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0FE0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2DA5FFF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18</w:t>
            </w:r>
          </w:p>
        </w:tc>
        <w:tc>
          <w:tcPr>
            <w:tcW w:w="2689" w:type="dxa"/>
            <w:vAlign w:val="center"/>
          </w:tcPr>
          <w:p w14:paraId="4B3BB26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建设工程竣工验收消防备案</w:t>
            </w:r>
          </w:p>
        </w:tc>
        <w:tc>
          <w:tcPr>
            <w:tcW w:w="1556" w:type="dxa"/>
            <w:vAlign w:val="center"/>
          </w:tcPr>
          <w:p w14:paraId="41EF3FF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094A247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3D14FEE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346E43A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3AD7D8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38A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A42E99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19</w:t>
            </w:r>
          </w:p>
        </w:tc>
        <w:tc>
          <w:tcPr>
            <w:tcW w:w="2689" w:type="dxa"/>
            <w:vAlign w:val="center"/>
          </w:tcPr>
          <w:p w14:paraId="22F7962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城镇污水处理费征收</w:t>
            </w:r>
          </w:p>
        </w:tc>
        <w:tc>
          <w:tcPr>
            <w:tcW w:w="1556" w:type="dxa"/>
            <w:vAlign w:val="center"/>
          </w:tcPr>
          <w:p w14:paraId="6C16B21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行政征收</w:t>
            </w:r>
          </w:p>
        </w:tc>
        <w:tc>
          <w:tcPr>
            <w:tcW w:w="1838" w:type="dxa"/>
            <w:vAlign w:val="center"/>
          </w:tcPr>
          <w:p w14:paraId="2EF858A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0587461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63FBD05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B92F95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pacing w:val="-16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6"/>
                <w:kern w:val="0"/>
                <w:sz w:val="24"/>
              </w:rPr>
              <w:t>自备水源的排污</w:t>
            </w:r>
          </w:p>
        </w:tc>
      </w:tr>
      <w:tr w14:paraId="410E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58407A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</w:t>
            </w:r>
          </w:p>
        </w:tc>
        <w:tc>
          <w:tcPr>
            <w:tcW w:w="2689" w:type="dxa"/>
            <w:vAlign w:val="center"/>
          </w:tcPr>
          <w:p w14:paraId="3D2513C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  <w:t>城市基础设施配套费征收</w:t>
            </w:r>
          </w:p>
        </w:tc>
        <w:tc>
          <w:tcPr>
            <w:tcW w:w="1556" w:type="dxa"/>
            <w:vAlign w:val="center"/>
          </w:tcPr>
          <w:p w14:paraId="05D189D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行政征收</w:t>
            </w:r>
          </w:p>
        </w:tc>
        <w:tc>
          <w:tcPr>
            <w:tcW w:w="1838" w:type="dxa"/>
            <w:vAlign w:val="center"/>
          </w:tcPr>
          <w:p w14:paraId="4757BDD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17248F3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4CEE58C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116296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67DD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B939CB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21 </w:t>
            </w:r>
          </w:p>
        </w:tc>
        <w:tc>
          <w:tcPr>
            <w:tcW w:w="2689" w:type="dxa"/>
            <w:vAlign w:val="center"/>
          </w:tcPr>
          <w:p w14:paraId="5E1791B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房屋建筑和市政基础设施工程竣工验收备案</w:t>
            </w:r>
          </w:p>
        </w:tc>
        <w:tc>
          <w:tcPr>
            <w:tcW w:w="1556" w:type="dxa"/>
            <w:vAlign w:val="center"/>
          </w:tcPr>
          <w:p w14:paraId="59ABB2A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其他权力</w:t>
            </w:r>
          </w:p>
        </w:tc>
        <w:tc>
          <w:tcPr>
            <w:tcW w:w="1838" w:type="dxa"/>
            <w:vAlign w:val="center"/>
          </w:tcPr>
          <w:p w14:paraId="3A55F51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县住房和</w:t>
            </w:r>
          </w:p>
          <w:p w14:paraId="2C5832B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城乡建设局</w:t>
            </w:r>
          </w:p>
        </w:tc>
        <w:tc>
          <w:tcPr>
            <w:tcW w:w="1132" w:type="dxa"/>
            <w:vAlign w:val="center"/>
          </w:tcPr>
          <w:p w14:paraId="70944FE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3E28F9A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1940A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DB056A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22</w:t>
            </w:r>
          </w:p>
        </w:tc>
        <w:tc>
          <w:tcPr>
            <w:tcW w:w="2689" w:type="dxa"/>
            <w:vAlign w:val="center"/>
          </w:tcPr>
          <w:p w14:paraId="6ED2041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临时性建筑物搭建、堆放物料、占道施工审批</w:t>
            </w:r>
          </w:p>
        </w:tc>
        <w:tc>
          <w:tcPr>
            <w:tcW w:w="1556" w:type="dxa"/>
            <w:vAlign w:val="center"/>
          </w:tcPr>
          <w:p w14:paraId="70F6FD8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00A1B2B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县城市管理局</w:t>
            </w:r>
          </w:p>
        </w:tc>
        <w:tc>
          <w:tcPr>
            <w:tcW w:w="1132" w:type="dxa"/>
            <w:vAlign w:val="center"/>
          </w:tcPr>
          <w:p w14:paraId="419BC72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58D5431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26BE1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292C89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23</w:t>
            </w:r>
          </w:p>
        </w:tc>
        <w:tc>
          <w:tcPr>
            <w:tcW w:w="2689" w:type="dxa"/>
            <w:vAlign w:val="center"/>
          </w:tcPr>
          <w:p w14:paraId="7AD6192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企业登记注册</w:t>
            </w:r>
          </w:p>
        </w:tc>
        <w:tc>
          <w:tcPr>
            <w:tcW w:w="1556" w:type="dxa"/>
            <w:vAlign w:val="center"/>
          </w:tcPr>
          <w:p w14:paraId="3E4CBBB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207EC65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县市场监督</w:t>
            </w:r>
          </w:p>
          <w:p w14:paraId="7A24C0E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管理局</w:t>
            </w:r>
          </w:p>
        </w:tc>
        <w:tc>
          <w:tcPr>
            <w:tcW w:w="1132" w:type="dxa"/>
            <w:vAlign w:val="center"/>
          </w:tcPr>
          <w:p w14:paraId="76FC6CF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6FF09D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24E28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91" w:type="dxa"/>
            <w:vAlign w:val="center"/>
          </w:tcPr>
          <w:p w14:paraId="3969E2A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24</w:t>
            </w:r>
          </w:p>
        </w:tc>
        <w:tc>
          <w:tcPr>
            <w:tcW w:w="2689" w:type="dxa"/>
            <w:vAlign w:val="center"/>
          </w:tcPr>
          <w:p w14:paraId="0D88459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雷电防护装置设计审核</w:t>
            </w:r>
          </w:p>
        </w:tc>
        <w:tc>
          <w:tcPr>
            <w:tcW w:w="1556" w:type="dxa"/>
            <w:vAlign w:val="center"/>
          </w:tcPr>
          <w:p w14:paraId="37963F8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46850B6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县气象局</w:t>
            </w:r>
          </w:p>
        </w:tc>
        <w:tc>
          <w:tcPr>
            <w:tcW w:w="1132" w:type="dxa"/>
            <w:vAlign w:val="center"/>
          </w:tcPr>
          <w:p w14:paraId="4EEB48F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4A1B00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36EB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91" w:type="dxa"/>
            <w:vAlign w:val="center"/>
          </w:tcPr>
          <w:p w14:paraId="7345DB4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25</w:t>
            </w:r>
          </w:p>
        </w:tc>
        <w:tc>
          <w:tcPr>
            <w:tcW w:w="2689" w:type="dxa"/>
            <w:vAlign w:val="center"/>
          </w:tcPr>
          <w:p w14:paraId="1E5C6CB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雷电防护装置竣工验收</w:t>
            </w:r>
          </w:p>
        </w:tc>
        <w:tc>
          <w:tcPr>
            <w:tcW w:w="1556" w:type="dxa"/>
            <w:vAlign w:val="center"/>
          </w:tcPr>
          <w:p w14:paraId="5308F3B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63ECDCB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县气象局</w:t>
            </w:r>
          </w:p>
        </w:tc>
        <w:tc>
          <w:tcPr>
            <w:tcW w:w="1132" w:type="dxa"/>
            <w:vAlign w:val="center"/>
          </w:tcPr>
          <w:p w14:paraId="3165B30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73D3908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 w14:paraId="3BCF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472B7E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26</w:t>
            </w:r>
          </w:p>
        </w:tc>
        <w:tc>
          <w:tcPr>
            <w:tcW w:w="2689" w:type="dxa"/>
            <w:vAlign w:val="center"/>
          </w:tcPr>
          <w:p w14:paraId="51ACC58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一般建设项目环境影响评价审批</w:t>
            </w:r>
          </w:p>
        </w:tc>
        <w:tc>
          <w:tcPr>
            <w:tcW w:w="1556" w:type="dxa"/>
            <w:vAlign w:val="center"/>
          </w:tcPr>
          <w:p w14:paraId="482F198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行政许可</w:t>
            </w:r>
          </w:p>
        </w:tc>
        <w:tc>
          <w:tcPr>
            <w:tcW w:w="1838" w:type="dxa"/>
            <w:vAlign w:val="center"/>
          </w:tcPr>
          <w:p w14:paraId="267A731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4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4"/>
                <w:sz w:val="24"/>
              </w:rPr>
              <w:t>县生态环境分局</w:t>
            </w:r>
          </w:p>
        </w:tc>
        <w:tc>
          <w:tcPr>
            <w:tcW w:w="1132" w:type="dxa"/>
            <w:vAlign w:val="center"/>
          </w:tcPr>
          <w:p w14:paraId="07F40D8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285F09A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195149E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  <w:tr w14:paraId="1FEF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17EB10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27</w:t>
            </w:r>
          </w:p>
        </w:tc>
        <w:tc>
          <w:tcPr>
            <w:tcW w:w="2689" w:type="dxa"/>
            <w:vAlign w:val="center"/>
          </w:tcPr>
          <w:p w14:paraId="31A5EAB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开具税收完税证明</w:t>
            </w:r>
          </w:p>
        </w:tc>
        <w:tc>
          <w:tcPr>
            <w:tcW w:w="1556" w:type="dxa"/>
            <w:vAlign w:val="center"/>
          </w:tcPr>
          <w:p w14:paraId="4F6EE847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14C8F95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1CD87CA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05FE6F0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7676D17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094EB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C37677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28</w:t>
            </w:r>
          </w:p>
        </w:tc>
        <w:tc>
          <w:tcPr>
            <w:tcW w:w="2689" w:type="dxa"/>
            <w:vAlign w:val="center"/>
          </w:tcPr>
          <w:p w14:paraId="0AA80FB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纳税服务投诉处理</w:t>
            </w:r>
          </w:p>
        </w:tc>
        <w:tc>
          <w:tcPr>
            <w:tcW w:w="1556" w:type="dxa"/>
            <w:vAlign w:val="center"/>
          </w:tcPr>
          <w:p w14:paraId="1C39FAE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26D3CB7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3E07AFE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483EE01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2619C58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47F6D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8AC693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29</w:t>
            </w:r>
          </w:p>
        </w:tc>
        <w:tc>
          <w:tcPr>
            <w:tcW w:w="2689" w:type="dxa"/>
            <w:vAlign w:val="center"/>
          </w:tcPr>
          <w:p w14:paraId="6402F13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纳税培训辅导</w:t>
            </w:r>
          </w:p>
        </w:tc>
        <w:tc>
          <w:tcPr>
            <w:tcW w:w="1556" w:type="dxa"/>
            <w:vAlign w:val="center"/>
          </w:tcPr>
          <w:p w14:paraId="0E01D0B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38C4D7A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5C4C662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4FD7324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7B2E5DF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664AE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91" w:type="dxa"/>
            <w:vAlign w:val="center"/>
          </w:tcPr>
          <w:p w14:paraId="58615D2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30</w:t>
            </w:r>
          </w:p>
        </w:tc>
        <w:tc>
          <w:tcPr>
            <w:tcW w:w="2689" w:type="dxa"/>
            <w:vAlign w:val="center"/>
          </w:tcPr>
          <w:p w14:paraId="601A142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</w:rPr>
              <w:t>开具个人所得税纳税记录</w:t>
            </w:r>
          </w:p>
        </w:tc>
        <w:tc>
          <w:tcPr>
            <w:tcW w:w="1556" w:type="dxa"/>
            <w:vAlign w:val="center"/>
          </w:tcPr>
          <w:p w14:paraId="7852A40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4106434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62B7944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5BCBFFA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5CDC99D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096C2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129BC87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31</w:t>
            </w:r>
          </w:p>
        </w:tc>
        <w:tc>
          <w:tcPr>
            <w:tcW w:w="2689" w:type="dxa"/>
            <w:vAlign w:val="center"/>
          </w:tcPr>
          <w:p w14:paraId="7363F83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社会公众涉税公开信息查询</w:t>
            </w:r>
          </w:p>
        </w:tc>
        <w:tc>
          <w:tcPr>
            <w:tcW w:w="1556" w:type="dxa"/>
            <w:vAlign w:val="center"/>
          </w:tcPr>
          <w:p w14:paraId="4F20DD6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1CCBDCB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4E31FBC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573BCC3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47871C9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6604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43F8819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2689" w:type="dxa"/>
            <w:vAlign w:val="center"/>
          </w:tcPr>
          <w:p w14:paraId="0BE9594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纳税人涉税信息查询</w:t>
            </w:r>
          </w:p>
        </w:tc>
        <w:tc>
          <w:tcPr>
            <w:tcW w:w="1556" w:type="dxa"/>
            <w:vAlign w:val="center"/>
          </w:tcPr>
          <w:p w14:paraId="213A5C0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6A6C699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19A223B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6071AE5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3773896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6311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4E181D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33</w:t>
            </w:r>
          </w:p>
        </w:tc>
        <w:tc>
          <w:tcPr>
            <w:tcW w:w="2689" w:type="dxa"/>
            <w:vAlign w:val="center"/>
          </w:tcPr>
          <w:p w14:paraId="1BC1D6DC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电话咨询</w:t>
            </w:r>
          </w:p>
        </w:tc>
        <w:tc>
          <w:tcPr>
            <w:tcW w:w="1556" w:type="dxa"/>
            <w:vAlign w:val="center"/>
          </w:tcPr>
          <w:p w14:paraId="055234D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1C6438E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2777CC0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0238FC8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5032440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5A56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A1091B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34</w:t>
            </w:r>
          </w:p>
        </w:tc>
        <w:tc>
          <w:tcPr>
            <w:tcW w:w="2689" w:type="dxa"/>
            <w:vAlign w:val="center"/>
          </w:tcPr>
          <w:p w14:paraId="40D7783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网络咨询</w:t>
            </w:r>
          </w:p>
        </w:tc>
        <w:tc>
          <w:tcPr>
            <w:tcW w:w="1556" w:type="dxa"/>
            <w:vAlign w:val="center"/>
          </w:tcPr>
          <w:p w14:paraId="3AC171C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68FDC559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7164B77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181C9AB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5BD7473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32D6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388ECC4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35</w:t>
            </w:r>
          </w:p>
        </w:tc>
        <w:tc>
          <w:tcPr>
            <w:tcW w:w="2689" w:type="dxa"/>
            <w:vAlign w:val="center"/>
          </w:tcPr>
          <w:p w14:paraId="4675E83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面对面咨询</w:t>
            </w:r>
          </w:p>
        </w:tc>
        <w:tc>
          <w:tcPr>
            <w:tcW w:w="1556" w:type="dxa"/>
            <w:vAlign w:val="center"/>
          </w:tcPr>
          <w:p w14:paraId="3FE56510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22FD83E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国家税务总局怀远县税务局</w:t>
            </w:r>
          </w:p>
        </w:tc>
        <w:tc>
          <w:tcPr>
            <w:tcW w:w="1132" w:type="dxa"/>
            <w:vAlign w:val="center"/>
          </w:tcPr>
          <w:p w14:paraId="7E7CDC8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top"/>
          </w:tcPr>
          <w:p w14:paraId="4AB7728A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派驻机</w:t>
            </w:r>
          </w:p>
          <w:p w14:paraId="5F941413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构行使</w:t>
            </w:r>
          </w:p>
        </w:tc>
      </w:tr>
      <w:tr w14:paraId="138E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991" w:type="dxa"/>
            <w:vAlign w:val="center"/>
          </w:tcPr>
          <w:p w14:paraId="0F5D2711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36</w:t>
            </w:r>
          </w:p>
        </w:tc>
        <w:tc>
          <w:tcPr>
            <w:tcW w:w="2689" w:type="dxa"/>
            <w:vAlign w:val="center"/>
          </w:tcPr>
          <w:p w14:paraId="07C54E02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用户接水申请受理</w:t>
            </w:r>
          </w:p>
        </w:tc>
        <w:tc>
          <w:tcPr>
            <w:tcW w:w="1556" w:type="dxa"/>
            <w:vAlign w:val="center"/>
          </w:tcPr>
          <w:p w14:paraId="4B88C4EF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5F01FE68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怀远中环水务有限公司</w:t>
            </w:r>
          </w:p>
        </w:tc>
        <w:tc>
          <w:tcPr>
            <w:tcW w:w="1132" w:type="dxa"/>
            <w:vAlign w:val="center"/>
          </w:tcPr>
          <w:p w14:paraId="42725584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7E5430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</w:tc>
      </w:tr>
      <w:tr w14:paraId="706D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91" w:type="dxa"/>
            <w:vAlign w:val="center"/>
          </w:tcPr>
          <w:p w14:paraId="6DFAD1DB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37</w:t>
            </w:r>
          </w:p>
        </w:tc>
        <w:tc>
          <w:tcPr>
            <w:tcW w:w="2689" w:type="dxa"/>
            <w:vAlign w:val="center"/>
          </w:tcPr>
          <w:p w14:paraId="4DAE080E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用户新装、增容与变更用电</w:t>
            </w:r>
          </w:p>
        </w:tc>
        <w:tc>
          <w:tcPr>
            <w:tcW w:w="1556" w:type="dxa"/>
            <w:vAlign w:val="center"/>
          </w:tcPr>
          <w:p w14:paraId="4CBBD30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公共服务</w:t>
            </w:r>
          </w:p>
        </w:tc>
        <w:tc>
          <w:tcPr>
            <w:tcW w:w="1838" w:type="dxa"/>
            <w:vAlign w:val="center"/>
          </w:tcPr>
          <w:p w14:paraId="2CE021A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textAlignment w:val="auto"/>
              <w:outlineLvl w:val="9"/>
              <w:rPr>
                <w:rFonts w:hint="default" w:ascii="Times New Roman" w:hAnsi="Times New Roman" w:eastAsia="仿宋_GB2312" w:cs="Times New Roman"/>
                <w:spacing w:val="-6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4"/>
              </w:rPr>
              <w:t>国网怀远县供电公司</w:t>
            </w:r>
          </w:p>
        </w:tc>
        <w:tc>
          <w:tcPr>
            <w:tcW w:w="1132" w:type="dxa"/>
            <w:vAlign w:val="center"/>
          </w:tcPr>
          <w:p w14:paraId="350829F5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委托</w:t>
            </w:r>
          </w:p>
        </w:tc>
        <w:tc>
          <w:tcPr>
            <w:tcW w:w="1414" w:type="dxa"/>
            <w:vAlign w:val="center"/>
          </w:tcPr>
          <w:p w14:paraId="422BAACD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派驻工作</w:t>
            </w:r>
          </w:p>
          <w:p w14:paraId="576A2496">
            <w:pPr>
              <w:widowControl/>
              <w:wordWrap/>
              <w:adjustRightInd/>
              <w:snapToGrid/>
              <w:spacing w:before="0" w:after="0" w:line="43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人员行使</w:t>
            </w:r>
          </w:p>
        </w:tc>
      </w:tr>
    </w:tbl>
    <w:p w14:paraId="711F471E">
      <w:pPr>
        <w:wordWrap/>
        <w:adjustRightInd/>
        <w:snapToGrid/>
        <w:spacing w:before="0" w:after="0" w:line="430" w:lineRule="exact"/>
        <w:ind w:left="3520" w:leftChars="0" w:right="0" w:hanging="3520" w:hangingChars="11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9504891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4BE30">
    <w:pPr>
      <w:pStyle w:val="4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rFonts w:ascii="Calibri" w:hAnsi="Calibri" w:eastAsia="宋体" w:cs="黑体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161D5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8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M1a7ZL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3161D5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0CFF67CE">
    <w:pPr>
      <w:pStyle w:val="4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ascii="Calibri" w:hAnsi="Calibri" w:eastAsia="宋体" w:cs="黑体"/>
        <w:color w:val="FAFAFA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2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5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/yR1fSAAAABgEAAA8AAAAAAAAAAQAgAAAAIgAAAGRycy9kb3ducmV2LnhtbFBLAQIU&#10;ABQAAAAIAIdO4kBU13e0+QEAAOgDAAAOAAAAAAAAAAEAIAAAACEBAABkcnMvZTJvRG9jLnhtbFBL&#10;BQYAAAAABgAGAFkBAACMBQAAAAA=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人民政府发布    </w:t>
    </w:r>
  </w:p>
  <w:p w14:paraId="5EF3C2DA">
    <w:pPr>
      <w:pStyle w:val="4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D4067"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1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2hKwnSAAAACQEAAA8AAAAAAAAAAQAgAAAAIgAAAGRycy9kb3ducmV2LnhtbFBLAQIUABQA&#10;AAAIAIdO4kBh0DxL9gEAAOcDAAAOAAAAAAAAAAEAIAAAACEBAABkcnMvZTJvRG9jLnhtbFBLBQYA&#10;AAAABgAGAFkBAACJBQAAAAA=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 w14:paraId="5A0E7029">
    <w:pPr>
      <w:pStyle w:val="4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drawing>
        <wp:inline distT="0" distB="0" distL="114300" distR="114300">
          <wp:extent cx="308610" cy="308610"/>
          <wp:effectExtent l="0" t="0" r="11430" b="11430"/>
          <wp:docPr id="4" name="图片框 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框 1026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人民政府行政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AD649D"/>
    <w:rsid w:val="704E2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  <w:bCs/>
    </w:rPr>
  </w:style>
  <w:style w:type="paragraph" w:customStyle="1" w:styleId="9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1707</Words>
  <Characters>1752</Characters>
  <Lines>1</Lines>
  <Paragraphs>1</Paragraphs>
  <TotalTime>0</TotalTime>
  <ScaleCrop>false</ScaleCrop>
  <LinksUpToDate>false</LinksUpToDate>
  <CharactersWithSpaces>1785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Jesus</cp:lastModifiedBy>
  <cp:lastPrinted>2021-10-26T03:30:00Z</cp:lastPrinted>
  <dcterms:modified xsi:type="dcterms:W3CDTF">2024-12-11T08:16:17Z</dcterms:modified>
  <dc:title>怀远县人民政府_x000B_关于公布怀远经济开发区赋权清单的通知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38B1323B0FA244538A94FC545F88E5A8_13</vt:lpwstr>
  </property>
</Properties>
</file>