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4C86D">
      <w:pPr>
        <w:widowControl/>
        <w:spacing w:line="600" w:lineRule="exact"/>
        <w:jc w:val="center"/>
        <w:outlineLvl w:val="2"/>
        <w:rPr>
          <w:rFonts w:hint="eastAsia" w:ascii="Times New Roman" w:hAnsi="Times New Roman" w:eastAsia="方正小标宋_GBK" w:cs="Times New Roman"/>
          <w:color w:val="333333"/>
          <w:kern w:val="0"/>
          <w:sz w:val="44"/>
          <w:szCs w:val="44"/>
          <w:highlight w:val="none"/>
        </w:rPr>
      </w:pPr>
      <w:r>
        <w:rPr>
          <w:rFonts w:hint="eastAsia" w:ascii="Times New Roman" w:hAnsi="Times New Roman" w:eastAsia="方正小标宋_GBK" w:cs="Times New Roman"/>
          <w:color w:val="333333"/>
          <w:kern w:val="0"/>
          <w:sz w:val="44"/>
          <w:szCs w:val="44"/>
          <w:highlight w:val="none"/>
          <w:lang w:val="en-US" w:eastAsia="zh-CN"/>
        </w:rPr>
        <w:t>怀远县常坟镇</w:t>
      </w:r>
      <w:r>
        <w:rPr>
          <w:rFonts w:hint="eastAsia" w:ascii="Times New Roman" w:hAnsi="Times New Roman" w:eastAsia="方正小标宋_GBK" w:cs="Times New Roman"/>
          <w:color w:val="333333"/>
          <w:kern w:val="0"/>
          <w:sz w:val="44"/>
          <w:szCs w:val="44"/>
          <w:highlight w:val="none"/>
        </w:rPr>
        <w:t>202</w:t>
      </w:r>
      <w:r>
        <w:rPr>
          <w:rFonts w:hint="eastAsia" w:ascii="Times New Roman" w:hAnsi="Times New Roman" w:eastAsia="方正小标宋_GBK" w:cs="Times New Roman"/>
          <w:color w:val="333333"/>
          <w:kern w:val="0"/>
          <w:sz w:val="44"/>
          <w:szCs w:val="44"/>
          <w:highlight w:val="none"/>
          <w:lang w:val="en-US" w:eastAsia="zh-CN"/>
        </w:rPr>
        <w:t>4</w:t>
      </w:r>
      <w:r>
        <w:rPr>
          <w:rFonts w:hint="eastAsia" w:ascii="Times New Roman" w:hAnsi="Times New Roman" w:eastAsia="方正小标宋_GBK" w:cs="Times New Roman"/>
          <w:color w:val="333333"/>
          <w:kern w:val="0"/>
          <w:sz w:val="44"/>
          <w:szCs w:val="44"/>
          <w:highlight w:val="none"/>
        </w:rPr>
        <w:t>年政府信息公开工作</w:t>
      </w:r>
    </w:p>
    <w:p w14:paraId="1328A1A9">
      <w:pPr>
        <w:widowControl/>
        <w:spacing w:line="600" w:lineRule="exact"/>
        <w:jc w:val="center"/>
        <w:outlineLvl w:val="2"/>
        <w:rPr>
          <w:rFonts w:hint="eastAsia" w:ascii="Times New Roman" w:hAnsi="Times New Roman" w:eastAsia="方正小标宋_GBK" w:cs="Times New Roman"/>
          <w:color w:val="333333"/>
          <w:kern w:val="0"/>
          <w:sz w:val="44"/>
          <w:szCs w:val="44"/>
          <w:highlight w:val="none"/>
        </w:rPr>
      </w:pPr>
      <w:r>
        <w:rPr>
          <w:rFonts w:hint="eastAsia" w:ascii="Times New Roman" w:hAnsi="Times New Roman" w:eastAsia="方正小标宋_GBK" w:cs="Times New Roman"/>
          <w:color w:val="333333"/>
          <w:kern w:val="0"/>
          <w:sz w:val="44"/>
          <w:szCs w:val="44"/>
          <w:highlight w:val="none"/>
        </w:rPr>
        <w:t>年度报告</w:t>
      </w:r>
    </w:p>
    <w:p w14:paraId="5454D4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依</w:t>
      </w:r>
      <w:r>
        <w:rPr>
          <w:rFonts w:hint="eastAsia" w:ascii="仿宋" w:hAnsi="仿宋" w:eastAsia="仿宋" w:cs="仿宋"/>
          <w:i w:val="0"/>
          <w:iCs w:val="0"/>
          <w:caps w:val="0"/>
          <w:color w:val="000000"/>
          <w:spacing w:val="0"/>
          <w:sz w:val="32"/>
          <w:szCs w:val="32"/>
          <w:shd w:val="clear" w:fill="FFFFFF"/>
          <w:lang w:val="en-US" w:eastAsia="zh-CN"/>
        </w:rPr>
        <w:t>据《中华人民共和国政府信息公开条例》（国务院令第</w:t>
      </w:r>
      <w:r>
        <w:rPr>
          <w:rFonts w:hint="default" w:ascii="Times New Roman" w:hAnsi="Times New Roman" w:eastAsia="仿宋" w:cs="Times New Roman"/>
          <w:i w:val="0"/>
          <w:iCs w:val="0"/>
          <w:caps w:val="0"/>
          <w:color w:val="000000"/>
          <w:spacing w:val="0"/>
          <w:sz w:val="32"/>
          <w:szCs w:val="32"/>
          <w:shd w:val="clear" w:fill="FFFFFF"/>
          <w:lang w:val="en-US" w:eastAsia="zh-CN"/>
        </w:rPr>
        <w:t>711</w:t>
      </w:r>
      <w:r>
        <w:rPr>
          <w:rFonts w:hint="eastAsia" w:ascii="仿宋" w:hAnsi="仿宋" w:eastAsia="仿宋" w:cs="仿宋"/>
          <w:i w:val="0"/>
          <w:iCs w:val="0"/>
          <w:caps w:val="0"/>
          <w:color w:val="000000"/>
          <w:spacing w:val="0"/>
          <w:sz w:val="32"/>
          <w:szCs w:val="32"/>
          <w:shd w:val="clear" w:fill="FFFFFF"/>
          <w:lang w:val="en-US" w:eastAsia="zh-CN"/>
        </w:rPr>
        <w:t>号）、《国务院办公厅政府信息与政务公开办公室关于印发〈中华人民共和国政府信息公开工作年度报告格式〉的通知》（国办公开办函〔</w:t>
      </w:r>
      <w:r>
        <w:rPr>
          <w:rFonts w:hint="default" w:ascii="Times New Roman" w:hAnsi="Times New Roman" w:eastAsia="仿宋" w:cs="Times New Roman"/>
          <w:i w:val="0"/>
          <w:iCs w:val="0"/>
          <w:caps w:val="0"/>
          <w:color w:val="000000"/>
          <w:spacing w:val="0"/>
          <w:sz w:val="32"/>
          <w:szCs w:val="32"/>
          <w:shd w:val="clear" w:fill="FFFFFF"/>
          <w:lang w:val="en-US" w:eastAsia="zh-CN"/>
        </w:rPr>
        <w:t>2021</w:t>
      </w:r>
      <w:r>
        <w:rPr>
          <w:rFonts w:hint="eastAsia" w:ascii="仿宋" w:hAnsi="仿宋" w:eastAsia="仿宋" w:cs="仿宋"/>
          <w:i w:val="0"/>
          <w:iCs w:val="0"/>
          <w:caps w:val="0"/>
          <w:color w:val="000000"/>
          <w:spacing w:val="0"/>
          <w:sz w:val="32"/>
          <w:szCs w:val="32"/>
          <w:shd w:val="clear" w:fill="FFFFFF"/>
          <w:lang w:val="en-US" w:eastAsia="zh-CN"/>
        </w:rPr>
        <w:t>〕30号）要求，结合</w:t>
      </w:r>
      <w:r>
        <w:rPr>
          <w:rFonts w:hint="eastAsia" w:ascii="Times New Roman" w:hAnsi="Times New Roman" w:eastAsia="仿宋" w:cs="Times New Roman"/>
          <w:i w:val="0"/>
          <w:iCs w:val="0"/>
          <w:caps w:val="0"/>
          <w:color w:val="000000"/>
          <w:spacing w:val="0"/>
          <w:sz w:val="32"/>
          <w:szCs w:val="32"/>
          <w:shd w:val="clear" w:fill="FFFFFF"/>
          <w:lang w:val="en-US" w:eastAsia="zh-CN"/>
        </w:rPr>
        <w:t>2024</w:t>
      </w:r>
      <w:r>
        <w:rPr>
          <w:rFonts w:hint="eastAsia" w:ascii="仿宋" w:hAnsi="仿宋" w:eastAsia="仿宋" w:cs="仿宋"/>
          <w:i w:val="0"/>
          <w:iCs w:val="0"/>
          <w:caps w:val="0"/>
          <w:color w:val="000000"/>
          <w:spacing w:val="0"/>
          <w:sz w:val="32"/>
          <w:szCs w:val="32"/>
          <w:shd w:val="clear" w:fill="FFFFFF"/>
          <w:lang w:val="en-US" w:eastAsia="zh-CN"/>
        </w:rPr>
        <w:t>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w:t>
      </w:r>
      <w:r>
        <w:rPr>
          <w:rFonts w:hint="default" w:ascii="Times New Roman" w:hAnsi="Times New Roman" w:eastAsia="仿宋" w:cs="Times New Roman"/>
          <w:i w:val="0"/>
          <w:iCs w:val="0"/>
          <w:caps w:val="0"/>
          <w:color w:val="000000"/>
          <w:spacing w:val="0"/>
          <w:sz w:val="32"/>
          <w:szCs w:val="32"/>
          <w:shd w:val="clear" w:fill="FFFFFF"/>
          <w:lang w:val="en-US" w:eastAsia="zh-CN"/>
        </w:rPr>
        <w:t>2024</w:t>
      </w:r>
      <w:r>
        <w:rPr>
          <w:rFonts w:hint="eastAsia" w:ascii="仿宋" w:hAnsi="仿宋" w:eastAsia="仿宋" w:cs="仿宋"/>
          <w:i w:val="0"/>
          <w:iCs w:val="0"/>
          <w:caps w:val="0"/>
          <w:color w:val="000000"/>
          <w:spacing w:val="0"/>
          <w:sz w:val="32"/>
          <w:szCs w:val="32"/>
          <w:shd w:val="clear" w:fill="FFFFFF"/>
          <w:lang w:val="en-US" w:eastAsia="zh-CN"/>
        </w:rPr>
        <w:t>年</w:t>
      </w:r>
      <w:r>
        <w:rPr>
          <w:rFonts w:hint="eastAsia" w:ascii="Times New Roman" w:hAnsi="Times New Roman" w:eastAsia="仿宋" w:cs="Times New Roman"/>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val="en-US" w:eastAsia="zh-CN"/>
        </w:rPr>
        <w:t>月</w:t>
      </w:r>
      <w:r>
        <w:rPr>
          <w:rFonts w:hint="eastAsia" w:ascii="Times New Roman" w:hAnsi="Times New Roman" w:eastAsia="仿宋" w:cs="Times New Roman"/>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val="en-US" w:eastAsia="zh-CN"/>
        </w:rPr>
        <w:t>日至</w:t>
      </w:r>
      <w:r>
        <w:rPr>
          <w:rFonts w:hint="eastAsia" w:ascii="Times New Roman" w:hAnsi="Times New Roman" w:eastAsia="仿宋" w:cs="Times New Roman"/>
          <w:i w:val="0"/>
          <w:iCs w:val="0"/>
          <w:caps w:val="0"/>
          <w:color w:val="000000"/>
          <w:spacing w:val="0"/>
          <w:sz w:val="32"/>
          <w:szCs w:val="32"/>
          <w:shd w:val="clear" w:fill="FFFFFF"/>
          <w:lang w:val="en-US" w:eastAsia="zh-CN"/>
        </w:rPr>
        <w:t>12</w:t>
      </w:r>
      <w:r>
        <w:rPr>
          <w:rFonts w:hint="eastAsia" w:ascii="仿宋" w:hAnsi="仿宋" w:eastAsia="仿宋" w:cs="仿宋"/>
          <w:i w:val="0"/>
          <w:iCs w:val="0"/>
          <w:caps w:val="0"/>
          <w:color w:val="000000"/>
          <w:spacing w:val="0"/>
          <w:sz w:val="32"/>
          <w:szCs w:val="32"/>
          <w:shd w:val="clear" w:fill="FFFFFF"/>
          <w:lang w:val="en-US" w:eastAsia="zh-CN"/>
        </w:rPr>
        <w:t>月</w:t>
      </w:r>
      <w:r>
        <w:rPr>
          <w:rFonts w:hint="eastAsia" w:ascii="Times New Roman" w:hAnsi="Times New Roman" w:eastAsia="仿宋" w:cs="Times New Roman"/>
          <w:i w:val="0"/>
          <w:iCs w:val="0"/>
          <w:caps w:val="0"/>
          <w:color w:val="000000"/>
          <w:spacing w:val="0"/>
          <w:sz w:val="32"/>
          <w:szCs w:val="32"/>
          <w:shd w:val="clear" w:fill="FFFFFF"/>
          <w:lang w:val="en-US" w:eastAsia="zh-CN"/>
        </w:rPr>
        <w:t>31</w:t>
      </w:r>
      <w:r>
        <w:rPr>
          <w:rFonts w:hint="eastAsia" w:ascii="仿宋" w:hAnsi="仿宋" w:eastAsia="仿宋" w:cs="仿宋"/>
          <w:i w:val="0"/>
          <w:iCs w:val="0"/>
          <w:caps w:val="0"/>
          <w:color w:val="000000"/>
          <w:spacing w:val="0"/>
          <w:sz w:val="32"/>
          <w:szCs w:val="32"/>
          <w:shd w:val="clear" w:fill="FFFFFF"/>
          <w:lang w:val="en-US" w:eastAsia="zh-CN"/>
        </w:rPr>
        <w:t>日。如对本报告有任何疑问，请与怀远县常坟镇人民政府党政办公室联系（地址：怀远县常坟镇镇北新村北园庄，电话</w:t>
      </w:r>
      <w:r>
        <w:rPr>
          <w:rFonts w:hint="eastAsia" w:ascii="Times New Roman" w:hAnsi="Times New Roman" w:eastAsia="仿宋" w:cs="Times New Roman"/>
          <w:i w:val="0"/>
          <w:iCs w:val="0"/>
          <w:caps w:val="0"/>
          <w:color w:val="000000"/>
          <w:spacing w:val="0"/>
          <w:sz w:val="32"/>
          <w:szCs w:val="32"/>
          <w:shd w:val="clear" w:fill="FFFFFF"/>
          <w:lang w:val="en-US" w:eastAsia="zh-CN"/>
        </w:rPr>
        <w:t>0552-8683333</w:t>
      </w:r>
      <w:r>
        <w:rPr>
          <w:rFonts w:hint="eastAsia" w:ascii="仿宋" w:hAnsi="仿宋" w:eastAsia="仿宋" w:cs="仿宋"/>
          <w:i w:val="0"/>
          <w:iCs w:val="0"/>
          <w:caps w:val="0"/>
          <w:color w:val="000000"/>
          <w:spacing w:val="0"/>
          <w:sz w:val="32"/>
          <w:szCs w:val="32"/>
          <w:shd w:val="clear" w:fill="FFFFFF"/>
          <w:lang w:val="en-US" w:eastAsia="zh-CN"/>
        </w:rPr>
        <w:t>，邮编：</w:t>
      </w:r>
      <w:r>
        <w:rPr>
          <w:rFonts w:hint="eastAsia" w:ascii="Times New Roman" w:hAnsi="Times New Roman" w:eastAsia="仿宋" w:cs="Times New Roman"/>
          <w:i w:val="0"/>
          <w:iCs w:val="0"/>
          <w:caps w:val="0"/>
          <w:color w:val="000000"/>
          <w:spacing w:val="0"/>
          <w:sz w:val="32"/>
          <w:szCs w:val="32"/>
          <w:shd w:val="clear" w:fill="FFFFFF"/>
          <w:lang w:val="en-US" w:eastAsia="zh-CN"/>
        </w:rPr>
        <w:t>233400</w:t>
      </w:r>
      <w:r>
        <w:rPr>
          <w:rFonts w:hint="eastAsia" w:ascii="仿宋" w:hAnsi="仿宋" w:eastAsia="仿宋" w:cs="仿宋"/>
          <w:i w:val="0"/>
          <w:iCs w:val="0"/>
          <w:caps w:val="0"/>
          <w:color w:val="000000"/>
          <w:spacing w:val="0"/>
          <w:sz w:val="32"/>
          <w:szCs w:val="32"/>
          <w:shd w:val="clear" w:fill="FFFFFF"/>
          <w:lang w:val="en-US" w:eastAsia="zh-CN"/>
        </w:rPr>
        <w:t>）。</w:t>
      </w:r>
    </w:p>
    <w:p w14:paraId="6F31C1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2" w:firstLineChars="200"/>
        <w:jc w:val="left"/>
        <w:textAlignment w:val="auto"/>
        <w:outlineLvl w:val="9"/>
        <w:rPr>
          <w:rFonts w:hint="default" w:ascii="Times New Roman" w:hAnsi="Times New Roman" w:eastAsia="宋体" w:cs="Times New Roman"/>
          <w:b/>
          <w:bCs w:val="0"/>
          <w:i w:val="0"/>
          <w:caps w:val="0"/>
          <w:color w:val="auto"/>
          <w:spacing w:val="0"/>
          <w:sz w:val="28"/>
          <w:szCs w:val="28"/>
          <w:shd w:val="clear" w:color="auto" w:fill="FFFFFF"/>
          <w:lang w:val="en-US" w:eastAsia="zh-CN"/>
        </w:rPr>
      </w:pPr>
      <w:r>
        <w:rPr>
          <w:rFonts w:hint="default" w:ascii="Times New Roman" w:hAnsi="Times New Roman" w:eastAsia="宋体" w:cs="Times New Roman"/>
          <w:b/>
          <w:bCs w:val="0"/>
          <w:i w:val="0"/>
          <w:caps w:val="0"/>
          <w:color w:val="auto"/>
          <w:spacing w:val="0"/>
          <w:sz w:val="28"/>
          <w:szCs w:val="28"/>
          <w:shd w:val="clear" w:color="auto" w:fill="FFFFFF"/>
          <w:lang w:val="en-US" w:eastAsia="zh-CN"/>
        </w:rPr>
        <w:t>一</w:t>
      </w:r>
      <w:r>
        <w:rPr>
          <w:rFonts w:hint="eastAsia" w:ascii="Times New Roman" w:hAnsi="Times New Roman" w:eastAsia="宋体" w:cs="Times New Roman"/>
          <w:b/>
          <w:bCs w:val="0"/>
          <w:i w:val="0"/>
          <w:caps w:val="0"/>
          <w:color w:val="auto"/>
          <w:spacing w:val="0"/>
          <w:sz w:val="28"/>
          <w:szCs w:val="28"/>
          <w:shd w:val="clear" w:color="auto" w:fill="FFFFFF"/>
          <w:lang w:val="en-US" w:eastAsia="zh-CN"/>
        </w:rPr>
        <w:t>、总体情况</w:t>
      </w:r>
    </w:p>
    <w:p w14:paraId="76D848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outlineLvl w:val="9"/>
        <w:rPr>
          <w:rFonts w:hint="eastAsia" w:ascii="Times New Roman" w:hAnsi="Times New Roman" w:eastAsia="宋体" w:cs="Times New Roman"/>
          <w:b w:val="0"/>
          <w:bCs/>
          <w:i w:val="0"/>
          <w:caps w:val="0"/>
          <w:color w:val="auto"/>
          <w:spacing w:val="0"/>
          <w:sz w:val="28"/>
          <w:szCs w:val="28"/>
          <w:shd w:val="clear" w:color="auto" w:fill="FFFFFF"/>
          <w:lang w:val="en-US" w:eastAsia="zh-CN"/>
        </w:rPr>
      </w:pPr>
      <w:r>
        <w:rPr>
          <w:rFonts w:hint="eastAsia" w:ascii="Times New Roman" w:hAnsi="Times New Roman" w:eastAsia="宋体" w:cs="Times New Roman"/>
          <w:b w:val="0"/>
          <w:bCs/>
          <w:i w:val="0"/>
          <w:caps w:val="0"/>
          <w:color w:val="auto"/>
          <w:spacing w:val="0"/>
          <w:sz w:val="28"/>
          <w:szCs w:val="28"/>
          <w:shd w:val="clear" w:color="auto" w:fill="FFFFFF"/>
          <w:lang w:val="en-US" w:eastAsia="zh-CN"/>
        </w:rPr>
        <w:t>（</w:t>
      </w:r>
      <w:r>
        <w:rPr>
          <w:rFonts w:hint="default" w:ascii="Times New Roman" w:hAnsi="Times New Roman" w:eastAsia="宋体" w:cs="Times New Roman"/>
          <w:b w:val="0"/>
          <w:bCs/>
          <w:i w:val="0"/>
          <w:caps w:val="0"/>
          <w:color w:val="auto"/>
          <w:spacing w:val="0"/>
          <w:sz w:val="28"/>
          <w:szCs w:val="28"/>
          <w:shd w:val="clear" w:color="auto" w:fill="FFFFFF"/>
          <w:lang w:val="en-US" w:eastAsia="zh-CN"/>
        </w:rPr>
        <w:t>一</w:t>
      </w:r>
      <w:r>
        <w:rPr>
          <w:rFonts w:hint="eastAsia" w:ascii="Times New Roman" w:hAnsi="Times New Roman" w:eastAsia="宋体" w:cs="Times New Roman"/>
          <w:b w:val="0"/>
          <w:bCs/>
          <w:i w:val="0"/>
          <w:caps w:val="0"/>
          <w:color w:val="auto"/>
          <w:spacing w:val="0"/>
          <w:sz w:val="28"/>
          <w:szCs w:val="28"/>
          <w:shd w:val="clear" w:color="auto" w:fill="FFFFFF"/>
          <w:lang w:val="en-US" w:eastAsia="zh-CN"/>
        </w:rPr>
        <w:t>）主动公开情况</w:t>
      </w:r>
    </w:p>
    <w:p w14:paraId="1BD9F4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常坟镇政府高度重视政务公开工作，不断加强组织领导，健全工作机制，严格按照《中华人民共和国政府信息公开条例》和上级要求开展工作，较好发挥了政府信息公开“强落实、优服务、促监管”的积极作用。</w:t>
      </w:r>
      <w:r>
        <w:rPr>
          <w:rFonts w:hint="eastAsia" w:ascii="Times New Roman" w:hAnsi="Times New Roman" w:eastAsia="仿宋" w:cs="Times New Roman"/>
          <w:i w:val="0"/>
          <w:iCs w:val="0"/>
          <w:caps w:val="0"/>
          <w:color w:val="000000"/>
          <w:spacing w:val="0"/>
          <w:sz w:val="32"/>
          <w:szCs w:val="32"/>
          <w:shd w:val="clear" w:fill="FFFFFF"/>
          <w:lang w:val="en-US" w:eastAsia="zh-CN"/>
        </w:rPr>
        <w:t>本年度</w:t>
      </w:r>
      <w:r>
        <w:rPr>
          <w:rFonts w:hint="eastAsia" w:ascii="仿宋" w:hAnsi="仿宋" w:eastAsia="仿宋" w:cs="仿宋"/>
          <w:i w:val="0"/>
          <w:iCs w:val="0"/>
          <w:caps w:val="0"/>
          <w:color w:val="000000"/>
          <w:spacing w:val="0"/>
          <w:sz w:val="32"/>
          <w:szCs w:val="32"/>
          <w:shd w:val="clear" w:fill="FFFFFF"/>
        </w:rPr>
        <w:t>主动发布政府信息</w:t>
      </w:r>
      <w:r>
        <w:rPr>
          <w:rFonts w:hint="eastAsia" w:ascii="Times New Roman" w:hAnsi="Times New Roman" w:eastAsia="仿宋" w:cs="Times New Roman"/>
          <w:i w:val="0"/>
          <w:iCs w:val="0"/>
          <w:caps w:val="0"/>
          <w:color w:val="000000"/>
          <w:spacing w:val="0"/>
          <w:sz w:val="32"/>
          <w:szCs w:val="32"/>
          <w:shd w:val="clear" w:fill="FFFFFF"/>
          <w:lang w:val="en-US" w:eastAsia="zh-CN"/>
        </w:rPr>
        <w:t>459</w:t>
      </w:r>
      <w:r>
        <w:rPr>
          <w:rFonts w:hint="eastAsia" w:ascii="仿宋" w:hAnsi="仿宋" w:eastAsia="仿宋" w:cs="仿宋"/>
          <w:i w:val="0"/>
          <w:iCs w:val="0"/>
          <w:caps w:val="0"/>
          <w:color w:val="000000"/>
          <w:spacing w:val="0"/>
          <w:sz w:val="32"/>
          <w:szCs w:val="32"/>
          <w:shd w:val="clear" w:fill="FFFFFF"/>
        </w:rPr>
        <w:t>余条</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其中政策</w:t>
      </w:r>
      <w:r>
        <w:rPr>
          <w:rFonts w:hint="eastAsia" w:ascii="仿宋" w:hAnsi="仿宋" w:eastAsia="仿宋" w:cs="仿宋"/>
          <w:i w:val="0"/>
          <w:iCs w:val="0"/>
          <w:caps w:val="0"/>
          <w:color w:val="000000"/>
          <w:spacing w:val="0"/>
          <w:sz w:val="32"/>
          <w:szCs w:val="32"/>
          <w:shd w:val="clear" w:fill="FFFFFF"/>
          <w:lang w:val="en-US" w:eastAsia="zh-CN"/>
        </w:rPr>
        <w:t>文件</w:t>
      </w:r>
      <w:r>
        <w:rPr>
          <w:rFonts w:hint="eastAsia" w:ascii="仿宋" w:hAnsi="仿宋" w:eastAsia="仿宋" w:cs="仿宋"/>
          <w:i w:val="0"/>
          <w:iCs w:val="0"/>
          <w:caps w:val="0"/>
          <w:color w:val="000000"/>
          <w:spacing w:val="0"/>
          <w:sz w:val="32"/>
          <w:szCs w:val="32"/>
          <w:shd w:val="clear" w:fill="FFFFFF"/>
        </w:rPr>
        <w:t>及解读</w:t>
      </w:r>
      <w:r>
        <w:rPr>
          <w:rFonts w:hint="eastAsia" w:ascii="Times New Roman" w:hAnsi="Times New Roman" w:eastAsia="仿宋" w:cs="Times New Roman"/>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rPr>
        <w:t>条，运用了文字、图片图表、问答等多种解读方式</w:t>
      </w: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rPr>
        <w:t>回应关切</w:t>
      </w:r>
      <w:r>
        <w:rPr>
          <w:rFonts w:hint="eastAsia" w:ascii="Times New Roman" w:hAnsi="Times New Roman" w:eastAsia="仿宋" w:cs="Times New Roman"/>
          <w:i w:val="0"/>
          <w:iCs w:val="0"/>
          <w:caps w:val="0"/>
          <w:color w:val="000000"/>
          <w:spacing w:val="0"/>
          <w:sz w:val="32"/>
          <w:szCs w:val="32"/>
          <w:shd w:val="clear" w:fill="FFFFFF"/>
          <w:lang w:val="en-US" w:eastAsia="zh-CN"/>
        </w:rPr>
        <w:t>18</w:t>
      </w:r>
      <w:r>
        <w:rPr>
          <w:rFonts w:hint="eastAsia" w:ascii="仿宋" w:hAnsi="仿宋" w:eastAsia="仿宋" w:cs="仿宋"/>
          <w:i w:val="0"/>
          <w:iCs w:val="0"/>
          <w:caps w:val="0"/>
          <w:color w:val="000000"/>
          <w:spacing w:val="0"/>
          <w:sz w:val="32"/>
          <w:szCs w:val="32"/>
          <w:shd w:val="clear" w:fill="FFFFFF"/>
        </w:rPr>
        <w:t>条，其中包括针对社会关注的热点难点问题，如环境保护、教育医疗、社会保障等，政府应主动回应并提供解决方案；年度重点工作任务分解、执行及落实情况</w:t>
      </w:r>
      <w:r>
        <w:rPr>
          <w:rFonts w:hint="eastAsia" w:ascii="Times New Roman" w:hAnsi="Times New Roman" w:eastAsia="仿宋" w:cs="Times New Roman"/>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条，</w:t>
      </w:r>
      <w:r>
        <w:rPr>
          <w:rFonts w:hint="eastAsia" w:ascii="仿宋" w:hAnsi="仿宋" w:eastAsia="仿宋" w:cs="仿宋"/>
          <w:i w:val="0"/>
          <w:iCs w:val="0"/>
          <w:caps w:val="0"/>
          <w:color w:val="000000"/>
          <w:spacing w:val="0"/>
          <w:sz w:val="32"/>
          <w:szCs w:val="32"/>
          <w:shd w:val="clear" w:fill="FFFFFF"/>
          <w:lang w:val="en-US" w:eastAsia="zh-CN"/>
        </w:rPr>
        <w:t>通过</w:t>
      </w:r>
      <w:r>
        <w:rPr>
          <w:rFonts w:hint="eastAsia" w:ascii="仿宋" w:hAnsi="仿宋" w:eastAsia="仿宋" w:cs="仿宋"/>
          <w:i w:val="0"/>
          <w:iCs w:val="0"/>
          <w:caps w:val="0"/>
          <w:color w:val="000000"/>
          <w:spacing w:val="0"/>
          <w:sz w:val="32"/>
          <w:szCs w:val="32"/>
          <w:shd w:val="clear" w:fill="FFFFFF"/>
        </w:rPr>
        <w:t>制定工作方案</w:t>
      </w:r>
      <w:r>
        <w:rPr>
          <w:rFonts w:hint="eastAsia" w:ascii="仿宋" w:hAnsi="仿宋" w:eastAsia="仿宋" w:cs="仿宋"/>
          <w:i w:val="0"/>
          <w:iCs w:val="0"/>
          <w:caps w:val="0"/>
          <w:color w:val="000000"/>
          <w:spacing w:val="0"/>
          <w:sz w:val="32"/>
          <w:szCs w:val="32"/>
          <w:shd w:val="clear" w:fill="FFFFFF"/>
          <w:lang w:val="en-US" w:eastAsia="zh-CN"/>
        </w:rPr>
        <w:t>并</w:t>
      </w:r>
      <w:r>
        <w:rPr>
          <w:rFonts w:hint="eastAsia" w:ascii="仿宋" w:hAnsi="仿宋" w:eastAsia="仿宋" w:cs="仿宋"/>
          <w:i w:val="0"/>
          <w:iCs w:val="0"/>
          <w:caps w:val="0"/>
          <w:color w:val="000000"/>
          <w:spacing w:val="0"/>
          <w:sz w:val="32"/>
          <w:szCs w:val="32"/>
          <w:shd w:val="clear" w:fill="FFFFFF"/>
        </w:rPr>
        <w:t>细化任务分工</w:t>
      </w:r>
      <w:r>
        <w:rPr>
          <w:rFonts w:hint="eastAsia" w:ascii="仿宋" w:hAnsi="仿宋" w:eastAsia="仿宋" w:cs="仿宋"/>
          <w:i w:val="0"/>
          <w:iCs w:val="0"/>
          <w:caps w:val="0"/>
          <w:color w:val="000000"/>
          <w:spacing w:val="0"/>
          <w:sz w:val="32"/>
          <w:szCs w:val="32"/>
          <w:shd w:val="clear" w:fill="FFFFFF"/>
          <w:lang w:eastAsia="zh-CN"/>
        </w:rPr>
        <w:t>，将我镇各阶段工作的进度与完成情况，及时向社会公布</w:t>
      </w:r>
      <w:r>
        <w:rPr>
          <w:rFonts w:hint="eastAsia" w:ascii="仿宋" w:hAnsi="仿宋" w:eastAsia="仿宋" w:cs="仿宋"/>
          <w:i w:val="0"/>
          <w:iCs w:val="0"/>
          <w:caps w:val="0"/>
          <w:color w:val="000000"/>
          <w:spacing w:val="0"/>
          <w:sz w:val="32"/>
          <w:szCs w:val="32"/>
          <w:shd w:val="clear" w:fill="FFFFFF"/>
        </w:rPr>
        <w:t>。</w:t>
      </w:r>
    </w:p>
    <w:p w14:paraId="0F2098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outlineLvl w:val="9"/>
        <w:rPr>
          <w:rFonts w:hint="eastAsia" w:ascii="Times New Roman" w:hAnsi="Times New Roman" w:eastAsia="宋体" w:cs="Times New Roman"/>
          <w:b w:val="0"/>
          <w:bCs/>
          <w:i w:val="0"/>
          <w:caps w:val="0"/>
          <w:color w:val="auto"/>
          <w:spacing w:val="0"/>
          <w:sz w:val="28"/>
          <w:szCs w:val="28"/>
          <w:shd w:val="clear" w:color="auto" w:fill="FFFFFF"/>
          <w:lang w:val="en-US" w:eastAsia="zh-CN"/>
        </w:rPr>
      </w:pPr>
      <w:r>
        <w:rPr>
          <w:rFonts w:hint="eastAsia" w:ascii="Times New Roman" w:hAnsi="Times New Roman" w:eastAsia="宋体" w:cs="Times New Roman"/>
          <w:b w:val="0"/>
          <w:bCs/>
          <w:i w:val="0"/>
          <w:caps w:val="0"/>
          <w:color w:val="auto"/>
          <w:spacing w:val="0"/>
          <w:sz w:val="28"/>
          <w:szCs w:val="28"/>
          <w:shd w:val="clear" w:color="auto" w:fill="FFFFFF"/>
          <w:lang w:val="en-US" w:eastAsia="zh-CN"/>
        </w:rPr>
        <w:t>（二）依申请公开情况</w:t>
      </w:r>
    </w:p>
    <w:p w14:paraId="575215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Times New Roman" w:hAnsi="Times New Roman" w:eastAsia="仿宋" w:cs="Times New Roman"/>
          <w:i w:val="0"/>
          <w:iCs w:val="0"/>
          <w:caps w:val="0"/>
          <w:color w:val="000000"/>
          <w:spacing w:val="0"/>
          <w:sz w:val="32"/>
          <w:szCs w:val="32"/>
          <w:shd w:val="clear" w:fill="FFFFFF"/>
          <w:lang w:val="en-US" w:eastAsia="zh-CN"/>
        </w:rPr>
      </w:pPr>
      <w:r>
        <w:rPr>
          <w:rFonts w:hint="eastAsia" w:ascii="Times New Roman" w:hAnsi="Times New Roman" w:eastAsia="仿宋" w:cs="Times New Roman"/>
          <w:i w:val="0"/>
          <w:iCs w:val="0"/>
          <w:caps w:val="0"/>
          <w:color w:val="000000"/>
          <w:spacing w:val="0"/>
          <w:sz w:val="32"/>
          <w:szCs w:val="32"/>
          <w:shd w:val="clear" w:fill="FFFFFF"/>
          <w:lang w:val="en-US" w:eastAsia="zh-CN"/>
        </w:rPr>
        <w:t>我镇严格执行政府信息依申请公开办理和答复标准，不断完善依申请公开制度和流程，持续规范信息公开答复文书</w:t>
      </w:r>
    </w:p>
    <w:p w14:paraId="7BC231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jc w:val="left"/>
        <w:textAlignment w:val="auto"/>
        <w:outlineLvl w:val="9"/>
        <w:rPr>
          <w:rFonts w:hint="eastAsia" w:ascii="Times New Roman" w:hAnsi="Times New Roman" w:eastAsia="仿宋" w:cs="Times New Roman"/>
          <w:i w:val="0"/>
          <w:iCs w:val="0"/>
          <w:caps w:val="0"/>
          <w:color w:val="000000"/>
          <w:spacing w:val="0"/>
          <w:sz w:val="32"/>
          <w:szCs w:val="32"/>
          <w:shd w:val="clear" w:fill="FFFFFF"/>
          <w:lang w:val="en-US" w:eastAsia="zh-CN"/>
        </w:rPr>
      </w:pPr>
      <w:r>
        <w:rPr>
          <w:rFonts w:hint="eastAsia" w:ascii="Times New Roman" w:hAnsi="Times New Roman" w:eastAsia="仿宋" w:cs="Times New Roman"/>
          <w:i w:val="0"/>
          <w:iCs w:val="0"/>
          <w:caps w:val="0"/>
          <w:color w:val="000000"/>
          <w:spacing w:val="0"/>
          <w:sz w:val="32"/>
          <w:szCs w:val="32"/>
          <w:shd w:val="clear" w:fill="FFFFFF"/>
          <w:lang w:val="en-US" w:eastAsia="zh-CN"/>
        </w:rPr>
        <w:t>格式。严格按照法定时限履行答复程序，依法依规做好答复工作。本年度，我镇未收到政府信息公开申请。 </w:t>
      </w:r>
    </w:p>
    <w:p w14:paraId="5F8278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outlineLvl w:val="9"/>
        <w:rPr>
          <w:rFonts w:hint="eastAsia" w:ascii="Times New Roman" w:hAnsi="Times New Roman" w:eastAsia="宋体" w:cs="Times New Roman"/>
          <w:b w:val="0"/>
          <w:bCs/>
          <w:i w:val="0"/>
          <w:caps w:val="0"/>
          <w:color w:val="auto"/>
          <w:spacing w:val="0"/>
          <w:sz w:val="28"/>
          <w:szCs w:val="28"/>
          <w:shd w:val="clear" w:color="auto" w:fill="FFFFFF"/>
          <w:lang w:val="en-US" w:eastAsia="zh-CN"/>
        </w:rPr>
      </w:pPr>
      <w:r>
        <w:rPr>
          <w:rFonts w:hint="eastAsia" w:ascii="Times New Roman" w:hAnsi="Times New Roman" w:eastAsia="宋体" w:cs="Times New Roman"/>
          <w:b w:val="0"/>
          <w:bCs/>
          <w:i w:val="0"/>
          <w:caps w:val="0"/>
          <w:color w:val="auto"/>
          <w:spacing w:val="0"/>
          <w:sz w:val="28"/>
          <w:szCs w:val="28"/>
          <w:shd w:val="clear" w:color="auto" w:fill="FFFFFF"/>
          <w:lang w:val="en-US" w:eastAsia="zh-CN"/>
        </w:rPr>
        <w:t>（三）政府信息管理</w:t>
      </w:r>
    </w:p>
    <w:p w14:paraId="2568C9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为确保</w:t>
      </w:r>
      <w:r>
        <w:rPr>
          <w:rFonts w:hint="eastAsia" w:ascii="仿宋" w:hAnsi="仿宋" w:eastAsia="仿宋" w:cs="仿宋"/>
          <w:i w:val="0"/>
          <w:iCs w:val="0"/>
          <w:caps w:val="0"/>
          <w:color w:val="000000"/>
          <w:spacing w:val="0"/>
          <w:sz w:val="32"/>
          <w:szCs w:val="32"/>
          <w:shd w:val="clear" w:fill="FFFFFF"/>
          <w:lang w:val="en-US" w:eastAsia="zh-CN"/>
        </w:rPr>
        <w:t>所发布的政务</w:t>
      </w:r>
      <w:r>
        <w:rPr>
          <w:rFonts w:hint="eastAsia" w:ascii="仿宋" w:hAnsi="仿宋" w:eastAsia="仿宋" w:cs="仿宋"/>
          <w:i w:val="0"/>
          <w:iCs w:val="0"/>
          <w:caps w:val="0"/>
          <w:color w:val="000000"/>
          <w:spacing w:val="0"/>
          <w:sz w:val="32"/>
          <w:szCs w:val="32"/>
          <w:shd w:val="clear" w:fill="FFFFFF"/>
        </w:rPr>
        <w:t>信息安全，</w:t>
      </w:r>
      <w:r>
        <w:rPr>
          <w:rFonts w:hint="eastAsia" w:ascii="仿宋" w:hAnsi="仿宋" w:eastAsia="仿宋" w:cs="仿宋"/>
          <w:i w:val="0"/>
          <w:iCs w:val="0"/>
          <w:caps w:val="0"/>
          <w:color w:val="000000"/>
          <w:spacing w:val="0"/>
          <w:sz w:val="32"/>
          <w:szCs w:val="32"/>
          <w:shd w:val="clear" w:fill="FFFFFF"/>
          <w:lang w:val="en-US" w:eastAsia="zh-CN"/>
        </w:rPr>
        <w:t>严格</w:t>
      </w:r>
      <w:r>
        <w:rPr>
          <w:rFonts w:hint="eastAsia" w:ascii="仿宋" w:hAnsi="仿宋" w:eastAsia="仿宋" w:cs="仿宋"/>
          <w:i w:val="0"/>
          <w:iCs w:val="0"/>
          <w:caps w:val="0"/>
          <w:color w:val="000000"/>
          <w:spacing w:val="0"/>
          <w:sz w:val="32"/>
          <w:szCs w:val="32"/>
          <w:shd w:val="clear" w:fill="FFFFFF"/>
        </w:rPr>
        <w:t>加强对信息发布前的审核机制，从语言文字到各个细节均实施严格把关，坚决防止任何隐私泄露事件的发生</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同时</w:t>
      </w:r>
      <w:r>
        <w:rPr>
          <w:rFonts w:hint="eastAsia" w:ascii="仿宋" w:hAnsi="仿宋" w:eastAsia="仿宋" w:cs="仿宋"/>
          <w:i w:val="0"/>
          <w:iCs w:val="0"/>
          <w:caps w:val="0"/>
          <w:color w:val="000000"/>
          <w:spacing w:val="0"/>
          <w:sz w:val="32"/>
          <w:szCs w:val="32"/>
          <w:shd w:val="clear" w:fill="FFFFFF"/>
        </w:rPr>
        <w:t>为进一步提高我镇信息发布质量</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定期</w:t>
      </w:r>
      <w:r>
        <w:rPr>
          <w:rFonts w:hint="eastAsia" w:ascii="仿宋" w:hAnsi="仿宋" w:eastAsia="仿宋" w:cs="仿宋"/>
          <w:i w:val="0"/>
          <w:iCs w:val="0"/>
          <w:caps w:val="0"/>
          <w:color w:val="000000"/>
          <w:spacing w:val="0"/>
          <w:sz w:val="32"/>
          <w:szCs w:val="32"/>
          <w:shd w:val="clear" w:fill="FFFFFF"/>
          <w:lang w:val="en-US" w:eastAsia="zh-CN"/>
        </w:rPr>
        <w:t>参加县级</w:t>
      </w:r>
      <w:r>
        <w:rPr>
          <w:rFonts w:hint="eastAsia" w:ascii="仿宋" w:hAnsi="仿宋" w:eastAsia="仿宋" w:cs="仿宋"/>
          <w:i w:val="0"/>
          <w:iCs w:val="0"/>
          <w:caps w:val="0"/>
          <w:color w:val="000000"/>
          <w:spacing w:val="0"/>
          <w:sz w:val="32"/>
          <w:szCs w:val="32"/>
          <w:shd w:val="clear" w:fill="FFFFFF"/>
        </w:rPr>
        <w:t>政务公开工作</w:t>
      </w:r>
      <w:r>
        <w:rPr>
          <w:rFonts w:hint="eastAsia" w:ascii="仿宋" w:hAnsi="仿宋" w:eastAsia="仿宋" w:cs="仿宋"/>
          <w:i w:val="0"/>
          <w:iCs w:val="0"/>
          <w:caps w:val="0"/>
          <w:color w:val="000000"/>
          <w:spacing w:val="0"/>
          <w:sz w:val="32"/>
          <w:szCs w:val="32"/>
          <w:shd w:val="clear" w:fill="FFFFFF"/>
          <w:lang w:val="en-US" w:eastAsia="zh-CN"/>
        </w:rPr>
        <w:t>培训会</w:t>
      </w:r>
      <w:r>
        <w:rPr>
          <w:rFonts w:hint="eastAsia" w:ascii="仿宋" w:hAnsi="仿宋" w:eastAsia="仿宋" w:cs="仿宋"/>
          <w:i w:val="0"/>
          <w:iCs w:val="0"/>
          <w:caps w:val="0"/>
          <w:color w:val="000000"/>
          <w:spacing w:val="0"/>
          <w:sz w:val="32"/>
          <w:szCs w:val="32"/>
          <w:shd w:val="clear" w:fill="FFFFFF"/>
        </w:rPr>
        <w:t>，制定</w:t>
      </w:r>
      <w:r>
        <w:rPr>
          <w:rFonts w:hint="eastAsia" w:ascii="仿宋" w:hAnsi="仿宋" w:eastAsia="仿宋" w:cs="仿宋"/>
          <w:i w:val="0"/>
          <w:iCs w:val="0"/>
          <w:caps w:val="0"/>
          <w:color w:val="000000"/>
          <w:spacing w:val="0"/>
          <w:sz w:val="32"/>
          <w:szCs w:val="32"/>
          <w:shd w:val="clear" w:fill="FFFFFF"/>
          <w:lang w:val="en-US" w:eastAsia="zh-CN"/>
        </w:rPr>
        <w:t>常坟</w:t>
      </w:r>
      <w:r>
        <w:rPr>
          <w:rFonts w:hint="eastAsia" w:ascii="仿宋" w:hAnsi="仿宋" w:eastAsia="仿宋" w:cs="仿宋"/>
          <w:i w:val="0"/>
          <w:iCs w:val="0"/>
          <w:caps w:val="0"/>
          <w:color w:val="000000"/>
          <w:spacing w:val="0"/>
          <w:sz w:val="32"/>
          <w:szCs w:val="32"/>
          <w:shd w:val="clear" w:fill="FFFFFF"/>
        </w:rPr>
        <w:t>镇政府信息公开评议考核制度，明确要求信息公开必须做到精准、及时，对已公开的内容要注意实时更新，提高工作的实效性。</w:t>
      </w:r>
    </w:p>
    <w:p w14:paraId="063ED1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outlineLvl w:val="9"/>
        <w:rPr>
          <w:rFonts w:hint="eastAsia" w:ascii="Times New Roman" w:hAnsi="Times New Roman" w:eastAsia="宋体" w:cs="Times New Roman"/>
          <w:b w:val="0"/>
          <w:bCs/>
          <w:i w:val="0"/>
          <w:caps w:val="0"/>
          <w:color w:val="auto"/>
          <w:spacing w:val="0"/>
          <w:sz w:val="28"/>
          <w:szCs w:val="28"/>
          <w:shd w:val="clear" w:color="auto" w:fill="FFFFFF"/>
          <w:lang w:val="en-US" w:eastAsia="zh-CN"/>
        </w:rPr>
      </w:pPr>
      <w:r>
        <w:rPr>
          <w:rFonts w:hint="eastAsia" w:ascii="Times New Roman" w:hAnsi="Times New Roman" w:eastAsia="宋体" w:cs="Times New Roman"/>
          <w:b w:val="0"/>
          <w:bCs/>
          <w:i w:val="0"/>
          <w:caps w:val="0"/>
          <w:color w:val="auto"/>
          <w:spacing w:val="0"/>
          <w:sz w:val="28"/>
          <w:szCs w:val="28"/>
          <w:shd w:val="clear" w:color="auto" w:fill="FFFFFF"/>
          <w:lang w:val="en-US" w:eastAsia="zh-CN"/>
        </w:rPr>
        <w:t>（四）政府信息公开平台建设</w:t>
      </w:r>
    </w:p>
    <w:p w14:paraId="7B16D7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Times New Roman" w:hAnsi="Times New Roman" w:eastAsia="仿宋" w:cs="Times New Roman"/>
          <w:i w:val="0"/>
          <w:iCs w:val="0"/>
          <w:caps w:val="0"/>
          <w:color w:val="000000"/>
          <w:spacing w:val="0"/>
          <w:sz w:val="32"/>
          <w:szCs w:val="32"/>
          <w:shd w:val="clear" w:fill="FFFFFF"/>
          <w:lang w:val="en-US" w:eastAsia="zh-CN"/>
        </w:rPr>
      </w:pPr>
      <w:r>
        <w:rPr>
          <w:rFonts w:hint="eastAsia" w:ascii="Times New Roman" w:hAnsi="Times New Roman" w:eastAsia="仿宋" w:cs="Times New Roman"/>
          <w:i w:val="0"/>
          <w:iCs w:val="0"/>
          <w:caps w:val="0"/>
          <w:color w:val="000000"/>
          <w:spacing w:val="0"/>
          <w:sz w:val="32"/>
          <w:szCs w:val="32"/>
          <w:shd w:val="clear" w:fill="FFFFFF"/>
          <w:lang w:val="en-US" w:eastAsia="zh-CN"/>
        </w:rPr>
        <w:t>常坟镇以怀远县人民政府网站作为政府信息主动公开第一平台，根据镇政务公开重点分工任务表，将具体任务分配至各责任科室、站所，以此获得最全面又准确的信息，同时，我镇按照政府网站建设指引和考核要求，围绕政府信息主动公开目录，结合全镇工作实际，及时做好信息更新、发布、维护、确保发挥好门户网站信息公开主渠道作用，最大限度地把政策、法规、政务动态及时对外公布，为群众提供更便捷的服务。</w:t>
      </w:r>
    </w:p>
    <w:p w14:paraId="14052D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outlineLvl w:val="9"/>
        <w:rPr>
          <w:rFonts w:hint="eastAsia" w:ascii="Times New Roman" w:hAnsi="Times New Roman" w:eastAsia="宋体" w:cs="Times New Roman"/>
          <w:b w:val="0"/>
          <w:bCs/>
          <w:i w:val="0"/>
          <w:caps w:val="0"/>
          <w:color w:val="auto"/>
          <w:spacing w:val="0"/>
          <w:sz w:val="28"/>
          <w:szCs w:val="28"/>
          <w:shd w:val="clear" w:color="auto" w:fill="FFFFFF"/>
          <w:lang w:val="en-US" w:eastAsia="zh-CN"/>
        </w:rPr>
      </w:pPr>
      <w:r>
        <w:rPr>
          <w:rFonts w:hint="eastAsia" w:ascii="Times New Roman" w:hAnsi="Times New Roman" w:eastAsia="宋体" w:cs="Times New Roman"/>
          <w:b w:val="0"/>
          <w:bCs/>
          <w:i w:val="0"/>
          <w:caps w:val="0"/>
          <w:color w:val="auto"/>
          <w:spacing w:val="0"/>
          <w:sz w:val="28"/>
          <w:szCs w:val="28"/>
          <w:shd w:val="clear" w:color="auto" w:fill="FFFFFF"/>
          <w:lang w:val="en-US" w:eastAsia="zh-CN"/>
        </w:rPr>
        <w:t>（五）监督保障</w:t>
      </w:r>
    </w:p>
    <w:p w14:paraId="27F89A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常坟镇政府领导十分重视政务公开工作，要求固定专人负责日常工作落实，积极参加上级部门组织的各项培训，要求持续强化公开保密审查，杜绝泄漏个人隐私问题出现，将政府信息公开工作纳入绩效考评体系并自觉接受社会公众评议。2024年未发生因不履行政府信息公开职责而发生的责任追究情形。</w:t>
      </w:r>
    </w:p>
    <w:p w14:paraId="53F7C0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2" w:firstLineChars="200"/>
        <w:jc w:val="left"/>
        <w:textAlignment w:val="auto"/>
        <w:outlineLvl w:val="9"/>
        <w:rPr>
          <w:rFonts w:hint="default" w:ascii="Times New Roman" w:hAnsi="Times New Roman" w:eastAsia="宋体" w:cs="Times New Roman"/>
          <w:b/>
          <w:bCs w:val="0"/>
          <w:i w:val="0"/>
          <w:caps w:val="0"/>
          <w:color w:val="auto"/>
          <w:spacing w:val="0"/>
          <w:sz w:val="28"/>
          <w:szCs w:val="28"/>
          <w:shd w:val="clear" w:color="auto" w:fill="FFFFFF"/>
          <w:lang w:val="en-US" w:eastAsia="zh-CN"/>
        </w:rPr>
      </w:pPr>
      <w:r>
        <w:rPr>
          <w:rFonts w:hint="default" w:ascii="Times New Roman" w:hAnsi="Times New Roman" w:eastAsia="宋体" w:cs="Times New Roman"/>
          <w:b/>
          <w:bCs w:val="0"/>
          <w:i w:val="0"/>
          <w:caps w:val="0"/>
          <w:color w:val="auto"/>
          <w:spacing w:val="0"/>
          <w:sz w:val="28"/>
          <w:szCs w:val="28"/>
          <w:shd w:val="clear" w:color="auto" w:fill="FFFFFF"/>
          <w:lang w:val="en-US" w:eastAsia="zh-CN"/>
        </w:rPr>
        <w:t>二、主动公开政府信息情况</w:t>
      </w:r>
    </w:p>
    <w:tbl>
      <w:tblPr>
        <w:tblStyle w:val="3"/>
        <w:tblW w:w="8326" w:type="dxa"/>
        <w:jc w:val="center"/>
        <w:tblLayout w:type="fixed"/>
        <w:tblCellMar>
          <w:top w:w="0" w:type="dxa"/>
          <w:left w:w="0" w:type="dxa"/>
          <w:bottom w:w="0" w:type="dxa"/>
          <w:right w:w="0" w:type="dxa"/>
        </w:tblCellMar>
      </w:tblPr>
      <w:tblGrid>
        <w:gridCol w:w="2081"/>
        <w:gridCol w:w="2081"/>
        <w:gridCol w:w="2082"/>
        <w:gridCol w:w="2082"/>
      </w:tblGrid>
      <w:tr w14:paraId="30D6C9D8">
        <w:tblPrEx>
          <w:tblCellMar>
            <w:top w:w="0" w:type="dxa"/>
            <w:left w:w="0" w:type="dxa"/>
            <w:bottom w:w="0" w:type="dxa"/>
            <w:right w:w="0" w:type="dxa"/>
          </w:tblCellMar>
        </w:tblPrEx>
        <w:trPr>
          <w:jc w:val="center"/>
        </w:trPr>
        <w:tc>
          <w:tcPr>
            <w:tcW w:w="8326" w:type="dxa"/>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3C4ADB09">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第二十条第（一）项</w:t>
            </w:r>
          </w:p>
        </w:tc>
      </w:tr>
      <w:tr w14:paraId="3B0026C2">
        <w:tblPrEx>
          <w:tblCellMar>
            <w:top w:w="0" w:type="dxa"/>
            <w:left w:w="0" w:type="dxa"/>
            <w:bottom w:w="0" w:type="dxa"/>
            <w:right w:w="0" w:type="dxa"/>
          </w:tblCellMar>
        </w:tblPrEx>
        <w:trPr>
          <w:jc w:val="center"/>
        </w:trPr>
        <w:tc>
          <w:tcPr>
            <w:tcW w:w="2081" w:type="dxa"/>
            <w:tcBorders>
              <w:top w:val="single" w:color="auto" w:sz="8" w:space="0"/>
              <w:left w:val="single" w:color="auto" w:sz="8" w:space="0"/>
              <w:bottom w:val="single" w:color="auto" w:sz="8" w:space="0"/>
              <w:right w:val="single" w:color="auto" w:sz="8" w:space="0"/>
            </w:tcBorders>
            <w:noWrap w:val="0"/>
            <w:vAlign w:val="center"/>
          </w:tcPr>
          <w:p w14:paraId="1755709D">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信息内容</w:t>
            </w:r>
          </w:p>
        </w:tc>
        <w:tc>
          <w:tcPr>
            <w:tcW w:w="2081" w:type="dxa"/>
            <w:tcBorders>
              <w:top w:val="single" w:color="auto" w:sz="8" w:space="0"/>
              <w:left w:val="single" w:color="auto" w:sz="8" w:space="0"/>
              <w:bottom w:val="single" w:color="auto" w:sz="8" w:space="0"/>
              <w:right w:val="single" w:color="auto" w:sz="8" w:space="0"/>
            </w:tcBorders>
            <w:noWrap w:val="0"/>
            <w:vAlign w:val="center"/>
          </w:tcPr>
          <w:p w14:paraId="0D0286F8">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w:t>
            </w:r>
            <w:r>
              <w:rPr>
                <w:rFonts w:hint="default" w:ascii="Times New Roman" w:hAnsi="Times New Roman" w:eastAsia="方正仿宋_GBK" w:cs="Times New Roman"/>
                <w:kern w:val="0"/>
                <w:sz w:val="20"/>
                <w:szCs w:val="20"/>
              </w:rPr>
              <w:t>制发件数</w:t>
            </w:r>
          </w:p>
        </w:tc>
        <w:tc>
          <w:tcPr>
            <w:tcW w:w="2082" w:type="dxa"/>
            <w:tcBorders>
              <w:top w:val="single" w:color="auto" w:sz="8" w:space="0"/>
              <w:left w:val="single" w:color="auto" w:sz="8" w:space="0"/>
              <w:bottom w:val="single" w:color="auto" w:sz="8" w:space="0"/>
              <w:right w:val="single" w:color="auto" w:sz="8" w:space="0"/>
            </w:tcBorders>
            <w:noWrap w:val="0"/>
            <w:vAlign w:val="center"/>
          </w:tcPr>
          <w:p w14:paraId="22911CFE">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本年废止件数</w:t>
            </w:r>
          </w:p>
        </w:tc>
        <w:tc>
          <w:tcPr>
            <w:tcW w:w="2082" w:type="dxa"/>
            <w:tcBorders>
              <w:top w:val="single" w:color="auto" w:sz="8" w:space="0"/>
              <w:left w:val="single" w:color="auto" w:sz="8" w:space="0"/>
              <w:bottom w:val="single" w:color="auto" w:sz="8" w:space="0"/>
              <w:right w:val="single" w:color="auto" w:sz="8" w:space="0"/>
            </w:tcBorders>
            <w:noWrap w:val="0"/>
            <w:vAlign w:val="center"/>
          </w:tcPr>
          <w:p w14:paraId="1730908A">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现行有效件</w:t>
            </w:r>
            <w:r>
              <w:rPr>
                <w:rFonts w:hint="default" w:ascii="Times New Roman" w:hAnsi="Times New Roman" w:eastAsia="方正仿宋_GBK" w:cs="Times New Roman"/>
                <w:kern w:val="0"/>
                <w:sz w:val="20"/>
                <w:szCs w:val="20"/>
              </w:rPr>
              <w:t>数</w:t>
            </w:r>
          </w:p>
        </w:tc>
      </w:tr>
      <w:tr w14:paraId="22474D7A">
        <w:tblPrEx>
          <w:tblCellMar>
            <w:top w:w="0" w:type="dxa"/>
            <w:left w:w="0" w:type="dxa"/>
            <w:bottom w:w="0" w:type="dxa"/>
            <w:right w:w="0" w:type="dxa"/>
          </w:tblCellMar>
        </w:tblPrEx>
        <w:trPr>
          <w:jc w:val="center"/>
        </w:trPr>
        <w:tc>
          <w:tcPr>
            <w:tcW w:w="2081" w:type="dxa"/>
            <w:tcBorders>
              <w:top w:val="single" w:color="auto" w:sz="8" w:space="0"/>
              <w:left w:val="single" w:color="auto" w:sz="8" w:space="0"/>
              <w:bottom w:val="single" w:color="auto" w:sz="8" w:space="0"/>
              <w:right w:val="single" w:color="auto" w:sz="8" w:space="0"/>
            </w:tcBorders>
            <w:noWrap w:val="0"/>
            <w:vAlign w:val="center"/>
          </w:tcPr>
          <w:p w14:paraId="54EB7D39">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规章</w:t>
            </w:r>
          </w:p>
        </w:tc>
        <w:tc>
          <w:tcPr>
            <w:tcW w:w="2081" w:type="dxa"/>
            <w:tcBorders>
              <w:top w:val="single" w:color="auto" w:sz="8" w:space="0"/>
              <w:left w:val="single" w:color="auto" w:sz="8" w:space="0"/>
              <w:bottom w:val="single" w:color="auto" w:sz="8" w:space="0"/>
              <w:right w:val="single" w:color="auto" w:sz="8" w:space="0"/>
            </w:tcBorders>
            <w:noWrap w:val="0"/>
            <w:vAlign w:val="center"/>
          </w:tcPr>
          <w:p w14:paraId="58408066">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2082" w:type="dxa"/>
            <w:tcBorders>
              <w:top w:val="single" w:color="auto" w:sz="8" w:space="0"/>
              <w:left w:val="single" w:color="auto" w:sz="8" w:space="0"/>
              <w:bottom w:val="single" w:color="auto" w:sz="8" w:space="0"/>
              <w:right w:val="single" w:color="auto" w:sz="8" w:space="0"/>
            </w:tcBorders>
            <w:noWrap w:val="0"/>
            <w:vAlign w:val="center"/>
          </w:tcPr>
          <w:p w14:paraId="49875C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Times New Roman" w:hAnsi="Times New Roman" w:eastAsia="仿宋" w:cs="Times New Roman"/>
                <w:i w:val="0"/>
                <w:iCs w:val="0"/>
                <w:caps w:val="0"/>
                <w:color w:val="000000"/>
                <w:spacing w:val="0"/>
                <w:sz w:val="32"/>
                <w:szCs w:val="32"/>
                <w:shd w:val="clear" w:fill="FFFFFF"/>
                <w:lang w:val="en-US" w:eastAsia="zh-CN"/>
              </w:rPr>
            </w:pPr>
            <w:r>
              <w:rPr>
                <w:rFonts w:hint="eastAsia" w:ascii="Times New Roman" w:hAnsi="Times New Roman" w:eastAsia="仿宋" w:cs="Times New Roman"/>
                <w:i w:val="0"/>
                <w:iCs w:val="0"/>
                <w:caps w:val="0"/>
                <w:color w:val="000000"/>
                <w:spacing w:val="0"/>
                <w:sz w:val="32"/>
                <w:szCs w:val="32"/>
                <w:shd w:val="clear" w:fill="FFFFFF"/>
                <w:lang w:val="en-US" w:eastAsia="zh-CN"/>
              </w:rPr>
              <w:t>0</w:t>
            </w:r>
          </w:p>
        </w:tc>
        <w:tc>
          <w:tcPr>
            <w:tcW w:w="2082" w:type="dxa"/>
            <w:tcBorders>
              <w:top w:val="single" w:color="auto" w:sz="8" w:space="0"/>
              <w:left w:val="single" w:color="auto" w:sz="8" w:space="0"/>
              <w:bottom w:val="single" w:color="auto" w:sz="8" w:space="0"/>
              <w:right w:val="single" w:color="auto" w:sz="8" w:space="0"/>
            </w:tcBorders>
            <w:noWrap w:val="0"/>
            <w:vAlign w:val="center"/>
          </w:tcPr>
          <w:p w14:paraId="1295F5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eastAsia" w:ascii="Times New Roman" w:hAnsi="Times New Roman" w:eastAsia="仿宋" w:cs="Times New Roman"/>
                <w:i w:val="0"/>
                <w:iCs w:val="0"/>
                <w:caps w:val="0"/>
                <w:color w:val="000000"/>
                <w:spacing w:val="0"/>
                <w:sz w:val="32"/>
                <w:szCs w:val="32"/>
                <w:shd w:val="clear" w:fill="FFFFFF"/>
                <w:lang w:val="en-US" w:eastAsia="zh-CN"/>
              </w:rPr>
              <w:t>0</w:t>
            </w:r>
          </w:p>
        </w:tc>
      </w:tr>
      <w:tr w14:paraId="394C2DE7">
        <w:tblPrEx>
          <w:tblCellMar>
            <w:top w:w="0" w:type="dxa"/>
            <w:left w:w="0" w:type="dxa"/>
            <w:bottom w:w="0" w:type="dxa"/>
            <w:right w:w="0" w:type="dxa"/>
          </w:tblCellMar>
        </w:tblPrEx>
        <w:trPr>
          <w:jc w:val="center"/>
        </w:trPr>
        <w:tc>
          <w:tcPr>
            <w:tcW w:w="2081" w:type="dxa"/>
            <w:tcBorders>
              <w:top w:val="single" w:color="auto" w:sz="8" w:space="0"/>
              <w:left w:val="single" w:color="auto" w:sz="8" w:space="0"/>
              <w:bottom w:val="single" w:color="auto" w:sz="8" w:space="0"/>
              <w:right w:val="single" w:color="auto" w:sz="8" w:space="0"/>
            </w:tcBorders>
            <w:noWrap w:val="0"/>
            <w:vAlign w:val="center"/>
          </w:tcPr>
          <w:p w14:paraId="4B431500">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行政规范性文件</w:t>
            </w:r>
          </w:p>
        </w:tc>
        <w:tc>
          <w:tcPr>
            <w:tcW w:w="2081" w:type="dxa"/>
            <w:tcBorders>
              <w:top w:val="single" w:color="auto" w:sz="8" w:space="0"/>
              <w:left w:val="single" w:color="auto" w:sz="8" w:space="0"/>
              <w:bottom w:val="single" w:color="auto" w:sz="8" w:space="0"/>
              <w:right w:val="single" w:color="auto" w:sz="8" w:space="0"/>
            </w:tcBorders>
            <w:noWrap w:val="0"/>
            <w:vAlign w:val="center"/>
          </w:tcPr>
          <w:p w14:paraId="177DCAA7">
            <w:pPr>
              <w:widowControl/>
              <w:spacing w:line="600" w:lineRule="exact"/>
              <w:jc w:val="center"/>
              <w:rPr>
                <w:rFonts w:hint="default" w:ascii="Times New Roman" w:hAnsi="Times New Roman" w:eastAsia="方正仿宋_GBK" w:cs="Times New Roman"/>
                <w:kern w:val="0"/>
                <w:sz w:val="24"/>
                <w:szCs w:val="24"/>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2082" w:type="dxa"/>
            <w:tcBorders>
              <w:top w:val="single" w:color="auto" w:sz="8" w:space="0"/>
              <w:left w:val="single" w:color="auto" w:sz="8" w:space="0"/>
              <w:bottom w:val="single" w:color="auto" w:sz="8" w:space="0"/>
              <w:right w:val="single" w:color="auto" w:sz="8" w:space="0"/>
            </w:tcBorders>
            <w:noWrap w:val="0"/>
            <w:vAlign w:val="center"/>
          </w:tcPr>
          <w:p w14:paraId="43C969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eastAsia" w:ascii="Times New Roman" w:hAnsi="Times New Roman" w:eastAsia="仿宋" w:cs="Times New Roman"/>
                <w:i w:val="0"/>
                <w:iCs w:val="0"/>
                <w:caps w:val="0"/>
                <w:color w:val="000000"/>
                <w:spacing w:val="0"/>
                <w:sz w:val="32"/>
                <w:szCs w:val="32"/>
                <w:shd w:val="clear" w:fill="FFFFFF"/>
                <w:lang w:val="en-US" w:eastAsia="zh-CN"/>
              </w:rPr>
              <w:t>0</w:t>
            </w:r>
          </w:p>
        </w:tc>
        <w:tc>
          <w:tcPr>
            <w:tcW w:w="2082" w:type="dxa"/>
            <w:tcBorders>
              <w:top w:val="single" w:color="auto" w:sz="8" w:space="0"/>
              <w:left w:val="single" w:color="auto" w:sz="8" w:space="0"/>
              <w:bottom w:val="single" w:color="auto" w:sz="8" w:space="0"/>
              <w:right w:val="single" w:color="auto" w:sz="8" w:space="0"/>
            </w:tcBorders>
            <w:noWrap w:val="0"/>
            <w:vAlign w:val="center"/>
          </w:tcPr>
          <w:p w14:paraId="6B8E5F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eastAsia" w:ascii="Times New Roman" w:hAnsi="Times New Roman" w:eastAsia="仿宋" w:cs="Times New Roman"/>
                <w:i w:val="0"/>
                <w:iCs w:val="0"/>
                <w:caps w:val="0"/>
                <w:color w:val="000000"/>
                <w:spacing w:val="0"/>
                <w:sz w:val="32"/>
                <w:szCs w:val="32"/>
                <w:shd w:val="clear" w:fill="FFFFFF"/>
                <w:lang w:val="en-US" w:eastAsia="zh-CN"/>
              </w:rPr>
              <w:t>0</w:t>
            </w:r>
          </w:p>
        </w:tc>
      </w:tr>
      <w:tr w14:paraId="10C9F563">
        <w:tblPrEx>
          <w:tblCellMar>
            <w:top w:w="0" w:type="dxa"/>
            <w:left w:w="0" w:type="dxa"/>
            <w:bottom w:w="0" w:type="dxa"/>
            <w:right w:w="0" w:type="dxa"/>
          </w:tblCellMar>
        </w:tblPrEx>
        <w:trPr>
          <w:jc w:val="center"/>
        </w:trPr>
        <w:tc>
          <w:tcPr>
            <w:tcW w:w="8326" w:type="dxa"/>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26D3C104">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第二十条第（五）项</w:t>
            </w:r>
          </w:p>
        </w:tc>
      </w:tr>
      <w:tr w14:paraId="5C87FDEE">
        <w:tblPrEx>
          <w:tblCellMar>
            <w:top w:w="0" w:type="dxa"/>
            <w:left w:w="0" w:type="dxa"/>
            <w:bottom w:w="0" w:type="dxa"/>
            <w:right w:w="0" w:type="dxa"/>
          </w:tblCellMar>
        </w:tblPrEx>
        <w:trPr>
          <w:jc w:val="center"/>
        </w:trPr>
        <w:tc>
          <w:tcPr>
            <w:tcW w:w="2081" w:type="dxa"/>
            <w:tcBorders>
              <w:top w:val="single" w:color="auto" w:sz="8" w:space="0"/>
              <w:left w:val="single" w:color="auto" w:sz="8" w:space="0"/>
              <w:bottom w:val="single" w:color="auto" w:sz="8" w:space="0"/>
              <w:right w:val="single" w:color="auto" w:sz="8" w:space="0"/>
            </w:tcBorders>
            <w:noWrap w:val="0"/>
            <w:vAlign w:val="center"/>
          </w:tcPr>
          <w:p w14:paraId="4453EA95">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信息内容</w:t>
            </w:r>
          </w:p>
        </w:tc>
        <w:tc>
          <w:tcPr>
            <w:tcW w:w="6245" w:type="dxa"/>
            <w:gridSpan w:val="3"/>
            <w:tcBorders>
              <w:top w:val="single" w:color="auto" w:sz="8" w:space="0"/>
              <w:left w:val="single" w:color="auto" w:sz="8" w:space="0"/>
              <w:bottom w:val="single" w:color="auto" w:sz="8" w:space="0"/>
              <w:right w:val="single" w:color="auto" w:sz="8" w:space="0"/>
            </w:tcBorders>
            <w:noWrap w:val="0"/>
            <w:vAlign w:val="center"/>
          </w:tcPr>
          <w:p w14:paraId="3AD66750">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本年处理决定数量</w:t>
            </w:r>
          </w:p>
        </w:tc>
      </w:tr>
      <w:tr w14:paraId="6026B982">
        <w:tblPrEx>
          <w:tblCellMar>
            <w:top w:w="0" w:type="dxa"/>
            <w:left w:w="0" w:type="dxa"/>
            <w:bottom w:w="0" w:type="dxa"/>
            <w:right w:w="0" w:type="dxa"/>
          </w:tblCellMar>
        </w:tblPrEx>
        <w:trPr>
          <w:jc w:val="center"/>
        </w:trPr>
        <w:tc>
          <w:tcPr>
            <w:tcW w:w="2081" w:type="dxa"/>
            <w:tcBorders>
              <w:top w:val="single" w:color="auto" w:sz="8" w:space="0"/>
              <w:left w:val="single" w:color="auto" w:sz="8" w:space="0"/>
              <w:bottom w:val="single" w:color="auto" w:sz="8" w:space="0"/>
              <w:right w:val="single" w:color="auto" w:sz="8" w:space="0"/>
            </w:tcBorders>
            <w:noWrap w:val="0"/>
            <w:vAlign w:val="center"/>
          </w:tcPr>
          <w:p w14:paraId="2BD8EB14">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行政许可</w:t>
            </w:r>
          </w:p>
        </w:tc>
        <w:tc>
          <w:tcPr>
            <w:tcW w:w="6245" w:type="dxa"/>
            <w:gridSpan w:val="3"/>
            <w:tcBorders>
              <w:top w:val="single" w:color="auto" w:sz="8" w:space="0"/>
              <w:left w:val="single" w:color="auto" w:sz="8" w:space="0"/>
              <w:bottom w:val="single" w:color="auto" w:sz="8" w:space="0"/>
              <w:right w:val="single" w:color="auto" w:sz="8" w:space="0"/>
            </w:tcBorders>
            <w:noWrap w:val="0"/>
            <w:vAlign w:val="center"/>
          </w:tcPr>
          <w:p w14:paraId="0A77B728">
            <w:pPr>
              <w:widowControl/>
              <w:spacing w:line="600" w:lineRule="exact"/>
              <w:jc w:val="center"/>
              <w:rPr>
                <w:rFonts w:hint="default" w:ascii="Times New Roman" w:hAnsi="Times New Roman" w:eastAsia="方正仿宋_GBK" w:cs="Times New Roman"/>
                <w:kern w:val="0"/>
                <w:sz w:val="24"/>
                <w:szCs w:val="24"/>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43C15BB8">
        <w:tblPrEx>
          <w:tblCellMar>
            <w:top w:w="0" w:type="dxa"/>
            <w:left w:w="0" w:type="dxa"/>
            <w:bottom w:w="0" w:type="dxa"/>
            <w:right w:w="0" w:type="dxa"/>
          </w:tblCellMar>
        </w:tblPrEx>
        <w:trPr>
          <w:jc w:val="center"/>
        </w:trPr>
        <w:tc>
          <w:tcPr>
            <w:tcW w:w="8326" w:type="dxa"/>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2A5D0689">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第二十条第（六）项</w:t>
            </w:r>
          </w:p>
        </w:tc>
      </w:tr>
      <w:tr w14:paraId="5CC9839C">
        <w:tblPrEx>
          <w:tblCellMar>
            <w:top w:w="0" w:type="dxa"/>
            <w:left w:w="0" w:type="dxa"/>
            <w:bottom w:w="0" w:type="dxa"/>
            <w:right w:w="0" w:type="dxa"/>
          </w:tblCellMar>
        </w:tblPrEx>
        <w:trPr>
          <w:jc w:val="center"/>
        </w:trPr>
        <w:tc>
          <w:tcPr>
            <w:tcW w:w="2081" w:type="dxa"/>
            <w:tcBorders>
              <w:top w:val="single" w:color="auto" w:sz="8" w:space="0"/>
              <w:left w:val="single" w:color="auto" w:sz="8" w:space="0"/>
              <w:bottom w:val="single" w:color="auto" w:sz="8" w:space="0"/>
              <w:right w:val="single" w:color="auto" w:sz="8" w:space="0"/>
            </w:tcBorders>
            <w:noWrap w:val="0"/>
            <w:vAlign w:val="center"/>
          </w:tcPr>
          <w:p w14:paraId="5F99786F">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信息内容</w:t>
            </w:r>
          </w:p>
        </w:tc>
        <w:tc>
          <w:tcPr>
            <w:tcW w:w="6245" w:type="dxa"/>
            <w:gridSpan w:val="3"/>
            <w:tcBorders>
              <w:top w:val="single" w:color="auto" w:sz="8" w:space="0"/>
              <w:left w:val="single" w:color="auto" w:sz="8" w:space="0"/>
              <w:bottom w:val="single" w:color="auto" w:sz="8" w:space="0"/>
              <w:right w:val="single" w:color="auto" w:sz="8" w:space="0"/>
            </w:tcBorders>
            <w:noWrap w:val="0"/>
            <w:vAlign w:val="center"/>
          </w:tcPr>
          <w:p w14:paraId="56541A19">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本年处理决定数量</w:t>
            </w:r>
          </w:p>
        </w:tc>
      </w:tr>
      <w:tr w14:paraId="18287434">
        <w:tblPrEx>
          <w:tblCellMar>
            <w:top w:w="0" w:type="dxa"/>
            <w:left w:w="0" w:type="dxa"/>
            <w:bottom w:w="0" w:type="dxa"/>
            <w:right w:w="0" w:type="dxa"/>
          </w:tblCellMar>
        </w:tblPrEx>
        <w:trPr>
          <w:trHeight w:val="90" w:hRule="atLeast"/>
          <w:jc w:val="center"/>
        </w:trPr>
        <w:tc>
          <w:tcPr>
            <w:tcW w:w="2081" w:type="dxa"/>
            <w:tcBorders>
              <w:top w:val="single" w:color="auto" w:sz="8" w:space="0"/>
              <w:left w:val="single" w:color="auto" w:sz="8" w:space="0"/>
              <w:bottom w:val="single" w:color="auto" w:sz="8" w:space="0"/>
              <w:right w:val="single" w:color="auto" w:sz="8" w:space="0"/>
            </w:tcBorders>
            <w:noWrap w:val="0"/>
            <w:vAlign w:val="center"/>
          </w:tcPr>
          <w:p w14:paraId="7AE2612C">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行政处罚</w:t>
            </w:r>
          </w:p>
        </w:tc>
        <w:tc>
          <w:tcPr>
            <w:tcW w:w="6245" w:type="dxa"/>
            <w:gridSpan w:val="3"/>
            <w:tcBorders>
              <w:top w:val="single" w:color="auto" w:sz="8" w:space="0"/>
              <w:left w:val="single" w:color="auto" w:sz="8" w:space="0"/>
              <w:bottom w:val="single" w:color="auto" w:sz="8" w:space="0"/>
              <w:right w:val="single" w:color="auto" w:sz="8" w:space="0"/>
            </w:tcBorders>
            <w:noWrap w:val="0"/>
            <w:vAlign w:val="center"/>
          </w:tcPr>
          <w:p w14:paraId="6AB6D2B5">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1995E3C2">
        <w:tblPrEx>
          <w:tblCellMar>
            <w:top w:w="0" w:type="dxa"/>
            <w:left w:w="0" w:type="dxa"/>
            <w:bottom w:w="0" w:type="dxa"/>
            <w:right w:w="0" w:type="dxa"/>
          </w:tblCellMar>
        </w:tblPrEx>
        <w:trPr>
          <w:trHeight w:val="543" w:hRule="atLeast"/>
          <w:jc w:val="center"/>
        </w:trPr>
        <w:tc>
          <w:tcPr>
            <w:tcW w:w="2081" w:type="dxa"/>
            <w:tcBorders>
              <w:top w:val="single" w:color="auto" w:sz="8" w:space="0"/>
              <w:left w:val="single" w:color="auto" w:sz="8" w:space="0"/>
              <w:bottom w:val="single" w:color="auto" w:sz="8" w:space="0"/>
              <w:right w:val="single" w:color="auto" w:sz="8" w:space="0"/>
            </w:tcBorders>
            <w:noWrap w:val="0"/>
            <w:vAlign w:val="center"/>
          </w:tcPr>
          <w:p w14:paraId="41336496">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行政强制</w:t>
            </w:r>
          </w:p>
        </w:tc>
        <w:tc>
          <w:tcPr>
            <w:tcW w:w="6245" w:type="dxa"/>
            <w:gridSpan w:val="3"/>
            <w:tcBorders>
              <w:top w:val="single" w:color="auto" w:sz="8" w:space="0"/>
              <w:left w:val="single" w:color="auto" w:sz="8" w:space="0"/>
              <w:bottom w:val="single" w:color="auto" w:sz="8" w:space="0"/>
              <w:right w:val="single" w:color="auto" w:sz="8" w:space="0"/>
            </w:tcBorders>
            <w:noWrap w:val="0"/>
            <w:vAlign w:val="center"/>
          </w:tcPr>
          <w:p w14:paraId="384FA8AF">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7214D91D">
        <w:tblPrEx>
          <w:tblCellMar>
            <w:top w:w="0" w:type="dxa"/>
            <w:left w:w="0" w:type="dxa"/>
            <w:bottom w:w="0" w:type="dxa"/>
            <w:right w:w="0" w:type="dxa"/>
          </w:tblCellMar>
        </w:tblPrEx>
        <w:trPr>
          <w:jc w:val="center"/>
        </w:trPr>
        <w:tc>
          <w:tcPr>
            <w:tcW w:w="8326" w:type="dxa"/>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0F810753">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第二十条第（八）项</w:t>
            </w:r>
          </w:p>
        </w:tc>
      </w:tr>
      <w:tr w14:paraId="66C0E4D8">
        <w:tblPrEx>
          <w:tblCellMar>
            <w:top w:w="0" w:type="dxa"/>
            <w:left w:w="0" w:type="dxa"/>
            <w:bottom w:w="0" w:type="dxa"/>
            <w:right w:w="0" w:type="dxa"/>
          </w:tblCellMar>
        </w:tblPrEx>
        <w:trPr>
          <w:jc w:val="center"/>
        </w:trPr>
        <w:tc>
          <w:tcPr>
            <w:tcW w:w="2081" w:type="dxa"/>
            <w:tcBorders>
              <w:top w:val="single" w:color="auto" w:sz="8" w:space="0"/>
              <w:left w:val="single" w:color="auto" w:sz="8" w:space="0"/>
              <w:bottom w:val="single" w:color="auto" w:sz="8" w:space="0"/>
              <w:right w:val="single" w:color="auto" w:sz="8" w:space="0"/>
            </w:tcBorders>
            <w:noWrap w:val="0"/>
            <w:vAlign w:val="center"/>
          </w:tcPr>
          <w:p w14:paraId="2B2DC3B9">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信息内容</w:t>
            </w:r>
          </w:p>
        </w:tc>
        <w:tc>
          <w:tcPr>
            <w:tcW w:w="6245" w:type="dxa"/>
            <w:gridSpan w:val="3"/>
            <w:tcBorders>
              <w:top w:val="single" w:color="auto" w:sz="8" w:space="0"/>
              <w:left w:val="single" w:color="auto" w:sz="8" w:space="0"/>
              <w:bottom w:val="single" w:color="auto" w:sz="8" w:space="0"/>
              <w:right w:val="single" w:color="auto" w:sz="8" w:space="0"/>
            </w:tcBorders>
            <w:noWrap w:val="0"/>
            <w:vAlign w:val="center"/>
          </w:tcPr>
          <w:p w14:paraId="61130E25">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本年收费金额（单位：万元）</w:t>
            </w:r>
          </w:p>
        </w:tc>
      </w:tr>
      <w:tr w14:paraId="2CB312C5">
        <w:tblPrEx>
          <w:tblCellMar>
            <w:top w:w="0" w:type="dxa"/>
            <w:left w:w="0" w:type="dxa"/>
            <w:bottom w:w="0" w:type="dxa"/>
            <w:right w:w="0" w:type="dxa"/>
          </w:tblCellMar>
        </w:tblPrEx>
        <w:trPr>
          <w:jc w:val="center"/>
        </w:trPr>
        <w:tc>
          <w:tcPr>
            <w:tcW w:w="2081" w:type="dxa"/>
            <w:tcBorders>
              <w:top w:val="single" w:color="auto" w:sz="8" w:space="0"/>
              <w:left w:val="single" w:color="auto" w:sz="8" w:space="0"/>
              <w:bottom w:val="single" w:color="auto" w:sz="8" w:space="0"/>
              <w:right w:val="single" w:color="auto" w:sz="8" w:space="0"/>
            </w:tcBorders>
            <w:noWrap w:val="0"/>
            <w:vAlign w:val="center"/>
          </w:tcPr>
          <w:p w14:paraId="3CEEB4D1">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行政事业性收费</w:t>
            </w:r>
          </w:p>
        </w:tc>
        <w:tc>
          <w:tcPr>
            <w:tcW w:w="6245" w:type="dxa"/>
            <w:gridSpan w:val="3"/>
            <w:tcBorders>
              <w:top w:val="single" w:color="auto" w:sz="8" w:space="0"/>
              <w:left w:val="single" w:color="auto" w:sz="8" w:space="0"/>
              <w:bottom w:val="single" w:color="auto" w:sz="8" w:space="0"/>
              <w:right w:val="single" w:color="auto" w:sz="8" w:space="0"/>
            </w:tcBorders>
            <w:noWrap w:val="0"/>
            <w:vAlign w:val="center"/>
          </w:tcPr>
          <w:p w14:paraId="00D28C14">
            <w:pPr>
              <w:widowControl/>
              <w:spacing w:line="600" w:lineRule="exact"/>
              <w:jc w:val="center"/>
              <w:rPr>
                <w:rFonts w:hint="default" w:ascii="Times New Roman" w:hAnsi="Times New Roman" w:eastAsia="方正仿宋_GBK" w:cs="Times New Roman"/>
                <w:kern w:val="0"/>
                <w:sz w:val="24"/>
                <w:szCs w:val="24"/>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bl>
    <w:p w14:paraId="0462FA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2" w:firstLineChars="200"/>
        <w:jc w:val="left"/>
        <w:textAlignment w:val="auto"/>
        <w:outlineLvl w:val="9"/>
        <w:rPr>
          <w:rFonts w:hint="default" w:ascii="Times New Roman" w:hAnsi="Times New Roman" w:eastAsia="宋体" w:cs="Times New Roman"/>
          <w:b/>
          <w:bCs w:val="0"/>
          <w:i w:val="0"/>
          <w:caps w:val="0"/>
          <w:color w:val="auto"/>
          <w:spacing w:val="0"/>
          <w:sz w:val="28"/>
          <w:szCs w:val="28"/>
          <w:shd w:val="clear" w:color="auto" w:fill="FFFFFF"/>
          <w:lang w:val="en-US" w:eastAsia="zh-CN"/>
        </w:rPr>
      </w:pPr>
      <w:r>
        <w:rPr>
          <w:rFonts w:hint="default" w:ascii="Times New Roman" w:hAnsi="Times New Roman" w:eastAsia="宋体" w:cs="Times New Roman"/>
          <w:b/>
          <w:bCs w:val="0"/>
          <w:i w:val="0"/>
          <w:caps w:val="0"/>
          <w:color w:val="auto"/>
          <w:spacing w:val="0"/>
          <w:sz w:val="28"/>
          <w:szCs w:val="28"/>
          <w:shd w:val="clear" w:color="auto" w:fill="FFFFFF"/>
          <w:lang w:val="en-US" w:eastAsia="zh-CN"/>
        </w:rPr>
        <w:t>三、收到和处理政府信息公开申请情况</w:t>
      </w:r>
    </w:p>
    <w:tbl>
      <w:tblPr>
        <w:tblStyle w:val="3"/>
        <w:tblW w:w="8366" w:type="dxa"/>
        <w:jc w:val="center"/>
        <w:tblLayout w:type="fixed"/>
        <w:tblCellMar>
          <w:top w:w="0" w:type="dxa"/>
          <w:left w:w="0" w:type="dxa"/>
          <w:bottom w:w="0" w:type="dxa"/>
          <w:right w:w="0" w:type="dxa"/>
        </w:tblCellMar>
      </w:tblPr>
      <w:tblGrid>
        <w:gridCol w:w="589"/>
        <w:gridCol w:w="756"/>
        <w:gridCol w:w="2876"/>
        <w:gridCol w:w="589"/>
        <w:gridCol w:w="589"/>
        <w:gridCol w:w="589"/>
        <w:gridCol w:w="589"/>
        <w:gridCol w:w="589"/>
        <w:gridCol w:w="601"/>
        <w:gridCol w:w="599"/>
      </w:tblGrid>
      <w:tr w14:paraId="460084DF">
        <w:tblPrEx>
          <w:tblCellMar>
            <w:top w:w="0" w:type="dxa"/>
            <w:left w:w="0" w:type="dxa"/>
            <w:bottom w:w="0" w:type="dxa"/>
            <w:right w:w="0" w:type="dxa"/>
          </w:tblCellMar>
        </w:tblPrEx>
        <w:trPr>
          <w:jc w:val="center"/>
        </w:trPr>
        <w:tc>
          <w:tcPr>
            <w:tcW w:w="4221" w:type="dxa"/>
            <w:gridSpan w:val="3"/>
            <w:vMerge w:val="restart"/>
            <w:tcBorders>
              <w:top w:val="inset" w:color="auto" w:sz="8" w:space="0"/>
              <w:left w:val="inset" w:color="auto" w:sz="8" w:space="0"/>
              <w:bottom w:val="inset" w:color="auto" w:sz="8" w:space="0"/>
              <w:right w:val="inset" w:color="auto" w:sz="8" w:space="0"/>
            </w:tcBorders>
            <w:noWrap w:val="0"/>
            <w:vAlign w:val="center"/>
          </w:tcPr>
          <w:p w14:paraId="24A8C4C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（本列数据的勾稽关系为：第一项加第二项之和，等于第三项加第四项之和）</w:t>
            </w:r>
          </w:p>
        </w:tc>
        <w:tc>
          <w:tcPr>
            <w:tcW w:w="4145" w:type="dxa"/>
            <w:gridSpan w:val="7"/>
            <w:tcBorders>
              <w:top w:val="single" w:color="auto" w:sz="8" w:space="0"/>
              <w:left w:val="single" w:color="auto" w:sz="8" w:space="0"/>
              <w:bottom w:val="single" w:color="auto" w:sz="8" w:space="0"/>
              <w:right w:val="single" w:color="auto" w:sz="8" w:space="0"/>
            </w:tcBorders>
            <w:noWrap w:val="0"/>
            <w:vAlign w:val="center"/>
          </w:tcPr>
          <w:p w14:paraId="645B7EE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申请人情况</w:t>
            </w:r>
          </w:p>
        </w:tc>
      </w:tr>
      <w:tr w14:paraId="504D2186">
        <w:tblPrEx>
          <w:tblCellMar>
            <w:top w:w="0" w:type="dxa"/>
            <w:left w:w="0" w:type="dxa"/>
            <w:bottom w:w="0" w:type="dxa"/>
            <w:right w:w="0" w:type="dxa"/>
          </w:tblCellMar>
        </w:tblPrEx>
        <w:trPr>
          <w:jc w:val="center"/>
        </w:trPr>
        <w:tc>
          <w:tcPr>
            <w:tcW w:w="4221" w:type="dxa"/>
            <w:gridSpan w:val="3"/>
            <w:vMerge w:val="continue"/>
            <w:tcBorders>
              <w:top w:val="inset" w:color="auto" w:sz="8" w:space="0"/>
              <w:left w:val="inset" w:color="auto" w:sz="8" w:space="0"/>
              <w:bottom w:val="inset" w:color="auto" w:sz="8" w:space="0"/>
              <w:right w:val="inset" w:color="auto" w:sz="8" w:space="0"/>
            </w:tcBorders>
            <w:noWrap w:val="0"/>
            <w:vAlign w:val="center"/>
          </w:tcPr>
          <w:p w14:paraId="1AB69B6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589" w:type="dxa"/>
            <w:vMerge w:val="restart"/>
            <w:tcBorders>
              <w:top w:val="single" w:color="auto" w:sz="8" w:space="0"/>
              <w:left w:val="single" w:color="auto" w:sz="8" w:space="0"/>
              <w:bottom w:val="single" w:color="auto" w:sz="8" w:space="0"/>
              <w:right w:val="single" w:color="auto" w:sz="8" w:space="0"/>
            </w:tcBorders>
            <w:noWrap w:val="0"/>
            <w:vAlign w:val="center"/>
          </w:tcPr>
          <w:p w14:paraId="5FACFEE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自然人</w:t>
            </w:r>
          </w:p>
        </w:tc>
        <w:tc>
          <w:tcPr>
            <w:tcW w:w="2957" w:type="dxa"/>
            <w:gridSpan w:val="5"/>
            <w:tcBorders>
              <w:top w:val="single" w:color="auto" w:sz="8" w:space="0"/>
              <w:left w:val="single" w:color="auto" w:sz="8" w:space="0"/>
              <w:bottom w:val="single" w:color="auto" w:sz="8" w:space="0"/>
              <w:right w:val="single" w:color="auto" w:sz="8" w:space="0"/>
            </w:tcBorders>
            <w:noWrap w:val="0"/>
            <w:vAlign w:val="center"/>
          </w:tcPr>
          <w:p w14:paraId="489E70F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法人或其他组织</w:t>
            </w:r>
          </w:p>
        </w:tc>
        <w:tc>
          <w:tcPr>
            <w:tcW w:w="599" w:type="dxa"/>
            <w:vMerge w:val="restart"/>
            <w:tcBorders>
              <w:top w:val="inset" w:color="auto" w:sz="8" w:space="0"/>
              <w:left w:val="inset" w:color="auto" w:sz="8" w:space="0"/>
              <w:bottom w:val="inset" w:color="auto" w:sz="8" w:space="0"/>
              <w:right w:val="inset" w:color="auto" w:sz="8" w:space="0"/>
            </w:tcBorders>
            <w:noWrap w:val="0"/>
            <w:vAlign w:val="center"/>
          </w:tcPr>
          <w:p w14:paraId="22D68FF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总计</w:t>
            </w:r>
          </w:p>
        </w:tc>
      </w:tr>
      <w:tr w14:paraId="527E2DB5">
        <w:tblPrEx>
          <w:tblCellMar>
            <w:top w:w="0" w:type="dxa"/>
            <w:left w:w="0" w:type="dxa"/>
            <w:bottom w:w="0" w:type="dxa"/>
            <w:right w:w="0" w:type="dxa"/>
          </w:tblCellMar>
        </w:tblPrEx>
        <w:trPr>
          <w:jc w:val="center"/>
        </w:trPr>
        <w:tc>
          <w:tcPr>
            <w:tcW w:w="4221" w:type="dxa"/>
            <w:gridSpan w:val="3"/>
            <w:vMerge w:val="continue"/>
            <w:tcBorders>
              <w:top w:val="inset" w:color="auto" w:sz="8" w:space="0"/>
              <w:left w:val="inset" w:color="auto" w:sz="8" w:space="0"/>
              <w:bottom w:val="inset" w:color="auto" w:sz="8" w:space="0"/>
              <w:right w:val="inset" w:color="auto" w:sz="8" w:space="0"/>
            </w:tcBorders>
            <w:noWrap w:val="0"/>
            <w:vAlign w:val="center"/>
          </w:tcPr>
          <w:p w14:paraId="23B94CD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589" w:type="dxa"/>
            <w:vMerge w:val="continue"/>
            <w:tcBorders>
              <w:top w:val="single" w:color="auto" w:sz="8" w:space="0"/>
              <w:left w:val="single" w:color="auto" w:sz="8" w:space="0"/>
              <w:bottom w:val="single" w:color="auto" w:sz="8" w:space="0"/>
              <w:right w:val="single" w:color="auto" w:sz="8" w:space="0"/>
            </w:tcBorders>
            <w:noWrap w:val="0"/>
            <w:vAlign w:val="center"/>
          </w:tcPr>
          <w:p w14:paraId="196447F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589" w:type="dxa"/>
            <w:tcBorders>
              <w:top w:val="single" w:color="auto" w:sz="8" w:space="0"/>
              <w:left w:val="single" w:color="auto" w:sz="8" w:space="0"/>
              <w:bottom w:val="single" w:color="auto" w:sz="8" w:space="0"/>
              <w:right w:val="single" w:color="auto" w:sz="8" w:space="0"/>
            </w:tcBorders>
            <w:noWrap w:val="0"/>
            <w:vAlign w:val="center"/>
          </w:tcPr>
          <w:p w14:paraId="6C01FD4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商业</w:t>
            </w:r>
          </w:p>
          <w:p w14:paraId="12232E2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企业</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3F459F4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科研</w:t>
            </w:r>
          </w:p>
          <w:p w14:paraId="00758C7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机构</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1E87452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社会公益组织</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56A65F8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法律服务机构</w:t>
            </w:r>
          </w:p>
        </w:tc>
        <w:tc>
          <w:tcPr>
            <w:tcW w:w="601" w:type="dxa"/>
            <w:tcBorders>
              <w:top w:val="single" w:color="auto" w:sz="8" w:space="0"/>
              <w:left w:val="single" w:color="auto" w:sz="8" w:space="0"/>
              <w:bottom w:val="single" w:color="auto" w:sz="8" w:space="0"/>
              <w:right w:val="single" w:color="auto" w:sz="8" w:space="0"/>
            </w:tcBorders>
            <w:noWrap w:val="0"/>
            <w:vAlign w:val="center"/>
          </w:tcPr>
          <w:p w14:paraId="00D6CF2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其他</w:t>
            </w:r>
          </w:p>
        </w:tc>
        <w:tc>
          <w:tcPr>
            <w:tcW w:w="599" w:type="dxa"/>
            <w:vMerge w:val="continue"/>
            <w:tcBorders>
              <w:top w:val="inset" w:color="auto" w:sz="8" w:space="0"/>
              <w:left w:val="inset" w:color="auto" w:sz="8" w:space="0"/>
              <w:bottom w:val="inset" w:color="auto" w:sz="8" w:space="0"/>
              <w:right w:val="inset" w:color="auto" w:sz="8" w:space="0"/>
            </w:tcBorders>
            <w:noWrap w:val="0"/>
            <w:vAlign w:val="center"/>
          </w:tcPr>
          <w:p w14:paraId="0B4FEA1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r>
      <w:tr w14:paraId="7AD130A1">
        <w:tblPrEx>
          <w:tblCellMar>
            <w:top w:w="0" w:type="dxa"/>
            <w:left w:w="0" w:type="dxa"/>
            <w:bottom w:w="0" w:type="dxa"/>
            <w:right w:w="0" w:type="dxa"/>
          </w:tblCellMar>
        </w:tblPrEx>
        <w:trPr>
          <w:jc w:val="center"/>
        </w:trPr>
        <w:tc>
          <w:tcPr>
            <w:tcW w:w="4221" w:type="dxa"/>
            <w:gridSpan w:val="3"/>
            <w:tcBorders>
              <w:top w:val="single" w:color="auto" w:sz="8" w:space="0"/>
              <w:left w:val="single" w:color="auto" w:sz="8" w:space="0"/>
              <w:bottom w:val="single" w:color="auto" w:sz="8" w:space="0"/>
              <w:right w:val="single" w:color="auto" w:sz="8" w:space="0"/>
            </w:tcBorders>
            <w:noWrap w:val="0"/>
            <w:vAlign w:val="center"/>
          </w:tcPr>
          <w:p w14:paraId="6178D21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一、本年新收政府信息公开申请数量</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51001BC8">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noWrap w:val="0"/>
            <w:vAlign w:val="center"/>
          </w:tcPr>
          <w:p w14:paraId="3AC3B2CC">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4CE9445">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8D3EF14">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8F39A38">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DB9E5F3">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36D2E02">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03FB4602">
        <w:tblPrEx>
          <w:tblCellMar>
            <w:top w:w="0" w:type="dxa"/>
            <w:left w:w="0" w:type="dxa"/>
            <w:bottom w:w="0" w:type="dxa"/>
            <w:right w:w="0" w:type="dxa"/>
          </w:tblCellMar>
        </w:tblPrEx>
        <w:trPr>
          <w:jc w:val="center"/>
        </w:trPr>
        <w:tc>
          <w:tcPr>
            <w:tcW w:w="4221" w:type="dxa"/>
            <w:gridSpan w:val="3"/>
            <w:tcBorders>
              <w:top w:val="single" w:color="auto" w:sz="8" w:space="0"/>
              <w:left w:val="single" w:color="auto" w:sz="8" w:space="0"/>
              <w:bottom w:val="single" w:color="auto" w:sz="8" w:space="0"/>
              <w:right w:val="single" w:color="auto" w:sz="8" w:space="0"/>
            </w:tcBorders>
            <w:noWrap w:val="0"/>
            <w:vAlign w:val="center"/>
          </w:tcPr>
          <w:p w14:paraId="3A46936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二、上年结转政府信息公开申请数量</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ACC7A7D">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09F1023">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038C3D4">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05F1BC9">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B8E8F28">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F7526D5">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B29ECA2">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5BF81A84">
        <w:tblPrEx>
          <w:tblCellMar>
            <w:top w:w="0" w:type="dxa"/>
            <w:left w:w="0" w:type="dxa"/>
            <w:bottom w:w="0" w:type="dxa"/>
            <w:right w:w="0" w:type="dxa"/>
          </w:tblCellMar>
        </w:tblPrEx>
        <w:trPr>
          <w:jc w:val="center"/>
        </w:trPr>
        <w:tc>
          <w:tcPr>
            <w:tcW w:w="589" w:type="dxa"/>
            <w:vMerge w:val="restart"/>
            <w:tcBorders>
              <w:top w:val="inset" w:color="auto" w:sz="8" w:space="0"/>
              <w:left w:val="inset" w:color="auto" w:sz="8" w:space="0"/>
              <w:bottom w:val="inset" w:color="auto" w:sz="8" w:space="0"/>
              <w:right w:val="inset" w:color="auto" w:sz="8" w:space="0"/>
            </w:tcBorders>
            <w:noWrap w:val="0"/>
            <w:vAlign w:val="center"/>
          </w:tcPr>
          <w:p w14:paraId="07F066A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三、本年度办理结果</w:t>
            </w:r>
          </w:p>
        </w:tc>
        <w:tc>
          <w:tcPr>
            <w:tcW w:w="3632" w:type="dxa"/>
            <w:gridSpan w:val="2"/>
            <w:tcBorders>
              <w:top w:val="single" w:color="auto" w:sz="8" w:space="0"/>
              <w:left w:val="single" w:color="auto" w:sz="8" w:space="0"/>
              <w:bottom w:val="single" w:color="auto" w:sz="8" w:space="0"/>
              <w:right w:val="single" w:color="auto" w:sz="8" w:space="0"/>
            </w:tcBorders>
            <w:noWrap w:val="0"/>
            <w:vAlign w:val="center"/>
          </w:tcPr>
          <w:p w14:paraId="18DBCBCB">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（一）予以公开</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D0D7266">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EEB50D6">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A6A26BD">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FA90C4E">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8645750">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A66A345">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2B3509C">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2DFF552A">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471C02F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3632" w:type="dxa"/>
            <w:gridSpan w:val="2"/>
            <w:tcBorders>
              <w:top w:val="single" w:color="auto" w:sz="8" w:space="0"/>
              <w:left w:val="single" w:color="auto" w:sz="8" w:space="0"/>
              <w:bottom w:val="single" w:color="auto" w:sz="8" w:space="0"/>
              <w:right w:val="single" w:color="auto" w:sz="8" w:space="0"/>
            </w:tcBorders>
            <w:noWrap w:val="0"/>
            <w:vAlign w:val="center"/>
          </w:tcPr>
          <w:p w14:paraId="5EAAA71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（二）部分公开（区分处理的，只计这一情形，不计其他情形）</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F0EE1AF">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27AFFC9">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A7762FB">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597C6DB">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543A90E">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D2C7317">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EB88947">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3AD1FE8A">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6BBE794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restart"/>
            <w:tcBorders>
              <w:top w:val="inset" w:color="auto" w:sz="8" w:space="0"/>
              <w:left w:val="inset" w:color="auto" w:sz="8" w:space="0"/>
              <w:bottom w:val="inset" w:color="auto" w:sz="8" w:space="0"/>
              <w:right w:val="inset" w:color="auto" w:sz="8" w:space="0"/>
            </w:tcBorders>
            <w:noWrap w:val="0"/>
            <w:vAlign w:val="center"/>
          </w:tcPr>
          <w:p w14:paraId="76E6D5D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（三）不予公开</w:t>
            </w:r>
          </w:p>
        </w:tc>
        <w:tc>
          <w:tcPr>
            <w:tcW w:w="2876" w:type="dxa"/>
            <w:tcBorders>
              <w:top w:val="single" w:color="auto" w:sz="8" w:space="0"/>
              <w:left w:val="single" w:color="auto" w:sz="8" w:space="0"/>
              <w:bottom w:val="single" w:color="auto" w:sz="8" w:space="0"/>
              <w:right w:val="single" w:color="auto" w:sz="8" w:space="0"/>
            </w:tcBorders>
            <w:noWrap w:val="0"/>
            <w:vAlign w:val="center"/>
          </w:tcPr>
          <w:p w14:paraId="663D21CF">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1.属于国家秘密</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DCF4316">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2A00EB7">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A8DB566">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0246E59">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1EB106C">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EE7C16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48181D0">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3DE47F12">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7FE5941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continue"/>
            <w:tcBorders>
              <w:top w:val="inset" w:color="auto" w:sz="8" w:space="0"/>
              <w:left w:val="inset" w:color="auto" w:sz="8" w:space="0"/>
              <w:bottom w:val="inset" w:color="auto" w:sz="8" w:space="0"/>
              <w:right w:val="inset" w:color="auto" w:sz="8" w:space="0"/>
            </w:tcBorders>
            <w:noWrap w:val="0"/>
            <w:vAlign w:val="center"/>
          </w:tcPr>
          <w:p w14:paraId="2DDB8251">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876" w:type="dxa"/>
            <w:tcBorders>
              <w:top w:val="single" w:color="auto" w:sz="8" w:space="0"/>
              <w:left w:val="single" w:color="auto" w:sz="8" w:space="0"/>
              <w:bottom w:val="single" w:color="auto" w:sz="8" w:space="0"/>
              <w:right w:val="single" w:color="auto" w:sz="8" w:space="0"/>
            </w:tcBorders>
            <w:noWrap w:val="0"/>
            <w:vAlign w:val="center"/>
          </w:tcPr>
          <w:p w14:paraId="783B2699">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2.其他法律行政法规禁止公开</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557851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33FEF78">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9BBF835">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2CFCD92">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4CC6F7D">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F9D78C6">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F7E08C5">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166E05D8">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5B7DBA48">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continue"/>
            <w:tcBorders>
              <w:top w:val="inset" w:color="auto" w:sz="8" w:space="0"/>
              <w:left w:val="inset" w:color="auto" w:sz="8" w:space="0"/>
              <w:bottom w:val="inset" w:color="auto" w:sz="8" w:space="0"/>
              <w:right w:val="inset" w:color="auto" w:sz="8" w:space="0"/>
            </w:tcBorders>
            <w:noWrap w:val="0"/>
            <w:vAlign w:val="center"/>
          </w:tcPr>
          <w:p w14:paraId="6818833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876" w:type="dxa"/>
            <w:tcBorders>
              <w:top w:val="single" w:color="auto" w:sz="8" w:space="0"/>
              <w:left w:val="single" w:color="auto" w:sz="8" w:space="0"/>
              <w:bottom w:val="single" w:color="auto" w:sz="8" w:space="0"/>
              <w:right w:val="single" w:color="auto" w:sz="8" w:space="0"/>
            </w:tcBorders>
            <w:noWrap w:val="0"/>
            <w:vAlign w:val="center"/>
          </w:tcPr>
          <w:p w14:paraId="36B0379B">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3.危及“三安全一稳定”</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A1866BF">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0826E6F">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D8E8725">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FF0BD34">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B88081E">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CDEF7A9">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34C79C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333BE080">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58E8A6D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continue"/>
            <w:tcBorders>
              <w:top w:val="inset" w:color="auto" w:sz="8" w:space="0"/>
              <w:left w:val="inset" w:color="auto" w:sz="8" w:space="0"/>
              <w:bottom w:val="inset" w:color="auto" w:sz="8" w:space="0"/>
              <w:right w:val="inset" w:color="auto" w:sz="8" w:space="0"/>
            </w:tcBorders>
            <w:noWrap w:val="0"/>
            <w:vAlign w:val="center"/>
          </w:tcPr>
          <w:p w14:paraId="3D6063C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876" w:type="dxa"/>
            <w:tcBorders>
              <w:top w:val="single" w:color="auto" w:sz="8" w:space="0"/>
              <w:left w:val="single" w:color="auto" w:sz="8" w:space="0"/>
              <w:bottom w:val="single" w:color="auto" w:sz="8" w:space="0"/>
              <w:right w:val="single" w:color="auto" w:sz="8" w:space="0"/>
            </w:tcBorders>
            <w:noWrap w:val="0"/>
            <w:vAlign w:val="center"/>
          </w:tcPr>
          <w:p w14:paraId="6D5078C3">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4.保护第三方合法权益</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10A55B9">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F964DDD">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4A4CC82">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FB768D2">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764CA1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8837D84">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E99D435">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77BF75A1">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3215C65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continue"/>
            <w:tcBorders>
              <w:top w:val="inset" w:color="auto" w:sz="8" w:space="0"/>
              <w:left w:val="inset" w:color="auto" w:sz="8" w:space="0"/>
              <w:bottom w:val="inset" w:color="auto" w:sz="8" w:space="0"/>
              <w:right w:val="inset" w:color="auto" w:sz="8" w:space="0"/>
            </w:tcBorders>
            <w:noWrap w:val="0"/>
            <w:vAlign w:val="center"/>
          </w:tcPr>
          <w:p w14:paraId="32D03CD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876" w:type="dxa"/>
            <w:tcBorders>
              <w:top w:val="single" w:color="auto" w:sz="8" w:space="0"/>
              <w:left w:val="single" w:color="auto" w:sz="8" w:space="0"/>
              <w:bottom w:val="single" w:color="auto" w:sz="8" w:space="0"/>
              <w:right w:val="single" w:color="auto" w:sz="8" w:space="0"/>
            </w:tcBorders>
            <w:noWrap w:val="0"/>
            <w:vAlign w:val="center"/>
          </w:tcPr>
          <w:p w14:paraId="0F177F41">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5.属于三类内部事务信息</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551708E">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356933D">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560109C">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AE882EB">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800DC21">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A06A83D">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9743A4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32E92C4B">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6497FE1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continue"/>
            <w:tcBorders>
              <w:top w:val="inset" w:color="auto" w:sz="8" w:space="0"/>
              <w:left w:val="inset" w:color="auto" w:sz="8" w:space="0"/>
              <w:bottom w:val="inset" w:color="auto" w:sz="8" w:space="0"/>
              <w:right w:val="inset" w:color="auto" w:sz="8" w:space="0"/>
            </w:tcBorders>
            <w:noWrap w:val="0"/>
            <w:vAlign w:val="center"/>
          </w:tcPr>
          <w:p w14:paraId="346F570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876" w:type="dxa"/>
            <w:tcBorders>
              <w:top w:val="single" w:color="auto" w:sz="8" w:space="0"/>
              <w:left w:val="single" w:color="auto" w:sz="8" w:space="0"/>
              <w:bottom w:val="single" w:color="auto" w:sz="8" w:space="0"/>
              <w:right w:val="single" w:color="auto" w:sz="8" w:space="0"/>
            </w:tcBorders>
            <w:noWrap w:val="0"/>
            <w:vAlign w:val="center"/>
          </w:tcPr>
          <w:p w14:paraId="5E46792A">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6.属于四类过程性信息</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0656E68">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B194D37">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3C03BA4">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E79E90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F3EB96B">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408B162">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D910558">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7CAE6DB5">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42731A9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continue"/>
            <w:tcBorders>
              <w:top w:val="inset" w:color="auto" w:sz="8" w:space="0"/>
              <w:left w:val="inset" w:color="auto" w:sz="8" w:space="0"/>
              <w:bottom w:val="inset" w:color="auto" w:sz="8" w:space="0"/>
              <w:right w:val="inset" w:color="auto" w:sz="8" w:space="0"/>
            </w:tcBorders>
            <w:noWrap w:val="0"/>
            <w:vAlign w:val="center"/>
          </w:tcPr>
          <w:p w14:paraId="112B4E1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876" w:type="dxa"/>
            <w:tcBorders>
              <w:top w:val="single" w:color="auto" w:sz="8" w:space="0"/>
              <w:left w:val="single" w:color="auto" w:sz="8" w:space="0"/>
              <w:bottom w:val="single" w:color="auto" w:sz="8" w:space="0"/>
              <w:right w:val="single" w:color="auto" w:sz="8" w:space="0"/>
            </w:tcBorders>
            <w:noWrap w:val="0"/>
            <w:vAlign w:val="center"/>
          </w:tcPr>
          <w:p w14:paraId="231FE432">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7.属于行政执法案卷</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2AE2322">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DA51E1C">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FD3038D">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F9CA8BD">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741A644">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80F68BB">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7A1D01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386E8F13">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11FEBED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continue"/>
            <w:tcBorders>
              <w:top w:val="inset" w:color="auto" w:sz="8" w:space="0"/>
              <w:left w:val="inset" w:color="auto" w:sz="8" w:space="0"/>
              <w:bottom w:val="inset" w:color="auto" w:sz="8" w:space="0"/>
              <w:right w:val="inset" w:color="auto" w:sz="8" w:space="0"/>
            </w:tcBorders>
            <w:noWrap w:val="0"/>
            <w:vAlign w:val="center"/>
          </w:tcPr>
          <w:p w14:paraId="134CC5E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876" w:type="dxa"/>
            <w:tcBorders>
              <w:top w:val="single" w:color="auto" w:sz="8" w:space="0"/>
              <w:left w:val="single" w:color="auto" w:sz="8" w:space="0"/>
              <w:bottom w:val="single" w:color="auto" w:sz="8" w:space="0"/>
              <w:right w:val="single" w:color="auto" w:sz="8" w:space="0"/>
            </w:tcBorders>
            <w:noWrap w:val="0"/>
            <w:vAlign w:val="center"/>
          </w:tcPr>
          <w:p w14:paraId="688E6112">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8.属于行政查询事项</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4A523A9">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A96E568">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50509DC">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A1A223F">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35FC5F9">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F20463D">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218A56F">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652A1C9E">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6471F99B">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restart"/>
            <w:tcBorders>
              <w:top w:val="inset" w:color="auto" w:sz="8" w:space="0"/>
              <w:left w:val="inset" w:color="auto" w:sz="8" w:space="0"/>
              <w:bottom w:val="inset" w:color="auto" w:sz="8" w:space="0"/>
              <w:right w:val="inset" w:color="auto" w:sz="8" w:space="0"/>
            </w:tcBorders>
            <w:noWrap w:val="0"/>
            <w:vAlign w:val="center"/>
          </w:tcPr>
          <w:p w14:paraId="1D08239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（四）无法提供</w:t>
            </w:r>
          </w:p>
        </w:tc>
        <w:tc>
          <w:tcPr>
            <w:tcW w:w="2876" w:type="dxa"/>
            <w:tcBorders>
              <w:top w:val="single" w:color="auto" w:sz="8" w:space="0"/>
              <w:left w:val="single" w:color="auto" w:sz="8" w:space="0"/>
              <w:bottom w:val="single" w:color="auto" w:sz="8" w:space="0"/>
              <w:right w:val="single" w:color="auto" w:sz="8" w:space="0"/>
            </w:tcBorders>
            <w:noWrap w:val="0"/>
            <w:vAlign w:val="center"/>
          </w:tcPr>
          <w:p w14:paraId="41C8B4BF">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1.本机关不掌握相关政府信息</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BCCBBE7">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89C2AA6">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83C04AF">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D72D543">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FEE9B74">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509D3D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9FEDF98">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7AD7BE52">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02EC014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continue"/>
            <w:tcBorders>
              <w:top w:val="inset" w:color="auto" w:sz="8" w:space="0"/>
              <w:left w:val="inset" w:color="auto" w:sz="8" w:space="0"/>
              <w:bottom w:val="inset" w:color="auto" w:sz="8" w:space="0"/>
              <w:right w:val="inset" w:color="auto" w:sz="8" w:space="0"/>
            </w:tcBorders>
            <w:noWrap w:val="0"/>
            <w:vAlign w:val="center"/>
          </w:tcPr>
          <w:p w14:paraId="4DA253DB">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876" w:type="dxa"/>
            <w:tcBorders>
              <w:top w:val="single" w:color="auto" w:sz="8" w:space="0"/>
              <w:left w:val="single" w:color="auto" w:sz="8" w:space="0"/>
              <w:bottom w:val="single" w:color="auto" w:sz="8" w:space="0"/>
              <w:right w:val="single" w:color="auto" w:sz="8" w:space="0"/>
            </w:tcBorders>
            <w:noWrap w:val="0"/>
            <w:vAlign w:val="center"/>
          </w:tcPr>
          <w:p w14:paraId="0000F743">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2.没有现成信息需要另行制作</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AF579B0">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33D48ED">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3D01670">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23328A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09D332D">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2E02C54">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FD2D2F9">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29AAAB81">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575B735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continue"/>
            <w:tcBorders>
              <w:top w:val="inset" w:color="auto" w:sz="8" w:space="0"/>
              <w:left w:val="inset" w:color="auto" w:sz="8" w:space="0"/>
              <w:bottom w:val="inset" w:color="auto" w:sz="8" w:space="0"/>
              <w:right w:val="inset" w:color="auto" w:sz="8" w:space="0"/>
            </w:tcBorders>
            <w:noWrap w:val="0"/>
            <w:vAlign w:val="center"/>
          </w:tcPr>
          <w:p w14:paraId="33BB6B6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876" w:type="dxa"/>
            <w:tcBorders>
              <w:top w:val="single" w:color="auto" w:sz="8" w:space="0"/>
              <w:left w:val="single" w:color="auto" w:sz="8" w:space="0"/>
              <w:bottom w:val="single" w:color="auto" w:sz="8" w:space="0"/>
              <w:right w:val="single" w:color="auto" w:sz="8" w:space="0"/>
            </w:tcBorders>
            <w:noWrap w:val="0"/>
            <w:vAlign w:val="center"/>
          </w:tcPr>
          <w:p w14:paraId="2043C672">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3.补正后申请内容仍不明确</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8877965">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C6D2397">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FD02E76">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EF3C381">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1DF102C">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C4839BF">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1858A3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5B208AF5">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0E500F5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restart"/>
            <w:tcBorders>
              <w:top w:val="inset" w:color="auto" w:sz="8" w:space="0"/>
              <w:left w:val="inset" w:color="auto" w:sz="8" w:space="0"/>
              <w:bottom w:val="inset" w:color="auto" w:sz="8" w:space="0"/>
              <w:right w:val="inset" w:color="auto" w:sz="8" w:space="0"/>
            </w:tcBorders>
            <w:noWrap w:val="0"/>
            <w:vAlign w:val="center"/>
          </w:tcPr>
          <w:p w14:paraId="4BCB368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（五）不予处理</w:t>
            </w:r>
          </w:p>
        </w:tc>
        <w:tc>
          <w:tcPr>
            <w:tcW w:w="2876" w:type="dxa"/>
            <w:tcBorders>
              <w:top w:val="single" w:color="auto" w:sz="8" w:space="0"/>
              <w:left w:val="single" w:color="auto" w:sz="8" w:space="0"/>
              <w:bottom w:val="single" w:color="auto" w:sz="8" w:space="0"/>
              <w:right w:val="single" w:color="auto" w:sz="8" w:space="0"/>
            </w:tcBorders>
            <w:noWrap w:val="0"/>
            <w:vAlign w:val="center"/>
          </w:tcPr>
          <w:p w14:paraId="1458113F">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1.信访举报投诉类申请</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23EF94E">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D9EF4BB">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E820878">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D980423">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02E228C">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1E5E8FF">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07A6929">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73268C01">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012C3F11">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continue"/>
            <w:tcBorders>
              <w:top w:val="inset" w:color="auto" w:sz="8" w:space="0"/>
              <w:left w:val="inset" w:color="auto" w:sz="8" w:space="0"/>
              <w:bottom w:val="inset" w:color="auto" w:sz="8" w:space="0"/>
              <w:right w:val="inset" w:color="auto" w:sz="8" w:space="0"/>
            </w:tcBorders>
            <w:noWrap w:val="0"/>
            <w:vAlign w:val="center"/>
          </w:tcPr>
          <w:p w14:paraId="4240A35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876" w:type="dxa"/>
            <w:tcBorders>
              <w:top w:val="single" w:color="auto" w:sz="8" w:space="0"/>
              <w:left w:val="single" w:color="auto" w:sz="8" w:space="0"/>
              <w:bottom w:val="single" w:color="auto" w:sz="8" w:space="0"/>
              <w:right w:val="single" w:color="auto" w:sz="8" w:space="0"/>
            </w:tcBorders>
            <w:noWrap w:val="0"/>
            <w:vAlign w:val="center"/>
          </w:tcPr>
          <w:p w14:paraId="0B24EFA5">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2.重复申请</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02EDDEB">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3BFD81B">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CB40E2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32E6D8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17A8E17">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AA9FB6E">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5104E04">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2C81919A">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617B8BA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continue"/>
            <w:tcBorders>
              <w:top w:val="inset" w:color="auto" w:sz="8" w:space="0"/>
              <w:left w:val="inset" w:color="auto" w:sz="8" w:space="0"/>
              <w:bottom w:val="inset" w:color="auto" w:sz="8" w:space="0"/>
              <w:right w:val="inset" w:color="auto" w:sz="8" w:space="0"/>
            </w:tcBorders>
            <w:noWrap w:val="0"/>
            <w:vAlign w:val="center"/>
          </w:tcPr>
          <w:p w14:paraId="1B3EB3C1">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876" w:type="dxa"/>
            <w:tcBorders>
              <w:top w:val="single" w:color="auto" w:sz="8" w:space="0"/>
              <w:left w:val="single" w:color="auto" w:sz="8" w:space="0"/>
              <w:bottom w:val="single" w:color="auto" w:sz="8" w:space="0"/>
              <w:right w:val="single" w:color="auto" w:sz="8" w:space="0"/>
            </w:tcBorders>
            <w:noWrap w:val="0"/>
            <w:vAlign w:val="center"/>
          </w:tcPr>
          <w:p w14:paraId="452E6497">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3.要求提供公开出版物</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E0A320F">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4A9F22E">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9FB0E5B">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8473C74">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951B7F1">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1AABCED">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10CF215">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44DE2990">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065B7F3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continue"/>
            <w:tcBorders>
              <w:top w:val="inset" w:color="auto" w:sz="8" w:space="0"/>
              <w:left w:val="inset" w:color="auto" w:sz="8" w:space="0"/>
              <w:bottom w:val="inset" w:color="auto" w:sz="8" w:space="0"/>
              <w:right w:val="inset" w:color="auto" w:sz="8" w:space="0"/>
            </w:tcBorders>
            <w:noWrap w:val="0"/>
            <w:vAlign w:val="center"/>
          </w:tcPr>
          <w:p w14:paraId="0D586DC1">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876" w:type="dxa"/>
            <w:tcBorders>
              <w:top w:val="single" w:color="auto" w:sz="8" w:space="0"/>
              <w:left w:val="single" w:color="auto" w:sz="8" w:space="0"/>
              <w:bottom w:val="single" w:color="auto" w:sz="8" w:space="0"/>
              <w:right w:val="single" w:color="auto" w:sz="8" w:space="0"/>
            </w:tcBorders>
            <w:noWrap w:val="0"/>
            <w:vAlign w:val="center"/>
          </w:tcPr>
          <w:p w14:paraId="14A3DC87">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4.无正当理由大量反复申请</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A125002">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C0ABDA3">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31F47E3">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9F268D9">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0ACCA82">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FCE30B6">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C5EAD90">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149EE3B2">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7408E27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continue"/>
            <w:tcBorders>
              <w:top w:val="inset" w:color="auto" w:sz="8" w:space="0"/>
              <w:left w:val="inset" w:color="auto" w:sz="8" w:space="0"/>
              <w:bottom w:val="inset" w:color="auto" w:sz="8" w:space="0"/>
              <w:right w:val="inset" w:color="auto" w:sz="8" w:space="0"/>
            </w:tcBorders>
            <w:noWrap w:val="0"/>
            <w:vAlign w:val="center"/>
          </w:tcPr>
          <w:p w14:paraId="161B08F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876" w:type="dxa"/>
            <w:tcBorders>
              <w:top w:val="inset" w:color="auto" w:sz="8" w:space="0"/>
              <w:left w:val="inset" w:color="auto" w:sz="8" w:space="0"/>
              <w:bottom w:val="inset" w:color="auto" w:sz="8" w:space="0"/>
              <w:right w:val="inset" w:color="auto" w:sz="8" w:space="0"/>
            </w:tcBorders>
            <w:noWrap w:val="0"/>
            <w:vAlign w:val="center"/>
          </w:tcPr>
          <w:p w14:paraId="7661195F">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5.要求行政机关确认或重新出具已获取信息</w:t>
            </w:r>
          </w:p>
        </w:tc>
        <w:tc>
          <w:tcPr>
            <w:tcW w:w="589" w:type="dxa"/>
            <w:tcBorders>
              <w:top w:val="inset" w:color="auto" w:sz="8" w:space="0"/>
              <w:left w:val="inset" w:color="auto" w:sz="8" w:space="0"/>
              <w:bottom w:val="inset" w:color="auto" w:sz="8" w:space="0"/>
              <w:right w:val="inset" w:color="auto" w:sz="8" w:space="0"/>
            </w:tcBorders>
            <w:shd w:val="clear" w:color="auto" w:fill="auto"/>
            <w:noWrap w:val="0"/>
            <w:vAlign w:val="center"/>
          </w:tcPr>
          <w:p w14:paraId="1F10C7A9">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inset" w:color="auto" w:sz="8" w:space="0"/>
              <w:left w:val="inset" w:color="auto" w:sz="8" w:space="0"/>
              <w:bottom w:val="inset" w:color="auto" w:sz="8" w:space="0"/>
              <w:right w:val="inset" w:color="auto" w:sz="8" w:space="0"/>
            </w:tcBorders>
            <w:shd w:val="clear" w:color="auto" w:fill="auto"/>
            <w:noWrap w:val="0"/>
            <w:vAlign w:val="center"/>
          </w:tcPr>
          <w:p w14:paraId="7CEEB970">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inset" w:color="auto" w:sz="8" w:space="0"/>
              <w:left w:val="inset" w:color="auto" w:sz="8" w:space="0"/>
              <w:bottom w:val="inset" w:color="auto" w:sz="8" w:space="0"/>
              <w:right w:val="inset" w:color="auto" w:sz="8" w:space="0"/>
            </w:tcBorders>
            <w:shd w:val="clear" w:color="auto" w:fill="auto"/>
            <w:noWrap w:val="0"/>
            <w:vAlign w:val="center"/>
          </w:tcPr>
          <w:p w14:paraId="0787E444">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inset" w:color="auto" w:sz="8" w:space="0"/>
              <w:left w:val="inset" w:color="auto" w:sz="8" w:space="0"/>
              <w:bottom w:val="inset" w:color="auto" w:sz="8" w:space="0"/>
              <w:right w:val="inset" w:color="auto" w:sz="8" w:space="0"/>
            </w:tcBorders>
            <w:shd w:val="clear" w:color="auto" w:fill="auto"/>
            <w:noWrap w:val="0"/>
            <w:vAlign w:val="center"/>
          </w:tcPr>
          <w:p w14:paraId="12AD6BB4">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inset" w:color="auto" w:sz="8" w:space="0"/>
              <w:left w:val="inset" w:color="auto" w:sz="8" w:space="0"/>
              <w:bottom w:val="inset" w:color="auto" w:sz="8" w:space="0"/>
              <w:right w:val="inset" w:color="auto" w:sz="8" w:space="0"/>
            </w:tcBorders>
            <w:shd w:val="clear" w:color="auto" w:fill="auto"/>
            <w:noWrap w:val="0"/>
            <w:vAlign w:val="center"/>
          </w:tcPr>
          <w:p w14:paraId="24949788">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inset" w:color="auto" w:sz="8" w:space="0"/>
              <w:left w:val="inset" w:color="auto" w:sz="8" w:space="0"/>
              <w:bottom w:val="inset" w:color="auto" w:sz="8" w:space="0"/>
              <w:right w:val="inset" w:color="auto" w:sz="8" w:space="0"/>
            </w:tcBorders>
            <w:shd w:val="clear" w:color="auto" w:fill="auto"/>
            <w:noWrap w:val="0"/>
            <w:vAlign w:val="center"/>
          </w:tcPr>
          <w:p w14:paraId="33802D4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inset" w:color="auto" w:sz="8" w:space="0"/>
              <w:left w:val="inset" w:color="auto" w:sz="8" w:space="0"/>
              <w:bottom w:val="inset" w:color="auto" w:sz="8" w:space="0"/>
              <w:right w:val="inset" w:color="auto" w:sz="8" w:space="0"/>
            </w:tcBorders>
            <w:shd w:val="clear" w:color="auto" w:fill="auto"/>
            <w:noWrap w:val="0"/>
            <w:vAlign w:val="center"/>
          </w:tcPr>
          <w:p w14:paraId="378CDA2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0178C25D">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6443378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restart"/>
            <w:tcBorders>
              <w:top w:val="inset" w:color="auto" w:sz="8" w:space="0"/>
              <w:left w:val="inset" w:color="auto" w:sz="8" w:space="0"/>
              <w:bottom w:val="inset" w:color="auto" w:sz="8" w:space="0"/>
              <w:right w:val="inset" w:color="auto" w:sz="8" w:space="0"/>
            </w:tcBorders>
            <w:noWrap w:val="0"/>
            <w:vAlign w:val="center"/>
          </w:tcPr>
          <w:p w14:paraId="0D29C93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（六）其他处理</w:t>
            </w:r>
          </w:p>
        </w:tc>
        <w:tc>
          <w:tcPr>
            <w:tcW w:w="2876" w:type="dxa"/>
            <w:tcBorders>
              <w:top w:val="single" w:color="auto" w:sz="8" w:space="0"/>
              <w:left w:val="single" w:color="auto" w:sz="8" w:space="0"/>
              <w:bottom w:val="single" w:color="auto" w:sz="8" w:space="0"/>
              <w:right w:val="single" w:color="auto" w:sz="8" w:space="0"/>
            </w:tcBorders>
            <w:noWrap w:val="0"/>
            <w:vAlign w:val="center"/>
          </w:tcPr>
          <w:p w14:paraId="2D0F255E">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1.申请人无正当理由逾期不补正、行政机关不再处理其政府信息公开申请</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194521C">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6B68FDF">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76E1835">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5ECE141">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0A8905F">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D1F885B">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C0C933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48FFCD9A">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246640A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continue"/>
            <w:tcBorders>
              <w:top w:val="inset" w:color="auto" w:sz="8" w:space="0"/>
              <w:left w:val="inset" w:color="auto" w:sz="8" w:space="0"/>
              <w:bottom w:val="inset" w:color="auto" w:sz="8" w:space="0"/>
              <w:right w:val="inset" w:color="auto" w:sz="8" w:space="0"/>
            </w:tcBorders>
            <w:noWrap w:val="0"/>
            <w:vAlign w:val="center"/>
          </w:tcPr>
          <w:p w14:paraId="5646982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876" w:type="dxa"/>
            <w:tcBorders>
              <w:top w:val="single" w:color="auto" w:sz="8" w:space="0"/>
              <w:left w:val="single" w:color="auto" w:sz="8" w:space="0"/>
              <w:bottom w:val="single" w:color="auto" w:sz="8" w:space="0"/>
              <w:right w:val="single" w:color="auto" w:sz="8" w:space="0"/>
            </w:tcBorders>
            <w:noWrap w:val="0"/>
            <w:vAlign w:val="center"/>
          </w:tcPr>
          <w:p w14:paraId="426FC5D6">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2.申请人逾期未按收费通知要求缴纳费用、行政机关不再处理其政府信息公开申请</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CC2B265">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EBCBC08">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93C2C7F">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6C2934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87D4775">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1A56E91">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1DC4AFC">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36A609A1">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786C40EB">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756" w:type="dxa"/>
            <w:vMerge w:val="continue"/>
            <w:tcBorders>
              <w:top w:val="inset" w:color="auto" w:sz="8" w:space="0"/>
              <w:left w:val="inset" w:color="auto" w:sz="8" w:space="0"/>
              <w:bottom w:val="inset" w:color="auto" w:sz="8" w:space="0"/>
              <w:right w:val="inset" w:color="auto" w:sz="8" w:space="0"/>
            </w:tcBorders>
            <w:noWrap w:val="0"/>
            <w:vAlign w:val="center"/>
          </w:tcPr>
          <w:p w14:paraId="013CE07B">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876" w:type="dxa"/>
            <w:tcBorders>
              <w:top w:val="single" w:color="auto" w:sz="8" w:space="0"/>
              <w:left w:val="single" w:color="auto" w:sz="8" w:space="0"/>
              <w:bottom w:val="single" w:color="auto" w:sz="8" w:space="0"/>
              <w:right w:val="single" w:color="auto" w:sz="8" w:space="0"/>
            </w:tcBorders>
            <w:noWrap w:val="0"/>
            <w:vAlign w:val="center"/>
          </w:tcPr>
          <w:p w14:paraId="312FC2D7">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3.其他</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9A5CC9F">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A578F0F">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AD99C06">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522B54B">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398EC01">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16DCBA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DD75503">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41E43DFB">
        <w:tblPrEx>
          <w:tblCellMar>
            <w:top w:w="0" w:type="dxa"/>
            <w:left w:w="0" w:type="dxa"/>
            <w:bottom w:w="0" w:type="dxa"/>
            <w:right w:w="0" w:type="dxa"/>
          </w:tblCellMar>
        </w:tblPrEx>
        <w:trPr>
          <w:jc w:val="center"/>
        </w:trPr>
        <w:tc>
          <w:tcPr>
            <w:tcW w:w="589" w:type="dxa"/>
            <w:vMerge w:val="continue"/>
            <w:tcBorders>
              <w:top w:val="inset" w:color="auto" w:sz="8" w:space="0"/>
              <w:left w:val="inset" w:color="auto" w:sz="8" w:space="0"/>
              <w:bottom w:val="inset" w:color="auto" w:sz="8" w:space="0"/>
              <w:right w:val="inset" w:color="auto" w:sz="8" w:space="0"/>
            </w:tcBorders>
            <w:noWrap w:val="0"/>
            <w:vAlign w:val="center"/>
          </w:tcPr>
          <w:p w14:paraId="79D058D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3632" w:type="dxa"/>
            <w:gridSpan w:val="2"/>
            <w:tcBorders>
              <w:top w:val="single" w:color="auto" w:sz="8" w:space="0"/>
              <w:left w:val="single" w:color="auto" w:sz="8" w:space="0"/>
              <w:bottom w:val="single" w:color="auto" w:sz="8" w:space="0"/>
              <w:right w:val="single" w:color="auto" w:sz="8" w:space="0"/>
            </w:tcBorders>
            <w:noWrap w:val="0"/>
            <w:vAlign w:val="center"/>
          </w:tcPr>
          <w:p w14:paraId="05BD129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（七）总计</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0C93000">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425ACB5">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2CFBF6C">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F460F6C">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F478C49">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5661EAB">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2D960F1">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r w14:paraId="43EC2C09">
        <w:tblPrEx>
          <w:tblCellMar>
            <w:top w:w="0" w:type="dxa"/>
            <w:left w:w="0" w:type="dxa"/>
            <w:bottom w:w="0" w:type="dxa"/>
            <w:right w:w="0" w:type="dxa"/>
          </w:tblCellMar>
        </w:tblPrEx>
        <w:trPr>
          <w:jc w:val="center"/>
        </w:trPr>
        <w:tc>
          <w:tcPr>
            <w:tcW w:w="4221" w:type="dxa"/>
            <w:gridSpan w:val="3"/>
            <w:tcBorders>
              <w:top w:val="single" w:color="auto" w:sz="8" w:space="0"/>
              <w:left w:val="single" w:color="auto" w:sz="8" w:space="0"/>
              <w:bottom w:val="single" w:color="auto" w:sz="8" w:space="0"/>
              <w:right w:val="single" w:color="auto" w:sz="8" w:space="0"/>
            </w:tcBorders>
            <w:noWrap w:val="0"/>
            <w:vAlign w:val="center"/>
          </w:tcPr>
          <w:p w14:paraId="028097C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四、结转下年度继续办理</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34C5FC2">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1D95B1D">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750C688">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140A0C9">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8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719D6FC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601"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C5171C0">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9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F2140E5">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bl>
    <w:p w14:paraId="36D72A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2" w:firstLineChars="200"/>
        <w:jc w:val="left"/>
        <w:textAlignment w:val="auto"/>
        <w:outlineLvl w:val="9"/>
        <w:rPr>
          <w:rFonts w:hint="default" w:ascii="Times New Roman" w:hAnsi="Times New Roman" w:eastAsia="宋体" w:cs="Times New Roman"/>
          <w:b/>
          <w:bCs w:val="0"/>
          <w:i w:val="0"/>
          <w:caps w:val="0"/>
          <w:color w:val="auto"/>
          <w:spacing w:val="0"/>
          <w:sz w:val="28"/>
          <w:szCs w:val="28"/>
          <w:shd w:val="clear" w:color="auto" w:fill="FFFFFF"/>
          <w:lang w:val="en-US" w:eastAsia="zh-CN"/>
        </w:rPr>
      </w:pPr>
      <w:r>
        <w:rPr>
          <w:rFonts w:hint="default" w:ascii="Times New Roman" w:hAnsi="Times New Roman" w:eastAsia="宋体" w:cs="Times New Roman"/>
          <w:b/>
          <w:bCs w:val="0"/>
          <w:i w:val="0"/>
          <w:caps w:val="0"/>
          <w:color w:val="auto"/>
          <w:spacing w:val="0"/>
          <w:sz w:val="28"/>
          <w:szCs w:val="28"/>
          <w:shd w:val="clear" w:color="auto" w:fill="FFFFFF"/>
          <w:lang w:val="en-US" w:eastAsia="zh-CN"/>
        </w:rPr>
        <w:t>四、政府信息公开行政复议、行政诉讼情况</w:t>
      </w:r>
    </w:p>
    <w:tbl>
      <w:tblPr>
        <w:tblStyle w:val="3"/>
        <w:tblW w:w="8386" w:type="dxa"/>
        <w:jc w:val="center"/>
        <w:tblLayout w:type="fixed"/>
        <w:tblCellMar>
          <w:top w:w="0" w:type="dxa"/>
          <w:left w:w="0" w:type="dxa"/>
          <w:bottom w:w="0" w:type="dxa"/>
          <w:right w:w="0" w:type="dxa"/>
        </w:tblCellMar>
      </w:tblPr>
      <w:tblGrid>
        <w:gridCol w:w="505"/>
        <w:gridCol w:w="505"/>
        <w:gridCol w:w="505"/>
        <w:gridCol w:w="505"/>
        <w:gridCol w:w="770"/>
        <w:gridCol w:w="508"/>
        <w:gridCol w:w="508"/>
        <w:gridCol w:w="508"/>
        <w:gridCol w:w="508"/>
        <w:gridCol w:w="762"/>
        <w:gridCol w:w="508"/>
        <w:gridCol w:w="508"/>
        <w:gridCol w:w="508"/>
        <w:gridCol w:w="509"/>
        <w:gridCol w:w="769"/>
      </w:tblGrid>
      <w:tr w14:paraId="3A4FBBAD">
        <w:tblPrEx>
          <w:tblCellMar>
            <w:top w:w="0" w:type="dxa"/>
            <w:left w:w="0" w:type="dxa"/>
            <w:bottom w:w="0" w:type="dxa"/>
            <w:right w:w="0" w:type="dxa"/>
          </w:tblCellMar>
        </w:tblPrEx>
        <w:trPr>
          <w:jc w:val="center"/>
        </w:trPr>
        <w:tc>
          <w:tcPr>
            <w:tcW w:w="2790" w:type="dxa"/>
            <w:gridSpan w:val="5"/>
            <w:tcBorders>
              <w:top w:val="single" w:color="auto" w:sz="8" w:space="0"/>
              <w:left w:val="single" w:color="auto" w:sz="8" w:space="0"/>
              <w:bottom w:val="single" w:color="auto" w:sz="8" w:space="0"/>
              <w:right w:val="single" w:color="auto" w:sz="8" w:space="0"/>
            </w:tcBorders>
            <w:noWrap w:val="0"/>
            <w:vAlign w:val="center"/>
          </w:tcPr>
          <w:p w14:paraId="3C81196A">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行政复议</w:t>
            </w:r>
          </w:p>
        </w:tc>
        <w:tc>
          <w:tcPr>
            <w:tcW w:w="5596" w:type="dxa"/>
            <w:gridSpan w:val="10"/>
            <w:tcBorders>
              <w:top w:val="single" w:color="auto" w:sz="8" w:space="0"/>
              <w:left w:val="single" w:color="auto" w:sz="8" w:space="0"/>
              <w:bottom w:val="single" w:color="auto" w:sz="8" w:space="0"/>
              <w:right w:val="single" w:color="auto" w:sz="8" w:space="0"/>
            </w:tcBorders>
            <w:noWrap w:val="0"/>
            <w:vAlign w:val="center"/>
          </w:tcPr>
          <w:p w14:paraId="355C9186">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行政诉讼</w:t>
            </w:r>
          </w:p>
        </w:tc>
      </w:tr>
      <w:tr w14:paraId="0B11C0F1">
        <w:tblPrEx>
          <w:tblCellMar>
            <w:top w:w="0" w:type="dxa"/>
            <w:left w:w="0" w:type="dxa"/>
            <w:bottom w:w="0" w:type="dxa"/>
            <w:right w:w="0" w:type="dxa"/>
          </w:tblCellMar>
        </w:tblPrEx>
        <w:trPr>
          <w:jc w:val="center"/>
        </w:trPr>
        <w:tc>
          <w:tcPr>
            <w:tcW w:w="505" w:type="dxa"/>
            <w:vMerge w:val="restart"/>
            <w:tcBorders>
              <w:top w:val="single" w:color="auto" w:sz="8" w:space="0"/>
              <w:left w:val="single" w:color="auto" w:sz="8" w:space="0"/>
              <w:bottom w:val="single" w:color="auto" w:sz="8" w:space="0"/>
              <w:right w:val="single" w:color="auto" w:sz="8" w:space="0"/>
            </w:tcBorders>
            <w:noWrap w:val="0"/>
            <w:vAlign w:val="center"/>
          </w:tcPr>
          <w:p w14:paraId="2DC3DD82">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结果维持</w:t>
            </w:r>
          </w:p>
        </w:tc>
        <w:tc>
          <w:tcPr>
            <w:tcW w:w="505" w:type="dxa"/>
            <w:vMerge w:val="restart"/>
            <w:tcBorders>
              <w:top w:val="single" w:color="auto" w:sz="8" w:space="0"/>
              <w:left w:val="single" w:color="auto" w:sz="8" w:space="0"/>
              <w:bottom w:val="single" w:color="auto" w:sz="8" w:space="0"/>
              <w:right w:val="single" w:color="auto" w:sz="8" w:space="0"/>
            </w:tcBorders>
            <w:noWrap w:val="0"/>
            <w:vAlign w:val="center"/>
          </w:tcPr>
          <w:p w14:paraId="5FA9EEB7">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纠正</w:t>
            </w:r>
          </w:p>
        </w:tc>
        <w:tc>
          <w:tcPr>
            <w:tcW w:w="505" w:type="dxa"/>
            <w:vMerge w:val="restart"/>
            <w:tcBorders>
              <w:top w:val="single" w:color="auto" w:sz="8" w:space="0"/>
              <w:left w:val="single" w:color="auto" w:sz="8" w:space="0"/>
              <w:bottom w:val="single" w:color="auto" w:sz="8" w:space="0"/>
              <w:right w:val="single" w:color="auto" w:sz="8" w:space="0"/>
            </w:tcBorders>
            <w:noWrap w:val="0"/>
            <w:vAlign w:val="center"/>
          </w:tcPr>
          <w:p w14:paraId="36C9D9DF">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其他</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结果</w:t>
            </w:r>
          </w:p>
        </w:tc>
        <w:tc>
          <w:tcPr>
            <w:tcW w:w="505" w:type="dxa"/>
            <w:vMerge w:val="restart"/>
            <w:tcBorders>
              <w:top w:val="single" w:color="auto" w:sz="8" w:space="0"/>
              <w:left w:val="single" w:color="auto" w:sz="8" w:space="0"/>
              <w:bottom w:val="single" w:color="auto" w:sz="8" w:space="0"/>
              <w:right w:val="single" w:color="auto" w:sz="8" w:space="0"/>
            </w:tcBorders>
            <w:noWrap w:val="0"/>
            <w:vAlign w:val="center"/>
          </w:tcPr>
          <w:p w14:paraId="072B368F">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尚未</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审结</w:t>
            </w:r>
          </w:p>
        </w:tc>
        <w:tc>
          <w:tcPr>
            <w:tcW w:w="770" w:type="dxa"/>
            <w:vMerge w:val="restart"/>
            <w:tcBorders>
              <w:top w:val="single" w:color="auto" w:sz="8" w:space="0"/>
              <w:left w:val="single" w:color="auto" w:sz="8" w:space="0"/>
              <w:bottom w:val="single" w:color="auto" w:sz="8" w:space="0"/>
              <w:right w:val="single" w:color="auto" w:sz="8" w:space="0"/>
            </w:tcBorders>
            <w:noWrap w:val="0"/>
            <w:vAlign w:val="center"/>
          </w:tcPr>
          <w:p w14:paraId="66644C4E">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总计</w:t>
            </w:r>
          </w:p>
        </w:tc>
        <w:tc>
          <w:tcPr>
            <w:tcW w:w="2794" w:type="dxa"/>
            <w:gridSpan w:val="5"/>
            <w:tcBorders>
              <w:top w:val="single" w:color="auto" w:sz="8" w:space="0"/>
              <w:left w:val="single" w:color="auto" w:sz="8" w:space="0"/>
              <w:bottom w:val="single" w:color="auto" w:sz="8" w:space="0"/>
              <w:right w:val="single" w:color="auto" w:sz="8" w:space="0"/>
            </w:tcBorders>
            <w:noWrap w:val="0"/>
            <w:vAlign w:val="center"/>
          </w:tcPr>
          <w:p w14:paraId="53D43277">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未经复议直接起诉</w:t>
            </w:r>
          </w:p>
        </w:tc>
        <w:tc>
          <w:tcPr>
            <w:tcW w:w="2802" w:type="dxa"/>
            <w:gridSpan w:val="5"/>
            <w:tcBorders>
              <w:top w:val="single" w:color="auto" w:sz="8" w:space="0"/>
              <w:left w:val="single" w:color="auto" w:sz="8" w:space="0"/>
              <w:bottom w:val="single" w:color="auto" w:sz="8" w:space="0"/>
              <w:right w:val="single" w:color="auto" w:sz="8" w:space="0"/>
            </w:tcBorders>
            <w:noWrap w:val="0"/>
            <w:vAlign w:val="center"/>
          </w:tcPr>
          <w:p w14:paraId="5C0079D9">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复议后起诉</w:t>
            </w:r>
          </w:p>
        </w:tc>
      </w:tr>
      <w:tr w14:paraId="5623A7E1">
        <w:tblPrEx>
          <w:tblCellMar>
            <w:top w:w="0" w:type="dxa"/>
            <w:left w:w="0" w:type="dxa"/>
            <w:bottom w:w="0" w:type="dxa"/>
            <w:right w:w="0" w:type="dxa"/>
          </w:tblCellMar>
        </w:tblPrEx>
        <w:trPr>
          <w:jc w:val="center"/>
        </w:trPr>
        <w:tc>
          <w:tcPr>
            <w:tcW w:w="505" w:type="dxa"/>
            <w:vMerge w:val="continue"/>
            <w:tcBorders>
              <w:top w:val="single" w:color="auto" w:sz="8" w:space="0"/>
              <w:left w:val="single" w:color="auto" w:sz="8" w:space="0"/>
              <w:bottom w:val="single" w:color="auto" w:sz="8" w:space="0"/>
              <w:right w:val="single" w:color="auto" w:sz="8" w:space="0"/>
            </w:tcBorders>
            <w:noWrap w:val="0"/>
            <w:vAlign w:val="center"/>
          </w:tcPr>
          <w:p w14:paraId="4D95C083">
            <w:pPr>
              <w:widowControl/>
              <w:spacing w:line="600" w:lineRule="exact"/>
              <w:jc w:val="left"/>
              <w:rPr>
                <w:rFonts w:hint="default" w:ascii="Times New Roman" w:hAnsi="Times New Roman" w:eastAsia="方正仿宋_GBK" w:cs="Times New Roman"/>
                <w:kern w:val="0"/>
                <w:sz w:val="24"/>
                <w:szCs w:val="24"/>
              </w:rPr>
            </w:pPr>
          </w:p>
        </w:tc>
        <w:tc>
          <w:tcPr>
            <w:tcW w:w="505" w:type="dxa"/>
            <w:vMerge w:val="continue"/>
            <w:tcBorders>
              <w:top w:val="single" w:color="auto" w:sz="8" w:space="0"/>
              <w:left w:val="single" w:color="auto" w:sz="8" w:space="0"/>
              <w:bottom w:val="single" w:color="auto" w:sz="8" w:space="0"/>
              <w:right w:val="single" w:color="auto" w:sz="8" w:space="0"/>
            </w:tcBorders>
            <w:noWrap w:val="0"/>
            <w:vAlign w:val="center"/>
          </w:tcPr>
          <w:p w14:paraId="53E879B6">
            <w:pPr>
              <w:widowControl/>
              <w:spacing w:line="600" w:lineRule="exact"/>
              <w:jc w:val="left"/>
              <w:rPr>
                <w:rFonts w:hint="default" w:ascii="Times New Roman" w:hAnsi="Times New Roman" w:eastAsia="方正仿宋_GBK" w:cs="Times New Roman"/>
                <w:kern w:val="0"/>
                <w:sz w:val="24"/>
                <w:szCs w:val="24"/>
              </w:rPr>
            </w:pPr>
          </w:p>
        </w:tc>
        <w:tc>
          <w:tcPr>
            <w:tcW w:w="505" w:type="dxa"/>
            <w:vMerge w:val="continue"/>
            <w:tcBorders>
              <w:top w:val="single" w:color="auto" w:sz="8" w:space="0"/>
              <w:left w:val="single" w:color="auto" w:sz="8" w:space="0"/>
              <w:bottom w:val="single" w:color="auto" w:sz="8" w:space="0"/>
              <w:right w:val="single" w:color="auto" w:sz="8" w:space="0"/>
            </w:tcBorders>
            <w:noWrap w:val="0"/>
            <w:vAlign w:val="center"/>
          </w:tcPr>
          <w:p w14:paraId="5DFAA1F1">
            <w:pPr>
              <w:widowControl/>
              <w:spacing w:line="600" w:lineRule="exact"/>
              <w:jc w:val="left"/>
              <w:rPr>
                <w:rFonts w:hint="default" w:ascii="Times New Roman" w:hAnsi="Times New Roman" w:eastAsia="方正仿宋_GBK" w:cs="Times New Roman"/>
                <w:kern w:val="0"/>
                <w:sz w:val="24"/>
                <w:szCs w:val="24"/>
              </w:rPr>
            </w:pPr>
          </w:p>
        </w:tc>
        <w:tc>
          <w:tcPr>
            <w:tcW w:w="505" w:type="dxa"/>
            <w:vMerge w:val="continue"/>
            <w:tcBorders>
              <w:top w:val="single" w:color="auto" w:sz="8" w:space="0"/>
              <w:left w:val="single" w:color="auto" w:sz="8" w:space="0"/>
              <w:bottom w:val="single" w:color="auto" w:sz="8" w:space="0"/>
              <w:right w:val="single" w:color="auto" w:sz="8" w:space="0"/>
            </w:tcBorders>
            <w:noWrap w:val="0"/>
            <w:vAlign w:val="center"/>
          </w:tcPr>
          <w:p w14:paraId="54E1A192">
            <w:pPr>
              <w:widowControl/>
              <w:spacing w:line="600" w:lineRule="exact"/>
              <w:jc w:val="left"/>
              <w:rPr>
                <w:rFonts w:hint="default" w:ascii="Times New Roman" w:hAnsi="Times New Roman" w:eastAsia="方正仿宋_GBK" w:cs="Times New Roman"/>
                <w:kern w:val="0"/>
                <w:sz w:val="24"/>
                <w:szCs w:val="24"/>
              </w:rPr>
            </w:pPr>
          </w:p>
        </w:tc>
        <w:tc>
          <w:tcPr>
            <w:tcW w:w="770" w:type="dxa"/>
            <w:vMerge w:val="continue"/>
            <w:tcBorders>
              <w:top w:val="single" w:color="auto" w:sz="8" w:space="0"/>
              <w:left w:val="single" w:color="auto" w:sz="8" w:space="0"/>
              <w:bottom w:val="single" w:color="auto" w:sz="8" w:space="0"/>
              <w:right w:val="single" w:color="auto" w:sz="8" w:space="0"/>
            </w:tcBorders>
            <w:noWrap w:val="0"/>
            <w:vAlign w:val="center"/>
          </w:tcPr>
          <w:p w14:paraId="56144F22">
            <w:pPr>
              <w:widowControl/>
              <w:spacing w:line="600" w:lineRule="exact"/>
              <w:jc w:val="left"/>
              <w:rPr>
                <w:rFonts w:hint="default" w:ascii="Times New Roman" w:hAnsi="Times New Roman" w:eastAsia="方正仿宋_GBK" w:cs="Times New Roman"/>
                <w:kern w:val="0"/>
                <w:sz w:val="24"/>
                <w:szCs w:val="24"/>
              </w:rPr>
            </w:pPr>
          </w:p>
        </w:tc>
        <w:tc>
          <w:tcPr>
            <w:tcW w:w="508" w:type="dxa"/>
            <w:tcBorders>
              <w:top w:val="single" w:color="auto" w:sz="8" w:space="0"/>
              <w:left w:val="single" w:color="auto" w:sz="8" w:space="0"/>
              <w:bottom w:val="single" w:color="auto" w:sz="8" w:space="0"/>
              <w:right w:val="single" w:color="auto" w:sz="8" w:space="0"/>
            </w:tcBorders>
            <w:noWrap w:val="0"/>
            <w:vAlign w:val="center"/>
          </w:tcPr>
          <w:p w14:paraId="30191D14">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维持</w:t>
            </w:r>
          </w:p>
        </w:tc>
        <w:tc>
          <w:tcPr>
            <w:tcW w:w="508" w:type="dxa"/>
            <w:tcBorders>
              <w:top w:val="single" w:color="auto" w:sz="8" w:space="0"/>
              <w:left w:val="single" w:color="auto" w:sz="8" w:space="0"/>
              <w:bottom w:val="single" w:color="auto" w:sz="8" w:space="0"/>
              <w:right w:val="single" w:color="auto" w:sz="8" w:space="0"/>
            </w:tcBorders>
            <w:noWrap w:val="0"/>
            <w:vAlign w:val="center"/>
          </w:tcPr>
          <w:p w14:paraId="5EF694EA">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纠正</w:t>
            </w:r>
          </w:p>
        </w:tc>
        <w:tc>
          <w:tcPr>
            <w:tcW w:w="508" w:type="dxa"/>
            <w:tcBorders>
              <w:top w:val="single" w:color="auto" w:sz="8" w:space="0"/>
              <w:left w:val="single" w:color="auto" w:sz="8" w:space="0"/>
              <w:bottom w:val="single" w:color="auto" w:sz="8" w:space="0"/>
              <w:right w:val="single" w:color="auto" w:sz="8" w:space="0"/>
            </w:tcBorders>
            <w:noWrap w:val="0"/>
            <w:vAlign w:val="center"/>
          </w:tcPr>
          <w:p w14:paraId="6D0087F7">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其他</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结果</w:t>
            </w:r>
          </w:p>
        </w:tc>
        <w:tc>
          <w:tcPr>
            <w:tcW w:w="508" w:type="dxa"/>
            <w:tcBorders>
              <w:top w:val="single" w:color="auto" w:sz="8" w:space="0"/>
              <w:left w:val="single" w:color="auto" w:sz="8" w:space="0"/>
              <w:bottom w:val="single" w:color="auto" w:sz="8" w:space="0"/>
              <w:right w:val="single" w:color="auto" w:sz="8" w:space="0"/>
            </w:tcBorders>
            <w:noWrap w:val="0"/>
            <w:vAlign w:val="center"/>
          </w:tcPr>
          <w:p w14:paraId="2DF751F5">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尚未</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审结</w:t>
            </w:r>
          </w:p>
        </w:tc>
        <w:tc>
          <w:tcPr>
            <w:tcW w:w="762" w:type="dxa"/>
            <w:tcBorders>
              <w:top w:val="single" w:color="auto" w:sz="8" w:space="0"/>
              <w:left w:val="single" w:color="auto" w:sz="8" w:space="0"/>
              <w:bottom w:val="single" w:color="auto" w:sz="8" w:space="0"/>
              <w:right w:val="single" w:color="auto" w:sz="8" w:space="0"/>
            </w:tcBorders>
            <w:noWrap w:val="0"/>
            <w:vAlign w:val="center"/>
          </w:tcPr>
          <w:p w14:paraId="10E0BE46">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总计</w:t>
            </w:r>
          </w:p>
        </w:tc>
        <w:tc>
          <w:tcPr>
            <w:tcW w:w="508" w:type="dxa"/>
            <w:tcBorders>
              <w:top w:val="single" w:color="auto" w:sz="8" w:space="0"/>
              <w:left w:val="single" w:color="auto" w:sz="8" w:space="0"/>
              <w:bottom w:val="single" w:color="auto" w:sz="8" w:space="0"/>
              <w:right w:val="single" w:color="auto" w:sz="8" w:space="0"/>
            </w:tcBorders>
            <w:noWrap w:val="0"/>
            <w:vAlign w:val="center"/>
          </w:tcPr>
          <w:p w14:paraId="0B6A7CFE">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维持</w:t>
            </w:r>
          </w:p>
        </w:tc>
        <w:tc>
          <w:tcPr>
            <w:tcW w:w="508" w:type="dxa"/>
            <w:tcBorders>
              <w:top w:val="single" w:color="auto" w:sz="8" w:space="0"/>
              <w:left w:val="single" w:color="auto" w:sz="8" w:space="0"/>
              <w:bottom w:val="single" w:color="auto" w:sz="8" w:space="0"/>
              <w:right w:val="single" w:color="auto" w:sz="8" w:space="0"/>
            </w:tcBorders>
            <w:noWrap w:val="0"/>
            <w:vAlign w:val="center"/>
          </w:tcPr>
          <w:p w14:paraId="7C1F3151">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纠正</w:t>
            </w:r>
          </w:p>
        </w:tc>
        <w:tc>
          <w:tcPr>
            <w:tcW w:w="508" w:type="dxa"/>
            <w:tcBorders>
              <w:top w:val="single" w:color="auto" w:sz="8" w:space="0"/>
              <w:left w:val="single" w:color="auto" w:sz="8" w:space="0"/>
              <w:bottom w:val="single" w:color="auto" w:sz="8" w:space="0"/>
              <w:right w:val="single" w:color="auto" w:sz="8" w:space="0"/>
            </w:tcBorders>
            <w:noWrap w:val="0"/>
            <w:vAlign w:val="center"/>
          </w:tcPr>
          <w:p w14:paraId="0BC86933">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其他</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结果</w:t>
            </w:r>
          </w:p>
        </w:tc>
        <w:tc>
          <w:tcPr>
            <w:tcW w:w="509" w:type="dxa"/>
            <w:tcBorders>
              <w:top w:val="single" w:color="auto" w:sz="8" w:space="0"/>
              <w:left w:val="single" w:color="auto" w:sz="8" w:space="0"/>
              <w:bottom w:val="single" w:color="auto" w:sz="8" w:space="0"/>
              <w:right w:val="single" w:color="auto" w:sz="8" w:space="0"/>
            </w:tcBorders>
            <w:noWrap w:val="0"/>
            <w:vAlign w:val="center"/>
          </w:tcPr>
          <w:p w14:paraId="369CFDC4">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尚未</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审结</w:t>
            </w:r>
          </w:p>
        </w:tc>
        <w:tc>
          <w:tcPr>
            <w:tcW w:w="769" w:type="dxa"/>
            <w:tcBorders>
              <w:top w:val="single" w:color="auto" w:sz="8" w:space="0"/>
              <w:left w:val="single" w:color="auto" w:sz="8" w:space="0"/>
              <w:bottom w:val="single" w:color="auto" w:sz="8" w:space="0"/>
              <w:right w:val="single" w:color="auto" w:sz="8" w:space="0"/>
            </w:tcBorders>
            <w:noWrap w:val="0"/>
            <w:vAlign w:val="center"/>
          </w:tcPr>
          <w:p w14:paraId="2D549260">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总计</w:t>
            </w:r>
          </w:p>
        </w:tc>
      </w:tr>
      <w:tr w14:paraId="7928B295">
        <w:tblPrEx>
          <w:tblCellMar>
            <w:top w:w="0" w:type="dxa"/>
            <w:left w:w="0" w:type="dxa"/>
            <w:bottom w:w="0" w:type="dxa"/>
            <w:right w:w="0" w:type="dxa"/>
          </w:tblCellMar>
        </w:tblPrEx>
        <w:trPr>
          <w:trHeight w:val="648" w:hRule="atLeast"/>
          <w:jc w:val="center"/>
        </w:trPr>
        <w:tc>
          <w:tcPr>
            <w:tcW w:w="505"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EE60CFC">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05"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004D82B">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05"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125798D">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05"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D2786DE">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770"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C830B1D">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08"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0351977">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08"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74EA6E6">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08"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70762F3">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08"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0F272A3">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762"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2F587D9E">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08"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9BF95E7">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08"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423435A">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08"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40EF0A4">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50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0A78D4F5">
            <w:pPr>
              <w:widowControl/>
              <w:spacing w:line="600" w:lineRule="exact"/>
              <w:jc w:val="center"/>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c>
          <w:tcPr>
            <w:tcW w:w="769" w:type="dxa"/>
            <w:tcBorders>
              <w:top w:val="single" w:color="auto" w:sz="8" w:space="0"/>
              <w:left w:val="single" w:color="auto" w:sz="8" w:space="0"/>
              <w:bottom w:val="single" w:color="auto" w:sz="8" w:space="0"/>
              <w:right w:val="single" w:color="auto" w:sz="8" w:space="0"/>
            </w:tcBorders>
            <w:noWrap w:val="0"/>
            <w:vAlign w:val="center"/>
          </w:tcPr>
          <w:p w14:paraId="11015941">
            <w:pPr>
              <w:widowControl/>
              <w:spacing w:line="600" w:lineRule="exact"/>
              <w:jc w:val="center"/>
              <w:rPr>
                <w:rFonts w:hint="eastAsia" w:ascii="Times New Roman" w:hAnsi="Times New Roman" w:eastAsia="仿宋" w:cs="Times New Roman"/>
                <w:i w:val="0"/>
                <w:iCs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0</w:t>
            </w:r>
          </w:p>
        </w:tc>
      </w:tr>
    </w:tbl>
    <w:p w14:paraId="29A8E1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2" w:firstLineChars="200"/>
        <w:jc w:val="left"/>
        <w:textAlignment w:val="auto"/>
        <w:outlineLvl w:val="9"/>
        <w:rPr>
          <w:rFonts w:hint="default" w:ascii="Times New Roman" w:hAnsi="Times New Roman" w:eastAsia="宋体" w:cs="Times New Roman"/>
          <w:b/>
          <w:bCs w:val="0"/>
          <w:i w:val="0"/>
          <w:caps w:val="0"/>
          <w:color w:val="auto"/>
          <w:spacing w:val="0"/>
          <w:sz w:val="28"/>
          <w:szCs w:val="28"/>
          <w:shd w:val="clear" w:color="auto" w:fill="FFFFFF"/>
          <w:lang w:val="en-US" w:eastAsia="zh-CN"/>
        </w:rPr>
      </w:pPr>
      <w:r>
        <w:rPr>
          <w:rFonts w:hint="default" w:ascii="Times New Roman" w:hAnsi="Times New Roman" w:eastAsia="宋体" w:cs="Times New Roman"/>
          <w:b/>
          <w:bCs w:val="0"/>
          <w:i w:val="0"/>
          <w:caps w:val="0"/>
          <w:color w:val="auto"/>
          <w:spacing w:val="0"/>
          <w:sz w:val="28"/>
          <w:szCs w:val="28"/>
          <w:shd w:val="clear" w:color="auto" w:fill="FFFFFF"/>
          <w:lang w:val="en-US" w:eastAsia="zh-CN"/>
        </w:rPr>
        <w:t>五、存在的主要问题及改进措施</w:t>
      </w:r>
    </w:p>
    <w:p w14:paraId="76902C8B">
      <w:pPr>
        <w:spacing w:line="600" w:lineRule="exact"/>
        <w:ind w:firstLine="640" w:firstLineChars="200"/>
        <w:rPr>
          <w:rFonts w:hint="default" w:ascii="仿宋" w:hAnsi="仿宋" w:eastAsia="仿宋" w:cs="仿宋"/>
          <w:i w:val="0"/>
          <w:iCs w:val="0"/>
          <w:caps w:val="0"/>
          <w:color w:val="333333"/>
          <w:spacing w:val="0"/>
          <w:kern w:val="0"/>
          <w:sz w:val="32"/>
          <w:szCs w:val="32"/>
          <w:shd w:val="clear" w:fill="FFFFFF"/>
          <w:lang w:val="en-US" w:eastAsia="zh-CN" w:bidi="ar"/>
        </w:rPr>
      </w:pPr>
      <w:r>
        <w:rPr>
          <w:rFonts w:hint="default" w:ascii="仿宋" w:hAnsi="仿宋" w:eastAsia="仿宋" w:cs="仿宋"/>
          <w:i w:val="0"/>
          <w:iCs w:val="0"/>
          <w:caps w:val="0"/>
          <w:color w:val="333333"/>
          <w:spacing w:val="0"/>
          <w:kern w:val="0"/>
          <w:sz w:val="32"/>
          <w:szCs w:val="32"/>
          <w:shd w:val="clear" w:fill="FFFFFF"/>
          <w:lang w:val="en-US" w:eastAsia="zh-CN" w:bidi="ar"/>
        </w:rPr>
        <w:t>存在的主要问题：一是信息公开</w:t>
      </w:r>
      <w:r>
        <w:rPr>
          <w:rFonts w:hint="eastAsia" w:ascii="仿宋" w:hAnsi="仿宋" w:eastAsia="仿宋" w:cs="仿宋"/>
          <w:i w:val="0"/>
          <w:iCs w:val="0"/>
          <w:caps w:val="0"/>
          <w:color w:val="333333"/>
          <w:spacing w:val="0"/>
          <w:kern w:val="0"/>
          <w:sz w:val="32"/>
          <w:szCs w:val="32"/>
          <w:shd w:val="clear" w:fill="FFFFFF"/>
          <w:lang w:val="en-US" w:eastAsia="zh-CN" w:bidi="ar"/>
        </w:rPr>
        <w:t>政策解读</w:t>
      </w:r>
      <w:r>
        <w:rPr>
          <w:rFonts w:hint="default" w:ascii="仿宋" w:hAnsi="仿宋" w:eastAsia="仿宋" w:cs="仿宋"/>
          <w:i w:val="0"/>
          <w:iCs w:val="0"/>
          <w:caps w:val="0"/>
          <w:color w:val="333333"/>
          <w:spacing w:val="0"/>
          <w:kern w:val="0"/>
          <w:sz w:val="32"/>
          <w:szCs w:val="32"/>
          <w:shd w:val="clear" w:fill="FFFFFF"/>
          <w:lang w:val="en-US" w:eastAsia="zh-CN" w:bidi="ar"/>
        </w:rPr>
        <w:t>形式</w:t>
      </w:r>
      <w:r>
        <w:rPr>
          <w:rFonts w:hint="eastAsia" w:ascii="仿宋" w:hAnsi="仿宋" w:eastAsia="仿宋" w:cs="仿宋"/>
          <w:i w:val="0"/>
          <w:iCs w:val="0"/>
          <w:caps w:val="0"/>
          <w:color w:val="333333"/>
          <w:spacing w:val="0"/>
          <w:kern w:val="0"/>
          <w:sz w:val="32"/>
          <w:szCs w:val="32"/>
          <w:shd w:val="clear" w:fill="FFFFFF"/>
          <w:lang w:val="en-US" w:eastAsia="zh-CN" w:bidi="ar"/>
        </w:rPr>
        <w:t>主要为文字解读，内容不能很好地贴近公众的日常生活；二是公众参与线下征集的活动较少，不能很好地了解到公众的所思所想。</w:t>
      </w:r>
    </w:p>
    <w:p w14:paraId="13AA3790">
      <w:pPr>
        <w:spacing w:line="600" w:lineRule="exact"/>
        <w:ind w:firstLine="640" w:firstLineChars="200"/>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针对上述问题提出以下改进措施：一、不断创新解读形式，如专</w:t>
      </w:r>
      <w:r>
        <w:rPr>
          <w:rFonts w:hint="eastAsia" w:ascii="仿宋" w:hAnsi="仿宋" w:eastAsia="仿宋" w:cs="仿宋"/>
          <w:i w:val="0"/>
          <w:iCs w:val="0"/>
          <w:caps w:val="0"/>
          <w:color w:val="000000"/>
          <w:spacing w:val="0"/>
          <w:sz w:val="32"/>
          <w:szCs w:val="32"/>
          <w:shd w:val="clear" w:fill="FFFFFF"/>
          <w:lang w:val="en-US" w:eastAsia="zh-CN"/>
        </w:rPr>
        <w:t>家解读、政策问答、在线访谈、图文解读，使解读内容更加直观、易懂，降低公众的理解门槛，提高公众的参与度和满意度；二、首先结合我镇的实际情况和公众关心的热点问题，组织多样化的活动，如基础设施建设、环境卫生整治、教育医疗改善等，让公众有更多选择和建议的空间，其次在征集意见活动中增加互动环节，如现场问答、小组讨论、意见投票等，提高公众的参与度和积极性，同时定期举办主题鲜明的征集意见活动，如“我为乡镇献一策”、“乡镇发展大家谈”等，营造浓厚的参与氛围。</w:t>
      </w:r>
    </w:p>
    <w:p w14:paraId="2DB609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2" w:firstLineChars="200"/>
        <w:jc w:val="left"/>
        <w:textAlignment w:val="auto"/>
        <w:outlineLvl w:val="9"/>
        <w:rPr>
          <w:rFonts w:hint="default" w:ascii="Times New Roman" w:hAnsi="Times New Roman" w:eastAsia="宋体" w:cs="Times New Roman"/>
          <w:b/>
          <w:bCs w:val="0"/>
          <w:i w:val="0"/>
          <w:caps w:val="0"/>
          <w:color w:val="auto"/>
          <w:spacing w:val="0"/>
          <w:sz w:val="28"/>
          <w:szCs w:val="28"/>
          <w:shd w:val="clear" w:color="auto" w:fill="FFFFFF"/>
          <w:lang w:val="en-US" w:eastAsia="zh-CN"/>
        </w:rPr>
      </w:pPr>
      <w:r>
        <w:rPr>
          <w:rFonts w:hint="default" w:ascii="Times New Roman" w:hAnsi="Times New Roman" w:eastAsia="宋体" w:cs="Times New Roman"/>
          <w:b/>
          <w:bCs w:val="0"/>
          <w:i w:val="0"/>
          <w:caps w:val="0"/>
          <w:color w:val="auto"/>
          <w:spacing w:val="0"/>
          <w:sz w:val="28"/>
          <w:szCs w:val="28"/>
          <w:shd w:val="clear" w:color="auto" w:fill="FFFFFF"/>
          <w:lang w:val="en-US" w:eastAsia="zh-CN"/>
        </w:rPr>
        <w:t>六、其他需要报告的事项</w:t>
      </w:r>
    </w:p>
    <w:p w14:paraId="76408B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outlineLvl w:val="9"/>
        <w:rPr>
          <w:rFonts w:hint="default" w:ascii="Times New Roman" w:hAnsi="Times New Roman" w:eastAsia="宋体" w:cs="Times New Roman"/>
          <w:b w:val="0"/>
          <w:bCs/>
          <w:i w:val="0"/>
          <w:caps w:val="0"/>
          <w:color w:val="auto"/>
          <w:spacing w:val="0"/>
          <w:sz w:val="28"/>
          <w:szCs w:val="28"/>
          <w:shd w:val="clear" w:color="auto" w:fill="FFFFFF"/>
          <w:lang w:val="en-US" w:eastAsia="zh-CN"/>
        </w:rPr>
      </w:pPr>
      <w:r>
        <w:rPr>
          <w:rFonts w:hint="eastAsia" w:ascii="Times New Roman" w:hAnsi="Times New Roman" w:eastAsia="宋体" w:cs="Times New Roman"/>
          <w:b w:val="0"/>
          <w:bCs/>
          <w:i w:val="0"/>
          <w:caps w:val="0"/>
          <w:color w:val="auto"/>
          <w:spacing w:val="0"/>
          <w:sz w:val="28"/>
          <w:szCs w:val="28"/>
          <w:shd w:val="clear" w:color="auto" w:fill="FFFFFF"/>
          <w:lang w:val="en-US" w:eastAsia="zh-CN"/>
        </w:rPr>
        <w:t>（一）</w:t>
      </w:r>
      <w:r>
        <w:rPr>
          <w:rFonts w:hint="default" w:ascii="Times New Roman" w:hAnsi="Times New Roman" w:eastAsia="宋体" w:cs="Times New Roman"/>
          <w:b w:val="0"/>
          <w:bCs/>
          <w:i w:val="0"/>
          <w:caps w:val="0"/>
          <w:color w:val="auto"/>
          <w:spacing w:val="0"/>
          <w:sz w:val="28"/>
          <w:szCs w:val="28"/>
          <w:shd w:val="clear" w:color="auto" w:fill="FFFFFF"/>
          <w:lang w:val="en-US" w:eastAsia="zh-CN"/>
        </w:rPr>
        <w:t>依申请公开收费情况</w:t>
      </w:r>
    </w:p>
    <w:p w14:paraId="0A0E2639">
      <w:pPr>
        <w:spacing w:line="600" w:lineRule="exact"/>
        <w:ind w:firstLine="640" w:firstLineChars="200"/>
        <w:rPr>
          <w:rFonts w:hint="default" w:ascii="仿宋" w:hAnsi="仿宋" w:eastAsia="仿宋" w:cs="仿宋"/>
          <w:i w:val="0"/>
          <w:iCs w:val="0"/>
          <w:caps w:val="0"/>
          <w:color w:val="333333"/>
          <w:spacing w:val="0"/>
          <w:kern w:val="0"/>
          <w:sz w:val="32"/>
          <w:szCs w:val="32"/>
          <w:shd w:val="clear" w:fill="FFFFFF"/>
          <w:lang w:val="en-US" w:eastAsia="zh-CN" w:bidi="ar"/>
        </w:rPr>
      </w:pPr>
      <w:r>
        <w:rPr>
          <w:rFonts w:hint="default" w:ascii="仿宋" w:hAnsi="仿宋" w:eastAsia="仿宋" w:cs="仿宋"/>
          <w:i w:val="0"/>
          <w:iCs w:val="0"/>
          <w:caps w:val="0"/>
          <w:color w:val="333333"/>
          <w:spacing w:val="0"/>
          <w:kern w:val="0"/>
          <w:sz w:val="32"/>
          <w:szCs w:val="32"/>
          <w:shd w:val="clear" w:fill="FFFFFF"/>
          <w:lang w:val="en-US" w:eastAsia="zh-CN" w:bidi="ar"/>
        </w:rPr>
        <w:t>按照《国务院办公厅关于印发〈政府信息公开信息处理费管理办法〉的通知》（国办函〔</w:t>
      </w:r>
      <w:r>
        <w:rPr>
          <w:rFonts w:hint="default" w:ascii="Times New Roman" w:hAnsi="Times New Roman" w:eastAsia="仿宋" w:cs="Times New Roman"/>
          <w:i w:val="0"/>
          <w:iCs w:val="0"/>
          <w:caps w:val="0"/>
          <w:color w:val="333333"/>
          <w:spacing w:val="0"/>
          <w:kern w:val="0"/>
          <w:sz w:val="32"/>
          <w:szCs w:val="32"/>
          <w:shd w:val="clear" w:fill="FFFFFF"/>
          <w:lang w:val="en-US" w:eastAsia="zh-CN" w:bidi="ar"/>
        </w:rPr>
        <w:t>2020</w:t>
      </w:r>
      <w:r>
        <w:rPr>
          <w:rFonts w:hint="default" w:ascii="仿宋" w:hAnsi="仿宋" w:eastAsia="仿宋" w:cs="仿宋"/>
          <w:i w:val="0"/>
          <w:iCs w:val="0"/>
          <w:caps w:val="0"/>
          <w:color w:val="333333"/>
          <w:spacing w:val="0"/>
          <w:kern w:val="0"/>
          <w:sz w:val="32"/>
          <w:szCs w:val="32"/>
          <w:shd w:val="clear" w:fill="FFFFFF"/>
          <w:lang w:val="en-US" w:eastAsia="zh-CN" w:bidi="ar"/>
        </w:rPr>
        <w:t>〕</w:t>
      </w:r>
      <w:r>
        <w:rPr>
          <w:rFonts w:hint="default" w:ascii="Times New Roman" w:hAnsi="Times New Roman" w:eastAsia="仿宋" w:cs="Times New Roman"/>
          <w:i w:val="0"/>
          <w:iCs w:val="0"/>
          <w:caps w:val="0"/>
          <w:color w:val="333333"/>
          <w:spacing w:val="0"/>
          <w:kern w:val="0"/>
          <w:sz w:val="32"/>
          <w:szCs w:val="32"/>
          <w:shd w:val="clear" w:fill="FFFFFF"/>
          <w:lang w:val="en-US" w:eastAsia="zh-CN" w:bidi="ar"/>
        </w:rPr>
        <w:t>109</w:t>
      </w:r>
      <w:r>
        <w:rPr>
          <w:rFonts w:hint="default" w:ascii="仿宋" w:hAnsi="仿宋" w:eastAsia="仿宋" w:cs="仿宋"/>
          <w:i w:val="0"/>
          <w:iCs w:val="0"/>
          <w:caps w:val="0"/>
          <w:color w:val="333333"/>
          <w:spacing w:val="0"/>
          <w:kern w:val="0"/>
          <w:sz w:val="32"/>
          <w:szCs w:val="32"/>
          <w:shd w:val="clear" w:fill="FFFFFF"/>
          <w:lang w:val="en-US" w:eastAsia="zh-CN" w:bidi="ar"/>
        </w:rPr>
        <w:t>号）规定的按件、按量收费标准，本年度没有产生信息公开处理费。</w:t>
      </w:r>
    </w:p>
    <w:p w14:paraId="1517D6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outlineLvl w:val="9"/>
        <w:rPr>
          <w:rFonts w:hint="default" w:ascii="Times New Roman" w:hAnsi="Times New Roman" w:eastAsia="宋体" w:cs="Times New Roman"/>
          <w:b w:val="0"/>
          <w:bCs/>
          <w:i w:val="0"/>
          <w:caps w:val="0"/>
          <w:color w:val="auto"/>
          <w:spacing w:val="0"/>
          <w:sz w:val="28"/>
          <w:szCs w:val="28"/>
          <w:shd w:val="clear" w:color="auto" w:fill="FFFFFF"/>
          <w:lang w:val="en-US" w:eastAsia="zh-CN"/>
        </w:rPr>
      </w:pPr>
      <w:r>
        <w:rPr>
          <w:rFonts w:hint="eastAsia" w:ascii="Times New Roman" w:hAnsi="Times New Roman" w:eastAsia="宋体" w:cs="Times New Roman"/>
          <w:b w:val="0"/>
          <w:bCs/>
          <w:i w:val="0"/>
          <w:caps w:val="0"/>
          <w:color w:val="auto"/>
          <w:spacing w:val="0"/>
          <w:sz w:val="28"/>
          <w:szCs w:val="28"/>
          <w:shd w:val="clear" w:color="auto" w:fill="FFFFFF"/>
          <w:lang w:val="en-US" w:eastAsia="zh-CN"/>
        </w:rPr>
        <w:t>（二</w:t>
      </w:r>
      <w:bookmarkStart w:id="0" w:name="_GoBack"/>
      <w:bookmarkEnd w:id="0"/>
      <w:r>
        <w:rPr>
          <w:rFonts w:hint="eastAsia" w:ascii="Times New Roman" w:hAnsi="Times New Roman" w:eastAsia="宋体" w:cs="Times New Roman"/>
          <w:b w:val="0"/>
          <w:bCs/>
          <w:i w:val="0"/>
          <w:caps w:val="0"/>
          <w:color w:val="auto"/>
          <w:spacing w:val="0"/>
          <w:sz w:val="28"/>
          <w:szCs w:val="28"/>
          <w:shd w:val="clear" w:color="auto" w:fill="FFFFFF"/>
          <w:lang w:val="en-US" w:eastAsia="zh-CN"/>
        </w:rPr>
        <w:t>）</w:t>
      </w:r>
      <w:r>
        <w:rPr>
          <w:rFonts w:hint="default" w:ascii="Times New Roman" w:hAnsi="Times New Roman" w:eastAsia="宋体" w:cs="Times New Roman"/>
          <w:b w:val="0"/>
          <w:bCs/>
          <w:i w:val="0"/>
          <w:caps w:val="0"/>
          <w:color w:val="auto"/>
          <w:spacing w:val="0"/>
          <w:sz w:val="28"/>
          <w:szCs w:val="28"/>
          <w:shd w:val="clear" w:color="auto" w:fill="FFFFFF"/>
          <w:lang w:val="en-US" w:eastAsia="zh-CN"/>
        </w:rPr>
        <w:t>本单位</w:t>
      </w:r>
      <w:r>
        <w:rPr>
          <w:rFonts w:hint="eastAsia" w:ascii="Times New Roman" w:hAnsi="Times New Roman" w:eastAsia="宋体" w:cs="Times New Roman"/>
          <w:b w:val="0"/>
          <w:bCs/>
          <w:i w:val="0"/>
          <w:caps w:val="0"/>
          <w:color w:val="auto"/>
          <w:spacing w:val="0"/>
          <w:sz w:val="28"/>
          <w:szCs w:val="28"/>
          <w:shd w:val="clear" w:color="auto" w:fill="FFFFFF"/>
          <w:lang w:val="en-US" w:eastAsia="zh-CN"/>
        </w:rPr>
        <w:t>其他</w:t>
      </w:r>
      <w:r>
        <w:rPr>
          <w:rFonts w:hint="default" w:ascii="Times New Roman" w:hAnsi="Times New Roman" w:eastAsia="宋体" w:cs="Times New Roman"/>
          <w:b w:val="0"/>
          <w:bCs/>
          <w:i w:val="0"/>
          <w:caps w:val="0"/>
          <w:color w:val="auto"/>
          <w:spacing w:val="0"/>
          <w:sz w:val="28"/>
          <w:szCs w:val="28"/>
          <w:shd w:val="clear" w:color="auto" w:fill="FFFFFF"/>
          <w:lang w:val="en-US" w:eastAsia="zh-CN"/>
        </w:rPr>
        <w:t>工作做法或成效</w:t>
      </w:r>
    </w:p>
    <w:p w14:paraId="2A648A2E">
      <w:pPr>
        <w:spacing w:line="600" w:lineRule="exact"/>
        <w:ind w:firstLine="640" w:firstLineChars="200"/>
        <w:rPr>
          <w:rFonts w:hint="default"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今年以来，</w:t>
      </w:r>
      <w:r>
        <w:rPr>
          <w:rFonts w:hint="default" w:ascii="仿宋" w:hAnsi="仿宋" w:eastAsia="仿宋" w:cs="仿宋"/>
          <w:i w:val="0"/>
          <w:iCs w:val="0"/>
          <w:caps w:val="0"/>
          <w:color w:val="333333"/>
          <w:spacing w:val="0"/>
          <w:kern w:val="0"/>
          <w:sz w:val="32"/>
          <w:szCs w:val="32"/>
          <w:shd w:val="clear" w:fill="FFFFFF"/>
          <w:lang w:val="en-US" w:eastAsia="zh-CN" w:bidi="ar"/>
        </w:rPr>
        <w:t>我镇对照县政务公开办反馈问题清单，</w:t>
      </w:r>
      <w:r>
        <w:rPr>
          <w:rFonts w:hint="eastAsia" w:ascii="仿宋" w:hAnsi="仿宋" w:eastAsia="仿宋" w:cs="仿宋"/>
          <w:i w:val="0"/>
          <w:iCs w:val="0"/>
          <w:caps w:val="0"/>
          <w:color w:val="333333"/>
          <w:spacing w:val="0"/>
          <w:kern w:val="0"/>
          <w:sz w:val="32"/>
          <w:szCs w:val="32"/>
          <w:shd w:val="clear" w:fill="FFFFFF"/>
          <w:lang w:val="en-US" w:eastAsia="zh-CN" w:bidi="ar"/>
        </w:rPr>
        <w:t>积极整改并</w:t>
      </w:r>
      <w:r>
        <w:rPr>
          <w:rFonts w:hint="default" w:ascii="仿宋" w:hAnsi="仿宋" w:eastAsia="仿宋" w:cs="仿宋"/>
          <w:i w:val="0"/>
          <w:iCs w:val="0"/>
          <w:caps w:val="0"/>
          <w:color w:val="333333"/>
          <w:spacing w:val="0"/>
          <w:kern w:val="0"/>
          <w:sz w:val="32"/>
          <w:szCs w:val="32"/>
          <w:shd w:val="clear" w:fill="FFFFFF"/>
          <w:lang w:val="en-US" w:eastAsia="zh-CN" w:bidi="ar"/>
        </w:rPr>
        <w:t>建立整改台账</w:t>
      </w:r>
      <w:r>
        <w:rPr>
          <w:rFonts w:hint="eastAsia" w:ascii="仿宋" w:hAnsi="仿宋" w:eastAsia="仿宋" w:cs="仿宋"/>
          <w:i w:val="0"/>
          <w:iCs w:val="0"/>
          <w:caps w:val="0"/>
          <w:color w:val="333333"/>
          <w:spacing w:val="0"/>
          <w:kern w:val="0"/>
          <w:sz w:val="32"/>
          <w:szCs w:val="32"/>
          <w:shd w:val="clear" w:fill="FFFFFF"/>
          <w:lang w:val="en-US" w:eastAsia="zh-CN" w:bidi="ar"/>
        </w:rPr>
        <w:t>，同时</w:t>
      </w:r>
      <w:r>
        <w:rPr>
          <w:rFonts w:hint="default" w:ascii="仿宋" w:hAnsi="仿宋" w:eastAsia="仿宋" w:cs="仿宋"/>
          <w:i w:val="0"/>
          <w:iCs w:val="0"/>
          <w:caps w:val="0"/>
          <w:color w:val="333333"/>
          <w:spacing w:val="0"/>
          <w:kern w:val="0"/>
          <w:sz w:val="32"/>
          <w:szCs w:val="32"/>
          <w:shd w:val="clear" w:fill="FFFFFF"/>
          <w:lang w:val="en-US" w:eastAsia="zh-CN" w:bidi="ar"/>
        </w:rPr>
        <w:t>加大服务力度，采取</w:t>
      </w:r>
      <w:r>
        <w:rPr>
          <w:rFonts w:hint="eastAsia" w:ascii="仿宋" w:hAnsi="仿宋" w:eastAsia="仿宋" w:cs="仿宋"/>
          <w:i w:val="0"/>
          <w:iCs w:val="0"/>
          <w:caps w:val="0"/>
          <w:color w:val="333333"/>
          <w:spacing w:val="0"/>
          <w:kern w:val="0"/>
          <w:sz w:val="32"/>
          <w:szCs w:val="32"/>
          <w:shd w:val="clear" w:fill="FFFFFF"/>
          <w:lang w:val="en-US" w:eastAsia="zh-CN" w:bidi="ar"/>
        </w:rPr>
        <w:t>大喇叭</w:t>
      </w:r>
      <w:r>
        <w:rPr>
          <w:rFonts w:hint="default" w:ascii="仿宋" w:hAnsi="仿宋" w:eastAsia="仿宋" w:cs="仿宋"/>
          <w:i w:val="0"/>
          <w:iCs w:val="0"/>
          <w:caps w:val="0"/>
          <w:color w:val="333333"/>
          <w:spacing w:val="0"/>
          <w:kern w:val="0"/>
          <w:sz w:val="32"/>
          <w:szCs w:val="32"/>
          <w:shd w:val="clear" w:fill="FFFFFF"/>
          <w:lang w:val="en-US" w:eastAsia="zh-CN" w:bidi="ar"/>
        </w:rPr>
        <w:t>、宣传栏</w:t>
      </w:r>
      <w:r>
        <w:rPr>
          <w:rFonts w:hint="eastAsia" w:ascii="仿宋" w:hAnsi="仿宋" w:eastAsia="仿宋" w:cs="仿宋"/>
          <w:i w:val="0"/>
          <w:iCs w:val="0"/>
          <w:caps w:val="0"/>
          <w:color w:val="333333"/>
          <w:spacing w:val="0"/>
          <w:kern w:val="0"/>
          <w:sz w:val="32"/>
          <w:szCs w:val="32"/>
          <w:shd w:val="clear" w:fill="FFFFFF"/>
          <w:lang w:val="en-US" w:eastAsia="zh-CN" w:bidi="ar"/>
        </w:rPr>
        <w:t>、专干入户</w:t>
      </w:r>
      <w:r>
        <w:rPr>
          <w:rFonts w:hint="default" w:ascii="仿宋" w:hAnsi="仿宋" w:eastAsia="仿宋" w:cs="仿宋"/>
          <w:i w:val="0"/>
          <w:iCs w:val="0"/>
          <w:caps w:val="0"/>
          <w:color w:val="333333"/>
          <w:spacing w:val="0"/>
          <w:kern w:val="0"/>
          <w:sz w:val="32"/>
          <w:szCs w:val="32"/>
          <w:shd w:val="clear" w:fill="FFFFFF"/>
          <w:lang w:val="en-US" w:eastAsia="zh-CN" w:bidi="ar"/>
        </w:rPr>
        <w:t>等多种形式</w:t>
      </w:r>
      <w:r>
        <w:rPr>
          <w:rFonts w:hint="eastAsia" w:ascii="仿宋" w:hAnsi="仿宋" w:eastAsia="仿宋" w:cs="仿宋"/>
          <w:i w:val="0"/>
          <w:iCs w:val="0"/>
          <w:caps w:val="0"/>
          <w:color w:val="333333"/>
          <w:spacing w:val="0"/>
          <w:kern w:val="0"/>
          <w:sz w:val="32"/>
          <w:szCs w:val="32"/>
          <w:shd w:val="clear" w:fill="FFFFFF"/>
          <w:lang w:val="en-US" w:eastAsia="zh-CN" w:bidi="ar"/>
        </w:rPr>
        <w:t>来向公众传达各项惠民政策</w:t>
      </w:r>
      <w:r>
        <w:rPr>
          <w:rFonts w:hint="default" w:ascii="仿宋" w:hAnsi="仿宋" w:eastAsia="仿宋" w:cs="仿宋"/>
          <w:i w:val="0"/>
          <w:iCs w:val="0"/>
          <w:caps w:val="0"/>
          <w:color w:val="333333"/>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以确保应享尽享。</w:t>
      </w:r>
    </w:p>
    <w:p w14:paraId="6A706E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i w:val="0"/>
          <w:iCs w:val="0"/>
          <w:caps w:val="0"/>
          <w:color w:val="333333"/>
          <w:spacing w:val="0"/>
          <w:kern w:val="2"/>
          <w:sz w:val="32"/>
          <w:szCs w:val="32"/>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D7283"/>
    <w:rsid w:val="00043144"/>
    <w:rsid w:val="069F5975"/>
    <w:rsid w:val="088E5CA1"/>
    <w:rsid w:val="0A8F5D00"/>
    <w:rsid w:val="0B7849E6"/>
    <w:rsid w:val="11BD7283"/>
    <w:rsid w:val="281F026C"/>
    <w:rsid w:val="2BE05F64"/>
    <w:rsid w:val="37BF7375"/>
    <w:rsid w:val="39940932"/>
    <w:rsid w:val="3D1244FD"/>
    <w:rsid w:val="42A55452"/>
    <w:rsid w:val="478A52AA"/>
    <w:rsid w:val="49B800E8"/>
    <w:rsid w:val="4A882B4F"/>
    <w:rsid w:val="4CB640AB"/>
    <w:rsid w:val="537868FE"/>
    <w:rsid w:val="571E77BD"/>
    <w:rsid w:val="574A05B2"/>
    <w:rsid w:val="5A3356EF"/>
    <w:rsid w:val="5E510FB9"/>
    <w:rsid w:val="5E696BC6"/>
    <w:rsid w:val="5F047298"/>
    <w:rsid w:val="626675EC"/>
    <w:rsid w:val="627B71A0"/>
    <w:rsid w:val="635F2C96"/>
    <w:rsid w:val="652579C5"/>
    <w:rsid w:val="671F2F50"/>
    <w:rsid w:val="6E1374F8"/>
    <w:rsid w:val="7A2912C6"/>
    <w:rsid w:val="7AD97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2635</Words>
  <Characters>2698</Characters>
  <Lines>0</Lines>
  <Paragraphs>0</Paragraphs>
  <TotalTime>113</TotalTime>
  <ScaleCrop>false</ScaleCrop>
  <LinksUpToDate>false</LinksUpToDate>
  <CharactersWithSpaces>2698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2025-01-08T08:06:00Z</dcterms:created>
  <dc:creator>智力障碍患者</dc:creator>
  <cp:lastModifiedBy>智力障碍患者</cp:lastModifiedBy>
  <cp:lastPrinted>2025-01-14T01:15:00Z</cp:lastPrinted>
  <dcterms:modified xsi:type="dcterms:W3CDTF">2025-01-24T01:46:20Z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15E4B03E973A430CB23BDFBABCE4D408_13</vt:lpwstr>
  </property>
  <property fmtid="{D5CDD505-2E9C-101B-9397-08002B2CF9AE}" pid="4" name="KSOTemplateDocerSaveRecord">
    <vt:lpwstr>eyJoZGlkIjoiM2ZmMzNlNWVkY2ZhMGJiODFiMzhhZmEyZTFiMDcxYTciLCJ1c2VySWQiOiI5MjkzODExNzYifQ==</vt:lpwstr>
  </property>
</Properties>
</file>