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ACBEE">
      <w:pPr>
        <w:spacing w:line="620" w:lineRule="exact"/>
        <w:rPr>
          <w:rFonts w:hint="default" w:ascii="Times New Roman" w:hAnsi="Times New Roman" w:cs="Times New Roman"/>
        </w:rPr>
      </w:pPr>
      <w:r>
        <w:rPr>
          <w:rFonts w:hint="default" w:ascii="Times New Roman" w:hAnsi="Times New Roman" w:cs="Times New Roman"/>
        </w:rPr>
        <w:pict>
          <v:shape id="_x0000_s1026" o:spid="_x0000_s1026" o:spt="136" type="#_x0000_t136" style="position:absolute;left:0pt;margin-left:-0.1pt;margin-top:101.35pt;height:62.25pt;width:441.1pt;mso-position-vertical-relative:page;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怀远县自然资源和规划局文件" style="font-family:方正小标宋简体;font-size:36pt;v-text-align:center;"/>
          </v:shape>
        </w:pict>
      </w:r>
    </w:p>
    <w:p w14:paraId="35ECDCDE">
      <w:pPr>
        <w:spacing w:line="620" w:lineRule="exact"/>
        <w:rPr>
          <w:rFonts w:hint="default" w:ascii="Times New Roman" w:hAnsi="Times New Roman" w:cs="Times New Roman"/>
        </w:rPr>
      </w:pPr>
    </w:p>
    <w:p w14:paraId="451C59EA">
      <w:pPr>
        <w:tabs>
          <w:tab w:val="left" w:pos="6815"/>
        </w:tabs>
        <w:spacing w:line="620" w:lineRule="exact"/>
        <w:rPr>
          <w:rFonts w:hint="default" w:ascii="Times New Roman" w:hAnsi="Times New Roman" w:cs="Times New Roman"/>
        </w:rPr>
      </w:pPr>
      <w:r>
        <w:rPr>
          <w:rFonts w:hint="default" w:ascii="Times New Roman" w:hAnsi="Times New Roman" w:cs="Times New Roman"/>
        </w:rPr>
        <w:tab/>
      </w:r>
    </w:p>
    <w:p w14:paraId="51E781A7">
      <w:pPr>
        <w:spacing w:line="600" w:lineRule="exact"/>
        <w:rPr>
          <w:rFonts w:hint="default" w:ascii="Times New Roman" w:hAnsi="Times New Roman" w:eastAsia="仿宋_GB2312" w:cs="Times New Roman"/>
          <w:sz w:val="32"/>
          <w:szCs w:val="32"/>
        </w:rPr>
      </w:pPr>
      <w:bookmarkStart w:id="0" w:name="文号"/>
      <w:r>
        <w:rPr>
          <w:rFonts w:hint="default" w:ascii="Times New Roman" w:hAnsi="Times New Roman" w:eastAsia="仿宋_GB2312" w:cs="Times New Roman"/>
          <w:sz w:val="32"/>
          <w:szCs w:val="32"/>
          <w:lang w:eastAsia="zh-CN"/>
        </w:rPr>
        <w:t>怀自然资〔202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FF0000"/>
          <w:sz w:val="32"/>
          <w:szCs w:val="32"/>
          <w:lang w:val="en-US" w:eastAsia="zh-CN"/>
        </w:rPr>
        <w:t>***</w:t>
      </w:r>
      <w:r>
        <w:rPr>
          <w:rFonts w:hint="default" w:ascii="Times New Roman" w:hAnsi="Times New Roman" w:eastAsia="仿宋_GB2312" w:cs="Times New Roman"/>
          <w:sz w:val="32"/>
          <w:szCs w:val="32"/>
          <w:lang w:eastAsia="zh-CN"/>
        </w:rPr>
        <w:t>号</w:t>
      </w:r>
      <w:bookmarkEnd w:id="0"/>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签发人：杨劲松</w:t>
      </w:r>
    </w:p>
    <w:p w14:paraId="0F6706A6">
      <w:pPr>
        <w:spacing w:line="600" w:lineRule="exact"/>
        <w:rPr>
          <w:rFonts w:hint="default" w:ascii="Times New Roman" w:hAnsi="Times New Roman" w:eastAsia="方正小标宋简体" w:cs="Times New Roman"/>
          <w:sz w:val="44"/>
          <w:szCs w:val="44"/>
          <w:lang w:val="en-US" w:eastAsia="zh-CN"/>
        </w:rPr>
      </w:pPr>
      <w:bookmarkStart w:id="1" w:name="Start"/>
      <w:bookmarkEnd w:id="1"/>
      <w:r>
        <w:rPr>
          <w:rFonts w:hint="default" w:ascii="Times New Roman" w:hAnsi="Times New Roman" w:eastAsia="方正小标宋简体" w:cs="Times New Roman"/>
          <w:sz w:val="36"/>
          <w:szCs w:val="36"/>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64135</wp:posOffset>
                </wp:positionV>
                <wp:extent cx="5615940" cy="0"/>
                <wp:effectExtent l="0" t="19050" r="3810" b="190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5.05pt;height:0pt;width:442.2pt;z-index:251660288;mso-width-relative:page;mso-height-relative:page;" filled="f" stroked="t" coordsize="21600,21600" o:gfxdata="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fahSTWAAAABwEAAA8AAAAAAAAAAQAgAAAAIgAAAGRycy9kb3ducmV2LnhtbFBL&#10;AQIUABQAAAAIAIdO4kDw7f9c+AEAAOUDAAAOAAAAAAAAAAEAIAAAACUBAABkcnMvZTJvRG9jLnht&#10;bFBLBQYAAAAABgAGAFkBAACPBQAAAAA=&#10;">
                <v:fill on="f" focussize="0,0"/>
                <v:stroke weight="3pt" color="#FF0000" joinstyle="round"/>
                <v:imagedata o:title=""/>
                <o:lock v:ext="edit" aspectratio="f"/>
              </v:line>
            </w:pict>
          </mc:Fallback>
        </mc:AlternateContent>
      </w:r>
    </w:p>
    <w:p w14:paraId="3A2D8C5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关于印发《怀远县202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年度国土变更调查</w:t>
      </w:r>
    </w:p>
    <w:p w14:paraId="3EC72910">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实施方案》的通知</w:t>
      </w:r>
    </w:p>
    <w:p w14:paraId="715953EE">
      <w:pPr>
        <w:pStyle w:val="2"/>
        <w:keepNext w:val="0"/>
        <w:keepLines w:val="0"/>
        <w:pageBreakBefore w:val="0"/>
        <w:widowControl w:val="0"/>
        <w:kinsoku/>
        <w:wordWrap/>
        <w:overflowPunct/>
        <w:topLinePunct w:val="0"/>
        <w:autoSpaceDE/>
        <w:autoSpaceDN/>
        <w:bidi w:val="0"/>
        <w:adjustRightInd/>
        <w:snapToGrid/>
        <w:spacing w:before="469" w:beforeLines="150" w:after="0"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机关各股室、二级机构、各站所：</w:t>
      </w:r>
    </w:p>
    <w:p w14:paraId="1F93902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为做好202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年度国土变更调查工作，现将《怀远县202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年度国土变更调查实施方案》印发给你们，请遵照执行。</w:t>
      </w:r>
    </w:p>
    <w:p w14:paraId="401E0BB4">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p>
    <w:p w14:paraId="6BC079AE">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p>
    <w:p w14:paraId="62370C16">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p>
    <w:p w14:paraId="5E3ABD6F">
      <w:pPr>
        <w:keepNext w:val="0"/>
        <w:keepLines w:val="0"/>
        <w:pageBreakBefore w:val="0"/>
        <w:widowControl/>
        <w:kinsoku w:val="0"/>
        <w:wordWrap/>
        <w:overflowPunct/>
        <w:topLinePunct w:val="0"/>
        <w:autoSpaceDE w:val="0"/>
        <w:autoSpaceDN w:val="0"/>
        <w:bidi/>
        <w:adjustRightInd w:val="0"/>
        <w:snapToGrid w:val="0"/>
        <w:spacing w:line="560" w:lineRule="exact"/>
        <w:ind w:left="0" w:leftChars="0" w:firstLine="1280" w:firstLineChars="400"/>
        <w:jc w:val="lef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p w14:paraId="0F7290D9">
      <w:pPr>
        <w:keepNext w:val="0"/>
        <w:keepLines w:val="0"/>
        <w:pageBreakBefore w:val="0"/>
        <w:wordWrap/>
        <w:overflowPunct/>
        <w:topLinePunct w:val="0"/>
        <w:bidi w:val="0"/>
        <w:spacing w:line="560" w:lineRule="exact"/>
        <w:rPr>
          <w:rFonts w:hint="default" w:ascii="Times New Roman" w:hAnsi="Times New Roman" w:cs="Times New Roman"/>
        </w:rPr>
      </w:pPr>
    </w:p>
    <w:p w14:paraId="1F2CE4E8">
      <w:pPr>
        <w:keepNext w:val="0"/>
        <w:keepLines w:val="0"/>
        <w:pageBreakBefore w:val="0"/>
        <w:wordWrap/>
        <w:overflowPunct/>
        <w:topLinePunct w:val="0"/>
        <w:bidi w:val="0"/>
        <w:spacing w:line="560" w:lineRule="exact"/>
        <w:rPr>
          <w:rFonts w:hint="default" w:ascii="Times New Roman" w:hAnsi="Times New Roman" w:cs="Times New Roman"/>
        </w:rPr>
      </w:pPr>
    </w:p>
    <w:p w14:paraId="6B9FEDE2">
      <w:pPr>
        <w:keepNext w:val="0"/>
        <w:keepLines w:val="0"/>
        <w:pageBreakBefore w:val="0"/>
        <w:wordWrap/>
        <w:overflowPunct/>
        <w:topLinePunct w:val="0"/>
        <w:bidi w:val="0"/>
        <w:spacing w:line="560" w:lineRule="exact"/>
        <w:rPr>
          <w:rFonts w:hint="default" w:ascii="Times New Roman" w:hAnsi="Times New Roman" w:cs="Times New Roman"/>
        </w:rPr>
      </w:pPr>
    </w:p>
    <w:p w14:paraId="186B2137">
      <w:pPr>
        <w:keepNext w:val="0"/>
        <w:keepLines w:val="0"/>
        <w:pageBreakBefore w:val="0"/>
        <w:wordWrap/>
        <w:overflowPunct/>
        <w:topLinePunct w:val="0"/>
        <w:bidi w:val="0"/>
        <w:spacing w:line="560" w:lineRule="exact"/>
        <w:rPr>
          <w:rFonts w:hint="default" w:ascii="Times New Roman" w:hAnsi="Times New Roman" w:cs="Times New Roman"/>
        </w:rPr>
      </w:pPr>
    </w:p>
    <w:p w14:paraId="2C8285CE">
      <w:pPr>
        <w:keepNext w:val="0"/>
        <w:keepLines w:val="0"/>
        <w:pageBreakBefore w:val="0"/>
        <w:wordWrap/>
        <w:overflowPunct/>
        <w:topLinePunct w:val="0"/>
        <w:bidi w:val="0"/>
        <w:spacing w:line="560" w:lineRule="exact"/>
        <w:rPr>
          <w:rFonts w:hint="default" w:ascii="Times New Roman" w:hAnsi="Times New Roman" w:cs="Times New Roman"/>
        </w:rPr>
      </w:pPr>
    </w:p>
    <w:p w14:paraId="5DBBE987">
      <w:pPr>
        <w:keepNext w:val="0"/>
        <w:keepLines w:val="0"/>
        <w:pageBreakBefore w:val="0"/>
        <w:wordWrap/>
        <w:overflowPunct/>
        <w:topLinePunct w:val="0"/>
        <w:bidi w:val="0"/>
        <w:spacing w:line="560" w:lineRule="exact"/>
        <w:rPr>
          <w:rFonts w:hint="default" w:ascii="Times New Roman" w:hAnsi="Times New Roman" w:cs="Times New Roman"/>
        </w:rPr>
      </w:pPr>
    </w:p>
    <w:p w14:paraId="6DD49B57">
      <w:pPr>
        <w:keepNext w:val="0"/>
        <w:keepLines w:val="0"/>
        <w:pageBreakBefore w:val="0"/>
        <w:wordWrap/>
        <w:overflowPunct/>
        <w:topLinePunct w:val="0"/>
        <w:bidi w:val="0"/>
        <w:spacing w:line="560" w:lineRule="exact"/>
        <w:rPr>
          <w:rFonts w:hint="default" w:ascii="Times New Roman" w:hAnsi="Times New Roman" w:cs="Times New Roman"/>
        </w:rPr>
      </w:pPr>
    </w:p>
    <w:p w14:paraId="0DB03E49">
      <w:pPr>
        <w:keepNext w:val="0"/>
        <w:keepLines w:val="0"/>
        <w:pageBreakBefore w:val="0"/>
        <w:wordWrap/>
        <w:overflowPunct/>
        <w:topLinePunct w:val="0"/>
        <w:bidi w:val="0"/>
        <w:spacing w:line="560" w:lineRule="exact"/>
        <w:rPr>
          <w:rFonts w:hint="default" w:ascii="Times New Roman" w:hAnsi="Times New Roman" w:cs="Times New Roman"/>
        </w:rPr>
      </w:pPr>
    </w:p>
    <w:p w14:paraId="0FAC6CF2">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sz w:val="44"/>
          <w:szCs w:val="44"/>
          <w:lang w:val="en-US" w:eastAsia="zh-CN"/>
        </w:rPr>
        <w:sectPr>
          <w:pgSz w:w="11906" w:h="16838"/>
          <w:pgMar w:top="1984" w:right="1474" w:bottom="1701" w:left="1587" w:header="851" w:footer="992" w:gutter="0"/>
          <w:pgNumType w:fmt="numberInDash"/>
          <w:cols w:space="425" w:num="1"/>
          <w:docGrid w:type="lines" w:linePitch="312" w:charSpace="0"/>
        </w:sectPr>
      </w:pPr>
    </w:p>
    <w:p w14:paraId="23B4B9C8">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怀远县202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年度国土变更调查实施方案</w:t>
      </w:r>
    </w:p>
    <w:p w14:paraId="14BCA68B">
      <w:pPr>
        <w:keepNext w:val="0"/>
        <w:keepLines w:val="0"/>
        <w:pageBreakBefore w:val="0"/>
        <w:wordWrap/>
        <w:overflowPunct/>
        <w:topLinePunct w:val="0"/>
        <w:bidi w:val="0"/>
        <w:spacing w:line="560" w:lineRule="exact"/>
        <w:ind w:firstLine="720" w:firstLineChars="200"/>
        <w:jc w:val="left"/>
        <w:rPr>
          <w:rFonts w:hint="default" w:ascii="Times New Roman" w:hAnsi="Times New Roman" w:eastAsia="仿宋_GB2312" w:cs="Times New Roman"/>
          <w:sz w:val="36"/>
          <w:szCs w:val="36"/>
          <w:lang w:val="en-US" w:eastAsia="zh-CN"/>
        </w:rPr>
      </w:pPr>
    </w:p>
    <w:p w14:paraId="627301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根据《安徽省自然资源厅关于印发安徽省202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年度国土变更调查实施方案的通知》（皖自然资调函〔202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号）、蚌埠市202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年度国土变更调查实施方案（蚌自然资函〔202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val="en-US" w:eastAsia="zh-CN"/>
        </w:rPr>
        <w:t>号）要求，为做好我县202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年度国土变更调查工作，结合我县实际，制定本方案。</w:t>
      </w:r>
    </w:p>
    <w:p w14:paraId="47E3C5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一、总体目标</w:t>
      </w:r>
    </w:p>
    <w:p w14:paraId="4B6779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lang w:val="en-US" w:eastAsia="zh-CN"/>
        </w:rPr>
      </w:pPr>
      <w:r>
        <w:rPr>
          <w:rFonts w:hint="default" w:ascii="Times New Roman" w:hAnsi="Times New Roman" w:eastAsia="仿宋_GB2312" w:cs="Times New Roman"/>
          <w:sz w:val="32"/>
          <w:szCs w:val="32"/>
          <w:lang w:val="en-US" w:eastAsia="zh-CN"/>
        </w:rPr>
        <w:t>在202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年度国土变更调查成果基础上，结合202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度各类自然资源监测监管及</w:t>
      </w:r>
      <w:r>
        <w:rPr>
          <w:rFonts w:hint="default" w:ascii="Times New Roman" w:hAnsi="Times New Roman" w:eastAsia="仿宋_GB2312" w:cs="Times New Roman"/>
          <w:sz w:val="32"/>
          <w:szCs w:val="32"/>
          <w:lang w:val="en-US" w:eastAsia="zh-CN"/>
        </w:rPr>
        <w:t>日常变更等相关成果，</w:t>
      </w:r>
      <w:r>
        <w:rPr>
          <w:rFonts w:hint="eastAsia" w:ascii="Times New Roman" w:hAnsi="Times New Roman" w:eastAsia="仿宋_GB2312" w:cs="Times New Roman"/>
          <w:sz w:val="32"/>
          <w:szCs w:val="32"/>
          <w:lang w:val="en-US" w:eastAsia="zh-CN"/>
        </w:rPr>
        <w:t>开展2024年度国土变更调查工作。</w:t>
      </w:r>
      <w:r>
        <w:rPr>
          <w:rFonts w:hint="default" w:ascii="Times New Roman" w:hAnsi="Times New Roman" w:eastAsia="仿宋_GB2312" w:cs="Times New Roman"/>
          <w:sz w:val="32"/>
          <w:szCs w:val="32"/>
          <w:lang w:val="en-US" w:eastAsia="zh-CN"/>
        </w:rPr>
        <w:t>通过县级实地调查、</w:t>
      </w:r>
      <w:r>
        <w:rPr>
          <w:rFonts w:hint="eastAsia" w:ascii="Times New Roman" w:hAnsi="Times New Roman" w:eastAsia="仿宋_GB2312" w:cs="Times New Roman"/>
          <w:sz w:val="32"/>
          <w:szCs w:val="32"/>
          <w:lang w:val="en-US" w:eastAsia="zh-CN"/>
        </w:rPr>
        <w:t>地类前置检查</w:t>
      </w:r>
      <w:r>
        <w:rPr>
          <w:rFonts w:hint="default" w:ascii="Times New Roman" w:hAnsi="Times New Roman" w:eastAsia="仿宋_GB2312" w:cs="Times New Roman"/>
          <w:sz w:val="32"/>
          <w:szCs w:val="32"/>
          <w:lang w:val="en-US" w:eastAsia="zh-CN"/>
        </w:rPr>
        <w:t>和全面</w:t>
      </w:r>
      <w:r>
        <w:rPr>
          <w:rFonts w:hint="eastAsia" w:ascii="Times New Roman" w:hAnsi="Times New Roman" w:eastAsia="仿宋_GB2312" w:cs="Times New Roman"/>
          <w:sz w:val="32"/>
          <w:szCs w:val="32"/>
          <w:lang w:val="en-US" w:eastAsia="zh-CN"/>
        </w:rPr>
        <w:t>核查</w:t>
      </w:r>
      <w:r>
        <w:rPr>
          <w:rFonts w:hint="default" w:ascii="Times New Roman" w:hAnsi="Times New Roman" w:eastAsia="仿宋_GB2312" w:cs="Times New Roman"/>
          <w:sz w:val="32"/>
          <w:szCs w:val="32"/>
          <w:lang w:val="en-US" w:eastAsia="zh-CN"/>
        </w:rPr>
        <w:t>，掌握全县202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年度国土利用变化情况，更新我县国土</w:t>
      </w:r>
      <w:r>
        <w:rPr>
          <w:rFonts w:hint="eastAsia" w:ascii="Times New Roman" w:hAnsi="Times New Roman" w:eastAsia="仿宋_GB2312" w:cs="Times New Roman"/>
          <w:sz w:val="32"/>
          <w:szCs w:val="32"/>
          <w:lang w:val="en-US" w:eastAsia="zh-CN"/>
        </w:rPr>
        <w:t>变更</w:t>
      </w:r>
      <w:r>
        <w:rPr>
          <w:rFonts w:hint="default" w:ascii="Times New Roman" w:hAnsi="Times New Roman" w:eastAsia="仿宋_GB2312" w:cs="Times New Roman"/>
          <w:sz w:val="32"/>
          <w:szCs w:val="32"/>
          <w:lang w:val="en-US" w:eastAsia="zh-CN"/>
        </w:rPr>
        <w:t>调查数据库，为</w:t>
      </w:r>
      <w:r>
        <w:rPr>
          <w:rFonts w:hint="eastAsia" w:ascii="Times New Roman" w:hAnsi="Times New Roman" w:eastAsia="仿宋_GB2312" w:cs="Times New Roman"/>
          <w:sz w:val="32"/>
          <w:szCs w:val="32"/>
          <w:lang w:val="en-US" w:eastAsia="zh-CN"/>
        </w:rPr>
        <w:t>国土空间规划体检评估、</w:t>
      </w:r>
      <w:r>
        <w:rPr>
          <w:rFonts w:hint="default" w:ascii="Times New Roman" w:hAnsi="Times New Roman" w:eastAsia="仿宋_GB2312" w:cs="Times New Roman"/>
          <w:sz w:val="32"/>
          <w:szCs w:val="32"/>
          <w:lang w:val="en-US" w:eastAsia="zh-CN"/>
        </w:rPr>
        <w:t>耕地保护和粮食安全责任制考核</w:t>
      </w:r>
      <w:r>
        <w:rPr>
          <w:rFonts w:hint="eastAsia" w:ascii="Times New Roman" w:hAnsi="Times New Roman" w:eastAsia="仿宋_GB2312" w:cs="Times New Roman"/>
          <w:sz w:val="32"/>
          <w:szCs w:val="32"/>
          <w:lang w:val="en-US" w:eastAsia="zh-CN"/>
        </w:rPr>
        <w:t>等提供准确、详实的基础数据</w:t>
      </w:r>
      <w:r>
        <w:rPr>
          <w:rFonts w:hint="default" w:ascii="Times New Roman" w:hAnsi="Times New Roman" w:eastAsia="仿宋_GB2312" w:cs="Times New Roman"/>
          <w:sz w:val="32"/>
          <w:szCs w:val="32"/>
          <w:lang w:val="en-US" w:eastAsia="zh-CN"/>
        </w:rPr>
        <w:t>，为怀远县自然资源科学管理提供数据支撑。</w:t>
      </w:r>
    </w:p>
    <w:p w14:paraId="7ABCBF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二、工作任务</w:t>
      </w:r>
    </w:p>
    <w:p w14:paraId="295852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（一）用地管理信息补充报备</w:t>
      </w:r>
    </w:p>
    <w:p w14:paraId="2A6DD6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县局</w:t>
      </w:r>
      <w:r>
        <w:rPr>
          <w:rFonts w:hint="default" w:ascii="Times New Roman" w:hAnsi="Times New Roman" w:eastAsia="仿宋_GB2312" w:cs="Times New Roman"/>
          <w:sz w:val="32"/>
          <w:szCs w:val="32"/>
          <w:lang w:val="en-US" w:eastAsia="zh-CN"/>
        </w:rPr>
        <w:t>组织利用、管制、修复、耕保等尚未</w:t>
      </w:r>
      <w:r>
        <w:rPr>
          <w:rFonts w:hint="eastAsia" w:ascii="Times New Roman" w:hAnsi="Times New Roman" w:eastAsia="仿宋_GB2312" w:cs="Times New Roman"/>
          <w:sz w:val="32"/>
          <w:szCs w:val="32"/>
          <w:lang w:val="en-US" w:eastAsia="zh-CN"/>
        </w:rPr>
        <w:t>在部综合信息监管平台备案用地管理成果于2025年1月15日前完成补充备案，后续相关套合分析以报部备案的信息为准。无需报部备案的，做好收集归档工作，在汇交成果时作为佐证材料一并提交，为后续核查工作提供参考。</w:t>
      </w:r>
    </w:p>
    <w:p w14:paraId="66603B9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国土利用变化调查与建库</w:t>
      </w:r>
    </w:p>
    <w:p w14:paraId="32CD0D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2024年12月31日为标准时点，以部下发的年度全覆盖遥感监测成果为基础，结合我县2024年度日常变更调查、林草湿地类对接成果及相关自然资源管理成果等，制作年度变更调查工作底图。通过开展内业判读、外业实地调查举证，全面掌握变化图斑的地类、面积、属性、权属等实际情况。在上年度变更调查成果基础上，对涉及地类属性及相关图层变更的，按照数据库更新技术要求，形成年度变更调查更新数据包。</w:t>
      </w:r>
    </w:p>
    <w:p w14:paraId="582EDA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val="en-US" w:eastAsia="zh-CN"/>
        </w:rPr>
        <w:t>成果质量检查及评价</w:t>
      </w:r>
    </w:p>
    <w:p w14:paraId="7B4C7E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县局对本辖区</w:t>
      </w:r>
      <w:r>
        <w:rPr>
          <w:rFonts w:hint="default" w:ascii="Times New Roman" w:hAnsi="Times New Roman" w:eastAsia="仿宋_GB2312" w:cs="Times New Roman"/>
          <w:sz w:val="32"/>
          <w:szCs w:val="32"/>
          <w:lang w:val="en-US" w:eastAsia="zh-CN"/>
        </w:rPr>
        <w:t>年度变更调查成果全面自检，并对</w:t>
      </w:r>
      <w:r>
        <w:rPr>
          <w:rFonts w:hint="eastAsia"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lang w:val="en-US" w:eastAsia="zh-CN"/>
        </w:rPr>
        <w:t>国土变更调查成果的真实性、准确性负责。</w:t>
      </w:r>
    </w:p>
    <w:p w14:paraId="33A945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）耕地资源分区分类评价更新</w:t>
      </w:r>
    </w:p>
    <w:p w14:paraId="308243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lang w:val="en-US" w:eastAsia="zh-CN"/>
        </w:rPr>
      </w:pPr>
      <w:r>
        <w:rPr>
          <w:rFonts w:hint="default" w:ascii="Times New Roman" w:hAnsi="Times New Roman" w:eastAsia="仿宋_GB2312" w:cs="Times New Roman"/>
          <w:sz w:val="32"/>
          <w:szCs w:val="32"/>
          <w:lang w:val="en-US" w:eastAsia="zh-CN"/>
        </w:rPr>
        <w:t>在上年度耕地资源质量分类成果及本年度国土变更调查成  果基础上，结合2024年度土地综合整治、高标准农田建设等项目竣工验收资料，开展耕地资源分区分类评价更新工作，全面掌握年度内耕地资源分区分类变化情况。工作内容与指标体系按照 《第三次全国国土调查耕地资源质量分类工作方案》（国土调查 办发〔2020〕13号）执行</w:t>
      </w:r>
      <w:r>
        <w:rPr>
          <w:rFonts w:hint="eastAsia" w:ascii="Times New Roman" w:hAnsi="Times New Roman" w:eastAsia="仿宋_GB2312" w:cs="Times New Roman"/>
          <w:sz w:val="32"/>
          <w:szCs w:val="32"/>
          <w:lang w:val="en-US" w:eastAsia="zh-CN"/>
        </w:rPr>
        <w:t>，本项工作由耕保股牵头开展</w:t>
      </w:r>
      <w:r>
        <w:rPr>
          <w:rFonts w:hint="default" w:ascii="Times New Roman" w:hAnsi="Times New Roman" w:eastAsia="仿宋_GB2312" w:cs="Times New Roman"/>
          <w:sz w:val="32"/>
          <w:szCs w:val="32"/>
          <w:lang w:val="en-US" w:eastAsia="zh-CN"/>
        </w:rPr>
        <w:t>。</w:t>
      </w:r>
    </w:p>
    <w:p w14:paraId="17E121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）日常变更调查</w:t>
      </w:r>
    </w:p>
    <w:p w14:paraId="67B8E2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根据国土调查监测、耕地保护、督察执法、用途管制、生态 修复等工作需要，开展</w:t>
      </w:r>
      <w:r>
        <w:rPr>
          <w:rFonts w:hint="eastAsia" w:ascii="Times New Roman" w:hAnsi="Times New Roman" w:eastAsia="仿宋_GB2312" w:cs="Times New Roman"/>
          <w:sz w:val="32"/>
          <w:szCs w:val="32"/>
          <w:lang w:val="en-US" w:eastAsia="zh-CN"/>
        </w:rPr>
        <w:t>季度</w:t>
      </w:r>
      <w:r>
        <w:rPr>
          <w:rFonts w:hint="default" w:ascii="Times New Roman" w:hAnsi="Times New Roman" w:eastAsia="仿宋_GB2312" w:cs="Times New Roman"/>
          <w:sz w:val="32"/>
          <w:szCs w:val="32"/>
          <w:lang w:val="en-US" w:eastAsia="zh-CN"/>
        </w:rPr>
        <w:t>日常变更调查工作，并以季度为周期开展统计分析。</w:t>
      </w:r>
    </w:p>
    <w:p w14:paraId="530D12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三、工作内容</w:t>
      </w:r>
      <w:r>
        <w:rPr>
          <w:rFonts w:hint="eastAsia" w:ascii="Times New Roman" w:hAnsi="Times New Roman" w:eastAsia="黑体" w:cs="Times New Roman"/>
          <w:sz w:val="32"/>
          <w:szCs w:val="32"/>
          <w:lang w:val="en-US" w:eastAsia="zh-CN"/>
        </w:rPr>
        <w:t>和方法</w:t>
      </w:r>
    </w:p>
    <w:p w14:paraId="5DAA7F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（一）</w:t>
      </w:r>
      <w:r>
        <w:rPr>
          <w:rFonts w:hint="eastAsia" w:ascii="Times New Roman" w:hAnsi="Times New Roman" w:eastAsia="楷体_GB2312" w:cs="楷体_GB2312"/>
          <w:b w:val="0"/>
          <w:bCs w:val="0"/>
          <w:sz w:val="32"/>
          <w:szCs w:val="32"/>
          <w:lang w:val="en-US" w:eastAsia="zh-CN"/>
        </w:rPr>
        <w:t>准备工作</w:t>
      </w:r>
      <w:r>
        <w:rPr>
          <w:rFonts w:hint="default" w:ascii="Times New Roman" w:hAnsi="Times New Roman" w:eastAsia="楷体_GB2312" w:cs="楷体_GB2312"/>
          <w:b w:val="0"/>
          <w:bCs w:val="0"/>
          <w:sz w:val="32"/>
          <w:szCs w:val="32"/>
          <w:lang w:val="en-US" w:eastAsia="zh-CN"/>
        </w:rPr>
        <w:t>（2024年11月1</w:t>
      </w:r>
      <w:r>
        <w:rPr>
          <w:rFonts w:hint="eastAsia" w:ascii="Times New Roman" w:hAnsi="Times New Roman" w:eastAsia="楷体_GB2312" w:cs="楷体_GB2312"/>
          <w:b w:val="0"/>
          <w:bCs w:val="0"/>
          <w:sz w:val="32"/>
          <w:szCs w:val="32"/>
          <w:lang w:val="en-US" w:eastAsia="zh-CN"/>
        </w:rPr>
        <w:t>0</w:t>
      </w:r>
      <w:r>
        <w:rPr>
          <w:rFonts w:hint="default" w:ascii="Times New Roman" w:hAnsi="Times New Roman" w:eastAsia="楷体_GB2312" w:cs="楷体_GB2312"/>
          <w:b w:val="0"/>
          <w:bCs w:val="0"/>
          <w:sz w:val="32"/>
          <w:szCs w:val="32"/>
          <w:lang w:val="en-US" w:eastAsia="zh-CN"/>
        </w:rPr>
        <w:t>日前）</w:t>
      </w:r>
    </w:p>
    <w:p w14:paraId="4BDC4920">
      <w:pPr>
        <w:spacing w:before="225" w:line="352" w:lineRule="auto"/>
        <w:ind w:left="7" w:right="153" w:firstLine="639"/>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县局根据工作部署和要求，制定县级实施方案，建立工作专班，细化任务分工，落实工作经费，确定作业队伍，做好用地管理信息补充报备工作。</w:t>
      </w:r>
    </w:p>
    <w:p w14:paraId="66A7FC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二</w:t>
      </w:r>
      <w:r>
        <w:rPr>
          <w:rFonts w:hint="default" w:ascii="Times New Roman" w:hAnsi="Times New Roman" w:eastAsia="楷体_GB2312" w:cs="楷体_GB2312"/>
          <w:b w:val="0"/>
          <w:bCs w:val="0"/>
          <w:sz w:val="32"/>
          <w:szCs w:val="32"/>
          <w:lang w:val="en-US" w:eastAsia="zh-CN"/>
        </w:rPr>
        <w:t>）资料收集（2024年11月15日前）</w:t>
      </w:r>
    </w:p>
    <w:p w14:paraId="75753972">
      <w:pPr>
        <w:spacing w:before="225" w:line="352" w:lineRule="auto"/>
        <w:ind w:left="7" w:right="153" w:firstLine="639"/>
        <w:jc w:val="both"/>
        <w:rPr>
          <w:rFonts w:hint="default"/>
          <w:lang w:val="en-US" w:eastAsia="zh-CN"/>
        </w:rPr>
      </w:pPr>
      <w:r>
        <w:rPr>
          <w:rFonts w:hint="default" w:ascii="Times New Roman" w:hAnsi="Times New Roman" w:eastAsia="仿宋_GB2312" w:cs="Times New Roman"/>
          <w:sz w:val="32"/>
          <w:szCs w:val="32"/>
          <w:lang w:val="en-US" w:eastAsia="zh-CN"/>
        </w:rPr>
        <w:t>调查监测股</w:t>
      </w:r>
      <w:r>
        <w:rPr>
          <w:rFonts w:ascii="FangSong_GB2312" w:hAnsi="FangSong_GB2312" w:eastAsia="FangSong_GB2312" w:cs="FangSong_GB2312"/>
          <w:spacing w:val="5"/>
          <w:sz w:val="31"/>
          <w:szCs w:val="31"/>
        </w:rPr>
        <w:t>对接农业农村、水利</w:t>
      </w:r>
      <w:r>
        <w:rPr>
          <w:rFonts w:hint="eastAsia" w:ascii="FangSong_GB2312" w:hAnsi="FangSong_GB2312" w:eastAsia="FangSong_GB2312" w:cs="FangSong_GB2312"/>
          <w:spacing w:val="5"/>
          <w:sz w:val="31"/>
          <w:szCs w:val="31"/>
          <w:lang w:eastAsia="zh-CN"/>
        </w:rPr>
        <w:t>、林业</w:t>
      </w:r>
      <w:r>
        <w:rPr>
          <w:rFonts w:ascii="FangSong_GB2312" w:hAnsi="FangSong_GB2312" w:eastAsia="FangSong_GB2312" w:cs="FangSong_GB2312"/>
          <w:spacing w:val="5"/>
          <w:sz w:val="31"/>
          <w:szCs w:val="31"/>
        </w:rPr>
        <w:t>等部门，收集高标准农田建设、河湖治理、退耕还林还草、林草湿对接成果等相关资料；</w:t>
      </w:r>
      <w:r>
        <w:rPr>
          <w:rFonts w:hint="default" w:ascii="Times New Roman" w:hAnsi="Times New Roman" w:eastAsia="仿宋_GB2312" w:cs="Times New Roman"/>
          <w:sz w:val="32"/>
          <w:szCs w:val="32"/>
          <w:lang w:val="en-US" w:eastAsia="zh-CN"/>
        </w:rPr>
        <w:t>县局耕保、执法、</w:t>
      </w:r>
      <w:r>
        <w:rPr>
          <w:rFonts w:hint="eastAsia" w:ascii="Times New Roman" w:hAnsi="Times New Roman" w:eastAsia="仿宋_GB2312" w:cs="Times New Roman"/>
          <w:sz w:val="32"/>
          <w:szCs w:val="32"/>
          <w:lang w:val="en-US" w:eastAsia="zh-CN"/>
        </w:rPr>
        <w:t>行政审批、</w:t>
      </w:r>
      <w:r>
        <w:rPr>
          <w:rFonts w:hint="default" w:ascii="Times New Roman" w:hAnsi="Times New Roman" w:eastAsia="仿宋_GB2312" w:cs="Times New Roman"/>
          <w:sz w:val="32"/>
          <w:szCs w:val="32"/>
          <w:lang w:val="en-US" w:eastAsia="zh-CN"/>
        </w:rPr>
        <w:t>整理中心、执法大队等部门</w:t>
      </w:r>
      <w:r>
        <w:rPr>
          <w:rFonts w:ascii="FangSong_GB2312" w:hAnsi="FangSong_GB2312" w:eastAsia="FangSong_GB2312" w:cs="FangSong_GB2312"/>
          <w:spacing w:val="5"/>
          <w:sz w:val="31"/>
          <w:szCs w:val="31"/>
        </w:rPr>
        <w:t>主动将批准备案的临时用地、设施农用地，批准实施的农用地转用，以及耕地保护、增减挂钩、土地综合整治、生态修复、违法用地整改等工作中涉及地类变化的，提交至调查部</w:t>
      </w:r>
      <w:r>
        <w:rPr>
          <w:rFonts w:hint="eastAsia" w:ascii="FangSong_GB2312" w:hAnsi="FangSong_GB2312" w:eastAsia="FangSong_GB2312" w:cs="FangSong_GB2312"/>
          <w:spacing w:val="5"/>
          <w:sz w:val="31"/>
          <w:szCs w:val="31"/>
        </w:rPr>
        <w:t>门纳入当年国土变更调查，未纳入的在相关工作考核时将不作为当年工作成效。</w:t>
      </w:r>
    </w:p>
    <w:p w14:paraId="0EE951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三</w:t>
      </w: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调查</w:t>
      </w:r>
      <w:r>
        <w:rPr>
          <w:rFonts w:hint="default" w:ascii="Times New Roman" w:hAnsi="Times New Roman" w:eastAsia="楷体_GB2312" w:cs="楷体_GB2312"/>
          <w:b w:val="0"/>
          <w:bCs w:val="0"/>
          <w:sz w:val="32"/>
          <w:szCs w:val="32"/>
          <w:lang w:val="en-US" w:eastAsia="zh-CN"/>
        </w:rPr>
        <w:t>底图制作（2024年12月15日前，具体时间按领取图斑时间确定）</w:t>
      </w:r>
    </w:p>
    <w:p w14:paraId="7B0462B7">
      <w:pPr>
        <w:spacing w:before="225" w:line="352" w:lineRule="auto"/>
        <w:ind w:left="7" w:right="153" w:firstLine="639"/>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以国家</w:t>
      </w:r>
      <w:r>
        <w:rPr>
          <w:rFonts w:hint="default" w:ascii="Times New Roman" w:hAnsi="Times New Roman" w:eastAsia="仿宋_GB2312" w:cs="Times New Roman"/>
          <w:sz w:val="32"/>
          <w:szCs w:val="32"/>
          <w:lang w:val="en-US" w:eastAsia="zh-CN"/>
        </w:rPr>
        <w:t>下发</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2024年度正射影像图为基础，通过叠加部下发的2024年度遥感监测图斑、</w:t>
      </w:r>
      <w:r>
        <w:rPr>
          <w:rFonts w:hint="eastAsia" w:ascii="Times New Roman" w:hAnsi="Times New Roman" w:eastAsia="仿宋_GB2312" w:cs="Times New Roman"/>
          <w:sz w:val="32"/>
          <w:szCs w:val="32"/>
          <w:lang w:val="en-US" w:eastAsia="zh-CN"/>
        </w:rPr>
        <w:t>厅下发</w:t>
      </w:r>
      <w:r>
        <w:rPr>
          <w:rFonts w:hint="default" w:ascii="Times New Roman" w:hAnsi="Times New Roman" w:eastAsia="仿宋_GB2312" w:cs="Times New Roman"/>
          <w:sz w:val="32"/>
          <w:szCs w:val="32"/>
          <w:lang w:val="en-US" w:eastAsia="zh-CN"/>
        </w:rPr>
        <w:t>2024年度内监测发现的各类国土利用变化图斑、部下发的2024年度各类用地管理信息矢量数据、</w:t>
      </w:r>
      <w:r>
        <w:rPr>
          <w:rFonts w:hint="eastAsia"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lang w:val="en-US" w:eastAsia="zh-CN"/>
        </w:rPr>
        <w:t>自行收集尚未报部备案的各类自然资源用地管理信息矢量数据、2023年度变更调查跟踪图斑、部下发的日常变更复核图斑、林草湿对接成果图斑以及</w:t>
      </w:r>
      <w:r>
        <w:rPr>
          <w:rFonts w:hint="eastAsia"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lang w:val="en-US" w:eastAsia="zh-CN"/>
        </w:rPr>
        <w:t>自主发现的其他图斑，套合城镇村用地范围等，通过关联图斑切割、变化图斑分类、变化图斑边界修正、地类预判等，制作年度国土变更调查工作底图。</w:t>
      </w:r>
    </w:p>
    <w:p w14:paraId="27A2FC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四</w:t>
      </w: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调查举证</w:t>
      </w:r>
      <w:r>
        <w:rPr>
          <w:rFonts w:hint="default" w:ascii="Times New Roman" w:hAnsi="Times New Roman" w:eastAsia="楷体_GB2312" w:cs="楷体_GB2312"/>
          <w:b w:val="0"/>
          <w:bCs w:val="0"/>
          <w:sz w:val="32"/>
          <w:szCs w:val="32"/>
          <w:lang w:val="en-US" w:eastAsia="zh-CN"/>
        </w:rPr>
        <w:t>（2024年12月31日前，具体时间按领取图斑时间和数量确定）</w:t>
      </w:r>
    </w:p>
    <w:p w14:paraId="696479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按照实地现状认定地类的原则，利用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国土调查云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实地</w:t>
      </w:r>
      <w:r>
        <w:rPr>
          <w:rFonts w:hint="eastAsia" w:ascii="Times New Roman" w:hAnsi="Times New Roman" w:eastAsia="仿宋_GB2312" w:cs="Times New Roman"/>
          <w:sz w:val="32"/>
          <w:szCs w:val="32"/>
          <w:lang w:val="en-US" w:eastAsia="zh-CN"/>
        </w:rPr>
        <w:t>外业举证</w:t>
      </w:r>
      <w:r>
        <w:rPr>
          <w:rFonts w:hint="default" w:ascii="Times New Roman" w:hAnsi="Times New Roman" w:eastAsia="仿宋_GB2312" w:cs="Times New Roman"/>
          <w:sz w:val="32"/>
          <w:szCs w:val="32"/>
          <w:lang w:val="en-US" w:eastAsia="zh-CN"/>
        </w:rPr>
        <w:t>、高清遥感影像举证等方式，实地调查每一块变化图斑的地类、调绘图斑边界，记录更新图斑权属、恢复属性、城镇村及工矿用地属性、废弃属性、耕地种植属性、耕地细化类型、单独图层等各类信息变化情况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依据实际调查成果，结合城乡建设用地增减挂钩及土地综合整治等自然资源管理成果，对城镇村范围、“推（堆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土区”“光伏板区”“拆除未尽区”“工厂化种植”等单独图层范围进行更新。地类调查主要依据土地利用方式、主要用途、经营特点和覆被特征等因素认定地类。涉及林地、草地、湿地的变化图斑，</w:t>
      </w:r>
      <w:r>
        <w:rPr>
          <w:rFonts w:hint="default" w:ascii="Times New Roman" w:hAnsi="Times New Roman" w:eastAsia="仿宋_GB2312" w:cs="Times New Roman"/>
          <w:sz w:val="32"/>
          <w:szCs w:val="32"/>
          <w:lang w:val="en-US" w:eastAsia="zh-CN"/>
        </w:rPr>
        <w:t>调查监测股</w:t>
      </w:r>
      <w:r>
        <w:rPr>
          <w:rFonts w:hint="eastAsia" w:ascii="Times New Roman" w:hAnsi="Times New Roman" w:eastAsia="仿宋_GB2312" w:cs="Times New Roman"/>
          <w:sz w:val="32"/>
          <w:szCs w:val="32"/>
          <w:lang w:val="en-US" w:eastAsia="zh-CN"/>
        </w:rPr>
        <w:t>要及时转送林业部门，</w:t>
      </w:r>
      <w:r>
        <w:rPr>
          <w:rFonts w:hint="default" w:ascii="Times New Roman" w:hAnsi="Times New Roman" w:eastAsia="仿宋_GB2312" w:cs="Times New Roman"/>
          <w:sz w:val="32"/>
          <w:szCs w:val="32"/>
          <w:lang w:val="en-US" w:eastAsia="zh-CN"/>
        </w:rPr>
        <w:t>共同做好相关地块的实地调查、举证工作，同时将林草湿调查工作中已共同确认的地类变化地块纳入本年国土变更调查成果</w:t>
      </w:r>
      <w:r>
        <w:rPr>
          <w:rFonts w:hint="eastAsia" w:ascii="Times New Roman" w:hAnsi="Times New Roman" w:eastAsia="仿宋_GB2312" w:cs="Times New Roman"/>
          <w:sz w:val="32"/>
          <w:szCs w:val="32"/>
          <w:lang w:val="en-US" w:eastAsia="zh-CN"/>
        </w:rPr>
        <w:t>。</w:t>
      </w:r>
    </w:p>
    <w:p w14:paraId="158FD9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镇村庄内部土地利用现状变更调查与农村国土利用现状变更调查同步开展。充分利用城市国土空间监测、地籍调查和不动产登记成果等，开展年度变更调查城镇村庄内部土地利用现状二级地类调查更新工作，在汇总时分别统计。及时将城市国土空间监测发现的城镇内部土地利用变化，纳入年度变更调查</w:t>
      </w:r>
      <w:r>
        <w:rPr>
          <w:rFonts w:hint="eastAsia" w:ascii="Times New Roman" w:hAnsi="Times New Roman" w:eastAsia="仿宋_GB2312" w:cs="Times New Roman"/>
          <w:sz w:val="32"/>
          <w:szCs w:val="32"/>
          <w:lang w:val="en-US" w:eastAsia="zh-CN"/>
        </w:rPr>
        <w:t>。</w:t>
      </w:r>
    </w:p>
    <w:p w14:paraId="64C2D0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调查单元根据集体土地所有权日常登记工作掌握的权属变化情况，采用增量更新的方式，开展年度变更调查权属更新。对权属界线发生变化的，要将已按照集体土地所有权地籍调查确定的成果，及时纳入年度变更调查。已完成集体土地所有权确权登记工作的地区，要按照《关于加快完成集体土地所有权登记成果更新汇交的通知》（自然资发〔2022〕19</w:t>
      </w:r>
      <w:r>
        <w:rPr>
          <w:rFonts w:hint="eastAsia"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US" w:eastAsia="zh-CN"/>
        </w:rPr>
        <w:t>《关于持续深化集体土地所有权登记成果更新应用的通知》（自然资办发〔2024〕3号）等文件要求，保持年度变更调查的所有权权属边界与确权登记成果一致。</w:t>
      </w:r>
    </w:p>
    <w:p w14:paraId="1F24E2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五</w:t>
      </w:r>
      <w:r>
        <w:rPr>
          <w:rFonts w:hint="default" w:ascii="Times New Roman" w:hAnsi="Times New Roman" w:eastAsia="楷体_GB2312" w:cs="楷体_GB2312"/>
          <w:b w:val="0"/>
          <w:bCs w:val="0"/>
          <w:sz w:val="32"/>
          <w:szCs w:val="32"/>
          <w:lang w:val="en-US" w:eastAsia="zh-CN"/>
        </w:rPr>
        <w:t>）地类前置检查（2024年12月31日前）</w:t>
      </w:r>
    </w:p>
    <w:p w14:paraId="067D5A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外业实地调查举证后，</w:t>
      </w:r>
      <w:r>
        <w:rPr>
          <w:rFonts w:hint="eastAsia" w:ascii="Times New Roman" w:hAnsi="Times New Roman" w:eastAsia="仿宋_GB2312" w:cs="Times New Roman"/>
          <w:sz w:val="32"/>
          <w:szCs w:val="32"/>
          <w:lang w:val="en-US" w:eastAsia="zh-CN"/>
        </w:rPr>
        <w:t>调查监测股</w:t>
      </w:r>
      <w:r>
        <w:rPr>
          <w:rFonts w:hint="default" w:ascii="Times New Roman" w:hAnsi="Times New Roman" w:eastAsia="仿宋_GB2312" w:cs="Times New Roman"/>
          <w:sz w:val="32"/>
          <w:szCs w:val="32"/>
          <w:lang w:val="en-US" w:eastAsia="zh-CN"/>
        </w:rPr>
        <w:t>及时在“国土调查云”平台上完成地类认定工作，其中以新增建设用地和设施农用地图斑、耕地流入流出图斑、自然资源管理项目涉及地类变化的图斑、农用地变未利用地图斑等为重点，自检合格后</w:t>
      </w:r>
      <w:r>
        <w:rPr>
          <w:rFonts w:hint="eastAsia" w:ascii="Times New Roman" w:hAnsi="Times New Roman" w:eastAsia="仿宋_GB2312" w:cs="Times New Roman"/>
          <w:sz w:val="32"/>
          <w:szCs w:val="32"/>
          <w:lang w:val="en-US" w:eastAsia="zh-CN"/>
        </w:rPr>
        <w:t>提交市级核查</w:t>
      </w:r>
      <w:r>
        <w:rPr>
          <w:rFonts w:hint="default" w:ascii="Times New Roman" w:hAnsi="Times New Roman" w:eastAsia="仿宋_GB2312" w:cs="Times New Roman"/>
          <w:sz w:val="32"/>
          <w:szCs w:val="32"/>
          <w:lang w:val="en-US" w:eastAsia="zh-CN"/>
        </w:rPr>
        <w:t>。</w:t>
      </w:r>
    </w:p>
    <w:p w14:paraId="021028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六</w:t>
      </w:r>
      <w:r>
        <w:rPr>
          <w:rFonts w:hint="default" w:ascii="Times New Roman" w:hAnsi="Times New Roman" w:eastAsia="楷体_GB2312" w:cs="楷体_GB2312"/>
          <w:b w:val="0"/>
          <w:bCs w:val="0"/>
          <w:sz w:val="32"/>
          <w:szCs w:val="32"/>
          <w:lang w:val="en-US" w:eastAsia="zh-CN"/>
        </w:rPr>
        <w:t>）数据库更新（202</w:t>
      </w:r>
      <w:r>
        <w:rPr>
          <w:rFonts w:hint="eastAsia" w:ascii="Times New Roman" w:hAnsi="Times New Roman" w:eastAsia="楷体_GB2312" w:cs="楷体_GB2312"/>
          <w:b w:val="0"/>
          <w:bCs w:val="0"/>
          <w:sz w:val="32"/>
          <w:szCs w:val="32"/>
          <w:lang w:val="en-US" w:eastAsia="zh-CN"/>
        </w:rPr>
        <w:t>5</w:t>
      </w:r>
      <w:r>
        <w:rPr>
          <w:rFonts w:hint="default" w:ascii="Times New Roman" w:hAnsi="Times New Roman" w:eastAsia="楷体_GB2312" w:cs="楷体_GB2312"/>
          <w:b w:val="0"/>
          <w:bCs w:val="0"/>
          <w:sz w:val="32"/>
          <w:szCs w:val="32"/>
          <w:lang w:val="en-US" w:eastAsia="zh-CN"/>
        </w:rPr>
        <w:t>年1月5日前，具体时间按图斑领取时间和数量确定）</w:t>
      </w:r>
    </w:p>
    <w:p w14:paraId="6A268C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按照年度国土调查数据库更新技术要求，基于年度变更调查逐级核查结果、日常变更核查结果，结合权属界线上图和补充调查等成果，采用增量更新的方式，形成2024年度国土变更调查更新数据包。</w:t>
      </w:r>
    </w:p>
    <w:p w14:paraId="60DCE1B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七</w:t>
      </w:r>
      <w:r>
        <w:rPr>
          <w:rFonts w:hint="default" w:ascii="Times New Roman" w:hAnsi="Times New Roman" w:eastAsia="楷体_GB2312" w:cs="楷体_GB2312"/>
          <w:b w:val="0"/>
          <w:bCs w:val="0"/>
          <w:sz w:val="32"/>
          <w:szCs w:val="32"/>
          <w:lang w:val="en-US" w:eastAsia="zh-CN"/>
        </w:rPr>
        <w:t>）成果质量检查</w:t>
      </w:r>
      <w:r>
        <w:rPr>
          <w:rFonts w:hint="eastAsia" w:ascii="Times New Roman" w:hAnsi="Times New Roman" w:eastAsia="楷体_GB2312" w:cs="楷体_GB2312"/>
          <w:b w:val="0"/>
          <w:bCs w:val="0"/>
          <w:sz w:val="32"/>
          <w:szCs w:val="32"/>
          <w:lang w:val="en-US" w:eastAsia="zh-CN"/>
        </w:rPr>
        <w:t>（县级自查）</w:t>
      </w:r>
      <w:r>
        <w:rPr>
          <w:rFonts w:hint="default" w:ascii="Times New Roman" w:hAnsi="Times New Roman" w:eastAsia="楷体_GB2312" w:cs="楷体_GB2312"/>
          <w:b w:val="0"/>
          <w:bCs w:val="0"/>
          <w:sz w:val="32"/>
          <w:szCs w:val="32"/>
          <w:lang w:val="en-US" w:eastAsia="zh-CN"/>
        </w:rPr>
        <w:t>（2025年</w:t>
      </w:r>
      <w:r>
        <w:rPr>
          <w:rFonts w:hint="eastAsia" w:ascii="Times New Roman" w:hAnsi="Times New Roman" w:eastAsia="楷体_GB2312" w:cs="楷体_GB2312"/>
          <w:b w:val="0"/>
          <w:bCs w:val="0"/>
          <w:sz w:val="32"/>
          <w:szCs w:val="32"/>
          <w:lang w:val="en-US" w:eastAsia="zh-CN"/>
        </w:rPr>
        <w:t>1</w:t>
      </w:r>
      <w:r>
        <w:rPr>
          <w:rFonts w:hint="default" w:ascii="Times New Roman" w:hAnsi="Times New Roman" w:eastAsia="楷体_GB2312" w:cs="楷体_GB2312"/>
          <w:b w:val="0"/>
          <w:bCs w:val="0"/>
          <w:sz w:val="32"/>
          <w:szCs w:val="32"/>
          <w:lang w:val="en-US" w:eastAsia="zh-CN"/>
        </w:rPr>
        <w:t>月15日前）</w:t>
      </w:r>
    </w:p>
    <w:p w14:paraId="3C2705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调查监测股组织耕保股、自然保护股、执法大队、整理中心等业务部门及技术单位，对调查成果进行全面检查，自检合格后</w:t>
      </w:r>
      <w:r>
        <w:rPr>
          <w:rFonts w:hint="eastAsia" w:ascii="Times New Roman" w:hAnsi="Times New Roman" w:eastAsia="仿宋_GB2312" w:cs="Times New Roman"/>
          <w:sz w:val="32"/>
          <w:szCs w:val="32"/>
          <w:lang w:val="en-US" w:eastAsia="zh-CN"/>
        </w:rPr>
        <w:t>，出具签字盖章的县级核查报告和成果汇交确认单后，</w:t>
      </w:r>
      <w:r>
        <w:rPr>
          <w:rFonts w:hint="default" w:ascii="Times New Roman" w:hAnsi="Times New Roman" w:eastAsia="仿宋_GB2312" w:cs="Times New Roman"/>
          <w:sz w:val="32"/>
          <w:szCs w:val="32"/>
          <w:lang w:val="en-US" w:eastAsia="zh-CN"/>
        </w:rPr>
        <w:t>提交市级复检。</w:t>
      </w:r>
    </w:p>
    <w:p w14:paraId="08D906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八</w:t>
      </w:r>
      <w:r>
        <w:rPr>
          <w:rFonts w:hint="default" w:ascii="Times New Roman" w:hAnsi="Times New Roman" w:eastAsia="楷体_GB2312" w:cs="楷体_GB2312"/>
          <w:b w:val="0"/>
          <w:bCs w:val="0"/>
          <w:sz w:val="32"/>
          <w:szCs w:val="32"/>
          <w:lang w:val="en-US" w:eastAsia="zh-CN"/>
        </w:rPr>
        <w:t>）配合做好核查整改（202</w:t>
      </w:r>
      <w:r>
        <w:rPr>
          <w:rFonts w:hint="eastAsia" w:ascii="Times New Roman" w:hAnsi="Times New Roman" w:eastAsia="楷体_GB2312" w:cs="楷体_GB2312"/>
          <w:b w:val="0"/>
          <w:bCs w:val="0"/>
          <w:sz w:val="32"/>
          <w:szCs w:val="32"/>
          <w:lang w:val="en-US" w:eastAsia="zh-CN"/>
        </w:rPr>
        <w:t>5</w:t>
      </w:r>
      <w:r>
        <w:rPr>
          <w:rFonts w:hint="default" w:ascii="Times New Roman" w:hAnsi="Times New Roman" w:eastAsia="楷体_GB2312" w:cs="楷体_GB2312"/>
          <w:b w:val="0"/>
          <w:bCs w:val="0"/>
          <w:sz w:val="32"/>
          <w:szCs w:val="32"/>
          <w:lang w:val="en-US" w:eastAsia="zh-CN"/>
        </w:rPr>
        <w:t>年5月15日前）</w:t>
      </w:r>
    </w:p>
    <w:p w14:paraId="7C5723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组织相关部门和技术人员</w:t>
      </w:r>
      <w:r>
        <w:rPr>
          <w:rFonts w:hint="eastAsia" w:ascii="Times New Roman" w:hAnsi="Times New Roman" w:eastAsia="仿宋_GB2312" w:cs="Times New Roman"/>
          <w:sz w:val="32"/>
          <w:szCs w:val="32"/>
          <w:lang w:val="en-US" w:eastAsia="zh-CN"/>
        </w:rPr>
        <w:t>按要求做好</w:t>
      </w:r>
      <w:r>
        <w:rPr>
          <w:rFonts w:hint="default" w:ascii="Times New Roman" w:hAnsi="Times New Roman" w:eastAsia="仿宋_GB2312" w:cs="Times New Roman"/>
          <w:sz w:val="32"/>
          <w:szCs w:val="32"/>
          <w:lang w:val="en-US" w:eastAsia="zh-CN"/>
        </w:rPr>
        <w:t>配合</w:t>
      </w:r>
      <w:r>
        <w:rPr>
          <w:rFonts w:hint="eastAsia" w:ascii="Times New Roman" w:hAnsi="Times New Roman" w:eastAsia="仿宋_GB2312" w:cs="Times New Roman"/>
          <w:sz w:val="32"/>
          <w:szCs w:val="32"/>
          <w:lang w:val="en-US" w:eastAsia="zh-CN"/>
        </w:rPr>
        <w:t>工作；对部反馈的疑似错误图斑，要及时整改完善，并逐级报部复核</w:t>
      </w:r>
      <w:r>
        <w:rPr>
          <w:rFonts w:hint="default" w:ascii="Times New Roman" w:hAnsi="Times New Roman" w:eastAsia="仿宋_GB2312" w:cs="Times New Roman"/>
          <w:sz w:val="32"/>
          <w:szCs w:val="32"/>
          <w:lang w:val="en-US" w:eastAsia="zh-CN"/>
        </w:rPr>
        <w:t>。</w:t>
      </w:r>
    </w:p>
    <w:p w14:paraId="2097A0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九</w:t>
      </w:r>
      <w:r>
        <w:rPr>
          <w:rFonts w:hint="default" w:ascii="Times New Roman" w:hAnsi="Times New Roman" w:eastAsia="楷体_GB2312" w:cs="楷体_GB2312"/>
          <w:b w:val="0"/>
          <w:bCs w:val="0"/>
          <w:sz w:val="32"/>
          <w:szCs w:val="32"/>
          <w:lang w:val="en-US" w:eastAsia="zh-CN"/>
        </w:rPr>
        <w:t>）耕地资源分区分类评价年度更新（202</w:t>
      </w:r>
      <w:r>
        <w:rPr>
          <w:rFonts w:hint="eastAsia" w:ascii="Times New Roman" w:hAnsi="Times New Roman" w:eastAsia="楷体_GB2312" w:cs="楷体_GB2312"/>
          <w:b w:val="0"/>
          <w:bCs w:val="0"/>
          <w:sz w:val="32"/>
          <w:szCs w:val="32"/>
          <w:lang w:val="en-US" w:eastAsia="zh-CN"/>
        </w:rPr>
        <w:t>5</w:t>
      </w:r>
      <w:r>
        <w:rPr>
          <w:rFonts w:hint="default" w:ascii="Times New Roman" w:hAnsi="Times New Roman" w:eastAsia="楷体_GB2312" w:cs="楷体_GB2312"/>
          <w:b w:val="0"/>
          <w:bCs w:val="0"/>
          <w:sz w:val="32"/>
          <w:szCs w:val="32"/>
          <w:lang w:val="en-US" w:eastAsia="zh-CN"/>
        </w:rPr>
        <w:t>年</w:t>
      </w:r>
      <w:r>
        <w:rPr>
          <w:rFonts w:hint="eastAsia" w:ascii="Times New Roman" w:hAnsi="Times New Roman" w:eastAsia="楷体_GB2312" w:cs="楷体_GB2312"/>
          <w:b w:val="0"/>
          <w:bCs w:val="0"/>
          <w:sz w:val="32"/>
          <w:szCs w:val="32"/>
          <w:lang w:val="en-US" w:eastAsia="zh-CN"/>
        </w:rPr>
        <w:t>7</w:t>
      </w:r>
      <w:r>
        <w:rPr>
          <w:rFonts w:hint="default" w:ascii="Times New Roman" w:hAnsi="Times New Roman" w:eastAsia="楷体_GB2312" w:cs="楷体_GB2312"/>
          <w:b w:val="0"/>
          <w:bCs w:val="0"/>
          <w:sz w:val="32"/>
          <w:szCs w:val="32"/>
          <w:lang w:val="en-US" w:eastAsia="zh-CN"/>
        </w:rPr>
        <w:t>月3</w:t>
      </w:r>
      <w:r>
        <w:rPr>
          <w:rFonts w:hint="eastAsia" w:ascii="Times New Roman" w:hAnsi="Times New Roman" w:eastAsia="楷体_GB2312" w:cs="楷体_GB2312"/>
          <w:b w:val="0"/>
          <w:bCs w:val="0"/>
          <w:sz w:val="32"/>
          <w:szCs w:val="32"/>
          <w:lang w:val="en-US" w:eastAsia="zh-CN"/>
        </w:rPr>
        <w:t>1</w:t>
      </w:r>
      <w:r>
        <w:rPr>
          <w:rFonts w:hint="default" w:ascii="Times New Roman" w:hAnsi="Times New Roman" w:eastAsia="楷体_GB2312" w:cs="楷体_GB2312"/>
          <w:b w:val="0"/>
          <w:bCs w:val="0"/>
          <w:sz w:val="32"/>
          <w:szCs w:val="32"/>
          <w:lang w:val="en-US" w:eastAsia="zh-CN"/>
        </w:rPr>
        <w:t>日前</w:t>
      </w:r>
      <w:r>
        <w:rPr>
          <w:rFonts w:hint="eastAsia" w:ascii="Times New Roman" w:hAnsi="Times New Roman" w:eastAsia="楷体_GB2312" w:cs="楷体_GB2312"/>
          <w:b w:val="0"/>
          <w:bCs w:val="0"/>
          <w:sz w:val="32"/>
          <w:szCs w:val="32"/>
          <w:lang w:val="en-US" w:eastAsia="zh-CN"/>
        </w:rPr>
        <w:t>）</w:t>
      </w:r>
    </w:p>
    <w:p w14:paraId="4EE151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耕保股依据年度变更调查“一上”成果，提取包含新增、二级地类发生变化耕地和新增可恢复农用地、恢复属性发生变化的地 类图斑，收集2024年度验收的土地综合整治、高标准农田建设等项目的矢量范围，并按照耕地资源分区分类年度更新技术要求，开展实地调查，将调查信息上传至“ 国土调查云”平台的</w:t>
      </w:r>
      <w:r>
        <w:rPr>
          <w:rFonts w:hint="eastAsia" w:ascii="Times New Roman" w:hAnsi="Times New Roman" w:eastAsia="仿宋_GB2312" w:cs="Times New Roman"/>
          <w:sz w:val="32"/>
          <w:szCs w:val="32"/>
          <w:lang w:val="en-US" w:eastAsia="zh-CN"/>
        </w:rPr>
        <w:t>耕</w:t>
      </w:r>
      <w:r>
        <w:rPr>
          <w:rFonts w:hint="default" w:ascii="Times New Roman" w:hAnsi="Times New Roman" w:eastAsia="仿宋_GB2312" w:cs="Times New Roman"/>
          <w:sz w:val="32"/>
          <w:szCs w:val="32"/>
          <w:lang w:val="en-US" w:eastAsia="zh-CN"/>
        </w:rPr>
        <w:t>地资源分区分类模块</w:t>
      </w:r>
      <w:r>
        <w:rPr>
          <w:rFonts w:hint="eastAsia" w:ascii="Times New Roman" w:hAnsi="Times New Roman" w:eastAsia="仿宋_GB2312" w:cs="Times New Roman"/>
          <w:sz w:val="32"/>
          <w:szCs w:val="32"/>
          <w:lang w:val="en-US" w:eastAsia="zh-CN"/>
        </w:rPr>
        <w:t>。</w:t>
      </w:r>
    </w:p>
    <w:p w14:paraId="407E8B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部下发耕地和可恢复为耕地的地类图层，以及包含新增、二级地类发生变化耕地和新增可恢复农用地、恢复属性发生变化的地类图层，提取质量建设图斑形成质量建设图层，并补充调整实地调查信息；结合实地调查和上年度耕地资源质量分类结果，确定并填写部下发需要赋值图斑和质量建设图斑的分区分类属性信息，形成年度分区分类更新库并上交部。</w:t>
      </w:r>
    </w:p>
    <w:p w14:paraId="608F77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十</w:t>
      </w: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分析</w:t>
      </w:r>
      <w:r>
        <w:rPr>
          <w:rFonts w:hint="default" w:ascii="Times New Roman" w:hAnsi="Times New Roman" w:eastAsia="楷体_GB2312" w:cs="楷体_GB2312"/>
          <w:b w:val="0"/>
          <w:bCs w:val="0"/>
          <w:sz w:val="32"/>
          <w:szCs w:val="32"/>
          <w:lang w:val="en-US" w:eastAsia="zh-CN"/>
        </w:rPr>
        <w:t>应用（202</w:t>
      </w:r>
      <w:r>
        <w:rPr>
          <w:rFonts w:hint="eastAsia" w:ascii="Times New Roman" w:hAnsi="Times New Roman" w:eastAsia="楷体_GB2312" w:cs="楷体_GB2312"/>
          <w:b w:val="0"/>
          <w:bCs w:val="0"/>
          <w:sz w:val="32"/>
          <w:szCs w:val="32"/>
          <w:lang w:val="en-US" w:eastAsia="zh-CN"/>
        </w:rPr>
        <w:t>5</w:t>
      </w:r>
      <w:r>
        <w:rPr>
          <w:rFonts w:hint="default" w:ascii="Times New Roman" w:hAnsi="Times New Roman" w:eastAsia="楷体_GB2312" w:cs="楷体_GB2312"/>
          <w:b w:val="0"/>
          <w:bCs w:val="0"/>
          <w:sz w:val="32"/>
          <w:szCs w:val="32"/>
          <w:lang w:val="en-US" w:eastAsia="zh-CN"/>
        </w:rPr>
        <w:t>年8月31日前）</w:t>
      </w:r>
    </w:p>
    <w:p w14:paraId="3B51F3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调查监测股以2024年度国土变更调查成果为基础，综合“三调”以来历年国土变更调查成果，形成专题分析报告等成果，推进调查监测成果共享共用，为经济社会发展各领域提供基础数据支撑。</w:t>
      </w:r>
    </w:p>
    <w:p w14:paraId="530718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十一</w:t>
      </w:r>
      <w:r>
        <w:rPr>
          <w:rFonts w:hint="default" w:ascii="Times New Roman" w:hAnsi="Times New Roman" w:eastAsia="楷体_GB2312" w:cs="楷体_GB2312"/>
          <w:b w:val="0"/>
          <w:bCs w:val="0"/>
          <w:sz w:val="32"/>
          <w:szCs w:val="32"/>
          <w:lang w:val="en-US" w:eastAsia="zh-CN"/>
        </w:rPr>
        <w:t>）日常变更调查</w:t>
      </w:r>
    </w:p>
    <w:p w14:paraId="7C0AEF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调查监测股负责日常变更结果制作、报送、推送等相关工作。对于补充耕地、耕地恢复、城乡建设用地增减挂钩、土地综合整治、历史遗留废弃矿山等生态修复，年度林草湿调查监测、督察执法等监测监管涉及的日常变更外业调查举证工作，由相关管理部门负责；县级自主变更图斑以及其他遥感监测等涉及日常变更外业调查举证工作，由调查部门负责。日常变更涉及图斑须利用“皖地云”平台实地调查举证，调查举证方式与年度变更调查要求一致。</w:t>
      </w:r>
    </w:p>
    <w:p w14:paraId="691FC4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十二</w:t>
      </w: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监测分析预警</w:t>
      </w:r>
    </w:p>
    <w:p w14:paraId="651237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采用“皖地云”平台，对国土调查监测、耕地保护、土地执法等管理业务，开展统一调查监测、举证核查、评价分析，按业务部门管理工作需要分类推送监测信息数据。</w:t>
      </w:r>
    </w:p>
    <w:p w14:paraId="4A85B7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 三区三线”划定成果及管控要求、用地审批等日常管 理信息，耕保部门会同调查部门适时组织比对耕地和永久基本农 田保护目标差距，对耕地和永久基本农田保护目标等落实情况， 进行预警分析。耕地流出异常的，耕保部门应及时开展耕地流出 问题排查整改，年内复耕到位的，不纳入年度变更调查。规划部 门应会同调查部门组织比对城镇开发边界内建设用地增量、生态 保护红线内生态用地变化等情况，超过规定增量或生态用地非法 流失的，要及时采取应对措施，确保符合规定。</w:t>
      </w:r>
    </w:p>
    <w:p w14:paraId="3D1D4D5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工作成果</w:t>
      </w:r>
    </w:p>
    <w:p w14:paraId="66ED00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年度国土变更调查成果分为数据成果、文字成果及其他成果。</w:t>
      </w:r>
    </w:p>
    <w:p w14:paraId="041598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（一）数据成果</w:t>
      </w:r>
    </w:p>
    <w:p w14:paraId="123A00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数据成果包括2024年度变更调查更新数据包、举证成果包、 举证信息表、遥感监测图斑信息核实记录表等。</w:t>
      </w:r>
    </w:p>
    <w:p w14:paraId="0C65CE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（二）文字成果</w:t>
      </w:r>
    </w:p>
    <w:p w14:paraId="7A399C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文字成果主要包括2024年度国土利用变化情况分析报告、 专题报告、情况说明等。</w:t>
      </w:r>
    </w:p>
    <w:p w14:paraId="19421A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（三）其他成果</w:t>
      </w:r>
    </w:p>
    <w:p w14:paraId="522414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主要包括其他举证成果、有关证明和说明材料等。</w:t>
      </w:r>
    </w:p>
    <w:p w14:paraId="656DAB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五、工作要求</w:t>
      </w:r>
    </w:p>
    <w:p w14:paraId="0387C6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（一）做好组织领导，</w:t>
      </w:r>
      <w:r>
        <w:rPr>
          <w:rFonts w:hint="eastAsia" w:ascii="Times New Roman" w:hAnsi="Times New Roman" w:eastAsia="楷体_GB2312" w:cs="楷体_GB2312"/>
          <w:b w:val="0"/>
          <w:bCs w:val="0"/>
          <w:sz w:val="32"/>
          <w:szCs w:val="32"/>
          <w:lang w:val="en-US" w:eastAsia="zh-CN"/>
        </w:rPr>
        <w:t>加强统筹协调</w:t>
      </w:r>
    </w:p>
    <w:p w14:paraId="2EF5E8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县级自然资源主管部门负责本辖区国土变更调查工作组织实施，对调查、举证成果的真实性、准确性负责。及时向</w:t>
      </w:r>
      <w:r>
        <w:rPr>
          <w:rFonts w:hint="eastAsia" w:ascii="Times New Roman" w:hAnsi="Times New Roman" w:eastAsia="仿宋_GB2312" w:cs="Times New Roman"/>
          <w:sz w:val="32"/>
          <w:szCs w:val="32"/>
          <w:lang w:val="en-US" w:eastAsia="zh-CN"/>
        </w:rPr>
        <w:t>县级</w:t>
      </w:r>
      <w:r>
        <w:rPr>
          <w:rFonts w:hint="default" w:ascii="Times New Roman" w:hAnsi="Times New Roman" w:eastAsia="仿宋_GB2312" w:cs="Times New Roman"/>
          <w:sz w:val="32"/>
          <w:szCs w:val="32"/>
          <w:lang w:val="en-US" w:eastAsia="zh-CN"/>
        </w:rPr>
        <w:t>人民政府汇报，加强对国土变更调查工作的组织领导；统筹</w:t>
      </w:r>
      <w:r>
        <w:rPr>
          <w:rFonts w:hint="eastAsia" w:ascii="Times New Roman" w:hAnsi="Times New Roman" w:eastAsia="仿宋_GB2312" w:cs="Times New Roman"/>
          <w:sz w:val="32"/>
          <w:szCs w:val="32"/>
          <w:lang w:val="en-US" w:eastAsia="zh-CN"/>
        </w:rPr>
        <w:t>好</w:t>
      </w:r>
      <w:r>
        <w:rPr>
          <w:rFonts w:hint="default" w:ascii="Times New Roman" w:hAnsi="Times New Roman" w:eastAsia="仿宋_GB2312" w:cs="Times New Roman"/>
          <w:sz w:val="32"/>
          <w:szCs w:val="32"/>
          <w:lang w:val="en-US" w:eastAsia="zh-CN"/>
        </w:rPr>
        <w:t>调查、登记、利用、管制、耕保、修复、执法等业务部门，形成合力，加强与农业农村、水利、林业等主管部门的沟通协调，保障调查成果真实准确，做到应变尽变。</w:t>
      </w:r>
    </w:p>
    <w:p w14:paraId="57480C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二</w:t>
      </w: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落实经费保障，加强技术支持</w:t>
      </w:r>
    </w:p>
    <w:p w14:paraId="579AB9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照《国土调查类项目支出标准（2023年）》《安徽省省级自然资源调查监测项目支出标准（试行）》等标准，根据变更调查工作任务科学测算调查经费，加强与同级财政部门沟通，将调查经费列入年度财政预算，严格项目资金管理，专款专用。</w:t>
      </w:r>
    </w:p>
    <w:p w14:paraId="339B43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楷体_GB2312"/>
          <w:b w:val="0"/>
          <w:bCs w:val="0"/>
          <w:sz w:val="32"/>
          <w:szCs w:val="32"/>
          <w:lang w:val="en-US" w:eastAsia="zh-CN"/>
        </w:rPr>
      </w:pPr>
      <w:r>
        <w:rPr>
          <w:rFonts w:hint="default" w:ascii="Times New Roman" w:hAnsi="Times New Roman" w:eastAsia="楷体_GB2312" w:cs="楷体_GB2312"/>
          <w:b w:val="0"/>
          <w:bCs w:val="0"/>
          <w:sz w:val="32"/>
          <w:szCs w:val="32"/>
          <w:lang w:val="en-US" w:eastAsia="zh-CN"/>
        </w:rPr>
        <w:t>（</w:t>
      </w:r>
      <w:r>
        <w:rPr>
          <w:rFonts w:hint="eastAsia" w:ascii="Times New Roman" w:hAnsi="Times New Roman" w:eastAsia="楷体_GB2312" w:cs="楷体_GB2312"/>
          <w:b w:val="0"/>
          <w:bCs w:val="0"/>
          <w:sz w:val="32"/>
          <w:szCs w:val="32"/>
          <w:lang w:val="en-US" w:eastAsia="zh-CN"/>
        </w:rPr>
        <w:t>三</w:t>
      </w:r>
      <w:r>
        <w:rPr>
          <w:rFonts w:hint="default" w:ascii="Times New Roman" w:hAnsi="Times New Roman" w:eastAsia="楷体_GB2312" w:cs="楷体_GB2312"/>
          <w:b w:val="0"/>
          <w:bCs w:val="0"/>
          <w:sz w:val="32"/>
          <w:szCs w:val="32"/>
          <w:lang w:val="en-US" w:eastAsia="zh-CN"/>
        </w:rPr>
        <w:t>）狠抓质量管理，确保工作</w:t>
      </w:r>
      <w:r>
        <w:rPr>
          <w:rFonts w:hint="eastAsia" w:ascii="Times New Roman" w:hAnsi="Times New Roman" w:eastAsia="楷体_GB2312" w:cs="楷体_GB2312"/>
          <w:b w:val="0"/>
          <w:bCs w:val="0"/>
          <w:sz w:val="32"/>
          <w:szCs w:val="32"/>
          <w:lang w:val="en-US" w:eastAsia="zh-CN"/>
        </w:rPr>
        <w:t>成效</w:t>
      </w:r>
    </w:p>
    <w:p w14:paraId="0ECAF7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县级要严格按照年度变更调查实施方案、技术规程及相关技术规定开展工作，做好全面自查，管控好成果质量。</w:t>
      </w:r>
    </w:p>
    <w:p w14:paraId="0E3B88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p>
    <w:p w14:paraId="5C9838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年度国土变更调查县级工作责任分工清单</w:t>
      </w:r>
    </w:p>
    <w:p w14:paraId="55B0A0A9">
      <w:pPr>
        <w:sectPr>
          <w:footerReference r:id="rId5" w:type="default"/>
          <w:pgSz w:w="11906" w:h="16838"/>
          <w:pgMar w:top="1984" w:right="1474" w:bottom="1701" w:left="1587" w:header="851" w:footer="992" w:gutter="0"/>
          <w:pgNumType w:fmt="numberInDash" w:start="2"/>
          <w:cols w:space="425" w:num="1"/>
          <w:docGrid w:type="lines" w:linePitch="312" w:charSpace="0"/>
        </w:sectPr>
      </w:pPr>
    </w:p>
    <w:p w14:paraId="3BE3D1BC">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E9B0DE0">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怀远县2024年度国土变更调查县级工作责任分工清单</w:t>
      </w:r>
    </w:p>
    <w:p w14:paraId="71C428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p>
    <w:tbl>
      <w:tblPr>
        <w:tblStyle w:val="6"/>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11"/>
        <w:gridCol w:w="7018"/>
        <w:gridCol w:w="2138"/>
        <w:gridCol w:w="1512"/>
        <w:gridCol w:w="1666"/>
      </w:tblGrid>
      <w:tr w14:paraId="6A21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41" w:type="dxa"/>
            <w:vAlign w:val="center"/>
          </w:tcPr>
          <w:p w14:paraId="249D277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8729" w:type="dxa"/>
            <w:gridSpan w:val="2"/>
            <w:vAlign w:val="center"/>
          </w:tcPr>
          <w:p w14:paraId="3F062815">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工作内容</w:t>
            </w:r>
          </w:p>
        </w:tc>
        <w:tc>
          <w:tcPr>
            <w:tcW w:w="2138" w:type="dxa"/>
            <w:vAlign w:val="center"/>
          </w:tcPr>
          <w:p w14:paraId="66DE1C2D">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完成时间</w:t>
            </w:r>
          </w:p>
        </w:tc>
        <w:tc>
          <w:tcPr>
            <w:tcW w:w="1512" w:type="dxa"/>
            <w:vAlign w:val="center"/>
          </w:tcPr>
          <w:p w14:paraId="7B2E752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责任单位</w:t>
            </w:r>
          </w:p>
        </w:tc>
        <w:tc>
          <w:tcPr>
            <w:tcW w:w="1666" w:type="dxa"/>
            <w:vAlign w:val="center"/>
          </w:tcPr>
          <w:p w14:paraId="121C114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配合单位</w:t>
            </w:r>
          </w:p>
        </w:tc>
      </w:tr>
      <w:tr w14:paraId="7525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6F1097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c>
          <w:tcPr>
            <w:tcW w:w="1711" w:type="dxa"/>
            <w:vAlign w:val="center"/>
          </w:tcPr>
          <w:p w14:paraId="0F7C0510">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准备工作</w:t>
            </w:r>
          </w:p>
        </w:tc>
        <w:tc>
          <w:tcPr>
            <w:tcW w:w="7018" w:type="dxa"/>
            <w:vAlign w:val="center"/>
          </w:tcPr>
          <w:p w14:paraId="01ACCF33">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制定县级实施方案，建立工作专班，细化任务分工，落实工作经费，确定作业队伍，做好用地管理信息补充报备工作。</w:t>
            </w:r>
          </w:p>
        </w:tc>
        <w:tc>
          <w:tcPr>
            <w:tcW w:w="2138" w:type="dxa"/>
            <w:vAlign w:val="center"/>
          </w:tcPr>
          <w:p w14:paraId="1D593F7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年11月</w:t>
            </w:r>
            <w:r>
              <w:rPr>
                <w:rFonts w:hint="eastAsia" w:ascii="Times New Roman" w:hAnsi="Times New Roman" w:eastAsia="仿宋_GB2312" w:cs="Times New Roman"/>
                <w:sz w:val="24"/>
                <w:szCs w:val="24"/>
                <w:vertAlign w:val="baseline"/>
                <w:lang w:val="en-US" w:eastAsia="zh-CN"/>
              </w:rPr>
              <w:t>10</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59E79868">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68E05822">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393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vAlign w:val="center"/>
          </w:tcPr>
          <w:p w14:paraId="2A8355AD">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1711" w:type="dxa"/>
            <w:vMerge w:val="restart"/>
            <w:vAlign w:val="center"/>
          </w:tcPr>
          <w:p w14:paraId="70A4DCE5">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收集资料</w:t>
            </w:r>
          </w:p>
        </w:tc>
        <w:tc>
          <w:tcPr>
            <w:tcW w:w="7018" w:type="dxa"/>
            <w:vAlign w:val="center"/>
          </w:tcPr>
          <w:p w14:paraId="75D00693">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获领</w:t>
            </w:r>
            <w:r>
              <w:rPr>
                <w:rFonts w:hint="eastAsia" w:ascii="Times New Roman" w:hAnsi="Times New Roman" w:eastAsia="仿宋_GB2312" w:cs="Times New Roman"/>
                <w:sz w:val="24"/>
                <w:szCs w:val="24"/>
                <w:vertAlign w:val="baseline"/>
                <w:lang w:val="en-US" w:eastAsia="zh-CN"/>
              </w:rPr>
              <w:t>上级</w:t>
            </w:r>
            <w:r>
              <w:rPr>
                <w:rFonts w:hint="default" w:ascii="Times New Roman" w:hAnsi="Times New Roman" w:eastAsia="仿宋_GB2312" w:cs="Times New Roman"/>
                <w:sz w:val="24"/>
                <w:szCs w:val="24"/>
                <w:vertAlign w:val="baseline"/>
                <w:lang w:val="en-US" w:eastAsia="zh-CN"/>
              </w:rPr>
              <w:t>下发202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年度遥感监测成果、用地管理信息。</w:t>
            </w:r>
          </w:p>
        </w:tc>
        <w:tc>
          <w:tcPr>
            <w:tcW w:w="2138" w:type="dxa"/>
            <w:vAlign w:val="center"/>
          </w:tcPr>
          <w:p w14:paraId="0458220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年11月</w:t>
            </w:r>
            <w:r>
              <w:rPr>
                <w:rFonts w:hint="eastAsia" w:ascii="Times New Roman" w:hAnsi="Times New Roman" w:eastAsia="仿宋_GB2312" w:cs="Times New Roman"/>
                <w:sz w:val="24"/>
                <w:szCs w:val="24"/>
                <w:vertAlign w:val="baseline"/>
                <w:lang w:val="en-US" w:eastAsia="zh-CN"/>
              </w:rPr>
              <w:t>15</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38FE3331">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148D50B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信息中心</w:t>
            </w:r>
          </w:p>
        </w:tc>
      </w:tr>
      <w:tr w14:paraId="147B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center"/>
          </w:tcPr>
          <w:p w14:paraId="10E1FB49">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711" w:type="dxa"/>
            <w:vMerge w:val="continue"/>
            <w:vAlign w:val="center"/>
          </w:tcPr>
          <w:p w14:paraId="79CA39EB">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7018" w:type="dxa"/>
            <w:vAlign w:val="center"/>
          </w:tcPr>
          <w:p w14:paraId="30D5AC98">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对接农业</w:t>
            </w:r>
            <w:r>
              <w:rPr>
                <w:rFonts w:hint="eastAsia" w:ascii="Times New Roman" w:hAnsi="Times New Roman" w:eastAsia="仿宋_GB2312" w:cs="Times New Roman"/>
                <w:sz w:val="24"/>
                <w:szCs w:val="24"/>
                <w:vertAlign w:val="baseline"/>
                <w:lang w:val="en-US" w:eastAsia="zh-CN"/>
              </w:rPr>
              <w:t>农村</w:t>
            </w:r>
            <w:r>
              <w:rPr>
                <w:rFonts w:hint="default" w:ascii="Times New Roman" w:hAnsi="Times New Roman" w:eastAsia="仿宋_GB2312" w:cs="Times New Roman"/>
                <w:sz w:val="24"/>
                <w:szCs w:val="24"/>
                <w:vertAlign w:val="baseline"/>
                <w:lang w:val="en-US" w:eastAsia="zh-CN"/>
              </w:rPr>
              <w:t>、水利</w:t>
            </w:r>
            <w:r>
              <w:rPr>
                <w:rFonts w:hint="eastAsia" w:ascii="Times New Roman" w:hAnsi="Times New Roman" w:eastAsia="仿宋_GB2312" w:cs="Times New Roman"/>
                <w:sz w:val="24"/>
                <w:szCs w:val="24"/>
                <w:vertAlign w:val="baseline"/>
                <w:lang w:val="en-US" w:eastAsia="zh-CN"/>
              </w:rPr>
              <w:t>、林业</w:t>
            </w:r>
            <w:r>
              <w:rPr>
                <w:rFonts w:hint="default" w:ascii="Times New Roman" w:hAnsi="Times New Roman" w:eastAsia="仿宋_GB2312" w:cs="Times New Roman"/>
                <w:sz w:val="24"/>
                <w:szCs w:val="24"/>
                <w:vertAlign w:val="baseline"/>
                <w:lang w:val="en-US" w:eastAsia="zh-CN"/>
              </w:rPr>
              <w:t>等部门，收集高标准农田建设、河湖治理</w:t>
            </w:r>
            <w:r>
              <w:rPr>
                <w:rFonts w:hint="eastAsia" w:ascii="Times New Roman" w:hAnsi="Times New Roman" w:eastAsia="仿宋_GB2312" w:cs="Times New Roman"/>
                <w:sz w:val="24"/>
                <w:szCs w:val="24"/>
                <w:vertAlign w:val="baseline"/>
                <w:lang w:val="en-US" w:eastAsia="zh-CN"/>
              </w:rPr>
              <w:t>、退耕还林还草、林草湿对接成果</w:t>
            </w:r>
            <w:r>
              <w:rPr>
                <w:rFonts w:hint="default" w:ascii="Times New Roman" w:hAnsi="Times New Roman" w:eastAsia="仿宋_GB2312" w:cs="Times New Roman"/>
                <w:sz w:val="24"/>
                <w:szCs w:val="24"/>
                <w:vertAlign w:val="baseline"/>
                <w:lang w:val="en-US" w:eastAsia="zh-CN"/>
              </w:rPr>
              <w:t>等相关资料。</w:t>
            </w:r>
          </w:p>
        </w:tc>
        <w:tc>
          <w:tcPr>
            <w:tcW w:w="2138" w:type="dxa"/>
            <w:vAlign w:val="center"/>
          </w:tcPr>
          <w:p w14:paraId="57B1D342">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年11月</w:t>
            </w:r>
            <w:r>
              <w:rPr>
                <w:rFonts w:hint="eastAsia" w:ascii="Times New Roman" w:hAnsi="Times New Roman" w:eastAsia="仿宋_GB2312" w:cs="Times New Roman"/>
                <w:sz w:val="24"/>
                <w:szCs w:val="24"/>
                <w:vertAlign w:val="baseline"/>
                <w:lang w:val="en-US" w:eastAsia="zh-CN"/>
              </w:rPr>
              <w:t>15</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4F39BB7D">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7E44439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3F4C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center"/>
          </w:tcPr>
          <w:p w14:paraId="6DEB46D3">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711" w:type="dxa"/>
            <w:vMerge w:val="continue"/>
            <w:vAlign w:val="center"/>
          </w:tcPr>
          <w:p w14:paraId="5E7FAB5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7018" w:type="dxa"/>
            <w:vAlign w:val="center"/>
          </w:tcPr>
          <w:p w14:paraId="303993AE">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将批准备案的临时用地、设施农用地，批准实施的农用地转用，以及耕地保护、增减挂钩、土地综合整治、生态修复、违法用地整改等工作中涉及地类变化的，</w:t>
            </w:r>
            <w:bookmarkStart w:id="2" w:name="_GoBack"/>
            <w:bookmarkEnd w:id="2"/>
            <w:r>
              <w:rPr>
                <w:rFonts w:hint="default" w:ascii="Times New Roman" w:hAnsi="Times New Roman" w:eastAsia="仿宋_GB2312" w:cs="Times New Roman"/>
                <w:sz w:val="24"/>
                <w:szCs w:val="24"/>
                <w:vertAlign w:val="baseline"/>
                <w:lang w:val="en-US" w:eastAsia="zh-CN"/>
              </w:rPr>
              <w:t>提交至调查部</w:t>
            </w:r>
            <w:r>
              <w:rPr>
                <w:rFonts w:hint="eastAsia" w:ascii="Times New Roman" w:hAnsi="Times New Roman" w:eastAsia="仿宋_GB2312" w:cs="Times New Roman"/>
                <w:sz w:val="24"/>
                <w:szCs w:val="24"/>
                <w:vertAlign w:val="baseline"/>
                <w:lang w:val="en-US" w:eastAsia="zh-CN"/>
              </w:rPr>
              <w:t>门纳入当年国土变更调查，未纳入的在相关工作考核时将不作为当年工作成效。</w:t>
            </w:r>
          </w:p>
        </w:tc>
        <w:tc>
          <w:tcPr>
            <w:tcW w:w="2138" w:type="dxa"/>
            <w:vAlign w:val="center"/>
          </w:tcPr>
          <w:p w14:paraId="6732E7FB">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年11月</w:t>
            </w:r>
            <w:r>
              <w:rPr>
                <w:rFonts w:hint="eastAsia" w:ascii="Times New Roman" w:hAnsi="Times New Roman" w:eastAsia="仿宋_GB2312" w:cs="Times New Roman"/>
                <w:sz w:val="24"/>
                <w:szCs w:val="24"/>
                <w:vertAlign w:val="baseline"/>
                <w:lang w:val="en-US" w:eastAsia="zh-CN"/>
              </w:rPr>
              <w:t>15</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2E6B808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耕保</w:t>
            </w:r>
            <w:r>
              <w:rPr>
                <w:rFonts w:hint="eastAsia" w:ascii="Times New Roman" w:hAnsi="Times New Roman" w:eastAsia="仿宋_GB2312" w:cs="Times New Roman"/>
                <w:sz w:val="24"/>
                <w:szCs w:val="24"/>
                <w:vertAlign w:val="baseline"/>
                <w:lang w:val="en-US" w:eastAsia="zh-CN"/>
              </w:rPr>
              <w:t>股</w:t>
            </w:r>
          </w:p>
          <w:p w14:paraId="141F537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行政审批股</w:t>
            </w:r>
          </w:p>
          <w:p w14:paraId="1ACA6C30">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自然保护股</w:t>
            </w:r>
          </w:p>
          <w:p w14:paraId="735A326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林长制股</w:t>
            </w:r>
          </w:p>
          <w:p w14:paraId="11078908">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整理中心</w:t>
            </w:r>
          </w:p>
          <w:p w14:paraId="52EFDE6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执法大队</w:t>
            </w:r>
          </w:p>
        </w:tc>
        <w:tc>
          <w:tcPr>
            <w:tcW w:w="1666" w:type="dxa"/>
            <w:vAlign w:val="center"/>
          </w:tcPr>
          <w:p w14:paraId="6F57E54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363F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41" w:type="dxa"/>
            <w:vAlign w:val="center"/>
          </w:tcPr>
          <w:p w14:paraId="6207353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w:t>
            </w:r>
          </w:p>
        </w:tc>
        <w:tc>
          <w:tcPr>
            <w:tcW w:w="1711" w:type="dxa"/>
            <w:vAlign w:val="center"/>
          </w:tcPr>
          <w:p w14:paraId="499FFF3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调查底图制作</w:t>
            </w:r>
          </w:p>
        </w:tc>
        <w:tc>
          <w:tcPr>
            <w:tcW w:w="7018" w:type="dxa"/>
            <w:vAlign w:val="center"/>
          </w:tcPr>
          <w:p w14:paraId="06665168">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制作202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年度国土变更调查工作底图。</w:t>
            </w:r>
          </w:p>
        </w:tc>
        <w:tc>
          <w:tcPr>
            <w:tcW w:w="2138" w:type="dxa"/>
            <w:vAlign w:val="center"/>
          </w:tcPr>
          <w:p w14:paraId="5985D142">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年1</w:t>
            </w:r>
            <w:r>
              <w:rPr>
                <w:rFonts w:hint="eastAsia" w:ascii="Times New Roman" w:hAnsi="Times New Roman" w:eastAsia="仿宋_GB2312" w:cs="Times New Roman"/>
                <w:sz w:val="24"/>
                <w:szCs w:val="24"/>
                <w:vertAlign w:val="baseline"/>
                <w:lang w:val="en-US" w:eastAsia="zh-CN"/>
              </w:rPr>
              <w:t>2</w:t>
            </w:r>
            <w:r>
              <w:rPr>
                <w:rFonts w:hint="default" w:ascii="Times New Roman" w:hAnsi="Times New Roman" w:eastAsia="仿宋_GB2312" w:cs="Times New Roman"/>
                <w:sz w:val="24"/>
                <w:szCs w:val="24"/>
                <w:vertAlign w:val="baseline"/>
                <w:lang w:val="en-US" w:eastAsia="zh-CN"/>
              </w:rPr>
              <w:t>月</w:t>
            </w:r>
            <w:r>
              <w:rPr>
                <w:rFonts w:hint="eastAsia" w:ascii="Times New Roman" w:hAnsi="Times New Roman" w:eastAsia="仿宋_GB2312" w:cs="Times New Roman"/>
                <w:sz w:val="24"/>
                <w:szCs w:val="24"/>
                <w:vertAlign w:val="baseline"/>
                <w:lang w:val="en-US" w:eastAsia="zh-CN"/>
              </w:rPr>
              <w:t>15</w:t>
            </w:r>
            <w:r>
              <w:rPr>
                <w:rFonts w:hint="default" w:ascii="Times New Roman" w:hAnsi="Times New Roman" w:eastAsia="仿宋_GB2312" w:cs="Times New Roman"/>
                <w:sz w:val="24"/>
                <w:szCs w:val="24"/>
                <w:vertAlign w:val="baseline"/>
                <w:lang w:val="en-US" w:eastAsia="zh-CN"/>
              </w:rPr>
              <w:t>日前</w:t>
            </w:r>
            <w:r>
              <w:rPr>
                <w:rFonts w:hint="eastAsia" w:ascii="Times New Roman" w:hAnsi="Times New Roman" w:eastAsia="仿宋_GB2312" w:cs="Times New Roman"/>
                <w:sz w:val="24"/>
                <w:szCs w:val="24"/>
                <w:vertAlign w:val="baseline"/>
                <w:lang w:val="en-US" w:eastAsia="zh-CN"/>
              </w:rPr>
              <w:t>，具体时间按领取图斑时间确定</w:t>
            </w:r>
          </w:p>
        </w:tc>
        <w:tc>
          <w:tcPr>
            <w:tcW w:w="1512" w:type="dxa"/>
            <w:vAlign w:val="center"/>
          </w:tcPr>
          <w:p w14:paraId="09F18CC1">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124FEE48">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bl>
    <w:p w14:paraId="2BC78AC3"/>
    <w:p w14:paraId="42D3785D"/>
    <w:tbl>
      <w:tblPr>
        <w:tblStyle w:val="6"/>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76"/>
        <w:gridCol w:w="6874"/>
        <w:gridCol w:w="2217"/>
        <w:gridCol w:w="1512"/>
        <w:gridCol w:w="1666"/>
      </w:tblGrid>
      <w:tr w14:paraId="5615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41" w:type="dxa"/>
            <w:vAlign w:val="center"/>
          </w:tcPr>
          <w:p w14:paraId="1A1550CB">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8650" w:type="dxa"/>
            <w:gridSpan w:val="2"/>
            <w:vAlign w:val="center"/>
          </w:tcPr>
          <w:p w14:paraId="19B216E5">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工作内容</w:t>
            </w:r>
          </w:p>
        </w:tc>
        <w:tc>
          <w:tcPr>
            <w:tcW w:w="2217" w:type="dxa"/>
            <w:vAlign w:val="center"/>
          </w:tcPr>
          <w:p w14:paraId="762FC81D">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完成时间</w:t>
            </w:r>
          </w:p>
        </w:tc>
        <w:tc>
          <w:tcPr>
            <w:tcW w:w="1512" w:type="dxa"/>
            <w:vAlign w:val="center"/>
          </w:tcPr>
          <w:p w14:paraId="21CCB02F">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责任单位</w:t>
            </w:r>
          </w:p>
        </w:tc>
        <w:tc>
          <w:tcPr>
            <w:tcW w:w="1666" w:type="dxa"/>
            <w:vAlign w:val="center"/>
          </w:tcPr>
          <w:p w14:paraId="54F1A425">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配合单位</w:t>
            </w:r>
          </w:p>
        </w:tc>
      </w:tr>
      <w:tr w14:paraId="11A7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41" w:type="dxa"/>
            <w:vMerge w:val="restart"/>
            <w:vAlign w:val="center"/>
          </w:tcPr>
          <w:p w14:paraId="7F5364A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w:t>
            </w:r>
          </w:p>
        </w:tc>
        <w:tc>
          <w:tcPr>
            <w:tcW w:w="1776" w:type="dxa"/>
            <w:vMerge w:val="restart"/>
            <w:vAlign w:val="center"/>
          </w:tcPr>
          <w:p w14:paraId="707191D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调查举证</w:t>
            </w:r>
          </w:p>
        </w:tc>
        <w:tc>
          <w:tcPr>
            <w:tcW w:w="6874" w:type="dxa"/>
            <w:vAlign w:val="center"/>
          </w:tcPr>
          <w:p w14:paraId="6E6F04CC">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以实地现状认定地类为原则，</w:t>
            </w:r>
            <w:r>
              <w:rPr>
                <w:rFonts w:hint="eastAsia" w:ascii="Times New Roman" w:hAnsi="Times New Roman" w:eastAsia="仿宋_GB2312" w:cs="Times New Roman"/>
                <w:sz w:val="24"/>
                <w:szCs w:val="24"/>
                <w:vertAlign w:val="baseline"/>
                <w:lang w:val="en-US" w:eastAsia="zh-CN"/>
              </w:rPr>
              <w:t>实地调查</w:t>
            </w:r>
            <w:r>
              <w:rPr>
                <w:rFonts w:hint="default" w:ascii="Times New Roman" w:hAnsi="Times New Roman" w:eastAsia="仿宋_GB2312" w:cs="Times New Roman"/>
                <w:sz w:val="24"/>
                <w:szCs w:val="24"/>
                <w:vertAlign w:val="baseline"/>
                <w:lang w:val="en-US" w:eastAsia="zh-CN"/>
              </w:rPr>
              <w:t>每一块变化图斑的地类、</w:t>
            </w:r>
            <w:r>
              <w:rPr>
                <w:rFonts w:hint="eastAsia" w:ascii="Times New Roman" w:hAnsi="Times New Roman" w:eastAsia="仿宋_GB2312" w:cs="Times New Roman"/>
                <w:sz w:val="24"/>
                <w:szCs w:val="24"/>
                <w:vertAlign w:val="baseline"/>
                <w:lang w:val="en-US" w:eastAsia="zh-CN"/>
              </w:rPr>
              <w:t>调绘图斑边界等各类信息变化情况</w:t>
            </w:r>
            <w:r>
              <w:rPr>
                <w:rFonts w:hint="default" w:ascii="Times New Roman" w:hAnsi="Times New Roman" w:eastAsia="仿宋_GB2312" w:cs="Times New Roman"/>
                <w:sz w:val="24"/>
                <w:szCs w:val="24"/>
                <w:vertAlign w:val="baseline"/>
                <w:lang w:val="en-US" w:eastAsia="zh-CN"/>
              </w:rPr>
              <w:t>；</w:t>
            </w:r>
            <w:r>
              <w:rPr>
                <w:rFonts w:hint="eastAsia" w:ascii="Times New Roman" w:hAnsi="Times New Roman" w:eastAsia="仿宋_GB2312" w:cs="Times New Roman"/>
                <w:sz w:val="24"/>
                <w:szCs w:val="24"/>
                <w:vertAlign w:val="baseline"/>
                <w:lang w:val="en-US" w:eastAsia="zh-CN"/>
              </w:rPr>
              <w:t>依据实际调查成果，结合自然资源管理成果，对单独图层范围进行更新</w:t>
            </w:r>
            <w:r>
              <w:rPr>
                <w:rFonts w:hint="default" w:ascii="Times New Roman" w:hAnsi="Times New Roman" w:eastAsia="仿宋_GB2312" w:cs="Times New Roman"/>
                <w:sz w:val="24"/>
                <w:szCs w:val="24"/>
                <w:vertAlign w:val="baseline"/>
                <w:lang w:val="en-US" w:eastAsia="zh-CN"/>
              </w:rPr>
              <w:t>。</w:t>
            </w:r>
          </w:p>
        </w:tc>
        <w:tc>
          <w:tcPr>
            <w:tcW w:w="2217" w:type="dxa"/>
            <w:vMerge w:val="restart"/>
            <w:vAlign w:val="center"/>
          </w:tcPr>
          <w:p w14:paraId="279F0D0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年1</w:t>
            </w:r>
            <w:r>
              <w:rPr>
                <w:rFonts w:hint="eastAsia" w:ascii="Times New Roman" w:hAnsi="Times New Roman" w:eastAsia="仿宋_GB2312" w:cs="Times New Roman"/>
                <w:sz w:val="24"/>
                <w:szCs w:val="24"/>
                <w:vertAlign w:val="baseline"/>
                <w:lang w:val="en-US" w:eastAsia="zh-CN"/>
              </w:rPr>
              <w:t>2</w:t>
            </w:r>
            <w:r>
              <w:rPr>
                <w:rFonts w:hint="default" w:ascii="Times New Roman" w:hAnsi="Times New Roman" w:eastAsia="仿宋_GB2312" w:cs="Times New Roman"/>
                <w:sz w:val="24"/>
                <w:szCs w:val="24"/>
                <w:vertAlign w:val="baseline"/>
                <w:lang w:val="en-US" w:eastAsia="zh-CN"/>
              </w:rPr>
              <w:t>月</w:t>
            </w:r>
            <w:r>
              <w:rPr>
                <w:rFonts w:hint="eastAsia" w:ascii="Times New Roman" w:hAnsi="Times New Roman" w:eastAsia="仿宋_GB2312" w:cs="Times New Roman"/>
                <w:sz w:val="24"/>
                <w:szCs w:val="24"/>
                <w:vertAlign w:val="baseline"/>
                <w:lang w:val="en-US" w:eastAsia="zh-CN"/>
              </w:rPr>
              <w:t>31</w:t>
            </w:r>
            <w:r>
              <w:rPr>
                <w:rFonts w:hint="default" w:ascii="Times New Roman" w:hAnsi="Times New Roman" w:eastAsia="仿宋_GB2312" w:cs="Times New Roman"/>
                <w:sz w:val="24"/>
                <w:szCs w:val="24"/>
                <w:vertAlign w:val="baseline"/>
                <w:lang w:val="en-US" w:eastAsia="zh-CN"/>
              </w:rPr>
              <w:t>日前，具体时间按领取图斑时间和数量确定</w:t>
            </w:r>
          </w:p>
        </w:tc>
        <w:tc>
          <w:tcPr>
            <w:tcW w:w="1512" w:type="dxa"/>
            <w:vAlign w:val="center"/>
          </w:tcPr>
          <w:p w14:paraId="7EE712D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00FEDE9B">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23AA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vAlign w:val="center"/>
          </w:tcPr>
          <w:p w14:paraId="46C2A3C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776" w:type="dxa"/>
            <w:vMerge w:val="continue"/>
            <w:tcBorders/>
            <w:vAlign w:val="center"/>
          </w:tcPr>
          <w:p w14:paraId="400B08E0">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6874" w:type="dxa"/>
            <w:vAlign w:val="center"/>
          </w:tcPr>
          <w:p w14:paraId="480EC08A">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做好林、草、湿地调查监测工作和国土变更调查工作。</w:t>
            </w:r>
          </w:p>
        </w:tc>
        <w:tc>
          <w:tcPr>
            <w:tcW w:w="2217" w:type="dxa"/>
            <w:vMerge w:val="continue"/>
            <w:tcBorders/>
            <w:vAlign w:val="center"/>
          </w:tcPr>
          <w:p w14:paraId="6E365705">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512" w:type="dxa"/>
            <w:vAlign w:val="center"/>
          </w:tcPr>
          <w:p w14:paraId="41C98162">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p w14:paraId="3C889CA0">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自然保护股</w:t>
            </w:r>
          </w:p>
        </w:tc>
        <w:tc>
          <w:tcPr>
            <w:tcW w:w="1666" w:type="dxa"/>
            <w:vAlign w:val="center"/>
          </w:tcPr>
          <w:p w14:paraId="508775B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耕保股</w:t>
            </w:r>
          </w:p>
        </w:tc>
      </w:tr>
      <w:tr w14:paraId="7961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41" w:type="dxa"/>
            <w:vMerge w:val="continue"/>
            <w:tcBorders/>
            <w:vAlign w:val="center"/>
          </w:tcPr>
          <w:p w14:paraId="7EBD6E13">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776" w:type="dxa"/>
            <w:vMerge w:val="continue"/>
            <w:tcBorders/>
            <w:vAlign w:val="center"/>
          </w:tcPr>
          <w:p w14:paraId="3F0E0FF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6874" w:type="dxa"/>
            <w:vAlign w:val="center"/>
          </w:tcPr>
          <w:p w14:paraId="52509B08">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开展年度变更调查城镇村庄内部土地利用现状二级地类调查更新工作</w:t>
            </w:r>
            <w:r>
              <w:rPr>
                <w:rFonts w:hint="eastAsia" w:ascii="Times New Roman" w:hAnsi="Times New Roman" w:eastAsia="仿宋_GB2312" w:cs="Times New Roman"/>
                <w:sz w:val="24"/>
                <w:szCs w:val="24"/>
                <w:vertAlign w:val="baseline"/>
                <w:lang w:val="en-US" w:eastAsia="zh-CN"/>
              </w:rPr>
              <w:t>。</w:t>
            </w:r>
          </w:p>
        </w:tc>
        <w:tc>
          <w:tcPr>
            <w:tcW w:w="2217" w:type="dxa"/>
            <w:vMerge w:val="continue"/>
            <w:tcBorders/>
            <w:vAlign w:val="center"/>
          </w:tcPr>
          <w:p w14:paraId="53E600E7">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512" w:type="dxa"/>
            <w:vAlign w:val="center"/>
          </w:tcPr>
          <w:p w14:paraId="4AF78E5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耕保</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277CA200">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调查股</w:t>
            </w:r>
          </w:p>
        </w:tc>
      </w:tr>
      <w:tr w14:paraId="3B4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41" w:type="dxa"/>
            <w:vMerge w:val="continue"/>
            <w:tcBorders/>
            <w:vAlign w:val="center"/>
          </w:tcPr>
          <w:p w14:paraId="46DAE9D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776" w:type="dxa"/>
            <w:vMerge w:val="continue"/>
            <w:tcBorders/>
            <w:vAlign w:val="center"/>
          </w:tcPr>
          <w:p w14:paraId="59E2D93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6874" w:type="dxa"/>
            <w:vAlign w:val="center"/>
          </w:tcPr>
          <w:p w14:paraId="5D507E75">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开展年度变更调查权属更新</w:t>
            </w:r>
            <w:r>
              <w:rPr>
                <w:rFonts w:hint="eastAsia" w:ascii="Times New Roman" w:hAnsi="Times New Roman" w:eastAsia="仿宋_GB2312" w:cs="Times New Roman"/>
                <w:sz w:val="24"/>
                <w:szCs w:val="24"/>
                <w:vertAlign w:val="baseline"/>
                <w:lang w:val="en-US" w:eastAsia="zh-CN"/>
              </w:rPr>
              <w:t>。</w:t>
            </w:r>
          </w:p>
        </w:tc>
        <w:tc>
          <w:tcPr>
            <w:tcW w:w="2217" w:type="dxa"/>
            <w:vMerge w:val="continue"/>
            <w:tcBorders/>
            <w:vAlign w:val="center"/>
          </w:tcPr>
          <w:p w14:paraId="29124473">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512" w:type="dxa"/>
            <w:vAlign w:val="center"/>
          </w:tcPr>
          <w:p w14:paraId="4022309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666" w:type="dxa"/>
            <w:vAlign w:val="center"/>
          </w:tcPr>
          <w:p w14:paraId="1DC7CE53">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p>
        </w:tc>
      </w:tr>
      <w:tr w14:paraId="722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41" w:type="dxa"/>
            <w:vAlign w:val="center"/>
          </w:tcPr>
          <w:p w14:paraId="78DFA78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w:t>
            </w:r>
          </w:p>
        </w:tc>
        <w:tc>
          <w:tcPr>
            <w:tcW w:w="1776" w:type="dxa"/>
            <w:vAlign w:val="center"/>
          </w:tcPr>
          <w:p w14:paraId="543F7B99">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地类前置检查</w:t>
            </w:r>
          </w:p>
        </w:tc>
        <w:tc>
          <w:tcPr>
            <w:tcW w:w="6874" w:type="dxa"/>
            <w:vAlign w:val="center"/>
          </w:tcPr>
          <w:p w14:paraId="7C140977">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在“国土调查云”平台上完成地类认定工作</w:t>
            </w:r>
            <w:r>
              <w:rPr>
                <w:rFonts w:hint="eastAsia" w:ascii="Times New Roman" w:hAnsi="Times New Roman" w:eastAsia="仿宋_GB2312" w:cs="Times New Roman"/>
                <w:sz w:val="24"/>
                <w:szCs w:val="24"/>
                <w:vertAlign w:val="baseline"/>
                <w:lang w:val="en-US" w:eastAsia="zh-CN"/>
              </w:rPr>
              <w:t>，</w:t>
            </w:r>
            <w:r>
              <w:rPr>
                <w:rFonts w:hint="default" w:ascii="Times New Roman" w:hAnsi="Times New Roman" w:eastAsia="仿宋_GB2312" w:cs="Times New Roman"/>
                <w:sz w:val="24"/>
                <w:szCs w:val="24"/>
                <w:vertAlign w:val="baseline"/>
                <w:lang w:val="en-US" w:eastAsia="zh-CN"/>
              </w:rPr>
              <w:t>自检合格后</w:t>
            </w:r>
            <w:r>
              <w:rPr>
                <w:rFonts w:hint="eastAsia" w:ascii="Times New Roman" w:hAnsi="Times New Roman" w:eastAsia="仿宋_GB2312" w:cs="Times New Roman"/>
                <w:sz w:val="24"/>
                <w:szCs w:val="24"/>
                <w:vertAlign w:val="baseline"/>
                <w:lang w:val="en-US" w:eastAsia="zh-CN"/>
              </w:rPr>
              <w:t>提交市级核查</w:t>
            </w:r>
            <w:r>
              <w:rPr>
                <w:rFonts w:hint="default" w:ascii="Times New Roman" w:hAnsi="Times New Roman" w:eastAsia="仿宋_GB2312" w:cs="Times New Roman"/>
                <w:sz w:val="24"/>
                <w:szCs w:val="24"/>
                <w:vertAlign w:val="baseline"/>
                <w:lang w:val="en-US" w:eastAsia="zh-CN"/>
              </w:rPr>
              <w:t>。</w:t>
            </w:r>
          </w:p>
        </w:tc>
        <w:tc>
          <w:tcPr>
            <w:tcW w:w="2217" w:type="dxa"/>
            <w:vAlign w:val="center"/>
          </w:tcPr>
          <w:p w14:paraId="0DEDCD8B">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w:t>
            </w:r>
            <w:r>
              <w:rPr>
                <w:rFonts w:hint="eastAsia" w:ascii="Times New Roman" w:hAnsi="Times New Roman" w:eastAsia="仿宋_GB2312" w:cs="Times New Roman"/>
                <w:sz w:val="24"/>
                <w:szCs w:val="24"/>
                <w:vertAlign w:val="baseline"/>
                <w:lang w:val="en-US" w:eastAsia="zh-CN"/>
              </w:rPr>
              <w:t>12</w:t>
            </w:r>
            <w:r>
              <w:rPr>
                <w:rFonts w:hint="default" w:ascii="Times New Roman" w:hAnsi="Times New Roman" w:eastAsia="仿宋_GB2312" w:cs="Times New Roman"/>
                <w:sz w:val="24"/>
                <w:szCs w:val="24"/>
                <w:vertAlign w:val="baseline"/>
                <w:lang w:val="en-US" w:eastAsia="zh-CN"/>
              </w:rPr>
              <w:t>月</w:t>
            </w:r>
            <w:r>
              <w:rPr>
                <w:rFonts w:hint="eastAsia" w:ascii="Times New Roman" w:hAnsi="Times New Roman" w:eastAsia="仿宋_GB2312" w:cs="Times New Roman"/>
                <w:sz w:val="24"/>
                <w:szCs w:val="24"/>
                <w:vertAlign w:val="baseline"/>
                <w:lang w:val="en-US" w:eastAsia="zh-CN"/>
              </w:rPr>
              <w:t>31</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2362895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napToGrid w:val="0"/>
                <w:color w:val="000000"/>
                <w:kern w:val="0"/>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5B30EB27">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014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41" w:type="dxa"/>
            <w:vAlign w:val="center"/>
          </w:tcPr>
          <w:p w14:paraId="28B906B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6</w:t>
            </w:r>
          </w:p>
        </w:tc>
        <w:tc>
          <w:tcPr>
            <w:tcW w:w="1776" w:type="dxa"/>
            <w:vAlign w:val="center"/>
          </w:tcPr>
          <w:p w14:paraId="2F28867D">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数据库更新</w:t>
            </w:r>
          </w:p>
        </w:tc>
        <w:tc>
          <w:tcPr>
            <w:tcW w:w="6874" w:type="dxa"/>
            <w:vAlign w:val="center"/>
          </w:tcPr>
          <w:p w14:paraId="7600662F">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按照相关要求，基于逐级</w:t>
            </w:r>
            <w:r>
              <w:rPr>
                <w:rFonts w:hint="eastAsia" w:ascii="Times New Roman" w:hAnsi="Times New Roman" w:eastAsia="仿宋_GB2312" w:cs="Times New Roman"/>
                <w:sz w:val="24"/>
                <w:szCs w:val="24"/>
                <w:vertAlign w:val="baseline"/>
                <w:lang w:val="en-US" w:eastAsia="zh-CN"/>
              </w:rPr>
              <w:t>核</w:t>
            </w:r>
            <w:r>
              <w:rPr>
                <w:rFonts w:hint="default" w:ascii="Times New Roman" w:hAnsi="Times New Roman" w:eastAsia="仿宋_GB2312" w:cs="Times New Roman"/>
                <w:sz w:val="24"/>
                <w:szCs w:val="24"/>
                <w:vertAlign w:val="baseline"/>
                <w:lang w:val="en-US" w:eastAsia="zh-CN"/>
              </w:rPr>
              <w:t>查成果、日常变更复</w:t>
            </w:r>
            <w:r>
              <w:rPr>
                <w:rFonts w:hint="eastAsia" w:ascii="Times New Roman" w:hAnsi="Times New Roman" w:eastAsia="仿宋_GB2312" w:cs="Times New Roman"/>
                <w:sz w:val="24"/>
                <w:szCs w:val="24"/>
                <w:vertAlign w:val="baseline"/>
                <w:lang w:val="en-US" w:eastAsia="zh-CN"/>
              </w:rPr>
              <w:t>核</w:t>
            </w:r>
            <w:r>
              <w:rPr>
                <w:rFonts w:hint="default" w:ascii="Times New Roman" w:hAnsi="Times New Roman" w:eastAsia="仿宋_GB2312" w:cs="Times New Roman"/>
                <w:sz w:val="24"/>
                <w:szCs w:val="24"/>
                <w:vertAlign w:val="baseline"/>
                <w:lang w:val="en-US" w:eastAsia="zh-CN"/>
              </w:rPr>
              <w:t>成果，结合补充调查等工作成果，采用增量更新的方式，开展202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年度数据库更新工作。</w:t>
            </w:r>
          </w:p>
        </w:tc>
        <w:tc>
          <w:tcPr>
            <w:tcW w:w="2217" w:type="dxa"/>
            <w:vAlign w:val="center"/>
          </w:tcPr>
          <w:p w14:paraId="66FF9137">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napToGrid w:val="0"/>
                <w:color w:val="000000"/>
                <w:kern w:val="0"/>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5</w:t>
            </w:r>
            <w:r>
              <w:rPr>
                <w:rFonts w:hint="default" w:ascii="Times New Roman" w:hAnsi="Times New Roman" w:eastAsia="仿宋_GB2312" w:cs="Times New Roman"/>
                <w:sz w:val="24"/>
                <w:szCs w:val="24"/>
                <w:vertAlign w:val="baseline"/>
                <w:lang w:val="en-US" w:eastAsia="zh-CN"/>
              </w:rPr>
              <w:t>年1月</w:t>
            </w:r>
            <w:r>
              <w:rPr>
                <w:rFonts w:hint="eastAsia" w:ascii="Times New Roman" w:hAnsi="Times New Roman" w:eastAsia="仿宋_GB2312" w:cs="Times New Roman"/>
                <w:sz w:val="24"/>
                <w:szCs w:val="24"/>
                <w:vertAlign w:val="baseline"/>
                <w:lang w:val="en-US" w:eastAsia="zh-CN"/>
              </w:rPr>
              <w:t>5</w:t>
            </w:r>
            <w:r>
              <w:rPr>
                <w:rFonts w:hint="default" w:ascii="Times New Roman" w:hAnsi="Times New Roman" w:eastAsia="仿宋_GB2312" w:cs="Times New Roman"/>
                <w:sz w:val="24"/>
                <w:szCs w:val="24"/>
                <w:vertAlign w:val="baseline"/>
                <w:lang w:val="en-US" w:eastAsia="zh-CN"/>
              </w:rPr>
              <w:t>日前，具体时间按图斑领取时间和数量确定</w:t>
            </w:r>
          </w:p>
        </w:tc>
        <w:tc>
          <w:tcPr>
            <w:tcW w:w="1512" w:type="dxa"/>
            <w:vAlign w:val="center"/>
          </w:tcPr>
          <w:p w14:paraId="5B3032B0">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31F43F1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1592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1" w:type="dxa"/>
            <w:vAlign w:val="center"/>
          </w:tcPr>
          <w:p w14:paraId="45F85AC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7</w:t>
            </w:r>
          </w:p>
        </w:tc>
        <w:tc>
          <w:tcPr>
            <w:tcW w:w="1776" w:type="dxa"/>
            <w:vAlign w:val="center"/>
          </w:tcPr>
          <w:p w14:paraId="55BCAC9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县级自查</w:t>
            </w:r>
          </w:p>
        </w:tc>
        <w:tc>
          <w:tcPr>
            <w:tcW w:w="6874" w:type="dxa"/>
            <w:vAlign w:val="center"/>
          </w:tcPr>
          <w:p w14:paraId="670C25C9">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开展</w:t>
            </w:r>
            <w:r>
              <w:rPr>
                <w:rFonts w:hint="default" w:ascii="Times New Roman" w:hAnsi="Times New Roman" w:eastAsia="仿宋_GB2312" w:cs="Times New Roman"/>
                <w:sz w:val="24"/>
                <w:szCs w:val="24"/>
                <w:vertAlign w:val="baseline"/>
                <w:lang w:val="en-US" w:eastAsia="zh-CN"/>
              </w:rPr>
              <w:t>县级自然资源主管部门对调查成果进行全面检查，自检合格后</w:t>
            </w:r>
            <w:r>
              <w:rPr>
                <w:rFonts w:hint="eastAsia" w:ascii="Times New Roman" w:hAnsi="Times New Roman" w:eastAsia="仿宋_GB2312" w:cs="Times New Roman"/>
                <w:sz w:val="24"/>
                <w:szCs w:val="24"/>
                <w:vertAlign w:val="baseline"/>
                <w:lang w:val="en-US" w:eastAsia="zh-CN"/>
              </w:rPr>
              <w:t>，出具签字盖章的县级核查报告和成果汇交确认单后，</w:t>
            </w:r>
            <w:r>
              <w:rPr>
                <w:rFonts w:hint="default" w:ascii="Times New Roman" w:hAnsi="Times New Roman" w:eastAsia="仿宋_GB2312" w:cs="Times New Roman"/>
                <w:sz w:val="24"/>
                <w:szCs w:val="24"/>
                <w:vertAlign w:val="baseline"/>
                <w:lang w:val="en-US" w:eastAsia="zh-CN"/>
              </w:rPr>
              <w:t>提交市级复检。</w:t>
            </w:r>
          </w:p>
        </w:tc>
        <w:tc>
          <w:tcPr>
            <w:tcW w:w="2217" w:type="dxa"/>
            <w:vAlign w:val="center"/>
          </w:tcPr>
          <w:p w14:paraId="242BB808">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5</w:t>
            </w:r>
            <w:r>
              <w:rPr>
                <w:rFonts w:hint="default" w:ascii="Times New Roman" w:hAnsi="Times New Roman" w:eastAsia="仿宋_GB2312" w:cs="Times New Roman"/>
                <w:sz w:val="24"/>
                <w:szCs w:val="24"/>
                <w:vertAlign w:val="baseline"/>
                <w:lang w:val="en-US" w:eastAsia="zh-CN"/>
              </w:rPr>
              <w:t>年1月</w:t>
            </w:r>
            <w:r>
              <w:rPr>
                <w:rFonts w:hint="eastAsia" w:ascii="Times New Roman" w:hAnsi="Times New Roman" w:eastAsia="仿宋_GB2312" w:cs="Times New Roman"/>
                <w:sz w:val="24"/>
                <w:szCs w:val="24"/>
                <w:vertAlign w:val="baseline"/>
                <w:lang w:val="en-US" w:eastAsia="zh-CN"/>
              </w:rPr>
              <w:t>15</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419AFEF1">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napToGrid w:val="0"/>
                <w:color w:val="000000"/>
                <w:kern w:val="0"/>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08205357">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p>
        </w:tc>
      </w:tr>
    </w:tbl>
    <w:p w14:paraId="414002C3"/>
    <w:p w14:paraId="21EA23BD"/>
    <w:p w14:paraId="58351780"/>
    <w:p w14:paraId="5EAE2DC0"/>
    <w:tbl>
      <w:tblPr>
        <w:tblStyle w:val="6"/>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66"/>
        <w:gridCol w:w="7063"/>
        <w:gridCol w:w="2138"/>
        <w:gridCol w:w="1512"/>
        <w:gridCol w:w="1666"/>
      </w:tblGrid>
      <w:tr w14:paraId="0AC2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41" w:type="dxa"/>
            <w:vAlign w:val="center"/>
          </w:tcPr>
          <w:p w14:paraId="21BBF5B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8729" w:type="dxa"/>
            <w:gridSpan w:val="2"/>
            <w:vAlign w:val="center"/>
          </w:tcPr>
          <w:p w14:paraId="583613B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工作内容</w:t>
            </w:r>
          </w:p>
        </w:tc>
        <w:tc>
          <w:tcPr>
            <w:tcW w:w="2138" w:type="dxa"/>
            <w:vAlign w:val="center"/>
          </w:tcPr>
          <w:p w14:paraId="309987E1">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完成时间</w:t>
            </w:r>
          </w:p>
        </w:tc>
        <w:tc>
          <w:tcPr>
            <w:tcW w:w="1512" w:type="dxa"/>
            <w:vAlign w:val="center"/>
          </w:tcPr>
          <w:p w14:paraId="23EC5D4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责任单位</w:t>
            </w:r>
          </w:p>
        </w:tc>
        <w:tc>
          <w:tcPr>
            <w:tcW w:w="1666" w:type="dxa"/>
            <w:vAlign w:val="center"/>
          </w:tcPr>
          <w:p w14:paraId="4C91606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配合单位</w:t>
            </w:r>
          </w:p>
        </w:tc>
      </w:tr>
      <w:tr w14:paraId="7C74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41" w:type="dxa"/>
            <w:vAlign w:val="center"/>
          </w:tcPr>
          <w:p w14:paraId="430E33C2">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w:t>
            </w:r>
          </w:p>
        </w:tc>
        <w:tc>
          <w:tcPr>
            <w:tcW w:w="1666" w:type="dxa"/>
            <w:vAlign w:val="center"/>
          </w:tcPr>
          <w:p w14:paraId="5310F49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国家级、省级核查及反馈整改</w:t>
            </w:r>
          </w:p>
        </w:tc>
        <w:tc>
          <w:tcPr>
            <w:tcW w:w="7063" w:type="dxa"/>
            <w:vAlign w:val="center"/>
          </w:tcPr>
          <w:p w14:paraId="5C5EE245">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配合好</w:t>
            </w:r>
            <w:r>
              <w:rPr>
                <w:rFonts w:hint="eastAsia" w:ascii="Times New Roman" w:hAnsi="Times New Roman" w:eastAsia="仿宋_GB2312" w:cs="Times New Roman"/>
                <w:sz w:val="24"/>
                <w:szCs w:val="24"/>
                <w:vertAlign w:val="baseline"/>
                <w:lang w:val="en-US" w:eastAsia="zh-CN"/>
              </w:rPr>
              <w:t>省</w:t>
            </w:r>
            <w:r>
              <w:rPr>
                <w:rFonts w:hint="default" w:ascii="Times New Roman" w:hAnsi="Times New Roman" w:eastAsia="仿宋_GB2312" w:cs="Times New Roman"/>
                <w:sz w:val="24"/>
                <w:szCs w:val="24"/>
                <w:vertAlign w:val="baseline"/>
                <w:lang w:val="en-US" w:eastAsia="zh-CN"/>
              </w:rPr>
              <w:t>开展国家级</w:t>
            </w:r>
            <w:r>
              <w:rPr>
                <w:rFonts w:hint="eastAsia" w:ascii="Times New Roman" w:hAnsi="Times New Roman" w:eastAsia="仿宋_GB2312" w:cs="Times New Roman"/>
                <w:sz w:val="24"/>
                <w:szCs w:val="24"/>
                <w:vertAlign w:val="baseline"/>
                <w:lang w:val="en-US" w:eastAsia="zh-CN"/>
              </w:rPr>
              <w:t>、省级</w:t>
            </w:r>
            <w:r>
              <w:rPr>
                <w:rFonts w:hint="default" w:ascii="Times New Roman" w:hAnsi="Times New Roman" w:eastAsia="仿宋_GB2312" w:cs="Times New Roman"/>
                <w:sz w:val="24"/>
                <w:szCs w:val="24"/>
                <w:vertAlign w:val="baseline"/>
                <w:lang w:val="en-US" w:eastAsia="zh-CN"/>
              </w:rPr>
              <w:t>内外业</w:t>
            </w:r>
            <w:r>
              <w:rPr>
                <w:rFonts w:hint="eastAsia" w:ascii="Times New Roman" w:hAnsi="Times New Roman" w:eastAsia="仿宋_GB2312" w:cs="Times New Roman"/>
                <w:sz w:val="24"/>
                <w:szCs w:val="24"/>
                <w:vertAlign w:val="baseline"/>
                <w:lang w:val="en-US" w:eastAsia="zh-CN"/>
              </w:rPr>
              <w:t>核</w:t>
            </w:r>
            <w:r>
              <w:rPr>
                <w:rFonts w:hint="default" w:ascii="Times New Roman" w:hAnsi="Times New Roman" w:eastAsia="仿宋_GB2312" w:cs="Times New Roman"/>
                <w:sz w:val="24"/>
                <w:szCs w:val="24"/>
                <w:vertAlign w:val="baseline"/>
                <w:lang w:val="en-US" w:eastAsia="zh-CN"/>
              </w:rPr>
              <w:t>查工作，对国家级、省级</w:t>
            </w:r>
            <w:r>
              <w:rPr>
                <w:rFonts w:hint="eastAsia" w:ascii="Times New Roman" w:hAnsi="Times New Roman" w:eastAsia="仿宋_GB2312" w:cs="Times New Roman"/>
                <w:sz w:val="24"/>
                <w:szCs w:val="24"/>
                <w:vertAlign w:val="baseline"/>
                <w:lang w:val="en-US" w:eastAsia="zh-CN"/>
              </w:rPr>
              <w:t>核</w:t>
            </w:r>
            <w:r>
              <w:rPr>
                <w:rFonts w:hint="default" w:ascii="Times New Roman" w:hAnsi="Times New Roman" w:eastAsia="仿宋_GB2312" w:cs="Times New Roman"/>
                <w:sz w:val="24"/>
                <w:szCs w:val="24"/>
                <w:vertAlign w:val="baseline"/>
                <w:lang w:val="en-US" w:eastAsia="zh-CN"/>
              </w:rPr>
              <w:t>查反馈</w:t>
            </w:r>
            <w:r>
              <w:rPr>
                <w:rFonts w:hint="eastAsia" w:ascii="Times New Roman" w:hAnsi="Times New Roman" w:eastAsia="仿宋_GB2312" w:cs="Times New Roman"/>
                <w:sz w:val="24"/>
                <w:szCs w:val="24"/>
                <w:vertAlign w:val="baseline"/>
                <w:lang w:val="en-US" w:eastAsia="zh-CN"/>
              </w:rPr>
              <w:t>的疑似错误图斑，要及时整改完善，并逐级报部复核</w:t>
            </w:r>
            <w:r>
              <w:rPr>
                <w:rFonts w:hint="default" w:ascii="Times New Roman" w:hAnsi="Times New Roman" w:eastAsia="仿宋_GB2312" w:cs="Times New Roman"/>
                <w:sz w:val="24"/>
                <w:szCs w:val="24"/>
                <w:vertAlign w:val="baseline"/>
                <w:lang w:val="en-US" w:eastAsia="zh-CN"/>
              </w:rPr>
              <w:t>。</w:t>
            </w:r>
          </w:p>
        </w:tc>
        <w:tc>
          <w:tcPr>
            <w:tcW w:w="2138" w:type="dxa"/>
            <w:vAlign w:val="center"/>
          </w:tcPr>
          <w:p w14:paraId="09B7AA82">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napToGrid w:val="0"/>
                <w:color w:val="000000"/>
                <w:kern w:val="0"/>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5</w:t>
            </w:r>
            <w:r>
              <w:rPr>
                <w:rFonts w:hint="default" w:ascii="Times New Roman" w:hAnsi="Times New Roman" w:eastAsia="仿宋_GB2312" w:cs="Times New Roman"/>
                <w:sz w:val="24"/>
                <w:szCs w:val="24"/>
                <w:vertAlign w:val="baseline"/>
                <w:lang w:val="en-US" w:eastAsia="zh-CN"/>
              </w:rPr>
              <w:t>年</w:t>
            </w:r>
            <w:r>
              <w:rPr>
                <w:rFonts w:hint="eastAsia" w:ascii="Times New Roman" w:hAnsi="Times New Roman" w:eastAsia="仿宋_GB2312" w:cs="Times New Roman"/>
                <w:sz w:val="24"/>
                <w:szCs w:val="24"/>
                <w:vertAlign w:val="baseline"/>
                <w:lang w:val="en-US" w:eastAsia="zh-CN"/>
              </w:rPr>
              <w:t>5</w:t>
            </w:r>
            <w:r>
              <w:rPr>
                <w:rFonts w:hint="default" w:ascii="Times New Roman" w:hAnsi="Times New Roman" w:eastAsia="仿宋_GB2312" w:cs="Times New Roman"/>
                <w:sz w:val="24"/>
                <w:szCs w:val="24"/>
                <w:vertAlign w:val="baseline"/>
                <w:lang w:val="en-US" w:eastAsia="zh-CN"/>
              </w:rPr>
              <w:t>月</w:t>
            </w:r>
            <w:r>
              <w:rPr>
                <w:rFonts w:hint="eastAsia" w:ascii="Times New Roman" w:hAnsi="Times New Roman" w:eastAsia="仿宋_GB2312" w:cs="Times New Roman"/>
                <w:sz w:val="24"/>
                <w:szCs w:val="24"/>
                <w:vertAlign w:val="baseline"/>
                <w:lang w:val="en-US" w:eastAsia="zh-CN"/>
              </w:rPr>
              <w:t>15</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5CE16EC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35B9E07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7388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41" w:type="dxa"/>
            <w:vAlign w:val="center"/>
          </w:tcPr>
          <w:p w14:paraId="2C13B16D">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9</w:t>
            </w:r>
          </w:p>
        </w:tc>
        <w:tc>
          <w:tcPr>
            <w:tcW w:w="1666" w:type="dxa"/>
            <w:vAlign w:val="center"/>
          </w:tcPr>
          <w:p w14:paraId="7CC41477">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耕地资源分区分类评价年度更新</w:t>
            </w:r>
          </w:p>
        </w:tc>
        <w:tc>
          <w:tcPr>
            <w:tcW w:w="7063" w:type="dxa"/>
            <w:vAlign w:val="center"/>
          </w:tcPr>
          <w:p w14:paraId="1659E102">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按照耕地资源分区分类</w:t>
            </w:r>
            <w:r>
              <w:rPr>
                <w:rFonts w:hint="eastAsia" w:ascii="Times New Roman" w:hAnsi="Times New Roman" w:eastAsia="仿宋_GB2312" w:cs="Times New Roman"/>
                <w:sz w:val="24"/>
                <w:szCs w:val="24"/>
                <w:vertAlign w:val="baseline"/>
                <w:lang w:val="en-US" w:eastAsia="zh-CN"/>
              </w:rPr>
              <w:t>评价年度更新的</w:t>
            </w:r>
            <w:r>
              <w:rPr>
                <w:rFonts w:hint="default" w:ascii="Times New Roman" w:hAnsi="Times New Roman" w:eastAsia="仿宋_GB2312" w:cs="Times New Roman"/>
                <w:sz w:val="24"/>
                <w:szCs w:val="24"/>
                <w:vertAlign w:val="baseline"/>
                <w:lang w:val="en-US" w:eastAsia="zh-CN"/>
              </w:rPr>
              <w:t>技术要求，</w:t>
            </w:r>
            <w:r>
              <w:rPr>
                <w:rFonts w:hint="eastAsia" w:ascii="Times New Roman" w:hAnsi="Times New Roman" w:eastAsia="仿宋_GB2312" w:cs="Times New Roman"/>
                <w:sz w:val="24"/>
                <w:szCs w:val="24"/>
                <w:vertAlign w:val="baseline"/>
                <w:lang w:val="en-US" w:eastAsia="zh-CN"/>
              </w:rPr>
              <w:t>形成耕地资源分区分类评价年度更新数据图层并报部。</w:t>
            </w:r>
          </w:p>
        </w:tc>
        <w:tc>
          <w:tcPr>
            <w:tcW w:w="2138" w:type="dxa"/>
            <w:vAlign w:val="center"/>
          </w:tcPr>
          <w:p w14:paraId="07E59CFB">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napToGrid w:val="0"/>
                <w:color w:val="000000"/>
                <w:kern w:val="0"/>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5</w:t>
            </w:r>
            <w:r>
              <w:rPr>
                <w:rFonts w:hint="default" w:ascii="Times New Roman" w:hAnsi="Times New Roman" w:eastAsia="仿宋_GB2312" w:cs="Times New Roman"/>
                <w:sz w:val="24"/>
                <w:szCs w:val="24"/>
                <w:vertAlign w:val="baseline"/>
                <w:lang w:val="en-US" w:eastAsia="zh-CN"/>
              </w:rPr>
              <w:t>年</w:t>
            </w:r>
            <w:r>
              <w:rPr>
                <w:rFonts w:hint="eastAsia" w:ascii="Times New Roman" w:hAnsi="Times New Roman" w:eastAsia="仿宋_GB2312" w:cs="Times New Roman"/>
                <w:sz w:val="24"/>
                <w:szCs w:val="24"/>
                <w:vertAlign w:val="baseline"/>
                <w:lang w:val="en-US" w:eastAsia="zh-CN"/>
              </w:rPr>
              <w:t>7</w:t>
            </w:r>
            <w:r>
              <w:rPr>
                <w:rFonts w:hint="default" w:ascii="Times New Roman" w:hAnsi="Times New Roman" w:eastAsia="仿宋_GB2312" w:cs="Times New Roman"/>
                <w:sz w:val="24"/>
                <w:szCs w:val="24"/>
                <w:vertAlign w:val="baseline"/>
                <w:lang w:val="en-US" w:eastAsia="zh-CN"/>
              </w:rPr>
              <w:t>月</w:t>
            </w:r>
            <w:r>
              <w:rPr>
                <w:rFonts w:hint="eastAsia" w:ascii="Times New Roman" w:hAnsi="Times New Roman" w:eastAsia="仿宋_GB2312" w:cs="Times New Roman"/>
                <w:sz w:val="24"/>
                <w:szCs w:val="24"/>
                <w:vertAlign w:val="baseline"/>
                <w:lang w:val="en-US" w:eastAsia="zh-CN"/>
              </w:rPr>
              <w:t>31</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2058A10A">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耕保股</w:t>
            </w:r>
          </w:p>
        </w:tc>
        <w:tc>
          <w:tcPr>
            <w:tcW w:w="1666" w:type="dxa"/>
            <w:vAlign w:val="center"/>
          </w:tcPr>
          <w:p w14:paraId="3470C1E6">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调查股</w:t>
            </w:r>
          </w:p>
        </w:tc>
      </w:tr>
      <w:tr w14:paraId="0D76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41" w:type="dxa"/>
            <w:vAlign w:val="center"/>
          </w:tcPr>
          <w:p w14:paraId="538D8981">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w:t>
            </w:r>
          </w:p>
        </w:tc>
        <w:tc>
          <w:tcPr>
            <w:tcW w:w="1666" w:type="dxa"/>
            <w:vAlign w:val="center"/>
          </w:tcPr>
          <w:p w14:paraId="3EC13C89">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分析应用</w:t>
            </w:r>
          </w:p>
        </w:tc>
        <w:tc>
          <w:tcPr>
            <w:tcW w:w="7063" w:type="dxa"/>
            <w:vAlign w:val="center"/>
          </w:tcPr>
          <w:p w14:paraId="5EEFA498">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以202</w:t>
            </w:r>
            <w:r>
              <w:rPr>
                <w:rFonts w:hint="eastAsia" w:ascii="Times New Roman" w:hAnsi="Times New Roman" w:eastAsia="仿宋_GB2312" w:cs="Times New Roman"/>
                <w:sz w:val="24"/>
                <w:szCs w:val="24"/>
                <w:vertAlign w:val="baseline"/>
                <w:lang w:val="en-US" w:eastAsia="zh-CN"/>
              </w:rPr>
              <w:t>4</w:t>
            </w:r>
            <w:r>
              <w:rPr>
                <w:rFonts w:hint="default" w:ascii="Times New Roman" w:hAnsi="Times New Roman" w:eastAsia="仿宋_GB2312" w:cs="Times New Roman"/>
                <w:sz w:val="24"/>
                <w:szCs w:val="24"/>
                <w:vertAlign w:val="baseline"/>
                <w:lang w:val="en-US" w:eastAsia="zh-CN"/>
              </w:rPr>
              <w:t>年度国土变更调查成果为基础，开展专题分析，形成报告等成果</w:t>
            </w:r>
            <w:r>
              <w:rPr>
                <w:rFonts w:hint="eastAsia" w:ascii="Times New Roman" w:hAnsi="Times New Roman" w:eastAsia="仿宋_GB2312" w:cs="Times New Roman"/>
                <w:sz w:val="24"/>
                <w:szCs w:val="24"/>
                <w:vertAlign w:val="baseline"/>
                <w:lang w:val="en-US" w:eastAsia="zh-CN"/>
              </w:rPr>
              <w:t>，推送给政府部门共享共用</w:t>
            </w:r>
            <w:r>
              <w:rPr>
                <w:rFonts w:hint="default" w:ascii="Times New Roman" w:hAnsi="Times New Roman" w:eastAsia="仿宋_GB2312" w:cs="Times New Roman"/>
                <w:sz w:val="24"/>
                <w:szCs w:val="24"/>
                <w:vertAlign w:val="baseline"/>
                <w:lang w:val="en-US" w:eastAsia="zh-CN"/>
              </w:rPr>
              <w:t>。</w:t>
            </w:r>
          </w:p>
        </w:tc>
        <w:tc>
          <w:tcPr>
            <w:tcW w:w="2138" w:type="dxa"/>
            <w:vAlign w:val="center"/>
          </w:tcPr>
          <w:p w14:paraId="4191B2FF">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napToGrid w:val="0"/>
                <w:color w:val="000000"/>
                <w:kern w:val="0"/>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202</w:t>
            </w:r>
            <w:r>
              <w:rPr>
                <w:rFonts w:hint="eastAsia" w:ascii="Times New Roman" w:hAnsi="Times New Roman" w:eastAsia="仿宋_GB2312" w:cs="Times New Roman"/>
                <w:sz w:val="24"/>
                <w:szCs w:val="24"/>
                <w:vertAlign w:val="baseline"/>
                <w:lang w:val="en-US" w:eastAsia="zh-CN"/>
              </w:rPr>
              <w:t>5</w:t>
            </w:r>
            <w:r>
              <w:rPr>
                <w:rFonts w:hint="default" w:ascii="Times New Roman" w:hAnsi="Times New Roman" w:eastAsia="仿宋_GB2312" w:cs="Times New Roman"/>
                <w:sz w:val="24"/>
                <w:szCs w:val="24"/>
                <w:vertAlign w:val="baseline"/>
                <w:lang w:val="en-US" w:eastAsia="zh-CN"/>
              </w:rPr>
              <w:t>年</w:t>
            </w:r>
            <w:r>
              <w:rPr>
                <w:rFonts w:hint="eastAsia" w:ascii="Times New Roman" w:hAnsi="Times New Roman" w:eastAsia="仿宋_GB2312" w:cs="Times New Roman"/>
                <w:sz w:val="24"/>
                <w:szCs w:val="24"/>
                <w:vertAlign w:val="baseline"/>
                <w:lang w:val="en-US" w:eastAsia="zh-CN"/>
              </w:rPr>
              <w:t>8</w:t>
            </w:r>
            <w:r>
              <w:rPr>
                <w:rFonts w:hint="default" w:ascii="Times New Roman" w:hAnsi="Times New Roman" w:eastAsia="仿宋_GB2312" w:cs="Times New Roman"/>
                <w:sz w:val="24"/>
                <w:szCs w:val="24"/>
                <w:vertAlign w:val="baseline"/>
                <w:lang w:val="en-US" w:eastAsia="zh-CN"/>
              </w:rPr>
              <w:t>月</w:t>
            </w:r>
            <w:r>
              <w:rPr>
                <w:rFonts w:hint="eastAsia" w:ascii="Times New Roman" w:hAnsi="Times New Roman" w:eastAsia="仿宋_GB2312" w:cs="Times New Roman"/>
                <w:sz w:val="24"/>
                <w:szCs w:val="24"/>
                <w:vertAlign w:val="baseline"/>
                <w:lang w:val="en-US" w:eastAsia="zh-CN"/>
              </w:rPr>
              <w:t>31</w:t>
            </w:r>
            <w:r>
              <w:rPr>
                <w:rFonts w:hint="default" w:ascii="Times New Roman" w:hAnsi="Times New Roman" w:eastAsia="仿宋_GB2312" w:cs="Times New Roman"/>
                <w:sz w:val="24"/>
                <w:szCs w:val="24"/>
                <w:vertAlign w:val="baseline"/>
                <w:lang w:val="en-US" w:eastAsia="zh-CN"/>
              </w:rPr>
              <w:t>日前</w:t>
            </w:r>
          </w:p>
        </w:tc>
        <w:tc>
          <w:tcPr>
            <w:tcW w:w="1512" w:type="dxa"/>
            <w:vAlign w:val="center"/>
          </w:tcPr>
          <w:p w14:paraId="00702482">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4BC5336C">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信息中心</w:t>
            </w:r>
          </w:p>
        </w:tc>
      </w:tr>
      <w:tr w14:paraId="7554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41" w:type="dxa"/>
            <w:vAlign w:val="center"/>
          </w:tcPr>
          <w:p w14:paraId="5FD1B925">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w:t>
            </w:r>
          </w:p>
        </w:tc>
        <w:tc>
          <w:tcPr>
            <w:tcW w:w="1666" w:type="dxa"/>
            <w:vAlign w:val="center"/>
          </w:tcPr>
          <w:p w14:paraId="63155071">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日常变更调查</w:t>
            </w:r>
          </w:p>
        </w:tc>
        <w:tc>
          <w:tcPr>
            <w:tcW w:w="7063" w:type="dxa"/>
            <w:vAlign w:val="center"/>
          </w:tcPr>
          <w:p w14:paraId="4F08B60B">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在2024年度国土变更调查成果基础上，综合部、省下发的各类监测监管图斑、自然资源项目管理工作中涉及的地类变化图斑以及地方自主变更图斑，开展日常变更调查工作。</w:t>
            </w:r>
          </w:p>
        </w:tc>
        <w:tc>
          <w:tcPr>
            <w:tcW w:w="2138" w:type="dxa"/>
            <w:vAlign w:val="center"/>
          </w:tcPr>
          <w:p w14:paraId="379F3614">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512" w:type="dxa"/>
            <w:vAlign w:val="center"/>
          </w:tcPr>
          <w:p w14:paraId="2F1723D2">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调查</w:t>
            </w:r>
            <w:r>
              <w:rPr>
                <w:rFonts w:hint="eastAsia" w:ascii="Times New Roman" w:hAnsi="Times New Roman" w:eastAsia="仿宋_GB2312" w:cs="Times New Roman"/>
                <w:sz w:val="24"/>
                <w:szCs w:val="24"/>
                <w:vertAlign w:val="baseline"/>
                <w:lang w:val="en-US" w:eastAsia="zh-CN"/>
              </w:rPr>
              <w:t>股</w:t>
            </w:r>
          </w:p>
        </w:tc>
        <w:tc>
          <w:tcPr>
            <w:tcW w:w="1666" w:type="dxa"/>
            <w:vAlign w:val="center"/>
          </w:tcPr>
          <w:p w14:paraId="55A4C248">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r w14:paraId="231D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41" w:type="dxa"/>
            <w:vAlign w:val="center"/>
          </w:tcPr>
          <w:p w14:paraId="63BD93EE">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w:t>
            </w:r>
          </w:p>
        </w:tc>
        <w:tc>
          <w:tcPr>
            <w:tcW w:w="1666" w:type="dxa"/>
            <w:vAlign w:val="center"/>
          </w:tcPr>
          <w:p w14:paraId="615F3CF0">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监测分析预警</w:t>
            </w:r>
          </w:p>
        </w:tc>
        <w:tc>
          <w:tcPr>
            <w:tcW w:w="7063" w:type="dxa"/>
            <w:vAlign w:val="center"/>
          </w:tcPr>
          <w:p w14:paraId="60AE57CA">
            <w:pPr>
              <w:keepNext w:val="0"/>
              <w:keepLines w:val="0"/>
              <w:pageBreakBefore w:val="0"/>
              <w:widowControl/>
              <w:kinsoku w:val="0"/>
              <w:wordWrap/>
              <w:overflowPunct/>
              <w:topLinePunct w:val="0"/>
              <w:autoSpaceDE w:val="0"/>
              <w:autoSpaceDN w:val="0"/>
              <w:bidi w:val="0"/>
              <w:adjustRightInd w:val="0"/>
              <w:snapToGrid w:val="0"/>
              <w:spacing w:line="380" w:lineRule="atLeast"/>
              <w:jc w:val="left"/>
              <w:textAlignment w:val="baseline"/>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利用“皖地云”平台，对国土调查监测、耕地保护、土地执法、规划实施等管理业务，开展统一调查监测，评价分析预警。</w:t>
            </w:r>
          </w:p>
        </w:tc>
        <w:tc>
          <w:tcPr>
            <w:tcW w:w="2138" w:type="dxa"/>
            <w:vAlign w:val="center"/>
          </w:tcPr>
          <w:p w14:paraId="04D0A571">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512" w:type="dxa"/>
            <w:vAlign w:val="center"/>
          </w:tcPr>
          <w:p w14:paraId="1AEF0ECB">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c>
          <w:tcPr>
            <w:tcW w:w="1666" w:type="dxa"/>
            <w:vAlign w:val="center"/>
          </w:tcPr>
          <w:p w14:paraId="61CC2A35">
            <w:pPr>
              <w:keepNext w:val="0"/>
              <w:keepLines w:val="0"/>
              <w:pageBreakBefore w:val="0"/>
              <w:widowControl/>
              <w:kinsoku w:val="0"/>
              <w:wordWrap/>
              <w:overflowPunct/>
              <w:topLinePunct w:val="0"/>
              <w:autoSpaceDE w:val="0"/>
              <w:autoSpaceDN w:val="0"/>
              <w:bidi w:val="0"/>
              <w:adjustRightInd w:val="0"/>
              <w:snapToGrid w:val="0"/>
              <w:spacing w:line="380" w:lineRule="atLeast"/>
              <w:jc w:val="center"/>
              <w:textAlignment w:val="baseline"/>
              <w:rPr>
                <w:rFonts w:hint="default" w:ascii="Times New Roman" w:hAnsi="Times New Roman" w:eastAsia="仿宋_GB2312" w:cs="Times New Roman"/>
                <w:sz w:val="24"/>
                <w:szCs w:val="24"/>
                <w:vertAlign w:val="baseline"/>
                <w:lang w:val="en-US" w:eastAsia="zh-CN"/>
              </w:rPr>
            </w:pPr>
          </w:p>
        </w:tc>
      </w:tr>
    </w:tbl>
    <w:p w14:paraId="18CDBF07"/>
    <w:sectPr>
      <w:pgSz w:w="16838" w:h="11906" w:orient="landscape"/>
      <w:pgMar w:top="1587" w:right="1134" w:bottom="1474" w:left="113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KaiTi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18030">
    <w:altName w:val="方正仿宋_GB18030"/>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Constantia">
    <w:panose1 w:val="02030602050306030303"/>
    <w:charset w:val="00"/>
    <w:family w:val="auto"/>
    <w:pitch w:val="default"/>
    <w:sig w:usb0="A00002EF" w:usb1="4000204B" w:usb2="00000000" w:usb3="00000000" w:csb0="2000019F" w:csb1="00000000"/>
  </w:font>
  <w:font w:name="Rod">
    <w:panose1 w:val="02030509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Arial">
    <w:panose1 w:val="020B0604020202020204"/>
    <w:charset w:val="00"/>
    <w:family w:val="auto"/>
    <w:pitch w:val="default"/>
    <w:sig w:usb0="E0002AFF" w:usb1="C0007843" w:usb2="00000009" w:usb3="00000000" w:csb0="400001FF" w:csb1="FFFF0000"/>
  </w:font>
  <w:font w:name="方正楷体_GB2312">
    <w:altName w:val="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9BE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0CC0C">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0CC0C">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62130"/>
    <w:multiLevelType w:val="singleLevel"/>
    <w:tmpl w:val="43562130"/>
    <w:lvl w:ilvl="0" w:tentative="0">
      <w:start w:val="2"/>
      <w:numFmt w:val="chineseCounting"/>
      <w:suff w:val="nothing"/>
      <w:lvlText w:val="（%1）"/>
      <w:lvlJc w:val="left"/>
      <w:rPr>
        <w:rFonts w:hint="eastAsia"/>
      </w:rPr>
    </w:lvl>
  </w:abstractNum>
  <w:abstractNum w:abstractNumId="1">
    <w:nsid w:val="7B1D57C9"/>
    <w:multiLevelType w:val="singleLevel"/>
    <w:tmpl w:val="7B1D57C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DEzYzMwYzIwMjM4ODMxZTk2YzgwOTExMzBlMzYifQ=="/>
  </w:docVars>
  <w:rsids>
    <w:rsidRoot w:val="00172A27"/>
    <w:rsid w:val="0011760F"/>
    <w:rsid w:val="00441793"/>
    <w:rsid w:val="00593490"/>
    <w:rsid w:val="0069744B"/>
    <w:rsid w:val="006D2A98"/>
    <w:rsid w:val="00BE1545"/>
    <w:rsid w:val="00FA00A3"/>
    <w:rsid w:val="01115B19"/>
    <w:rsid w:val="01203FAE"/>
    <w:rsid w:val="01207B0A"/>
    <w:rsid w:val="016D4D19"/>
    <w:rsid w:val="01B666C0"/>
    <w:rsid w:val="01EB3B6B"/>
    <w:rsid w:val="01F176F8"/>
    <w:rsid w:val="01FB2325"/>
    <w:rsid w:val="022E6257"/>
    <w:rsid w:val="025263E9"/>
    <w:rsid w:val="026779BA"/>
    <w:rsid w:val="026E0D49"/>
    <w:rsid w:val="02B41DD9"/>
    <w:rsid w:val="02B7624C"/>
    <w:rsid w:val="02BC1AB4"/>
    <w:rsid w:val="02D84414"/>
    <w:rsid w:val="02F70D3E"/>
    <w:rsid w:val="02FA25DD"/>
    <w:rsid w:val="032558AB"/>
    <w:rsid w:val="034F0B7A"/>
    <w:rsid w:val="03685798"/>
    <w:rsid w:val="037203C5"/>
    <w:rsid w:val="037405E1"/>
    <w:rsid w:val="037E320E"/>
    <w:rsid w:val="038C0422"/>
    <w:rsid w:val="039E740C"/>
    <w:rsid w:val="03AC38D7"/>
    <w:rsid w:val="03B629A7"/>
    <w:rsid w:val="03B804CE"/>
    <w:rsid w:val="03BE360A"/>
    <w:rsid w:val="03DF1EFE"/>
    <w:rsid w:val="04194CE4"/>
    <w:rsid w:val="045D2E23"/>
    <w:rsid w:val="04620439"/>
    <w:rsid w:val="049A5E25"/>
    <w:rsid w:val="04A46CA4"/>
    <w:rsid w:val="04A942BA"/>
    <w:rsid w:val="04AE18D1"/>
    <w:rsid w:val="04CC1D57"/>
    <w:rsid w:val="04DD6C92"/>
    <w:rsid w:val="05B13426"/>
    <w:rsid w:val="05C55124"/>
    <w:rsid w:val="05F6352F"/>
    <w:rsid w:val="064D7BB5"/>
    <w:rsid w:val="06D27AF8"/>
    <w:rsid w:val="06DC0977"/>
    <w:rsid w:val="06E415DA"/>
    <w:rsid w:val="07245E7A"/>
    <w:rsid w:val="074107DA"/>
    <w:rsid w:val="07464042"/>
    <w:rsid w:val="0753050D"/>
    <w:rsid w:val="075F6EB2"/>
    <w:rsid w:val="077C5CB6"/>
    <w:rsid w:val="07CF5DE6"/>
    <w:rsid w:val="08485B98"/>
    <w:rsid w:val="08510EF1"/>
    <w:rsid w:val="08607386"/>
    <w:rsid w:val="086A3BF5"/>
    <w:rsid w:val="08716E9D"/>
    <w:rsid w:val="087B3EB2"/>
    <w:rsid w:val="088766C0"/>
    <w:rsid w:val="0891753F"/>
    <w:rsid w:val="08D538D0"/>
    <w:rsid w:val="08E70624"/>
    <w:rsid w:val="08EB30F3"/>
    <w:rsid w:val="08F5187C"/>
    <w:rsid w:val="08F655F4"/>
    <w:rsid w:val="0933384F"/>
    <w:rsid w:val="093C74AB"/>
    <w:rsid w:val="097430E9"/>
    <w:rsid w:val="098E3A7F"/>
    <w:rsid w:val="099E0166"/>
    <w:rsid w:val="09F45FD8"/>
    <w:rsid w:val="0A002BCE"/>
    <w:rsid w:val="0A1B2BE5"/>
    <w:rsid w:val="0A1E12A6"/>
    <w:rsid w:val="0A4C7BC2"/>
    <w:rsid w:val="0A546A76"/>
    <w:rsid w:val="0A6856A9"/>
    <w:rsid w:val="0A867BBA"/>
    <w:rsid w:val="0A922065"/>
    <w:rsid w:val="0AC05EBA"/>
    <w:rsid w:val="0AC77248"/>
    <w:rsid w:val="0AE4604C"/>
    <w:rsid w:val="0AEA2F37"/>
    <w:rsid w:val="0B0C7351"/>
    <w:rsid w:val="0B0E131B"/>
    <w:rsid w:val="0B116715"/>
    <w:rsid w:val="0B664CB3"/>
    <w:rsid w:val="0B860EB1"/>
    <w:rsid w:val="0BB62F04"/>
    <w:rsid w:val="0BBA4FFF"/>
    <w:rsid w:val="0BD87233"/>
    <w:rsid w:val="0C063DA0"/>
    <w:rsid w:val="0C2F32F7"/>
    <w:rsid w:val="0C436DA2"/>
    <w:rsid w:val="0C6311F3"/>
    <w:rsid w:val="0C656D19"/>
    <w:rsid w:val="0C743400"/>
    <w:rsid w:val="0CB10355"/>
    <w:rsid w:val="0CCD5F34"/>
    <w:rsid w:val="0CCF0636"/>
    <w:rsid w:val="0CD177DA"/>
    <w:rsid w:val="0CDB347F"/>
    <w:rsid w:val="0CF672DD"/>
    <w:rsid w:val="0D0227BA"/>
    <w:rsid w:val="0D4903E8"/>
    <w:rsid w:val="0DD00B0A"/>
    <w:rsid w:val="0DDE4FD5"/>
    <w:rsid w:val="0DE46363"/>
    <w:rsid w:val="0DE87C01"/>
    <w:rsid w:val="0E1C3D4F"/>
    <w:rsid w:val="0E4532A6"/>
    <w:rsid w:val="0E484B44"/>
    <w:rsid w:val="0E71409B"/>
    <w:rsid w:val="0E8D3DA1"/>
    <w:rsid w:val="0E8F4521"/>
    <w:rsid w:val="0EA31D7A"/>
    <w:rsid w:val="0EAD49A7"/>
    <w:rsid w:val="0EDD4088"/>
    <w:rsid w:val="0EF40828"/>
    <w:rsid w:val="0F136F00"/>
    <w:rsid w:val="0F15443D"/>
    <w:rsid w:val="0F1B5DB5"/>
    <w:rsid w:val="0F362BEE"/>
    <w:rsid w:val="0F4A0448"/>
    <w:rsid w:val="0F4B48EC"/>
    <w:rsid w:val="100827DD"/>
    <w:rsid w:val="108A31F2"/>
    <w:rsid w:val="10D339DD"/>
    <w:rsid w:val="111D5E14"/>
    <w:rsid w:val="1125116C"/>
    <w:rsid w:val="1134315E"/>
    <w:rsid w:val="11586E4C"/>
    <w:rsid w:val="118B7221"/>
    <w:rsid w:val="11C646FD"/>
    <w:rsid w:val="11FC3C7B"/>
    <w:rsid w:val="12AC38F3"/>
    <w:rsid w:val="12CD386A"/>
    <w:rsid w:val="12CD5618"/>
    <w:rsid w:val="12CF75E2"/>
    <w:rsid w:val="12D40754"/>
    <w:rsid w:val="12D44BF8"/>
    <w:rsid w:val="12D93FBD"/>
    <w:rsid w:val="12E3308D"/>
    <w:rsid w:val="12F708E7"/>
    <w:rsid w:val="131E40C5"/>
    <w:rsid w:val="13427DB4"/>
    <w:rsid w:val="134C29E0"/>
    <w:rsid w:val="138F0B1F"/>
    <w:rsid w:val="13A740BB"/>
    <w:rsid w:val="13D80718"/>
    <w:rsid w:val="140920FE"/>
    <w:rsid w:val="140C03C2"/>
    <w:rsid w:val="14301281"/>
    <w:rsid w:val="143F2545"/>
    <w:rsid w:val="144E2788"/>
    <w:rsid w:val="146F2E2A"/>
    <w:rsid w:val="14757D15"/>
    <w:rsid w:val="149172AB"/>
    <w:rsid w:val="14AB7BDB"/>
    <w:rsid w:val="14AC361C"/>
    <w:rsid w:val="14AF76CB"/>
    <w:rsid w:val="14CD5DA3"/>
    <w:rsid w:val="14E37374"/>
    <w:rsid w:val="14EA24B1"/>
    <w:rsid w:val="14F74BCE"/>
    <w:rsid w:val="15003A82"/>
    <w:rsid w:val="15763D45"/>
    <w:rsid w:val="157E7781"/>
    <w:rsid w:val="15A20227"/>
    <w:rsid w:val="15AE34DE"/>
    <w:rsid w:val="15C947BC"/>
    <w:rsid w:val="15FD6214"/>
    <w:rsid w:val="16516E74"/>
    <w:rsid w:val="165247B2"/>
    <w:rsid w:val="16585B40"/>
    <w:rsid w:val="167D1103"/>
    <w:rsid w:val="168E458F"/>
    <w:rsid w:val="16A11295"/>
    <w:rsid w:val="16A14DF1"/>
    <w:rsid w:val="16B70AB9"/>
    <w:rsid w:val="16BC7E7D"/>
    <w:rsid w:val="16CE195E"/>
    <w:rsid w:val="16DB47A7"/>
    <w:rsid w:val="16DC407B"/>
    <w:rsid w:val="17215F32"/>
    <w:rsid w:val="17397720"/>
    <w:rsid w:val="17626C76"/>
    <w:rsid w:val="1776627E"/>
    <w:rsid w:val="17966920"/>
    <w:rsid w:val="17A34B99"/>
    <w:rsid w:val="17CE7E68"/>
    <w:rsid w:val="17E4768B"/>
    <w:rsid w:val="17EB710A"/>
    <w:rsid w:val="17F3167D"/>
    <w:rsid w:val="180715CC"/>
    <w:rsid w:val="18153CE9"/>
    <w:rsid w:val="18383533"/>
    <w:rsid w:val="18644328"/>
    <w:rsid w:val="18736C61"/>
    <w:rsid w:val="18787DD4"/>
    <w:rsid w:val="189C1D14"/>
    <w:rsid w:val="18C1177B"/>
    <w:rsid w:val="18CB43A7"/>
    <w:rsid w:val="18D55226"/>
    <w:rsid w:val="18ED6A14"/>
    <w:rsid w:val="19121FD6"/>
    <w:rsid w:val="19650358"/>
    <w:rsid w:val="19A74E14"/>
    <w:rsid w:val="19FB6F0E"/>
    <w:rsid w:val="1A1B0030"/>
    <w:rsid w:val="1A240213"/>
    <w:rsid w:val="1A400DC5"/>
    <w:rsid w:val="1A951111"/>
    <w:rsid w:val="1AAD645B"/>
    <w:rsid w:val="1AB377E9"/>
    <w:rsid w:val="1ADF133B"/>
    <w:rsid w:val="1AF57E02"/>
    <w:rsid w:val="1AF851FC"/>
    <w:rsid w:val="1B043BA1"/>
    <w:rsid w:val="1B102545"/>
    <w:rsid w:val="1B3E5305"/>
    <w:rsid w:val="1B590390"/>
    <w:rsid w:val="1B721452"/>
    <w:rsid w:val="1B7E1BA5"/>
    <w:rsid w:val="1B9659F6"/>
    <w:rsid w:val="1B966EEF"/>
    <w:rsid w:val="1B974A15"/>
    <w:rsid w:val="1BA84E74"/>
    <w:rsid w:val="1BCF6FEE"/>
    <w:rsid w:val="1C16002F"/>
    <w:rsid w:val="1C2563D3"/>
    <w:rsid w:val="1C5841A4"/>
    <w:rsid w:val="1C5B1EE6"/>
    <w:rsid w:val="1C632B49"/>
    <w:rsid w:val="1C8A6328"/>
    <w:rsid w:val="1CA53161"/>
    <w:rsid w:val="1CBF7504"/>
    <w:rsid w:val="1CC41839"/>
    <w:rsid w:val="1CDF48C5"/>
    <w:rsid w:val="1CF40746"/>
    <w:rsid w:val="1D0460DA"/>
    <w:rsid w:val="1D0E6F59"/>
    <w:rsid w:val="1D181B85"/>
    <w:rsid w:val="1D1F1166"/>
    <w:rsid w:val="1D5437FB"/>
    <w:rsid w:val="1D756FD8"/>
    <w:rsid w:val="1D7C3EC2"/>
    <w:rsid w:val="1D8B67FB"/>
    <w:rsid w:val="1DA17DCD"/>
    <w:rsid w:val="1DBB07B3"/>
    <w:rsid w:val="1DBC4C07"/>
    <w:rsid w:val="1DD0420E"/>
    <w:rsid w:val="1DDC3A3A"/>
    <w:rsid w:val="1E42510C"/>
    <w:rsid w:val="1E6A01BF"/>
    <w:rsid w:val="1E7E3C6A"/>
    <w:rsid w:val="1EB4768C"/>
    <w:rsid w:val="1EBF675C"/>
    <w:rsid w:val="1ECC70CB"/>
    <w:rsid w:val="1F282554"/>
    <w:rsid w:val="1F3A2287"/>
    <w:rsid w:val="1F5C3FAB"/>
    <w:rsid w:val="1F6D440A"/>
    <w:rsid w:val="1F7F413E"/>
    <w:rsid w:val="1F8B663F"/>
    <w:rsid w:val="1F973235"/>
    <w:rsid w:val="1F9F6B3E"/>
    <w:rsid w:val="1FD60202"/>
    <w:rsid w:val="1FDC50EC"/>
    <w:rsid w:val="1FF24910"/>
    <w:rsid w:val="20052895"/>
    <w:rsid w:val="202A40A9"/>
    <w:rsid w:val="202A5E57"/>
    <w:rsid w:val="203C5B8B"/>
    <w:rsid w:val="2091237A"/>
    <w:rsid w:val="20C0056A"/>
    <w:rsid w:val="20CA13E8"/>
    <w:rsid w:val="20DB35F6"/>
    <w:rsid w:val="20E029BA"/>
    <w:rsid w:val="210E39CB"/>
    <w:rsid w:val="21521B0A"/>
    <w:rsid w:val="21867A05"/>
    <w:rsid w:val="218872DA"/>
    <w:rsid w:val="218A38D3"/>
    <w:rsid w:val="218E68BA"/>
    <w:rsid w:val="21DA38AD"/>
    <w:rsid w:val="2205092A"/>
    <w:rsid w:val="2217065D"/>
    <w:rsid w:val="223C00C4"/>
    <w:rsid w:val="226C09A9"/>
    <w:rsid w:val="22757209"/>
    <w:rsid w:val="22AF6AE8"/>
    <w:rsid w:val="22D622C7"/>
    <w:rsid w:val="23203542"/>
    <w:rsid w:val="2338088B"/>
    <w:rsid w:val="23867849"/>
    <w:rsid w:val="239006C7"/>
    <w:rsid w:val="23E82132"/>
    <w:rsid w:val="240E783E"/>
    <w:rsid w:val="241E5CD3"/>
    <w:rsid w:val="244B0A92"/>
    <w:rsid w:val="245E07C6"/>
    <w:rsid w:val="2480698E"/>
    <w:rsid w:val="248C373B"/>
    <w:rsid w:val="24A563F4"/>
    <w:rsid w:val="24BE1264"/>
    <w:rsid w:val="24C90335"/>
    <w:rsid w:val="24DE5462"/>
    <w:rsid w:val="24FB7DC2"/>
    <w:rsid w:val="24FE78B3"/>
    <w:rsid w:val="251A293E"/>
    <w:rsid w:val="25B52667"/>
    <w:rsid w:val="25E847EB"/>
    <w:rsid w:val="26215F4F"/>
    <w:rsid w:val="26431A21"/>
    <w:rsid w:val="267C4F33"/>
    <w:rsid w:val="269668A6"/>
    <w:rsid w:val="26B97F35"/>
    <w:rsid w:val="271813DF"/>
    <w:rsid w:val="27374AC8"/>
    <w:rsid w:val="275639D6"/>
    <w:rsid w:val="275859A0"/>
    <w:rsid w:val="277A5916"/>
    <w:rsid w:val="278C389C"/>
    <w:rsid w:val="27B737CF"/>
    <w:rsid w:val="27D03788"/>
    <w:rsid w:val="28011B94"/>
    <w:rsid w:val="288D3427"/>
    <w:rsid w:val="28AB7D51"/>
    <w:rsid w:val="28DB0637"/>
    <w:rsid w:val="28F96D0F"/>
    <w:rsid w:val="291B4ED7"/>
    <w:rsid w:val="29656152"/>
    <w:rsid w:val="29714AF7"/>
    <w:rsid w:val="2977525D"/>
    <w:rsid w:val="29D532D8"/>
    <w:rsid w:val="29E74DB9"/>
    <w:rsid w:val="2A5E151F"/>
    <w:rsid w:val="2AB54EB7"/>
    <w:rsid w:val="2AC60E73"/>
    <w:rsid w:val="2AD510B6"/>
    <w:rsid w:val="2ADE622C"/>
    <w:rsid w:val="2AED63FF"/>
    <w:rsid w:val="2B2F07C6"/>
    <w:rsid w:val="2B3202B6"/>
    <w:rsid w:val="2B391645"/>
    <w:rsid w:val="2B4A3852"/>
    <w:rsid w:val="2B536BAA"/>
    <w:rsid w:val="2B560448"/>
    <w:rsid w:val="2B6C37C8"/>
    <w:rsid w:val="2B8A00F2"/>
    <w:rsid w:val="2B903CAC"/>
    <w:rsid w:val="2BB92785"/>
    <w:rsid w:val="2BD55811"/>
    <w:rsid w:val="2C283529"/>
    <w:rsid w:val="2C4402A1"/>
    <w:rsid w:val="2C6426F1"/>
    <w:rsid w:val="2C7D37B3"/>
    <w:rsid w:val="2C8230EB"/>
    <w:rsid w:val="2CA60F5C"/>
    <w:rsid w:val="2CD23AFF"/>
    <w:rsid w:val="2CE51C0C"/>
    <w:rsid w:val="2CF021D7"/>
    <w:rsid w:val="2CF41CC7"/>
    <w:rsid w:val="2CF717B7"/>
    <w:rsid w:val="2D12039F"/>
    <w:rsid w:val="2D7050C6"/>
    <w:rsid w:val="2DC53663"/>
    <w:rsid w:val="2DCE7655"/>
    <w:rsid w:val="2DD83397"/>
    <w:rsid w:val="2DF950BB"/>
    <w:rsid w:val="2DFB0E33"/>
    <w:rsid w:val="2E24038A"/>
    <w:rsid w:val="2E332B84"/>
    <w:rsid w:val="2E402CEA"/>
    <w:rsid w:val="2E4104BE"/>
    <w:rsid w:val="2E4C78E1"/>
    <w:rsid w:val="2E5C5D76"/>
    <w:rsid w:val="2E772BB0"/>
    <w:rsid w:val="2E7D7A9A"/>
    <w:rsid w:val="2E8E7EF9"/>
    <w:rsid w:val="2E9848D4"/>
    <w:rsid w:val="2ED27DE6"/>
    <w:rsid w:val="2EDA4EED"/>
    <w:rsid w:val="2EE10029"/>
    <w:rsid w:val="2EF7784D"/>
    <w:rsid w:val="2F073DFB"/>
    <w:rsid w:val="2F0B154A"/>
    <w:rsid w:val="2F10090E"/>
    <w:rsid w:val="2F2D7712"/>
    <w:rsid w:val="2F927575"/>
    <w:rsid w:val="2FA01C92"/>
    <w:rsid w:val="2FA33530"/>
    <w:rsid w:val="2FAF6379"/>
    <w:rsid w:val="2FC5794B"/>
    <w:rsid w:val="2FEA73B1"/>
    <w:rsid w:val="2FFD0E93"/>
    <w:rsid w:val="300F6E18"/>
    <w:rsid w:val="305807BF"/>
    <w:rsid w:val="309A4933"/>
    <w:rsid w:val="30FF0C3A"/>
    <w:rsid w:val="310B3A83"/>
    <w:rsid w:val="310D15A9"/>
    <w:rsid w:val="312406A1"/>
    <w:rsid w:val="313F54DB"/>
    <w:rsid w:val="31442AF1"/>
    <w:rsid w:val="31C854D0"/>
    <w:rsid w:val="31CF685F"/>
    <w:rsid w:val="31F938DC"/>
    <w:rsid w:val="32024E86"/>
    <w:rsid w:val="32056724"/>
    <w:rsid w:val="324803BF"/>
    <w:rsid w:val="325675ED"/>
    <w:rsid w:val="326A6587"/>
    <w:rsid w:val="32843AED"/>
    <w:rsid w:val="32C54D35"/>
    <w:rsid w:val="32DA370D"/>
    <w:rsid w:val="3321133C"/>
    <w:rsid w:val="3344327C"/>
    <w:rsid w:val="33BC72B7"/>
    <w:rsid w:val="33C148CD"/>
    <w:rsid w:val="33C30645"/>
    <w:rsid w:val="33D61D77"/>
    <w:rsid w:val="33FC5905"/>
    <w:rsid w:val="344C23E9"/>
    <w:rsid w:val="34563BB5"/>
    <w:rsid w:val="34684D49"/>
    <w:rsid w:val="348C0A37"/>
    <w:rsid w:val="34D83C7C"/>
    <w:rsid w:val="34F14D3E"/>
    <w:rsid w:val="35223149"/>
    <w:rsid w:val="353F3CFB"/>
    <w:rsid w:val="354457B6"/>
    <w:rsid w:val="35487054"/>
    <w:rsid w:val="359F0C3E"/>
    <w:rsid w:val="35B04BF9"/>
    <w:rsid w:val="35F9034E"/>
    <w:rsid w:val="36025463"/>
    <w:rsid w:val="361A2073"/>
    <w:rsid w:val="36372C24"/>
    <w:rsid w:val="36940077"/>
    <w:rsid w:val="36B424C7"/>
    <w:rsid w:val="36D30B9F"/>
    <w:rsid w:val="36D36DF1"/>
    <w:rsid w:val="36DA1F2E"/>
    <w:rsid w:val="36E7464B"/>
    <w:rsid w:val="37256F21"/>
    <w:rsid w:val="376D2DA2"/>
    <w:rsid w:val="37737C8C"/>
    <w:rsid w:val="379C3687"/>
    <w:rsid w:val="38055726"/>
    <w:rsid w:val="38417D8A"/>
    <w:rsid w:val="38A00F55"/>
    <w:rsid w:val="38F92413"/>
    <w:rsid w:val="391A2422"/>
    <w:rsid w:val="3938617E"/>
    <w:rsid w:val="394418E0"/>
    <w:rsid w:val="394C46CD"/>
    <w:rsid w:val="39535FC7"/>
    <w:rsid w:val="39F72DF7"/>
    <w:rsid w:val="39F96B6F"/>
    <w:rsid w:val="3A287454"/>
    <w:rsid w:val="3A766411"/>
    <w:rsid w:val="3ABA2535"/>
    <w:rsid w:val="3AFB06C4"/>
    <w:rsid w:val="3B27770B"/>
    <w:rsid w:val="3B3E6803"/>
    <w:rsid w:val="3B4200A1"/>
    <w:rsid w:val="3B424545"/>
    <w:rsid w:val="3B5B1163"/>
    <w:rsid w:val="3B7627E6"/>
    <w:rsid w:val="3B785285"/>
    <w:rsid w:val="3BEE647B"/>
    <w:rsid w:val="3C642299"/>
    <w:rsid w:val="3CB054DF"/>
    <w:rsid w:val="3CC72F54"/>
    <w:rsid w:val="3D3E2AEA"/>
    <w:rsid w:val="3D540560"/>
    <w:rsid w:val="3D6407A3"/>
    <w:rsid w:val="3D826E7B"/>
    <w:rsid w:val="3D9F17DB"/>
    <w:rsid w:val="3DD5344F"/>
    <w:rsid w:val="3DD60F75"/>
    <w:rsid w:val="3DDA2813"/>
    <w:rsid w:val="3DEE62BF"/>
    <w:rsid w:val="3E2B7513"/>
    <w:rsid w:val="3E2D328B"/>
    <w:rsid w:val="3E4800C5"/>
    <w:rsid w:val="3E8409D1"/>
    <w:rsid w:val="3EC82FB3"/>
    <w:rsid w:val="3ECB4852"/>
    <w:rsid w:val="3EF26282"/>
    <w:rsid w:val="3EFC4A0B"/>
    <w:rsid w:val="3F00274D"/>
    <w:rsid w:val="3F0C10F2"/>
    <w:rsid w:val="3F1C50AD"/>
    <w:rsid w:val="3F32042D"/>
    <w:rsid w:val="3F4F595C"/>
    <w:rsid w:val="3F6C00D9"/>
    <w:rsid w:val="3F6E5909"/>
    <w:rsid w:val="3F8F587F"/>
    <w:rsid w:val="3F9E5AC2"/>
    <w:rsid w:val="3FD634AE"/>
    <w:rsid w:val="3FE931E1"/>
    <w:rsid w:val="3FF73B50"/>
    <w:rsid w:val="407231D7"/>
    <w:rsid w:val="4081341A"/>
    <w:rsid w:val="408B24EB"/>
    <w:rsid w:val="40A435AC"/>
    <w:rsid w:val="40EE65D6"/>
    <w:rsid w:val="41166258"/>
    <w:rsid w:val="41377F7D"/>
    <w:rsid w:val="41727207"/>
    <w:rsid w:val="419378A9"/>
    <w:rsid w:val="41C757A4"/>
    <w:rsid w:val="41CE268F"/>
    <w:rsid w:val="41FA3AEB"/>
    <w:rsid w:val="422F6EA6"/>
    <w:rsid w:val="4246491B"/>
    <w:rsid w:val="42562684"/>
    <w:rsid w:val="42644DA1"/>
    <w:rsid w:val="42663905"/>
    <w:rsid w:val="426C1EA8"/>
    <w:rsid w:val="42905B96"/>
    <w:rsid w:val="42976F25"/>
    <w:rsid w:val="42C716E4"/>
    <w:rsid w:val="43566DE0"/>
    <w:rsid w:val="436C03B1"/>
    <w:rsid w:val="43A062AD"/>
    <w:rsid w:val="43D63A7D"/>
    <w:rsid w:val="43DB1093"/>
    <w:rsid w:val="440700DA"/>
    <w:rsid w:val="44775260"/>
    <w:rsid w:val="447D039C"/>
    <w:rsid w:val="449A71A0"/>
    <w:rsid w:val="44A1052F"/>
    <w:rsid w:val="44BA514C"/>
    <w:rsid w:val="44E93C84"/>
    <w:rsid w:val="45343151"/>
    <w:rsid w:val="45815C6A"/>
    <w:rsid w:val="459040FF"/>
    <w:rsid w:val="459B4C1B"/>
    <w:rsid w:val="45A656D1"/>
    <w:rsid w:val="45D1274E"/>
    <w:rsid w:val="45D87F80"/>
    <w:rsid w:val="461D1E37"/>
    <w:rsid w:val="462211FB"/>
    <w:rsid w:val="46476EB4"/>
    <w:rsid w:val="464E0242"/>
    <w:rsid w:val="46582E6F"/>
    <w:rsid w:val="46712183"/>
    <w:rsid w:val="468E4AE3"/>
    <w:rsid w:val="469043B7"/>
    <w:rsid w:val="46DC75FC"/>
    <w:rsid w:val="47040901"/>
    <w:rsid w:val="470541A1"/>
    <w:rsid w:val="47136D96"/>
    <w:rsid w:val="47332F94"/>
    <w:rsid w:val="475C073D"/>
    <w:rsid w:val="479954ED"/>
    <w:rsid w:val="47AA76FA"/>
    <w:rsid w:val="47BE4F54"/>
    <w:rsid w:val="47C54534"/>
    <w:rsid w:val="47DD7AD0"/>
    <w:rsid w:val="47E26E94"/>
    <w:rsid w:val="480706A9"/>
    <w:rsid w:val="480F1C53"/>
    <w:rsid w:val="483D056E"/>
    <w:rsid w:val="48401E0D"/>
    <w:rsid w:val="48643D4D"/>
    <w:rsid w:val="486F44A0"/>
    <w:rsid w:val="488937B4"/>
    <w:rsid w:val="48AB372A"/>
    <w:rsid w:val="48C26CC5"/>
    <w:rsid w:val="48DF5182"/>
    <w:rsid w:val="492139EC"/>
    <w:rsid w:val="49247038"/>
    <w:rsid w:val="49306FBB"/>
    <w:rsid w:val="49335D32"/>
    <w:rsid w:val="495A16FF"/>
    <w:rsid w:val="49706721"/>
    <w:rsid w:val="4972249A"/>
    <w:rsid w:val="49731D6E"/>
    <w:rsid w:val="49A452DD"/>
    <w:rsid w:val="49F7474D"/>
    <w:rsid w:val="4A0330F2"/>
    <w:rsid w:val="4A370FED"/>
    <w:rsid w:val="4A5D4EF8"/>
    <w:rsid w:val="4A6C0C97"/>
    <w:rsid w:val="4A7364C9"/>
    <w:rsid w:val="4A82670C"/>
    <w:rsid w:val="4AAF5028"/>
    <w:rsid w:val="4ABE526B"/>
    <w:rsid w:val="4AC70F93"/>
    <w:rsid w:val="4AE7559D"/>
    <w:rsid w:val="4AEE78FE"/>
    <w:rsid w:val="4AFC64BF"/>
    <w:rsid w:val="4B215F25"/>
    <w:rsid w:val="4B272E10"/>
    <w:rsid w:val="4B34526D"/>
    <w:rsid w:val="4B412124"/>
    <w:rsid w:val="4B5C51AF"/>
    <w:rsid w:val="4B72175D"/>
    <w:rsid w:val="4BB26B7D"/>
    <w:rsid w:val="4BCB7C3F"/>
    <w:rsid w:val="4BF96AB2"/>
    <w:rsid w:val="4C0A69B9"/>
    <w:rsid w:val="4C0F3FD0"/>
    <w:rsid w:val="4C1B0BC7"/>
    <w:rsid w:val="4C35155C"/>
    <w:rsid w:val="4C670088"/>
    <w:rsid w:val="4C681932"/>
    <w:rsid w:val="4C716A38"/>
    <w:rsid w:val="4C8449BE"/>
    <w:rsid w:val="4CA26BF2"/>
    <w:rsid w:val="4CD36635"/>
    <w:rsid w:val="4CD46FC7"/>
    <w:rsid w:val="4CE52F83"/>
    <w:rsid w:val="4D1A70D0"/>
    <w:rsid w:val="4D5A571F"/>
    <w:rsid w:val="4D752558"/>
    <w:rsid w:val="4DA644C0"/>
    <w:rsid w:val="4DA80260"/>
    <w:rsid w:val="4DBF37D4"/>
    <w:rsid w:val="4DC112FA"/>
    <w:rsid w:val="4DC62DB4"/>
    <w:rsid w:val="4DE4323A"/>
    <w:rsid w:val="4E0114F2"/>
    <w:rsid w:val="4E125FF9"/>
    <w:rsid w:val="4E3C4E24"/>
    <w:rsid w:val="4E6A7BE3"/>
    <w:rsid w:val="4E89227E"/>
    <w:rsid w:val="4E920EE8"/>
    <w:rsid w:val="4EEA0D24"/>
    <w:rsid w:val="4EEE25C2"/>
    <w:rsid w:val="4EF94AC3"/>
    <w:rsid w:val="4F1813ED"/>
    <w:rsid w:val="4F530677"/>
    <w:rsid w:val="4F702FD7"/>
    <w:rsid w:val="4F710AFD"/>
    <w:rsid w:val="4FA9473B"/>
    <w:rsid w:val="4FDC241B"/>
    <w:rsid w:val="4FE85264"/>
    <w:rsid w:val="50033E4B"/>
    <w:rsid w:val="503E6C32"/>
    <w:rsid w:val="50410FC1"/>
    <w:rsid w:val="50504BB7"/>
    <w:rsid w:val="50597F0F"/>
    <w:rsid w:val="50650662"/>
    <w:rsid w:val="50E53551"/>
    <w:rsid w:val="50E80C1D"/>
    <w:rsid w:val="510A2FB8"/>
    <w:rsid w:val="51C94C21"/>
    <w:rsid w:val="51DB7F97"/>
    <w:rsid w:val="51DD247A"/>
    <w:rsid w:val="51F53C68"/>
    <w:rsid w:val="52157E66"/>
    <w:rsid w:val="52181704"/>
    <w:rsid w:val="524349D3"/>
    <w:rsid w:val="5257222D"/>
    <w:rsid w:val="52946FDD"/>
    <w:rsid w:val="52992845"/>
    <w:rsid w:val="52C04276"/>
    <w:rsid w:val="52DC6BD6"/>
    <w:rsid w:val="53004672"/>
    <w:rsid w:val="530B5D57"/>
    <w:rsid w:val="53220A8C"/>
    <w:rsid w:val="53226CDE"/>
    <w:rsid w:val="535518A5"/>
    <w:rsid w:val="5358625C"/>
    <w:rsid w:val="535D1AC5"/>
    <w:rsid w:val="539354E6"/>
    <w:rsid w:val="53BA0610"/>
    <w:rsid w:val="53CE651E"/>
    <w:rsid w:val="53F00B8B"/>
    <w:rsid w:val="53F341D7"/>
    <w:rsid w:val="53F817ED"/>
    <w:rsid w:val="53FB644F"/>
    <w:rsid w:val="540A3B33"/>
    <w:rsid w:val="54336CC9"/>
    <w:rsid w:val="54462559"/>
    <w:rsid w:val="545F186C"/>
    <w:rsid w:val="54696247"/>
    <w:rsid w:val="54A35BFD"/>
    <w:rsid w:val="54DB5397"/>
    <w:rsid w:val="550F6DEF"/>
    <w:rsid w:val="5539030F"/>
    <w:rsid w:val="554C0043"/>
    <w:rsid w:val="55524F2D"/>
    <w:rsid w:val="559317CE"/>
    <w:rsid w:val="55992B5C"/>
    <w:rsid w:val="559D43FA"/>
    <w:rsid w:val="55A27C63"/>
    <w:rsid w:val="55A75279"/>
    <w:rsid w:val="55AC288F"/>
    <w:rsid w:val="55B61960"/>
    <w:rsid w:val="56091A90"/>
    <w:rsid w:val="56424FA2"/>
    <w:rsid w:val="56426E9F"/>
    <w:rsid w:val="56590FBF"/>
    <w:rsid w:val="56B714EC"/>
    <w:rsid w:val="57087F99"/>
    <w:rsid w:val="572B1EDA"/>
    <w:rsid w:val="572D5C52"/>
    <w:rsid w:val="572F3778"/>
    <w:rsid w:val="573B036F"/>
    <w:rsid w:val="574F5BC8"/>
    <w:rsid w:val="576A47B0"/>
    <w:rsid w:val="579D2DD8"/>
    <w:rsid w:val="579E08FE"/>
    <w:rsid w:val="57C32112"/>
    <w:rsid w:val="57D71537"/>
    <w:rsid w:val="57DB56AE"/>
    <w:rsid w:val="57E866C9"/>
    <w:rsid w:val="57E91B79"/>
    <w:rsid w:val="58226E39"/>
    <w:rsid w:val="583349A3"/>
    <w:rsid w:val="589C308F"/>
    <w:rsid w:val="591250FF"/>
    <w:rsid w:val="595F542B"/>
    <w:rsid w:val="59B241EC"/>
    <w:rsid w:val="59C208D3"/>
    <w:rsid w:val="59C3202D"/>
    <w:rsid w:val="59C75EEA"/>
    <w:rsid w:val="59E24AD2"/>
    <w:rsid w:val="5A032C9A"/>
    <w:rsid w:val="5A7D0C9E"/>
    <w:rsid w:val="5A8042EB"/>
    <w:rsid w:val="5A820063"/>
    <w:rsid w:val="5A9D6C4B"/>
    <w:rsid w:val="5ACC44E4"/>
    <w:rsid w:val="5AD14B46"/>
    <w:rsid w:val="5AD20FEA"/>
    <w:rsid w:val="5AEB3E5A"/>
    <w:rsid w:val="5AF7501A"/>
    <w:rsid w:val="5B323837"/>
    <w:rsid w:val="5B394BC5"/>
    <w:rsid w:val="5B3A6B8F"/>
    <w:rsid w:val="5B5163B3"/>
    <w:rsid w:val="5B5437AD"/>
    <w:rsid w:val="5B6D2AC1"/>
    <w:rsid w:val="5B8A5421"/>
    <w:rsid w:val="5BB26726"/>
    <w:rsid w:val="5BBB382C"/>
    <w:rsid w:val="5BE2479E"/>
    <w:rsid w:val="5C180C7F"/>
    <w:rsid w:val="5C2018E1"/>
    <w:rsid w:val="5C270EC2"/>
    <w:rsid w:val="5C384E7D"/>
    <w:rsid w:val="5C877BB2"/>
    <w:rsid w:val="5C9F4EFC"/>
    <w:rsid w:val="5CA50038"/>
    <w:rsid w:val="5CA93FCD"/>
    <w:rsid w:val="5CB62246"/>
    <w:rsid w:val="5CBB785C"/>
    <w:rsid w:val="5CD01559"/>
    <w:rsid w:val="5CEE7C31"/>
    <w:rsid w:val="5D015BB7"/>
    <w:rsid w:val="5D2378DB"/>
    <w:rsid w:val="5D5201C0"/>
    <w:rsid w:val="5D535CE6"/>
    <w:rsid w:val="5D804D2D"/>
    <w:rsid w:val="5D804F27"/>
    <w:rsid w:val="5DFC53C5"/>
    <w:rsid w:val="5E0019CA"/>
    <w:rsid w:val="5E4D0988"/>
    <w:rsid w:val="5E7F4FE5"/>
    <w:rsid w:val="5EBB3B43"/>
    <w:rsid w:val="5EBD5B0D"/>
    <w:rsid w:val="5EE31948"/>
    <w:rsid w:val="5EFA0B0F"/>
    <w:rsid w:val="5F090D52"/>
    <w:rsid w:val="5F1871E8"/>
    <w:rsid w:val="5F661D01"/>
    <w:rsid w:val="5FA647F3"/>
    <w:rsid w:val="5FED5F7E"/>
    <w:rsid w:val="60107EBF"/>
    <w:rsid w:val="60292DB9"/>
    <w:rsid w:val="6062696C"/>
    <w:rsid w:val="606A29E4"/>
    <w:rsid w:val="619568CD"/>
    <w:rsid w:val="61FE4473"/>
    <w:rsid w:val="625C73EB"/>
    <w:rsid w:val="627666FF"/>
    <w:rsid w:val="62782477"/>
    <w:rsid w:val="62CE02E9"/>
    <w:rsid w:val="62D90A3C"/>
    <w:rsid w:val="63100901"/>
    <w:rsid w:val="631B72A6"/>
    <w:rsid w:val="63464323"/>
    <w:rsid w:val="635D166D"/>
    <w:rsid w:val="63B05C41"/>
    <w:rsid w:val="63CB2A7A"/>
    <w:rsid w:val="63DF02D4"/>
    <w:rsid w:val="63E63410"/>
    <w:rsid w:val="63EB0A27"/>
    <w:rsid w:val="64306D81"/>
    <w:rsid w:val="647635E8"/>
    <w:rsid w:val="649C61C5"/>
    <w:rsid w:val="64C179D9"/>
    <w:rsid w:val="64C9520C"/>
    <w:rsid w:val="64FB2EEB"/>
    <w:rsid w:val="651E4E2C"/>
    <w:rsid w:val="65297A59"/>
    <w:rsid w:val="65404DA2"/>
    <w:rsid w:val="656942F9"/>
    <w:rsid w:val="65711400"/>
    <w:rsid w:val="659550EE"/>
    <w:rsid w:val="659D1326"/>
    <w:rsid w:val="659F41BF"/>
    <w:rsid w:val="65AC068A"/>
    <w:rsid w:val="65F53DDF"/>
    <w:rsid w:val="65F55B8D"/>
    <w:rsid w:val="65F75C01"/>
    <w:rsid w:val="66B8617F"/>
    <w:rsid w:val="66DE2AC5"/>
    <w:rsid w:val="67340937"/>
    <w:rsid w:val="673F7A07"/>
    <w:rsid w:val="67825B46"/>
    <w:rsid w:val="67AC671F"/>
    <w:rsid w:val="67D0240D"/>
    <w:rsid w:val="68104F00"/>
    <w:rsid w:val="68182006"/>
    <w:rsid w:val="683230C8"/>
    <w:rsid w:val="68834BBC"/>
    <w:rsid w:val="68B166E3"/>
    <w:rsid w:val="68B57855"/>
    <w:rsid w:val="68CF0917"/>
    <w:rsid w:val="690B56C7"/>
    <w:rsid w:val="69320EA6"/>
    <w:rsid w:val="69434E61"/>
    <w:rsid w:val="699F478D"/>
    <w:rsid w:val="69C73CE4"/>
    <w:rsid w:val="69D65CD5"/>
    <w:rsid w:val="69DA7573"/>
    <w:rsid w:val="6A1707C7"/>
    <w:rsid w:val="6A1F58CE"/>
    <w:rsid w:val="6A274783"/>
    <w:rsid w:val="6A68212A"/>
    <w:rsid w:val="6A7C062B"/>
    <w:rsid w:val="6A7E25F5"/>
    <w:rsid w:val="6A9E4786"/>
    <w:rsid w:val="6ACF2E50"/>
    <w:rsid w:val="6AE52674"/>
    <w:rsid w:val="6B1C3BBC"/>
    <w:rsid w:val="6B321631"/>
    <w:rsid w:val="6B985938"/>
    <w:rsid w:val="6BB77FE6"/>
    <w:rsid w:val="6BCE3108"/>
    <w:rsid w:val="6BCF0C2E"/>
    <w:rsid w:val="6BDD159D"/>
    <w:rsid w:val="6BE741CA"/>
    <w:rsid w:val="6BEA5A68"/>
    <w:rsid w:val="6C1D5E3D"/>
    <w:rsid w:val="6C2216A6"/>
    <w:rsid w:val="6C506213"/>
    <w:rsid w:val="6C520D5F"/>
    <w:rsid w:val="6C6B6BA9"/>
    <w:rsid w:val="6CA87DFD"/>
    <w:rsid w:val="6D2D0302"/>
    <w:rsid w:val="6D4B0788"/>
    <w:rsid w:val="6D6C0E2A"/>
    <w:rsid w:val="6D8223FC"/>
    <w:rsid w:val="6D8F4B19"/>
    <w:rsid w:val="6DA34120"/>
    <w:rsid w:val="6DB93944"/>
    <w:rsid w:val="6DD80D8D"/>
    <w:rsid w:val="6DE4135F"/>
    <w:rsid w:val="6E0A419F"/>
    <w:rsid w:val="6E641B01"/>
    <w:rsid w:val="6E777A87"/>
    <w:rsid w:val="6E8B1784"/>
    <w:rsid w:val="6E9D3265"/>
    <w:rsid w:val="6EA52E3A"/>
    <w:rsid w:val="6EB04D47"/>
    <w:rsid w:val="6ECD793C"/>
    <w:rsid w:val="6EF94940"/>
    <w:rsid w:val="6F0B4673"/>
    <w:rsid w:val="6FD40F09"/>
    <w:rsid w:val="7004359C"/>
    <w:rsid w:val="70052E70"/>
    <w:rsid w:val="700F0193"/>
    <w:rsid w:val="70441BEA"/>
    <w:rsid w:val="706A53C9"/>
    <w:rsid w:val="707149AA"/>
    <w:rsid w:val="707C1807"/>
    <w:rsid w:val="70A46B2D"/>
    <w:rsid w:val="70B2124A"/>
    <w:rsid w:val="70B52AE8"/>
    <w:rsid w:val="70E62CA2"/>
    <w:rsid w:val="70F21646"/>
    <w:rsid w:val="71094BE2"/>
    <w:rsid w:val="71277B50"/>
    <w:rsid w:val="713A4D9B"/>
    <w:rsid w:val="71630796"/>
    <w:rsid w:val="72200435"/>
    <w:rsid w:val="722F0678"/>
    <w:rsid w:val="723C62EB"/>
    <w:rsid w:val="727442DD"/>
    <w:rsid w:val="729F57FE"/>
    <w:rsid w:val="72A76461"/>
    <w:rsid w:val="72B172DF"/>
    <w:rsid w:val="72D03C09"/>
    <w:rsid w:val="72D6565A"/>
    <w:rsid w:val="72EC6569"/>
    <w:rsid w:val="72FD2525"/>
    <w:rsid w:val="730C2768"/>
    <w:rsid w:val="734844B1"/>
    <w:rsid w:val="734E4B2E"/>
    <w:rsid w:val="735C2B21"/>
    <w:rsid w:val="7400407A"/>
    <w:rsid w:val="74546174"/>
    <w:rsid w:val="747B177A"/>
    <w:rsid w:val="74942A15"/>
    <w:rsid w:val="74BE7A92"/>
    <w:rsid w:val="74C652C4"/>
    <w:rsid w:val="74E31AB7"/>
    <w:rsid w:val="750951B1"/>
    <w:rsid w:val="7533222E"/>
    <w:rsid w:val="756B7C19"/>
    <w:rsid w:val="75844CB6"/>
    <w:rsid w:val="758B3E18"/>
    <w:rsid w:val="759A04FF"/>
    <w:rsid w:val="75A650F5"/>
    <w:rsid w:val="75AF5D58"/>
    <w:rsid w:val="75E66F45"/>
    <w:rsid w:val="76124539"/>
    <w:rsid w:val="766D176F"/>
    <w:rsid w:val="767C19B2"/>
    <w:rsid w:val="768947FB"/>
    <w:rsid w:val="76D637B8"/>
    <w:rsid w:val="76DF328E"/>
    <w:rsid w:val="76F53C3E"/>
    <w:rsid w:val="77020109"/>
    <w:rsid w:val="77277B70"/>
    <w:rsid w:val="7735228D"/>
    <w:rsid w:val="77422BFC"/>
    <w:rsid w:val="77585F7B"/>
    <w:rsid w:val="7762504C"/>
    <w:rsid w:val="778925D9"/>
    <w:rsid w:val="77C17FC5"/>
    <w:rsid w:val="77CE623E"/>
    <w:rsid w:val="782A7918"/>
    <w:rsid w:val="78526E6F"/>
    <w:rsid w:val="78746DE5"/>
    <w:rsid w:val="78915BE9"/>
    <w:rsid w:val="78AE4E51"/>
    <w:rsid w:val="79134850"/>
    <w:rsid w:val="791E3C29"/>
    <w:rsid w:val="79497412"/>
    <w:rsid w:val="79786DA9"/>
    <w:rsid w:val="79A13C0A"/>
    <w:rsid w:val="79AE6327"/>
    <w:rsid w:val="79F301DD"/>
    <w:rsid w:val="7A124B07"/>
    <w:rsid w:val="7A2860D9"/>
    <w:rsid w:val="7A49604F"/>
    <w:rsid w:val="7A4A24F3"/>
    <w:rsid w:val="7A680BCB"/>
    <w:rsid w:val="7A70182E"/>
    <w:rsid w:val="7A796935"/>
    <w:rsid w:val="7AB003CF"/>
    <w:rsid w:val="7AD40AC6"/>
    <w:rsid w:val="7AD669AA"/>
    <w:rsid w:val="7B242D44"/>
    <w:rsid w:val="7B252618"/>
    <w:rsid w:val="7B310FBD"/>
    <w:rsid w:val="7B4069C5"/>
    <w:rsid w:val="7B607AF4"/>
    <w:rsid w:val="7B7A6E08"/>
    <w:rsid w:val="7B9A1258"/>
    <w:rsid w:val="7B9A4DB4"/>
    <w:rsid w:val="7BAC2D3A"/>
    <w:rsid w:val="7BAE0860"/>
    <w:rsid w:val="7BCD09AD"/>
    <w:rsid w:val="7BEC1388"/>
    <w:rsid w:val="7C3074C7"/>
    <w:rsid w:val="7C321491"/>
    <w:rsid w:val="7C790E6E"/>
    <w:rsid w:val="7C915C93"/>
    <w:rsid w:val="7CF91FAF"/>
    <w:rsid w:val="7D3D1E9B"/>
    <w:rsid w:val="7D545437"/>
    <w:rsid w:val="7D6513F2"/>
    <w:rsid w:val="7DDF11A4"/>
    <w:rsid w:val="7DE642E1"/>
    <w:rsid w:val="7E040C0B"/>
    <w:rsid w:val="7E290672"/>
    <w:rsid w:val="7E6B6EDC"/>
    <w:rsid w:val="7E837D82"/>
    <w:rsid w:val="7E857F9E"/>
    <w:rsid w:val="7E861620"/>
    <w:rsid w:val="7E8D6E52"/>
    <w:rsid w:val="7EB10D93"/>
    <w:rsid w:val="7EDC0513"/>
    <w:rsid w:val="7F7973D7"/>
    <w:rsid w:val="7F8813C8"/>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4546</Words>
  <Characters>4831</Characters>
  <Lines>0</Lines>
  <Paragraphs>0</Paragraphs>
  <TotalTime>27</TotalTime>
  <ScaleCrop>false</ScaleCrop>
  <LinksUpToDate>false</LinksUpToDate>
  <CharactersWithSpaces>4842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2023-11-23T01:20:00Z</dcterms:created>
  <dc:creator>memory1401199090</dc:creator>
  <cp:lastModifiedBy>陈康琛</cp:lastModifiedBy>
  <dcterms:modified xsi:type="dcterms:W3CDTF">2024-10-29T01:45:42Z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76B9A4D877924269BC3576235218F2FE_13</vt:lpwstr>
  </property>
</Properties>
</file>