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p>
      <w:pPr>
        <w:rPr>
          <w:rFonts w:ascii="黑体" w:hAnsi="黑体" w:eastAsia="黑体" w:cs="Times New Roman"/>
          <w:color w:val="000000"/>
          <w:sz w:val="52"/>
          <w:szCs w:val="52"/>
        </w:rPr>
      </w:pPr>
    </w:p>
    <w:p>
      <w:pPr>
        <w:jc w:val="center"/>
        <w:rPr>
          <w:rFonts w:ascii="宋体" w:cs="Times New Roman"/>
          <w:b/>
          <w:bCs/>
          <w:color w:val="000000"/>
          <w:sz w:val="52"/>
          <w:szCs w:val="52"/>
        </w:rPr>
      </w:pPr>
      <w:r>
        <w:rPr>
          <w:rFonts w:hint="eastAsia" w:ascii="宋体" w:hAnsi="宋体" w:cs="宋体"/>
          <w:b/>
          <w:bCs/>
          <w:color w:val="000000"/>
          <w:sz w:val="52"/>
          <w:szCs w:val="52"/>
        </w:rPr>
        <w:t>蚌埠市工业设计中心</w:t>
      </w:r>
    </w:p>
    <w:p>
      <w:pPr>
        <w:jc w:val="center"/>
        <w:rPr>
          <w:rFonts w:ascii="宋体" w:cs="Times New Roman"/>
          <w:b/>
          <w:bCs/>
          <w:color w:val="000000"/>
          <w:sz w:val="52"/>
          <w:szCs w:val="52"/>
        </w:rPr>
      </w:pPr>
      <w:r>
        <w:rPr>
          <w:rFonts w:hint="eastAsia" w:ascii="宋体" w:hAnsi="宋体" w:cs="宋体"/>
          <w:b/>
          <w:bCs/>
          <w:color w:val="000000"/>
          <w:sz w:val="52"/>
          <w:szCs w:val="52"/>
        </w:rPr>
        <w:t>申</w:t>
      </w:r>
      <w:r>
        <w:rPr>
          <w:rFonts w:ascii="宋体" w:hAnsi="宋体" w:cs="宋体"/>
          <w:b/>
          <w:bCs/>
          <w:color w:val="000000"/>
          <w:sz w:val="52"/>
          <w:szCs w:val="52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52"/>
          <w:szCs w:val="52"/>
        </w:rPr>
        <w:t>请</w:t>
      </w:r>
      <w:r>
        <w:rPr>
          <w:rFonts w:ascii="宋体" w:hAnsi="宋体" w:cs="宋体"/>
          <w:b/>
          <w:bCs/>
          <w:color w:val="000000"/>
          <w:sz w:val="52"/>
          <w:szCs w:val="52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52"/>
          <w:szCs w:val="52"/>
        </w:rPr>
        <w:t>表</w:t>
      </w:r>
    </w:p>
    <w:p>
      <w:pPr>
        <w:jc w:val="center"/>
        <w:rPr>
          <w:rFonts w:ascii="黑体" w:hAnsi="黑体" w:eastAsia="黑体" w:cs="Times New Roman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（企业工业设计中心）</w:t>
      </w:r>
    </w:p>
    <w:p>
      <w:pPr>
        <w:rPr>
          <w:rFonts w:ascii="黑体" w:hAnsi="黑体" w:eastAsia="黑体" w:cs="Times New Roman"/>
          <w:color w:val="000000"/>
          <w:sz w:val="30"/>
          <w:szCs w:val="30"/>
        </w:rPr>
      </w:pPr>
    </w:p>
    <w:p>
      <w:pPr>
        <w:rPr>
          <w:rFonts w:ascii="黑体" w:hAnsi="黑体" w:eastAsia="黑体" w:cs="Times New Roman"/>
          <w:color w:val="000000"/>
          <w:sz w:val="30"/>
          <w:szCs w:val="30"/>
        </w:rPr>
      </w:pPr>
    </w:p>
    <w:p>
      <w:pPr>
        <w:rPr>
          <w:rFonts w:ascii="黑体" w:hAnsi="黑体" w:eastAsia="黑体" w:cs="Times New Roman"/>
          <w:color w:val="000000"/>
          <w:sz w:val="30"/>
          <w:szCs w:val="30"/>
        </w:rPr>
      </w:pPr>
      <w:r>
        <w:rPr>
          <w:rFonts w:ascii="黑体" w:hAnsi="黑体" w:eastAsia="黑体" w:cs="黑体"/>
          <w:color w:val="000000"/>
          <w:sz w:val="30"/>
          <w:szCs w:val="30"/>
        </w:rPr>
        <w:t xml:space="preserve">      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企业名称（盖章）：</w:t>
      </w:r>
      <w:r>
        <w:rPr>
          <w:rFonts w:eastAsia="黑体"/>
          <w:color w:val="000000"/>
          <w:sz w:val="30"/>
          <w:szCs w:val="30"/>
          <w:u w:val="single"/>
        </w:rPr>
        <w:t xml:space="preserve">                  </w:t>
      </w:r>
    </w:p>
    <w:p>
      <w:pPr>
        <w:rPr>
          <w:rFonts w:ascii="黑体" w:hAnsi="黑体" w:eastAsia="黑体" w:cs="Times New Roman"/>
          <w:sz w:val="30"/>
          <w:szCs w:val="30"/>
        </w:rPr>
      </w:pPr>
    </w:p>
    <w:p>
      <w:pPr>
        <w:autoSpaceDN w:val="0"/>
        <w:jc w:val="left"/>
        <w:textAlignment w:val="center"/>
        <w:rPr>
          <w:rFonts w:ascii="黑体" w:hAnsi="黑体" w:eastAsia="黑体" w:cs="Times New Roman"/>
          <w:color w:val="000000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 xml:space="preserve">      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工业设计中心名称：</w:t>
      </w:r>
      <w:r>
        <w:rPr>
          <w:rFonts w:eastAsia="黑体"/>
          <w:color w:val="000000"/>
          <w:sz w:val="30"/>
          <w:szCs w:val="30"/>
          <w:u w:val="single"/>
        </w:rPr>
        <w:t xml:space="preserve">                 </w:t>
      </w:r>
    </w:p>
    <w:p>
      <w:pPr>
        <w:rPr>
          <w:rFonts w:ascii="黑体" w:hAnsi="黑体" w:eastAsia="黑体" w:cs="Times New Roman"/>
          <w:sz w:val="30"/>
          <w:szCs w:val="30"/>
        </w:rPr>
      </w:pPr>
    </w:p>
    <w:p>
      <w:pPr>
        <w:rPr>
          <w:rFonts w:ascii="黑体" w:hAnsi="黑体" w:eastAsia="黑体" w:cs="Times New Roman"/>
          <w:color w:val="000000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 xml:space="preserve">      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所属县（区）：</w:t>
      </w:r>
      <w:r>
        <w:rPr>
          <w:rFonts w:eastAsia="黑体"/>
          <w:color w:val="000000"/>
          <w:sz w:val="30"/>
          <w:szCs w:val="30"/>
          <w:u w:val="single"/>
        </w:rPr>
        <w:t xml:space="preserve">                         </w:t>
      </w:r>
    </w:p>
    <w:p>
      <w:pPr>
        <w:rPr>
          <w:rFonts w:ascii="黑体" w:hAnsi="黑体" w:eastAsia="黑体" w:cs="Times New Roman"/>
          <w:sz w:val="30"/>
          <w:szCs w:val="30"/>
        </w:rPr>
      </w:pPr>
    </w:p>
    <w:p>
      <w:pPr>
        <w:ind w:firstLine="900" w:firstLineChars="300"/>
        <w:rPr>
          <w:rFonts w:ascii="黑体" w:hAnsi="黑体" w:eastAsia="黑体" w:cs="Times New Roman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所属行业：装备制造□</w:t>
      </w:r>
      <w:r>
        <w:rPr>
          <w:rFonts w:ascii="黑体" w:hAnsi="黑体" w:eastAsia="黑体" w:cs="黑体"/>
          <w:sz w:val="30"/>
          <w:szCs w:val="30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</w:rPr>
        <w:t>电子信息□</w:t>
      </w: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</w:rPr>
        <w:t>消费品□</w:t>
      </w:r>
    </w:p>
    <w:p>
      <w:pPr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ascii="黑体" w:hAnsi="黑体" w:eastAsia="黑体" w:cs="黑体"/>
          <w:color w:val="000000"/>
          <w:sz w:val="30"/>
          <w:szCs w:val="30"/>
        </w:rPr>
        <w:t xml:space="preserve">      </w:t>
      </w:r>
    </w:p>
    <w:p>
      <w:pPr>
        <w:ind w:firstLine="900" w:firstLineChars="300"/>
        <w:rPr>
          <w:rFonts w:ascii="黑体" w:hAnsi="黑体" w:eastAsia="黑体" w:cs="Times New Roman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填报日期：</w:t>
      </w:r>
      <w:r>
        <w:rPr>
          <w:rFonts w:eastAsia="黑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eastAsia="黑体" w:cs="黑体"/>
          <w:color w:val="000000"/>
          <w:sz w:val="30"/>
          <w:szCs w:val="30"/>
        </w:rPr>
        <w:t>年</w:t>
      </w:r>
      <w:r>
        <w:rPr>
          <w:rFonts w:eastAsia="黑体"/>
          <w:color w:val="000000"/>
          <w:sz w:val="30"/>
          <w:szCs w:val="30"/>
          <w:u w:val="single"/>
        </w:rPr>
        <w:t xml:space="preserve">      </w:t>
      </w:r>
      <w:r>
        <w:rPr>
          <w:rFonts w:hint="eastAsia" w:eastAsia="黑体" w:cs="黑体"/>
          <w:color w:val="000000"/>
          <w:sz w:val="30"/>
          <w:szCs w:val="30"/>
        </w:rPr>
        <w:t>月</w:t>
      </w:r>
      <w:r>
        <w:rPr>
          <w:rFonts w:eastAsia="黑体"/>
          <w:color w:val="000000"/>
          <w:sz w:val="30"/>
          <w:szCs w:val="30"/>
        </w:rPr>
        <w:t xml:space="preserve"> </w:t>
      </w:r>
      <w:r>
        <w:rPr>
          <w:rFonts w:eastAsia="黑体"/>
          <w:color w:val="000000"/>
          <w:sz w:val="30"/>
          <w:szCs w:val="30"/>
          <w:u w:val="single"/>
        </w:rPr>
        <w:t xml:space="preserve">      </w:t>
      </w:r>
      <w:r>
        <w:rPr>
          <w:rFonts w:hint="eastAsia" w:eastAsia="黑体" w:cs="黑体"/>
          <w:color w:val="000000"/>
          <w:sz w:val="30"/>
          <w:szCs w:val="30"/>
        </w:rPr>
        <w:t>日</w:t>
      </w:r>
    </w:p>
    <w:p>
      <w:pPr>
        <w:rPr>
          <w:rFonts w:ascii="黑体" w:hAnsi="黑体" w:eastAsia="黑体" w:cs="Times New Roman"/>
          <w:color w:val="000000"/>
          <w:sz w:val="28"/>
          <w:szCs w:val="28"/>
        </w:rPr>
      </w:pPr>
    </w:p>
    <w:p>
      <w:pPr>
        <w:rPr>
          <w:rFonts w:ascii="黑体" w:hAnsi="黑体" w:eastAsia="黑体" w:cs="Times New Roman"/>
          <w:color w:val="000000"/>
          <w:sz w:val="28"/>
          <w:szCs w:val="28"/>
        </w:rPr>
      </w:pPr>
    </w:p>
    <w:p>
      <w:pPr>
        <w:jc w:val="center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蚌埠市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工业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和信息化局</w:t>
      </w:r>
    </w:p>
    <w:p>
      <w:pPr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autoSpaceDN w:val="0"/>
        <w:textAlignment w:val="center"/>
        <w:rPr>
          <w:rFonts w:ascii="黑体" w:hAnsi="黑体" w:eastAsia="黑体" w:cs="Times New Roman"/>
          <w:color w:val="000000"/>
          <w:sz w:val="44"/>
          <w:szCs w:val="44"/>
        </w:rPr>
      </w:pPr>
    </w:p>
    <w:p>
      <w:pPr>
        <w:autoSpaceDN w:val="0"/>
        <w:jc w:val="center"/>
        <w:textAlignment w:val="center"/>
        <w:rPr>
          <w:rFonts w:ascii="黑体" w:hAnsi="黑体" w:eastAsia="黑体" w:cs="Times New Roman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填</w:t>
      </w:r>
      <w:r>
        <w:rPr>
          <w:rFonts w:ascii="黑体" w:hAnsi="黑体" w:eastAsia="黑体" w:cs="黑体"/>
          <w:color w:val="000000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表</w:t>
      </w:r>
      <w:r>
        <w:rPr>
          <w:rFonts w:ascii="黑体" w:hAnsi="黑体" w:eastAsia="黑体" w:cs="黑体"/>
          <w:color w:val="000000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须</w:t>
      </w:r>
      <w:r>
        <w:rPr>
          <w:rFonts w:ascii="黑体" w:hAnsi="黑体" w:eastAsia="黑体" w:cs="黑体"/>
          <w:color w:val="000000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知</w:t>
      </w:r>
    </w:p>
    <w:p>
      <w:pPr>
        <w:autoSpaceDN w:val="0"/>
        <w:jc w:val="center"/>
        <w:textAlignment w:val="center"/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autoSpaceDN w:val="0"/>
        <w:spacing w:line="720" w:lineRule="exact"/>
        <w:ind w:firstLine="640" w:firstLineChars="200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填写本申请表应确保所填资料真实准确。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本申请表需用黑色笔或电子方式填写，要求字迹清楚。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本申请表所有填报项目页面不足时，可另附页面。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所填事项中涉及批准、获奖、知识产权及地方政府制定政策、规划等事项，需附相关佐证材料。</w:t>
      </w:r>
    </w:p>
    <w:p>
      <w:pPr>
        <w:autoSpaceDN w:val="0"/>
        <w:jc w:val="left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autoSpaceDN w:val="0"/>
        <w:jc w:val="center"/>
        <w:textAlignment w:val="center"/>
        <w:rPr>
          <w:rFonts w:ascii="黑体" w:hAnsi="黑体" w:eastAsia="黑体" w:cs="Times New Roman"/>
          <w:color w:val="000000"/>
          <w:sz w:val="44"/>
          <w:szCs w:val="44"/>
        </w:rPr>
      </w:pPr>
    </w:p>
    <w:p>
      <w:pPr>
        <w:autoSpaceDN w:val="0"/>
        <w:jc w:val="center"/>
        <w:textAlignment w:val="center"/>
        <w:rPr>
          <w:rFonts w:ascii="黑体" w:hAnsi="黑体" w:eastAsia="黑体" w:cs="Times New Roman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企</w:t>
      </w:r>
      <w:r>
        <w:rPr>
          <w:rFonts w:ascii="黑体" w:hAnsi="黑体" w:eastAsia="黑体" w:cs="黑体"/>
          <w:color w:val="000000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业</w:t>
      </w:r>
      <w:r>
        <w:rPr>
          <w:rFonts w:ascii="黑体" w:hAnsi="黑体" w:eastAsia="黑体" w:cs="黑体"/>
          <w:color w:val="000000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声</w:t>
      </w:r>
      <w:r>
        <w:rPr>
          <w:rFonts w:ascii="黑体" w:hAnsi="黑体" w:eastAsia="黑体" w:cs="黑体"/>
          <w:color w:val="000000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明</w:t>
      </w:r>
    </w:p>
    <w:p>
      <w:pPr>
        <w:autoSpaceDN w:val="0"/>
        <w:jc w:val="left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本企业自愿向市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信局提出市级工业设计中心申请。</w:t>
      </w: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本企业自愿遵守市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信局《蚌埠市工业设计中心认定管理办法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（试行）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》及相关文件规定。</w:t>
      </w: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3.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本企业自愿提供市级工业设计中心的审查、管理、监督所需的数据资料，并为其审查工作提供方便。</w:t>
      </w: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本企业所提供的申请表内容和附件材料均属实，若出现问题，愿承担一切责任。</w:t>
      </w: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申请企业法人代表（签名）：</w:t>
      </w: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rPr>
          <w:rFonts w:cs="Times New Roman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一、申报企业情况（一）</w:t>
      </w:r>
    </w:p>
    <w:p>
      <w:pPr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z w:val="24"/>
          <w:szCs w:val="24"/>
        </w:rPr>
        <w:t xml:space="preserve">                                           </w:t>
      </w:r>
      <w:r>
        <w:rPr>
          <w:rFonts w:hint="eastAsia" w:ascii="楷体" w:hAnsi="楷体" w:eastAsia="楷体" w:cs="楷体"/>
          <w:sz w:val="24"/>
          <w:szCs w:val="24"/>
        </w:rPr>
        <w:t>单位：万元、万美元、个、</w:t>
      </w:r>
      <w:r>
        <w:rPr>
          <w:rFonts w:ascii="楷体" w:hAnsi="楷体" w:eastAsia="楷体" w:cs="楷体"/>
          <w:sz w:val="24"/>
          <w:szCs w:val="24"/>
        </w:rPr>
        <w:t>%</w:t>
      </w: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148"/>
        <w:gridCol w:w="1969"/>
        <w:gridCol w:w="1968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企业名称及网址</w:t>
            </w:r>
          </w:p>
        </w:tc>
        <w:tc>
          <w:tcPr>
            <w:tcW w:w="5906" w:type="dxa"/>
            <w:gridSpan w:val="3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所属行业</w:t>
            </w:r>
          </w:p>
        </w:tc>
        <w:tc>
          <w:tcPr>
            <w:tcW w:w="5906" w:type="dxa"/>
            <w:gridSpan w:val="3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企业地址</w:t>
            </w:r>
          </w:p>
        </w:tc>
        <w:tc>
          <w:tcPr>
            <w:tcW w:w="5906" w:type="dxa"/>
            <w:gridSpan w:val="3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所有制性质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职工人数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资产总额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固定资产净值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资产负债率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银行信用等级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企业是否属于</w:t>
            </w:r>
          </w:p>
        </w:tc>
        <w:tc>
          <w:tcPr>
            <w:tcW w:w="5906" w:type="dxa"/>
            <w:gridSpan w:val="3"/>
            <w:vAlign w:val="center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□上市企业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148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人员</w:t>
            </w:r>
          </w:p>
        </w:tc>
        <w:tc>
          <w:tcPr>
            <w:tcW w:w="1969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968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  <w:tc>
          <w:tcPr>
            <w:tcW w:w="1969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企业负责人</w:t>
            </w:r>
          </w:p>
        </w:tc>
        <w:tc>
          <w:tcPr>
            <w:tcW w:w="1969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申请联系人</w:t>
            </w:r>
          </w:p>
        </w:tc>
        <w:tc>
          <w:tcPr>
            <w:tcW w:w="1969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上年度指标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营业收入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利税总额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利润总额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出口交货值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R</w:t>
            </w:r>
            <w:r>
              <w:rPr>
                <w:rFonts w:hint="eastAsia" w:ascii="宋体" w:hAnsi="宋体" w:cs="宋体"/>
                <w:sz w:val="24"/>
                <w:szCs w:val="24"/>
              </w:rPr>
              <w:t>＆</w:t>
            </w:r>
            <w:r>
              <w:rPr>
                <w:rFonts w:ascii="宋体" w:hAnsi="宋体" w:cs="宋体"/>
                <w:sz w:val="24"/>
                <w:szCs w:val="24"/>
              </w:rPr>
              <w:t>D</w:t>
            </w:r>
            <w:r>
              <w:rPr>
                <w:rFonts w:hint="eastAsia" w:ascii="宋体" w:hAnsi="宋体" w:cs="宋体"/>
                <w:sz w:val="24"/>
                <w:szCs w:val="24"/>
              </w:rPr>
              <w:t>支出</w:t>
            </w:r>
          </w:p>
        </w:tc>
        <w:tc>
          <w:tcPr>
            <w:tcW w:w="5906" w:type="dxa"/>
            <w:gridSpan w:val="3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专利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类别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申请数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授权数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专利总数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ind w:firstLine="120" w:firstLineChars="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其中：发明专利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主要产品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产品名称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产能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上年度产量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国内市场占有率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申报企业情况（二）</w:t>
      </w:r>
    </w:p>
    <w:p>
      <w:pPr>
        <w:rPr>
          <w:rFonts w:cs="Times New Roman"/>
          <w:sz w:val="24"/>
          <w:szCs w:val="24"/>
        </w:rPr>
      </w:pP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088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企业技术中心、研发中心建设情况</w:t>
            </w:r>
          </w:p>
        </w:tc>
        <w:tc>
          <w:tcPr>
            <w:tcW w:w="6434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088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获国家级、省部级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科技奖情况</w:t>
            </w:r>
          </w:p>
        </w:tc>
        <w:tc>
          <w:tcPr>
            <w:tcW w:w="6434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088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参与制订国际、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国家标准情况</w:t>
            </w:r>
          </w:p>
        </w:tc>
        <w:tc>
          <w:tcPr>
            <w:tcW w:w="6434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088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质量品牌建设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情况</w:t>
            </w:r>
          </w:p>
        </w:tc>
        <w:tc>
          <w:tcPr>
            <w:tcW w:w="6434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088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承担国家重点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工程或项目情况</w:t>
            </w:r>
          </w:p>
        </w:tc>
        <w:tc>
          <w:tcPr>
            <w:tcW w:w="6434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088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履行社会责任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情况</w:t>
            </w:r>
          </w:p>
        </w:tc>
        <w:tc>
          <w:tcPr>
            <w:tcW w:w="6434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企业未来两年规划情况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7" w:hRule="atLeast"/>
        </w:trPr>
        <w:tc>
          <w:tcPr>
            <w:tcW w:w="8522" w:type="dxa"/>
            <w:gridSpan w:val="2"/>
          </w:tcPr>
          <w:p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重点是企业主要经济指标、主导产业和产品、自主创新能力建设、信息化建设、质量品牌建设等有关规划情况</w:t>
            </w:r>
          </w:p>
        </w:tc>
      </w:tr>
    </w:tbl>
    <w:p>
      <w:pPr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二、工业设计中心情况（一）</w:t>
      </w:r>
    </w:p>
    <w:p>
      <w:pPr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z w:val="24"/>
          <w:szCs w:val="24"/>
        </w:rPr>
        <w:t xml:space="preserve">                                             </w:t>
      </w:r>
      <w:r>
        <w:rPr>
          <w:rFonts w:hint="eastAsia" w:ascii="楷体" w:hAnsi="楷体" w:eastAsia="楷体" w:cs="楷体"/>
          <w:sz w:val="24"/>
          <w:szCs w:val="24"/>
        </w:rPr>
        <w:t>单位：万元、平方米、个、</w:t>
      </w:r>
      <w:r>
        <w:rPr>
          <w:rFonts w:ascii="楷体" w:hAnsi="楷体" w:eastAsia="楷体" w:cs="楷体"/>
          <w:sz w:val="24"/>
          <w:szCs w:val="24"/>
        </w:rPr>
        <w:t>%</w:t>
      </w: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510"/>
        <w:gridCol w:w="2533"/>
        <w:gridCol w:w="1717"/>
        <w:gridCol w:w="172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1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工业设计中心名称</w:t>
            </w:r>
          </w:p>
        </w:tc>
        <w:tc>
          <w:tcPr>
            <w:tcW w:w="5011" w:type="dxa"/>
            <w:gridSpan w:val="3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30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成立时间</w:t>
            </w:r>
          </w:p>
        </w:tc>
        <w:tc>
          <w:tcPr>
            <w:tcW w:w="1717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场所面积</w:t>
            </w: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资产总额</w:t>
            </w:r>
          </w:p>
        </w:tc>
        <w:tc>
          <w:tcPr>
            <w:tcW w:w="1717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职工人数</w:t>
            </w: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运营模式</w:t>
            </w:r>
          </w:p>
        </w:tc>
        <w:tc>
          <w:tcPr>
            <w:tcW w:w="501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□独立核算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□非独立核算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人员构成</w:t>
            </w:r>
          </w:p>
        </w:tc>
        <w:tc>
          <w:tcPr>
            <w:tcW w:w="51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管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理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员</w:t>
            </w:r>
          </w:p>
        </w:tc>
        <w:tc>
          <w:tcPr>
            <w:tcW w:w="2533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员</w:t>
            </w:r>
          </w:p>
        </w:tc>
        <w:tc>
          <w:tcPr>
            <w:tcW w:w="1717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务</w:t>
            </w: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负责人</w:t>
            </w:r>
          </w:p>
        </w:tc>
        <w:tc>
          <w:tcPr>
            <w:tcW w:w="1717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1717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专业人员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4250" w:type="dxa"/>
            <w:gridSpan w:val="2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工业设计从业人数</w:t>
            </w:r>
          </w:p>
        </w:tc>
        <w:tc>
          <w:tcPr>
            <w:tcW w:w="3294" w:type="dxa"/>
            <w:gridSpan w:val="2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其中：本科及以上学历人员数及占比</w:t>
            </w:r>
          </w:p>
        </w:tc>
        <w:tc>
          <w:tcPr>
            <w:tcW w:w="3294" w:type="dxa"/>
            <w:gridSpan w:val="2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vAlign w:val="center"/>
          </w:tcPr>
          <w:p>
            <w:pPr>
              <w:spacing w:line="320" w:lineRule="exact"/>
              <w:ind w:left="191" w:leftChars="91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具有技师（高级技师）职业资格的人员、高级专业技术职务人员数及占比</w:t>
            </w:r>
          </w:p>
        </w:tc>
        <w:tc>
          <w:tcPr>
            <w:tcW w:w="3294" w:type="dxa"/>
            <w:gridSpan w:val="2"/>
            <w:vAlign w:val="center"/>
          </w:tcPr>
          <w:p>
            <w:pPr>
              <w:spacing w:line="320" w:lineRule="exact"/>
              <w:ind w:left="191" w:leftChars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51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近两年主要指标</w:t>
            </w:r>
          </w:p>
        </w:tc>
        <w:tc>
          <w:tcPr>
            <w:tcW w:w="171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两年总额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投入情况</w:t>
            </w:r>
          </w:p>
        </w:tc>
        <w:tc>
          <w:tcPr>
            <w:tcW w:w="3043" w:type="dxa"/>
            <w:gridSpan w:val="2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投入总额</w:t>
            </w:r>
          </w:p>
        </w:tc>
        <w:tc>
          <w:tcPr>
            <w:tcW w:w="1717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3" w:type="dxa"/>
            <w:gridSpan w:val="2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占企业</w:t>
            </w:r>
            <w:r>
              <w:rPr>
                <w:rFonts w:ascii="宋体" w:hAnsi="宋体" w:cs="宋体"/>
                <w:sz w:val="24"/>
                <w:szCs w:val="24"/>
              </w:rPr>
              <w:t>R</w:t>
            </w:r>
            <w:r>
              <w:rPr>
                <w:rFonts w:hint="eastAsia" w:ascii="宋体" w:hAnsi="宋体" w:cs="宋体"/>
                <w:sz w:val="24"/>
                <w:szCs w:val="24"/>
              </w:rPr>
              <w:t>＆</w:t>
            </w:r>
            <w:r>
              <w:rPr>
                <w:rFonts w:ascii="宋体" w:hAnsi="宋体" w:cs="宋体"/>
                <w:sz w:val="24"/>
                <w:szCs w:val="24"/>
              </w:rPr>
              <w:t>D</w:t>
            </w:r>
            <w:r>
              <w:rPr>
                <w:rFonts w:hint="eastAsia" w:ascii="宋体" w:hAnsi="宋体" w:cs="宋体"/>
                <w:sz w:val="24"/>
                <w:szCs w:val="24"/>
              </w:rPr>
              <w:t>支出比重</w:t>
            </w:r>
          </w:p>
        </w:tc>
        <w:tc>
          <w:tcPr>
            <w:tcW w:w="1717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3" w:type="dxa"/>
            <w:gridSpan w:val="2"/>
            <w:vAlign w:val="center"/>
          </w:tcPr>
          <w:p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其中：设计人员经费支出</w:t>
            </w:r>
          </w:p>
        </w:tc>
        <w:tc>
          <w:tcPr>
            <w:tcW w:w="1717" w:type="dxa"/>
            <w:vAlign w:val="center"/>
          </w:tcPr>
          <w:p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运行情况</w:t>
            </w:r>
          </w:p>
        </w:tc>
        <w:tc>
          <w:tcPr>
            <w:tcW w:w="3043" w:type="dxa"/>
            <w:gridSpan w:val="2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中心运营经费支出</w:t>
            </w:r>
          </w:p>
        </w:tc>
        <w:tc>
          <w:tcPr>
            <w:tcW w:w="1717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3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其中：培训费用</w:t>
            </w:r>
          </w:p>
        </w:tc>
        <w:tc>
          <w:tcPr>
            <w:tcW w:w="1717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3" w:type="dxa"/>
            <w:gridSpan w:val="2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工业设计服务外包额</w:t>
            </w:r>
          </w:p>
        </w:tc>
        <w:tc>
          <w:tcPr>
            <w:tcW w:w="1717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3" w:type="dxa"/>
            <w:gridSpan w:val="2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承担工业设计项目数</w:t>
            </w:r>
          </w:p>
        </w:tc>
        <w:tc>
          <w:tcPr>
            <w:tcW w:w="1717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3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其中：完成项目数</w:t>
            </w:r>
          </w:p>
        </w:tc>
        <w:tc>
          <w:tcPr>
            <w:tcW w:w="1717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3" w:type="dxa"/>
            <w:gridSpan w:val="2"/>
            <w:vAlign w:val="center"/>
          </w:tcPr>
          <w:p>
            <w:pPr>
              <w:spacing w:line="280" w:lineRule="exact"/>
              <w:ind w:left="958" w:leftChars="456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产业化项目数</w:t>
            </w:r>
          </w:p>
        </w:tc>
        <w:tc>
          <w:tcPr>
            <w:tcW w:w="1717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3" w:type="dxa"/>
            <w:gridSpan w:val="2"/>
            <w:vAlign w:val="center"/>
          </w:tcPr>
          <w:p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拥有自主知识产权成果数</w:t>
            </w:r>
          </w:p>
        </w:tc>
        <w:tc>
          <w:tcPr>
            <w:tcW w:w="1717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3" w:type="dxa"/>
            <w:gridSpan w:val="2"/>
            <w:vAlign w:val="center"/>
          </w:tcPr>
          <w:p>
            <w:pPr>
              <w:spacing w:line="240" w:lineRule="exact"/>
              <w:ind w:firstLine="240" w:firstLineChars="1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其中：产业化成果数</w:t>
            </w:r>
          </w:p>
        </w:tc>
        <w:tc>
          <w:tcPr>
            <w:tcW w:w="1717" w:type="dxa"/>
            <w:vAlign w:val="center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3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专利数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z w:val="24"/>
                <w:szCs w:val="24"/>
              </w:rPr>
              <w:t>申请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授权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3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其中</w:t>
            </w:r>
            <w:r>
              <w:rPr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</w:rPr>
              <w:t>实用新型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z w:val="24"/>
                <w:szCs w:val="24"/>
              </w:rPr>
              <w:t>申请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授权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3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外观设计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z w:val="24"/>
                <w:szCs w:val="24"/>
              </w:rPr>
              <w:t>申请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授权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3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版权及其他著作权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z w:val="24"/>
                <w:szCs w:val="24"/>
              </w:rPr>
              <w:t>申请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授权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1717" w:type="dxa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工业设计中心情况（二）</w:t>
      </w:r>
    </w:p>
    <w:p>
      <w:pPr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z w:val="24"/>
          <w:szCs w:val="24"/>
        </w:rPr>
        <w:t xml:space="preserve">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</w:rPr>
        <w:t>单位：万元、</w:t>
      </w:r>
      <w:r>
        <w:rPr>
          <w:rFonts w:ascii="楷体" w:hAnsi="楷体" w:eastAsia="楷体" w:cs="楷体"/>
          <w:sz w:val="24"/>
          <w:szCs w:val="24"/>
        </w:rPr>
        <w:t>%</w:t>
      </w: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5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设计成果获奖情况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获奖作品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奖项名称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获得时间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授奖部门</w:t>
            </w:r>
            <w:r>
              <w:rPr>
                <w:rFonts w:ascii="黑体" w:hAnsi="黑体" w:eastAsia="黑体" w:cs="黑体"/>
                <w:sz w:val="24"/>
                <w:szCs w:val="24"/>
              </w:rPr>
              <w:t>(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或机构</w:t>
            </w:r>
            <w:r>
              <w:rPr>
                <w:rFonts w:ascii="黑体" w:hAnsi="黑体" w:eastAsia="黑体" w:cs="黑体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主要设计成果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客户企业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完成交付时间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设计成果产业化及效果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主要硬件设施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仪器设备名称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台（套）数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价值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设备完好率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5"/>
            <w:vAlign w:val="center"/>
          </w:tcPr>
          <w:p>
            <w:pPr>
              <w:ind w:left="108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主要软件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软件名称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数量（套）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价值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使用情况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工业设计中心情况（三）</w:t>
      </w: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2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中心运营等有关情况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2" w:hRule="atLeast"/>
        </w:trPr>
        <w:tc>
          <w:tcPr>
            <w:tcW w:w="8522" w:type="dxa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重点是中心的组织体系、</w:t>
            </w:r>
            <w:r>
              <w:rPr>
                <w:rFonts w:hint="eastAsia" w:cs="宋体"/>
                <w:sz w:val="24"/>
                <w:szCs w:val="24"/>
              </w:rPr>
              <w:t>运营模式、产学研合作及专业人员培训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及工业设计社会化服务等</w:t>
            </w:r>
            <w:r>
              <w:rPr>
                <w:rFonts w:hint="eastAsia" w:cs="宋体"/>
                <w:sz w:val="24"/>
                <w:szCs w:val="24"/>
              </w:rPr>
              <w:t>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中心今后两年目标与规划情况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6" w:hRule="atLeast"/>
        </w:trPr>
        <w:tc>
          <w:tcPr>
            <w:tcW w:w="8522" w:type="dxa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重点是中心今后两年创新建设、有效投入、</w:t>
            </w:r>
            <w:r>
              <w:rPr>
                <w:rFonts w:hint="eastAsia" w:cs="宋体"/>
                <w:sz w:val="24"/>
                <w:szCs w:val="24"/>
              </w:rPr>
              <w:t>设计成果</w:t>
            </w:r>
            <w:r>
              <w:rPr>
                <w:rFonts w:hint="eastAsia" w:ascii="宋体" w:hAnsi="宋体" w:cs="宋体"/>
                <w:sz w:val="24"/>
                <w:szCs w:val="24"/>
              </w:rPr>
              <w:t>等主要指标，和组织体系建设、</w:t>
            </w:r>
            <w:r>
              <w:rPr>
                <w:rFonts w:hint="eastAsia" w:cs="宋体"/>
                <w:sz w:val="24"/>
                <w:szCs w:val="24"/>
              </w:rPr>
              <w:t>运营模式创新、人才队伍建设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、履行工业设计公共服务平台职责</w:t>
            </w:r>
            <w:r>
              <w:rPr>
                <w:rFonts w:hint="eastAsia" w:cs="宋体"/>
                <w:sz w:val="24"/>
                <w:szCs w:val="24"/>
              </w:rPr>
              <w:t>等规划和措施等情况</w:t>
            </w:r>
          </w:p>
        </w:tc>
      </w:tr>
    </w:tbl>
    <w:p>
      <w:pPr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工业设计中心情况（四）</w:t>
      </w:r>
    </w:p>
    <w:p>
      <w:pPr>
        <w:spacing w:line="240" w:lineRule="exact"/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340"/>
        <w:gridCol w:w="1844"/>
        <w:gridCol w:w="184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工业设计团队带头人及主要成员情况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公司职务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职称学历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专业职称</w:t>
            </w:r>
          </w:p>
        </w:tc>
        <w:tc>
          <w:tcPr>
            <w:tcW w:w="5534" w:type="dxa"/>
            <w:gridSpan w:val="3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学历、学位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（毕业院校及专业）</w:t>
            </w:r>
          </w:p>
        </w:tc>
        <w:tc>
          <w:tcPr>
            <w:tcW w:w="5534" w:type="dxa"/>
            <w:gridSpan w:val="3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9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工作经历及成绩</w:t>
            </w:r>
          </w:p>
        </w:tc>
        <w:tc>
          <w:tcPr>
            <w:tcW w:w="7874" w:type="dxa"/>
            <w:gridSpan w:val="4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从事工业设计领域的主要工作经历和取得的成绩</w:t>
            </w:r>
          </w:p>
        </w:tc>
      </w:tr>
    </w:tbl>
    <w:p>
      <w:pPr>
        <w:spacing w:line="240" w:lineRule="exact"/>
        <w:rPr>
          <w:rFonts w:ascii="仿宋" w:hAnsi="仿宋" w:eastAsia="仿宋" w:cs="Times New Roman"/>
          <w:sz w:val="24"/>
          <w:szCs w:val="24"/>
        </w:rPr>
      </w:pPr>
    </w:p>
    <w:p>
      <w:pPr>
        <w:ind w:firstLine="413" w:firstLineChars="147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注：本表由工业设计团队带头人及</w:t>
      </w:r>
      <w:r>
        <w:rPr>
          <w:rFonts w:ascii="仿宋" w:hAnsi="仿宋" w:eastAsia="仿宋" w:cs="仿宋"/>
          <w:b/>
          <w:bCs/>
          <w:sz w:val="28"/>
          <w:szCs w:val="28"/>
        </w:rPr>
        <w:t>2-3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位主要成员填写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rPr>
          <w:rFonts w:ascii="黑体" w:hAnsi="黑体" w:eastAsia="黑体" w:cs="Times New Roman"/>
          <w:color w:val="000000"/>
          <w:sz w:val="52"/>
          <w:szCs w:val="52"/>
        </w:rPr>
      </w:pPr>
    </w:p>
    <w:p>
      <w:pPr>
        <w:jc w:val="center"/>
        <w:rPr>
          <w:rFonts w:ascii="宋体" w:cs="Times New Roman"/>
          <w:b/>
          <w:bCs/>
          <w:color w:val="000000"/>
          <w:sz w:val="52"/>
          <w:szCs w:val="52"/>
        </w:rPr>
      </w:pPr>
      <w:r>
        <w:rPr>
          <w:rFonts w:hint="eastAsia" w:ascii="宋体" w:hAnsi="宋体" w:cs="宋体"/>
          <w:b/>
          <w:bCs/>
          <w:color w:val="000000"/>
          <w:sz w:val="52"/>
          <w:szCs w:val="52"/>
        </w:rPr>
        <w:t>蚌埠市工业设计中心</w:t>
      </w:r>
    </w:p>
    <w:p>
      <w:pPr>
        <w:jc w:val="center"/>
        <w:rPr>
          <w:rFonts w:ascii="华文中宋" w:hAnsi="华文中宋" w:eastAsia="华文中宋" w:cs="Times New Roman"/>
          <w:b/>
          <w:bCs/>
          <w:color w:val="000000"/>
          <w:sz w:val="52"/>
          <w:szCs w:val="52"/>
        </w:rPr>
      </w:pPr>
      <w:r>
        <w:rPr>
          <w:rFonts w:hint="eastAsia" w:ascii="宋体" w:hAnsi="宋体" w:cs="宋体"/>
          <w:b/>
          <w:bCs/>
          <w:color w:val="000000"/>
          <w:sz w:val="52"/>
          <w:szCs w:val="52"/>
        </w:rPr>
        <w:t>申</w:t>
      </w:r>
      <w:r>
        <w:rPr>
          <w:rFonts w:ascii="宋体" w:hAnsi="宋体" w:cs="宋体"/>
          <w:b/>
          <w:bCs/>
          <w:color w:val="000000"/>
          <w:sz w:val="52"/>
          <w:szCs w:val="52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52"/>
          <w:szCs w:val="52"/>
        </w:rPr>
        <w:t>请</w:t>
      </w:r>
      <w:r>
        <w:rPr>
          <w:rFonts w:ascii="宋体" w:hAnsi="宋体" w:cs="宋体"/>
          <w:b/>
          <w:bCs/>
          <w:color w:val="000000"/>
          <w:sz w:val="52"/>
          <w:szCs w:val="52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52"/>
          <w:szCs w:val="52"/>
        </w:rPr>
        <w:t>表</w:t>
      </w:r>
    </w:p>
    <w:p>
      <w:pPr>
        <w:jc w:val="center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ascii="黑体" w:hAnsi="黑体" w:eastAsia="黑体" w:cs="黑体"/>
          <w:color w:val="000000"/>
          <w:sz w:val="30"/>
          <w:szCs w:val="30"/>
        </w:rPr>
        <w:t>(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工业设计企业</w:t>
      </w:r>
      <w:r>
        <w:rPr>
          <w:rFonts w:ascii="黑体" w:hAnsi="黑体" w:eastAsia="黑体" w:cs="黑体"/>
          <w:color w:val="000000"/>
          <w:sz w:val="30"/>
          <w:szCs w:val="30"/>
        </w:rPr>
        <w:t>)</w:t>
      </w:r>
    </w:p>
    <w:p>
      <w:pPr>
        <w:rPr>
          <w:rFonts w:ascii="黑体" w:hAnsi="黑体" w:eastAsia="黑体" w:cs="Times New Roman"/>
          <w:color w:val="000000"/>
          <w:sz w:val="30"/>
          <w:szCs w:val="30"/>
        </w:rPr>
      </w:pPr>
    </w:p>
    <w:p>
      <w:pPr>
        <w:rPr>
          <w:rFonts w:ascii="黑体" w:hAnsi="黑体" w:eastAsia="黑体" w:cs="Times New Roman"/>
          <w:color w:val="000000"/>
          <w:sz w:val="30"/>
          <w:szCs w:val="30"/>
        </w:rPr>
      </w:pPr>
    </w:p>
    <w:p>
      <w:pPr>
        <w:rPr>
          <w:rFonts w:ascii="黑体" w:hAnsi="黑体" w:eastAsia="黑体" w:cs="Times New Roman"/>
          <w:sz w:val="30"/>
          <w:szCs w:val="30"/>
        </w:rPr>
      </w:pPr>
    </w:p>
    <w:p>
      <w:pPr>
        <w:autoSpaceDN w:val="0"/>
        <w:jc w:val="left"/>
        <w:textAlignment w:val="center"/>
        <w:rPr>
          <w:rFonts w:ascii="黑体" w:hAnsi="黑体" w:eastAsia="黑体" w:cs="Times New Roman"/>
          <w:color w:val="000000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 xml:space="preserve">      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工业设计企业名称（盖章）：</w:t>
      </w:r>
      <w:r>
        <w:rPr>
          <w:rFonts w:eastAsia="黑体"/>
          <w:color w:val="000000"/>
          <w:sz w:val="30"/>
          <w:szCs w:val="30"/>
          <w:u w:val="single"/>
        </w:rPr>
        <w:t xml:space="preserve">             </w:t>
      </w:r>
    </w:p>
    <w:p>
      <w:pPr>
        <w:rPr>
          <w:rFonts w:ascii="黑体" w:hAnsi="黑体" w:eastAsia="黑体" w:cs="Times New Roman"/>
          <w:sz w:val="30"/>
          <w:szCs w:val="30"/>
        </w:rPr>
      </w:pPr>
    </w:p>
    <w:p>
      <w:pPr>
        <w:rPr>
          <w:rFonts w:ascii="黑体" w:hAnsi="黑体" w:eastAsia="黑体" w:cs="Times New Roman"/>
          <w:color w:val="000000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 xml:space="preserve">      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所属县（区）：</w:t>
      </w:r>
      <w:r>
        <w:rPr>
          <w:rFonts w:eastAsia="黑体"/>
          <w:color w:val="000000"/>
          <w:sz w:val="30"/>
          <w:szCs w:val="30"/>
          <w:u w:val="single"/>
        </w:rPr>
        <w:t xml:space="preserve">                         </w:t>
      </w:r>
    </w:p>
    <w:p>
      <w:pPr>
        <w:rPr>
          <w:rFonts w:ascii="黑体" w:hAnsi="黑体" w:eastAsia="黑体" w:cs="Times New Roman"/>
          <w:color w:val="000000"/>
          <w:sz w:val="30"/>
          <w:szCs w:val="30"/>
        </w:rPr>
      </w:pPr>
    </w:p>
    <w:p>
      <w:pPr>
        <w:ind w:firstLine="900" w:firstLineChars="3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主要服务领域：</w:t>
      </w:r>
      <w:r>
        <w:rPr>
          <w:rFonts w:ascii="黑体" w:hAnsi="黑体" w:eastAsia="黑体" w:cs="黑体"/>
          <w:sz w:val="30"/>
          <w:szCs w:val="30"/>
          <w:u w:val="single"/>
        </w:rPr>
        <w:t xml:space="preserve">                        </w:t>
      </w:r>
    </w:p>
    <w:p>
      <w:pPr>
        <w:rPr>
          <w:rFonts w:ascii="黑体" w:hAnsi="黑体" w:eastAsia="黑体" w:cs="Times New Roman"/>
          <w:color w:val="000000"/>
          <w:sz w:val="30"/>
          <w:szCs w:val="30"/>
        </w:rPr>
      </w:pPr>
    </w:p>
    <w:p>
      <w:pPr>
        <w:rPr>
          <w:rFonts w:ascii="黑体" w:hAnsi="黑体" w:eastAsia="黑体" w:cs="Times New Roman"/>
          <w:color w:val="000000"/>
          <w:sz w:val="30"/>
          <w:szCs w:val="30"/>
        </w:rPr>
      </w:pPr>
      <w:r>
        <w:rPr>
          <w:rFonts w:ascii="黑体" w:hAnsi="黑体" w:eastAsia="黑体" w:cs="黑体"/>
          <w:color w:val="000000"/>
          <w:sz w:val="30"/>
          <w:szCs w:val="30"/>
        </w:rPr>
        <w:t xml:space="preserve">      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填报日期：</w:t>
      </w:r>
      <w:r>
        <w:rPr>
          <w:rFonts w:eastAsia="黑体"/>
          <w:color w:val="000000"/>
          <w:sz w:val="30"/>
          <w:szCs w:val="30"/>
          <w:u w:val="single"/>
        </w:rPr>
        <w:t xml:space="preserve">      </w:t>
      </w:r>
      <w:r>
        <w:rPr>
          <w:rFonts w:hint="eastAsia" w:eastAsia="黑体" w:cs="黑体"/>
          <w:color w:val="000000"/>
          <w:sz w:val="30"/>
          <w:szCs w:val="30"/>
        </w:rPr>
        <w:t>年</w:t>
      </w:r>
      <w:r>
        <w:rPr>
          <w:rFonts w:eastAsia="黑体"/>
          <w:color w:val="000000"/>
          <w:sz w:val="30"/>
          <w:szCs w:val="30"/>
          <w:u w:val="single"/>
        </w:rPr>
        <w:t xml:space="preserve">      </w:t>
      </w:r>
      <w:r>
        <w:rPr>
          <w:rFonts w:hint="eastAsia" w:eastAsia="黑体" w:cs="黑体"/>
          <w:color w:val="000000"/>
          <w:sz w:val="30"/>
          <w:szCs w:val="30"/>
        </w:rPr>
        <w:t>月</w:t>
      </w:r>
      <w:r>
        <w:rPr>
          <w:rFonts w:eastAsia="黑体"/>
          <w:color w:val="000000"/>
          <w:sz w:val="30"/>
          <w:szCs w:val="30"/>
        </w:rPr>
        <w:t xml:space="preserve"> </w:t>
      </w:r>
      <w:r>
        <w:rPr>
          <w:rFonts w:eastAsia="黑体"/>
          <w:color w:val="000000"/>
          <w:sz w:val="30"/>
          <w:szCs w:val="30"/>
          <w:u w:val="single"/>
        </w:rPr>
        <w:t xml:space="preserve">      </w:t>
      </w:r>
      <w:r>
        <w:rPr>
          <w:rFonts w:hint="eastAsia" w:eastAsia="黑体" w:cs="黑体"/>
          <w:color w:val="000000"/>
          <w:sz w:val="30"/>
          <w:szCs w:val="30"/>
        </w:rPr>
        <w:t>日</w:t>
      </w:r>
    </w:p>
    <w:p>
      <w:pPr>
        <w:rPr>
          <w:rFonts w:ascii="黑体" w:hAnsi="黑体" w:eastAsia="黑体" w:cs="Times New Roman"/>
          <w:color w:val="000000"/>
          <w:sz w:val="28"/>
          <w:szCs w:val="28"/>
        </w:rPr>
      </w:pPr>
    </w:p>
    <w:p>
      <w:pPr>
        <w:rPr>
          <w:rFonts w:ascii="黑体" w:hAnsi="黑体" w:eastAsia="黑体" w:cs="Times New Roman"/>
          <w:color w:val="000000"/>
          <w:sz w:val="28"/>
          <w:szCs w:val="28"/>
        </w:rPr>
      </w:pPr>
    </w:p>
    <w:p>
      <w:pPr>
        <w:rPr>
          <w:rFonts w:ascii="黑体" w:hAnsi="黑体" w:eastAsia="黑体" w:cs="Times New Roman"/>
          <w:color w:val="000000"/>
          <w:sz w:val="28"/>
          <w:szCs w:val="28"/>
        </w:rPr>
      </w:pPr>
    </w:p>
    <w:p>
      <w:pPr>
        <w:jc w:val="center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蚌埠市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工业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和信息化局</w:t>
      </w:r>
    </w:p>
    <w:p>
      <w:pPr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autoSpaceDN w:val="0"/>
        <w:jc w:val="center"/>
        <w:textAlignment w:val="center"/>
        <w:rPr>
          <w:rFonts w:ascii="黑体" w:hAnsi="黑体" w:eastAsia="黑体" w:cs="Times New Roman"/>
          <w:color w:val="000000"/>
          <w:sz w:val="44"/>
          <w:szCs w:val="44"/>
        </w:rPr>
      </w:pPr>
    </w:p>
    <w:p>
      <w:pPr>
        <w:autoSpaceDN w:val="0"/>
        <w:jc w:val="center"/>
        <w:textAlignment w:val="center"/>
        <w:rPr>
          <w:rFonts w:ascii="黑体" w:hAnsi="黑体" w:eastAsia="黑体" w:cs="Times New Roman"/>
          <w:color w:val="000000"/>
          <w:sz w:val="44"/>
          <w:szCs w:val="44"/>
        </w:rPr>
      </w:pPr>
    </w:p>
    <w:p>
      <w:pPr>
        <w:autoSpaceDN w:val="0"/>
        <w:jc w:val="center"/>
        <w:textAlignment w:val="center"/>
        <w:rPr>
          <w:rFonts w:ascii="黑体" w:hAnsi="黑体" w:eastAsia="黑体" w:cs="Times New Roman"/>
          <w:color w:val="000000"/>
          <w:sz w:val="44"/>
          <w:szCs w:val="44"/>
        </w:rPr>
      </w:pPr>
    </w:p>
    <w:p>
      <w:pPr>
        <w:autoSpaceDN w:val="0"/>
        <w:jc w:val="center"/>
        <w:textAlignment w:val="center"/>
        <w:rPr>
          <w:rFonts w:ascii="黑体" w:hAnsi="黑体" w:eastAsia="黑体" w:cs="Times New Roman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填</w:t>
      </w:r>
      <w:r>
        <w:rPr>
          <w:rFonts w:ascii="黑体" w:hAnsi="黑体" w:eastAsia="黑体" w:cs="黑体"/>
          <w:color w:val="000000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表</w:t>
      </w:r>
      <w:r>
        <w:rPr>
          <w:rFonts w:ascii="黑体" w:hAnsi="黑体" w:eastAsia="黑体" w:cs="黑体"/>
          <w:color w:val="000000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须</w:t>
      </w:r>
      <w:r>
        <w:rPr>
          <w:rFonts w:ascii="黑体" w:hAnsi="黑体" w:eastAsia="黑体" w:cs="黑体"/>
          <w:color w:val="000000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知</w:t>
      </w:r>
    </w:p>
    <w:p>
      <w:pPr>
        <w:autoSpaceDN w:val="0"/>
        <w:jc w:val="center"/>
        <w:textAlignment w:val="center"/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autoSpaceDN w:val="0"/>
        <w:spacing w:line="720" w:lineRule="exact"/>
        <w:ind w:firstLine="640" w:firstLineChars="200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填写本申请表应确保所填资料真实准确。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本申请表需用黑色笔或电子方式填写，要求字迹清楚。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本申请表所有填报项目页面不足时，可另附页面。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所填事项中涉及批准、获奖、知识产权及地方政府制定政策、规划等事项，需附相关佐证材料。</w:t>
      </w:r>
    </w:p>
    <w:p>
      <w:pPr>
        <w:autoSpaceDN w:val="0"/>
        <w:jc w:val="left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autoSpaceDN w:val="0"/>
        <w:textAlignment w:val="center"/>
        <w:rPr>
          <w:rFonts w:ascii="黑体" w:hAnsi="黑体" w:eastAsia="黑体" w:cs="Times New Roman"/>
          <w:color w:val="000000"/>
          <w:sz w:val="44"/>
          <w:szCs w:val="44"/>
        </w:rPr>
      </w:pPr>
    </w:p>
    <w:p>
      <w:pPr>
        <w:autoSpaceDN w:val="0"/>
        <w:jc w:val="center"/>
        <w:textAlignment w:val="center"/>
        <w:rPr>
          <w:rFonts w:ascii="黑体" w:hAnsi="黑体" w:eastAsia="黑体" w:cs="Times New Roman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企</w:t>
      </w:r>
      <w:r>
        <w:rPr>
          <w:rFonts w:ascii="黑体" w:hAnsi="黑体" w:eastAsia="黑体" w:cs="黑体"/>
          <w:color w:val="000000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业</w:t>
      </w:r>
      <w:r>
        <w:rPr>
          <w:rFonts w:ascii="黑体" w:hAnsi="黑体" w:eastAsia="黑体" w:cs="黑体"/>
          <w:color w:val="000000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声</w:t>
      </w:r>
      <w:r>
        <w:rPr>
          <w:rFonts w:ascii="黑体" w:hAnsi="黑体" w:eastAsia="黑体" w:cs="黑体"/>
          <w:color w:val="000000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明</w:t>
      </w:r>
    </w:p>
    <w:p>
      <w:pPr>
        <w:autoSpaceDN w:val="0"/>
        <w:jc w:val="left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本企业自愿向市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提出市级工业设计中心申请。</w:t>
      </w: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本企业自愿遵守市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工信局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《蚌埠市工业设计中心管理办法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（试行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》及相关文件规定。</w:t>
      </w: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本企业自愿提供市级工业设计中心审查、管理、监督所需的数据资料，并为其审查工作提供方便。</w:t>
      </w: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本企业所提供的申请表内容和附件材料均属实，若出现问题，愿承担一切责任。</w:t>
      </w: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申请企业法人代表（签名）：</w:t>
      </w: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</w:p>
    <w:p>
      <w:pPr>
        <w:rPr>
          <w:rFonts w:cs="Times New Roman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工业设计企业情况（一）</w:t>
      </w:r>
    </w:p>
    <w:p>
      <w:pPr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z w:val="24"/>
          <w:szCs w:val="24"/>
        </w:rPr>
        <w:t xml:space="preserve">                                                  </w:t>
      </w:r>
      <w:r>
        <w:rPr>
          <w:rFonts w:hint="eastAsia" w:ascii="楷体" w:hAnsi="楷体" w:eastAsia="楷体" w:cs="楷体"/>
          <w:sz w:val="24"/>
          <w:szCs w:val="24"/>
        </w:rPr>
        <w:t>单位：万元、个、</w:t>
      </w:r>
      <w:r>
        <w:rPr>
          <w:rFonts w:ascii="楷体" w:hAnsi="楷体" w:eastAsia="楷体" w:cs="楷体"/>
          <w:sz w:val="24"/>
          <w:szCs w:val="24"/>
        </w:rPr>
        <w:t>%</w:t>
      </w: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510"/>
        <w:gridCol w:w="2533"/>
        <w:gridCol w:w="16"/>
        <w:gridCol w:w="1801"/>
        <w:gridCol w:w="1621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2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工业设计企业名称</w:t>
            </w:r>
          </w:p>
        </w:tc>
        <w:tc>
          <w:tcPr>
            <w:tcW w:w="4996" w:type="dxa"/>
            <w:gridSpan w:val="3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2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企业地址</w:t>
            </w:r>
          </w:p>
        </w:tc>
        <w:tc>
          <w:tcPr>
            <w:tcW w:w="4996" w:type="dxa"/>
            <w:gridSpan w:val="3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30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成立时间</w:t>
            </w:r>
          </w:p>
        </w:tc>
        <w:tc>
          <w:tcPr>
            <w:tcW w:w="1801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注册资本</w:t>
            </w: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资产总额</w:t>
            </w:r>
          </w:p>
        </w:tc>
        <w:tc>
          <w:tcPr>
            <w:tcW w:w="1801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职工人数</w:t>
            </w: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所有制性质</w:t>
            </w:r>
          </w:p>
        </w:tc>
        <w:tc>
          <w:tcPr>
            <w:tcW w:w="1801" w:type="dxa"/>
            <w:vAlign w:val="center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信用等级</w:t>
            </w: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企业是否属于</w:t>
            </w:r>
          </w:p>
        </w:tc>
        <w:tc>
          <w:tcPr>
            <w:tcW w:w="4996" w:type="dxa"/>
            <w:gridSpan w:val="3"/>
            <w:vAlign w:val="center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□上市企业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主要服务领域</w:t>
            </w:r>
          </w:p>
        </w:tc>
        <w:tc>
          <w:tcPr>
            <w:tcW w:w="4996" w:type="dxa"/>
            <w:gridSpan w:val="3"/>
            <w:vAlign w:val="center"/>
          </w:tcPr>
          <w:p>
            <w:pPr>
              <w:ind w:firstLine="240" w:firstLineChars="100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6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人员构成</w:t>
            </w:r>
          </w:p>
        </w:tc>
        <w:tc>
          <w:tcPr>
            <w:tcW w:w="51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管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理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员</w:t>
            </w:r>
          </w:p>
        </w:tc>
        <w:tc>
          <w:tcPr>
            <w:tcW w:w="2533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人员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负责人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专业人员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4350" w:type="dxa"/>
            <w:gridSpan w:val="3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工业设计从业人数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50" w:type="dxa"/>
            <w:gridSpan w:val="3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其中：本科及以上学历人员数及占比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ind w:left="191" w:leftChars="9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50" w:type="dxa"/>
            <w:gridSpan w:val="3"/>
            <w:vAlign w:val="center"/>
          </w:tcPr>
          <w:p>
            <w:pPr>
              <w:spacing w:line="320" w:lineRule="exact"/>
              <w:ind w:left="191" w:leftChars="91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具有技师（高级技师）职业资格的人员、高级专业技术职务人员数及占比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spacing w:line="320" w:lineRule="exact"/>
              <w:ind w:left="191" w:leftChars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2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近两年主要指标</w:t>
            </w:r>
          </w:p>
        </w:tc>
        <w:tc>
          <w:tcPr>
            <w:tcW w:w="180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两年总额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Merge w:val="restart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经济指标</w:t>
            </w:r>
          </w:p>
        </w:tc>
        <w:tc>
          <w:tcPr>
            <w:tcW w:w="3059" w:type="dxa"/>
            <w:gridSpan w:val="3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公司营业收入</w:t>
            </w:r>
          </w:p>
        </w:tc>
        <w:tc>
          <w:tcPr>
            <w:tcW w:w="1801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vAlign w:val="center"/>
          </w:tcPr>
          <w:p>
            <w:pPr>
              <w:spacing w:line="280" w:lineRule="exact"/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其中：工业设计服务收入</w:t>
            </w:r>
          </w:p>
          <w:p>
            <w:pPr>
              <w:spacing w:line="280" w:lineRule="exact"/>
              <w:ind w:firstLine="960" w:firstLineChars="4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及占比</w:t>
            </w:r>
          </w:p>
        </w:tc>
        <w:tc>
          <w:tcPr>
            <w:tcW w:w="1801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利税总额</w:t>
            </w:r>
          </w:p>
        </w:tc>
        <w:tc>
          <w:tcPr>
            <w:tcW w:w="1801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利润总额</w:t>
            </w:r>
          </w:p>
        </w:tc>
        <w:tc>
          <w:tcPr>
            <w:tcW w:w="1801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工业设计成果</w:t>
            </w:r>
          </w:p>
        </w:tc>
        <w:tc>
          <w:tcPr>
            <w:tcW w:w="3059" w:type="dxa"/>
            <w:gridSpan w:val="3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工业设计项目完成数</w:t>
            </w:r>
          </w:p>
        </w:tc>
        <w:tc>
          <w:tcPr>
            <w:tcW w:w="1801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承担服务外包项目数</w:t>
            </w:r>
          </w:p>
        </w:tc>
        <w:tc>
          <w:tcPr>
            <w:tcW w:w="1801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vAlign w:val="center"/>
          </w:tcPr>
          <w:p>
            <w:pPr>
              <w:spacing w:line="320" w:lineRule="exact"/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其中</w:t>
            </w:r>
            <w:r>
              <w:rPr>
                <w:sz w:val="24"/>
                <w:szCs w:val="24"/>
              </w:rPr>
              <w:t>:</w:t>
            </w:r>
            <w:r>
              <w:rPr>
                <w:rFonts w:hint="eastAsia" w:cs="宋体"/>
                <w:sz w:val="24"/>
                <w:szCs w:val="24"/>
              </w:rPr>
              <w:t>承担国外项目数</w:t>
            </w:r>
          </w:p>
        </w:tc>
        <w:tc>
          <w:tcPr>
            <w:tcW w:w="1801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059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专利数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z w:val="24"/>
                <w:szCs w:val="24"/>
              </w:rPr>
              <w:t>申请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授权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1801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059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其中</w:t>
            </w:r>
            <w:r>
              <w:rPr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</w:rPr>
              <w:t>实用新型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z w:val="24"/>
                <w:szCs w:val="24"/>
              </w:rPr>
              <w:t>申请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授权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1801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059" w:type="dxa"/>
            <w:gridSpan w:val="3"/>
            <w:vAlign w:val="center"/>
          </w:tcPr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外观设计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z w:val="24"/>
                <w:szCs w:val="24"/>
              </w:rPr>
              <w:t>申请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授权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1801" w:type="dxa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059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版权及其他著作权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z w:val="24"/>
                <w:szCs w:val="24"/>
              </w:rPr>
              <w:t>申请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授权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1801" w:type="dxa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工业设计企业情况（二）</w:t>
      </w:r>
    </w:p>
    <w:p>
      <w:pPr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z w:val="24"/>
          <w:szCs w:val="24"/>
        </w:rPr>
        <w:t xml:space="preserve">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</w:rPr>
        <w:t>单位：万元、</w:t>
      </w:r>
      <w:r>
        <w:rPr>
          <w:rFonts w:ascii="楷体" w:hAnsi="楷体" w:eastAsia="楷体" w:cs="楷体"/>
          <w:sz w:val="24"/>
          <w:szCs w:val="24"/>
        </w:rPr>
        <w:t>%</w:t>
      </w: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5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设计成果获奖情况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获奖作品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奖项名称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获得时间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授奖部门</w:t>
            </w:r>
            <w:r>
              <w:rPr>
                <w:rFonts w:ascii="黑体" w:hAnsi="黑体" w:eastAsia="黑体" w:cs="黑体"/>
                <w:sz w:val="24"/>
                <w:szCs w:val="24"/>
              </w:rPr>
              <w:t>(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或机构</w:t>
            </w:r>
            <w:r>
              <w:rPr>
                <w:rFonts w:ascii="黑体" w:hAnsi="黑体" w:eastAsia="黑体" w:cs="黑体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主要设计成果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客户企业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完成交付时间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设计成果产业化及效果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主要硬件设施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仪器设备名称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台（套）数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价值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设备完好率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5"/>
            <w:vAlign w:val="center"/>
          </w:tcPr>
          <w:p>
            <w:pPr>
              <w:ind w:left="108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主要软件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软件名称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数量（套）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价值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使用情况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rPr>
          <w:rFonts w:cs="Times New Roman"/>
          <w:sz w:val="24"/>
          <w:szCs w:val="24"/>
        </w:rPr>
      </w:pPr>
    </w:p>
    <w:p>
      <w:pPr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工业设计企业情况（三）</w:t>
      </w:r>
    </w:p>
    <w:p>
      <w:pPr>
        <w:spacing w:line="240" w:lineRule="exact"/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2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企业运营等有关情况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9" w:hRule="atLeast"/>
        </w:trPr>
        <w:tc>
          <w:tcPr>
            <w:tcW w:w="8522" w:type="dxa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重点是企业现在的组织体系、</w:t>
            </w:r>
            <w:r>
              <w:rPr>
                <w:rFonts w:hint="eastAsia" w:cs="宋体"/>
                <w:sz w:val="24"/>
                <w:szCs w:val="24"/>
              </w:rPr>
              <w:t>运营模式、产学研合作及专业人员培训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及工业设计社会化服务</w:t>
            </w:r>
            <w:r>
              <w:rPr>
                <w:rFonts w:hint="eastAsia" w:cs="宋体"/>
                <w:sz w:val="24"/>
                <w:szCs w:val="24"/>
              </w:rPr>
              <w:t>等有关情况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2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今后两年目标与规划情况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7" w:hRule="atLeast"/>
        </w:trPr>
        <w:tc>
          <w:tcPr>
            <w:tcW w:w="8522" w:type="dxa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重点是企业今后两年创新建设、有效投入、</w:t>
            </w:r>
            <w:r>
              <w:rPr>
                <w:rFonts w:hint="eastAsia" w:cs="宋体"/>
                <w:sz w:val="24"/>
                <w:szCs w:val="24"/>
              </w:rPr>
              <w:t>设计成果</w:t>
            </w:r>
            <w:r>
              <w:rPr>
                <w:rFonts w:hint="eastAsia" w:ascii="宋体" w:hAnsi="宋体" w:cs="宋体"/>
                <w:sz w:val="24"/>
                <w:szCs w:val="24"/>
              </w:rPr>
              <w:t>等主要指标，和组织体系建设、</w:t>
            </w:r>
            <w:r>
              <w:rPr>
                <w:rFonts w:hint="eastAsia" w:cs="宋体"/>
                <w:sz w:val="24"/>
                <w:szCs w:val="24"/>
              </w:rPr>
              <w:t>运营模式创新、人才队伍建设、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履行工业设计公共服务平台职责</w:t>
            </w:r>
            <w:r>
              <w:rPr>
                <w:rFonts w:hint="eastAsia" w:cs="宋体"/>
                <w:sz w:val="24"/>
                <w:szCs w:val="24"/>
              </w:rPr>
              <w:t>等规划和措施等情况</w:t>
            </w:r>
          </w:p>
        </w:tc>
      </w:tr>
    </w:tbl>
    <w:p>
      <w:pPr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工业设计企业情况（四）</w:t>
      </w:r>
    </w:p>
    <w:p>
      <w:pPr>
        <w:spacing w:line="240" w:lineRule="exact"/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340"/>
        <w:gridCol w:w="1844"/>
        <w:gridCol w:w="184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工业设计团队带头人及主要成员情况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公司职务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职称学历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专业职称</w:t>
            </w:r>
          </w:p>
        </w:tc>
        <w:tc>
          <w:tcPr>
            <w:tcW w:w="5534" w:type="dxa"/>
            <w:gridSpan w:val="3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学历、学位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（毕业院校及专业）</w:t>
            </w:r>
          </w:p>
        </w:tc>
        <w:tc>
          <w:tcPr>
            <w:tcW w:w="5534" w:type="dxa"/>
            <w:gridSpan w:val="3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9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工作经历及成绩</w:t>
            </w:r>
          </w:p>
        </w:tc>
        <w:tc>
          <w:tcPr>
            <w:tcW w:w="7874" w:type="dxa"/>
            <w:gridSpan w:val="4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从事工业设计领域的主要工作经历和取得的成绩</w:t>
            </w:r>
          </w:p>
        </w:tc>
      </w:tr>
    </w:tbl>
    <w:p>
      <w:pPr>
        <w:spacing w:line="240" w:lineRule="exact"/>
        <w:rPr>
          <w:rFonts w:ascii="仿宋" w:hAnsi="仿宋" w:eastAsia="仿宋" w:cs="Times New Roman"/>
          <w:sz w:val="24"/>
          <w:szCs w:val="24"/>
        </w:rPr>
      </w:pPr>
    </w:p>
    <w:p>
      <w:pPr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注：本表由工业设计团队带头人及</w:t>
      </w:r>
      <w:r>
        <w:rPr>
          <w:rFonts w:ascii="仿宋" w:hAnsi="仿宋" w:eastAsia="仿宋" w:cs="仿宋"/>
          <w:b/>
          <w:bCs/>
          <w:sz w:val="28"/>
          <w:szCs w:val="28"/>
        </w:rPr>
        <w:t>2-3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位主要成员填写</w:t>
      </w:r>
    </w:p>
    <w:p>
      <w:pPr>
        <w:spacing w:line="600" w:lineRule="exact"/>
        <w:rPr>
          <w:rFonts w:ascii="仿宋_GB2312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SystemFonts/>
  <w:bordersDoNotSurroundHeader w:val="true"/>
  <w:bordersDoNotSurroundFooter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131F"/>
    <w:rsid w:val="000229DF"/>
    <w:rsid w:val="00032E7A"/>
    <w:rsid w:val="00043026"/>
    <w:rsid w:val="00063FA4"/>
    <w:rsid w:val="000A0839"/>
    <w:rsid w:val="000C1D46"/>
    <w:rsid w:val="000E0FCA"/>
    <w:rsid w:val="001E39B8"/>
    <w:rsid w:val="00277D33"/>
    <w:rsid w:val="002A55C3"/>
    <w:rsid w:val="00306DFA"/>
    <w:rsid w:val="003352AD"/>
    <w:rsid w:val="00335A22"/>
    <w:rsid w:val="00341EB4"/>
    <w:rsid w:val="00357F72"/>
    <w:rsid w:val="0037394C"/>
    <w:rsid w:val="003B0A8B"/>
    <w:rsid w:val="00462361"/>
    <w:rsid w:val="004B08ED"/>
    <w:rsid w:val="004F77C9"/>
    <w:rsid w:val="0056205A"/>
    <w:rsid w:val="00564147"/>
    <w:rsid w:val="00603161"/>
    <w:rsid w:val="00617C70"/>
    <w:rsid w:val="00656814"/>
    <w:rsid w:val="007F3D97"/>
    <w:rsid w:val="00813E1E"/>
    <w:rsid w:val="008B74F1"/>
    <w:rsid w:val="00930D7E"/>
    <w:rsid w:val="00991E4F"/>
    <w:rsid w:val="0099349D"/>
    <w:rsid w:val="009B6B32"/>
    <w:rsid w:val="009F2532"/>
    <w:rsid w:val="00A12F6C"/>
    <w:rsid w:val="00A50065"/>
    <w:rsid w:val="00A57D27"/>
    <w:rsid w:val="00A705FA"/>
    <w:rsid w:val="00AB19BF"/>
    <w:rsid w:val="00B07AB0"/>
    <w:rsid w:val="00B23F7D"/>
    <w:rsid w:val="00C041CA"/>
    <w:rsid w:val="00C064C1"/>
    <w:rsid w:val="00C464ED"/>
    <w:rsid w:val="00C525D0"/>
    <w:rsid w:val="00CF1C24"/>
    <w:rsid w:val="00D275D4"/>
    <w:rsid w:val="00D74C6E"/>
    <w:rsid w:val="00D878B3"/>
    <w:rsid w:val="00DA131F"/>
    <w:rsid w:val="00DA50D1"/>
    <w:rsid w:val="00DA7FA6"/>
    <w:rsid w:val="00DB530C"/>
    <w:rsid w:val="00DC3269"/>
    <w:rsid w:val="00E13A71"/>
    <w:rsid w:val="00E259D1"/>
    <w:rsid w:val="00E81AD1"/>
    <w:rsid w:val="00EE0178"/>
    <w:rsid w:val="00EE3EAA"/>
    <w:rsid w:val="00F275C9"/>
    <w:rsid w:val="5FDBD8F5"/>
    <w:rsid w:val="5FEF3C51"/>
    <w:rsid w:val="7DF780C4"/>
    <w:rsid w:val="CFFEA0C9"/>
    <w:rsid w:val="DFFDD612"/>
    <w:rsid w:val="E57A0C5E"/>
    <w:rsid w:val="FFD0B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17</Pages>
  <Words>1829</Words>
  <Characters>2288</Characters>
  <Lines>208</Lines>
  <Paragraphs>205</Paragraphs>
  <TotalTime>16</TotalTime>
  <ScaleCrop>false</ScaleCrop>
  <LinksUpToDate>false</LinksUpToDate>
  <CharactersWithSpaces>3912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2022-06-02T18:01:00Z</dcterms:created>
  <dc:creator>马斌</dc:creator>
  <cp:lastModifiedBy>uos</cp:lastModifiedBy>
  <dcterms:modified xsi:type="dcterms:W3CDTF">2025-05-07T17:00:35Z</dcterms:modified>
  <dc:title>附件5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