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0749C">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27AE836D">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0F7EB7A1">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怀远县人民政府办公室</w:t>
      </w:r>
    </w:p>
    <w:p w14:paraId="4B204982">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关于印发怀远县征收集体土地拆迁补偿安置</w:t>
      </w:r>
    </w:p>
    <w:p w14:paraId="53314E52">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暂行规定的通知</w:t>
      </w:r>
    </w:p>
    <w:p w14:paraId="7278EA0A">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怀政办〔2019〕10号</w:t>
      </w:r>
    </w:p>
    <w:p w14:paraId="5F41C8AB">
      <w:pPr>
        <w:widowControl w:val="0"/>
        <w:wordWrap/>
        <w:adjustRightInd/>
        <w:snapToGrid/>
        <w:spacing w:before="0" w:after="0" w:line="590" w:lineRule="exact"/>
        <w:ind w:right="0"/>
        <w:jc w:val="center"/>
        <w:textAlignment w:val="auto"/>
        <w:outlineLvl w:val="9"/>
        <w:rPr>
          <w:rFonts w:ascii="Times New Roman" w:hAnsi="Times New Roman" w:eastAsia="方正小标宋简体" w:cs="Times New Roman"/>
          <w:sz w:val="44"/>
          <w:szCs w:val="44"/>
        </w:rPr>
      </w:pPr>
    </w:p>
    <w:p w14:paraId="6A17F7B1">
      <w:pPr>
        <w:keepNext w:val="0"/>
        <w:keepLines w:val="0"/>
        <w:pageBreakBefore w:val="0"/>
        <w:kinsoku/>
        <w:overflowPunct/>
        <w:topLinePunct w:val="0"/>
        <w:autoSpaceDE/>
        <w:autoSpaceDN/>
        <w:bidi w:val="0"/>
        <w:adjustRightInd/>
        <w:snapToGrid/>
        <w:spacing w:line="590" w:lineRule="atLeas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各乡、镇人民政府，县政府各部门、各直属机构：</w:t>
      </w:r>
    </w:p>
    <w:p w14:paraId="65166574">
      <w:pPr>
        <w:keepNext w:val="0"/>
        <w:keepLines w:val="0"/>
        <w:pageBreakBefore w:val="0"/>
        <w:kinsoku/>
        <w:overflowPunct/>
        <w:topLinePunct w:val="0"/>
        <w:autoSpaceDE/>
        <w:autoSpaceDN/>
        <w:bidi w:val="0"/>
        <w:adjustRightInd/>
        <w:snapToGrid/>
        <w:spacing w:line="590" w:lineRule="atLeast"/>
        <w:ind w:firstLine="66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《怀远县征收集体土地拆迁补偿安置暂行规定》已经县政府研究同意，现印发给你们，请认真贯彻执行。</w:t>
      </w:r>
    </w:p>
    <w:p w14:paraId="3151A13D">
      <w:pPr>
        <w:keepNext w:val="0"/>
        <w:keepLines w:val="0"/>
        <w:pageBreakBefore w:val="0"/>
        <w:kinsoku/>
        <w:overflowPunct/>
        <w:topLinePunct w:val="0"/>
        <w:autoSpaceDE/>
        <w:autoSpaceDN/>
        <w:bidi w:val="0"/>
        <w:adjustRightInd/>
        <w:snapToGrid/>
        <w:spacing w:line="590" w:lineRule="atLeast"/>
        <w:ind w:firstLine="660"/>
        <w:textAlignment w:val="auto"/>
        <w:rPr>
          <w:rFonts w:hint="default" w:ascii="Times New Roman" w:hAnsi="Times New Roman" w:eastAsia="方正仿宋_GBK" w:cs="Times New Roman"/>
          <w:sz w:val="32"/>
          <w:szCs w:val="32"/>
        </w:rPr>
      </w:pPr>
    </w:p>
    <w:p w14:paraId="1A47C173">
      <w:pPr>
        <w:keepNext w:val="0"/>
        <w:keepLines w:val="0"/>
        <w:pageBreakBefore w:val="0"/>
        <w:widowControl w:val="0"/>
        <w:kinsoku/>
        <w:wordWrap/>
        <w:overflowPunct/>
        <w:topLinePunct w:val="0"/>
        <w:autoSpaceDE/>
        <w:autoSpaceDN/>
        <w:bidi w:val="0"/>
        <w:adjustRightInd/>
        <w:snapToGrid/>
        <w:spacing w:before="0" w:after="0" w:line="590" w:lineRule="atLeast"/>
        <w:ind w:right="0"/>
        <w:jc w:val="center"/>
        <w:textAlignment w:val="auto"/>
        <w:outlineLvl w:val="9"/>
        <w:rPr>
          <w:rFonts w:hint="default" w:ascii="Times New Roman" w:hAnsi="Times New Roman" w:eastAsia="方正仿宋_GBK" w:cs="Times New Roman"/>
          <w:sz w:val="32"/>
          <w:szCs w:val="32"/>
        </w:rPr>
      </w:pPr>
    </w:p>
    <w:p w14:paraId="453371DE">
      <w:pPr>
        <w:keepNext w:val="0"/>
        <w:keepLines w:val="0"/>
        <w:pageBreakBefore w:val="0"/>
        <w:widowControl w:val="0"/>
        <w:kinsoku/>
        <w:wordWrap/>
        <w:overflowPunct/>
        <w:topLinePunct w:val="0"/>
        <w:autoSpaceDE/>
        <w:autoSpaceDN/>
        <w:bidi w:val="0"/>
        <w:adjustRightInd/>
        <w:snapToGrid/>
        <w:spacing w:before="0" w:after="0" w:line="590" w:lineRule="atLeas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79B1425D">
      <w:pPr>
        <w:keepNext w:val="0"/>
        <w:keepLines w:val="0"/>
        <w:pageBreakBefore w:val="0"/>
        <w:widowControl w:val="0"/>
        <w:kinsoku/>
        <w:wordWrap w:val="0"/>
        <w:overflowPunct/>
        <w:topLinePunct w:val="0"/>
        <w:autoSpaceDE/>
        <w:autoSpaceDN/>
        <w:bidi w:val="0"/>
        <w:adjustRightInd/>
        <w:snapToGrid/>
        <w:spacing w:beforeAutospacing="0" w:afterAutospacing="0" w:line="590" w:lineRule="atLeas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怀远县人民政府办公室</w:t>
      </w:r>
    </w:p>
    <w:p w14:paraId="6AA2C2BF">
      <w:pPr>
        <w:keepNext w:val="0"/>
        <w:keepLines w:val="0"/>
        <w:pageBreakBefore w:val="0"/>
        <w:widowControl w:val="0"/>
        <w:kinsoku/>
        <w:overflowPunct/>
        <w:topLinePunct w:val="0"/>
        <w:autoSpaceDE/>
        <w:autoSpaceDN/>
        <w:bidi w:val="0"/>
        <w:adjustRightInd/>
        <w:snapToGrid/>
        <w:spacing w:beforeAutospacing="0" w:afterAutospacing="0" w:line="590" w:lineRule="atLeast"/>
        <w:ind w:left="0" w:leftChars="0" w:right="0" w:firstLine="4998" w:firstLineChars="1562"/>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2019年</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9日</w:t>
      </w:r>
    </w:p>
    <w:p w14:paraId="7CA1BA51">
      <w:pPr>
        <w:keepNext w:val="0"/>
        <w:keepLines w:val="0"/>
        <w:pageBreakBefore w:val="0"/>
        <w:widowControl w:val="0"/>
        <w:kinsoku/>
        <w:wordWrap/>
        <w:overflowPunct/>
        <w:topLinePunct w:val="0"/>
        <w:autoSpaceDE/>
        <w:autoSpaceDN/>
        <w:bidi w:val="0"/>
        <w:adjustRightInd/>
        <w:snapToGrid/>
        <w:spacing w:before="0" w:after="0" w:line="590" w:lineRule="atLeas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10E4368F">
      <w:pPr>
        <w:keepNext w:val="0"/>
        <w:keepLines w:val="0"/>
        <w:pageBreakBefore w:val="0"/>
        <w:widowControl w:val="0"/>
        <w:kinsoku/>
        <w:wordWrap/>
        <w:overflowPunct/>
        <w:topLinePunct w:val="0"/>
        <w:autoSpaceDE/>
        <w:autoSpaceDN/>
        <w:bidi w:val="0"/>
        <w:adjustRightInd/>
        <w:snapToGrid/>
        <w:spacing w:before="0" w:after="0" w:line="590" w:lineRule="atLeas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118115BC">
      <w:pPr>
        <w:keepNext w:val="0"/>
        <w:keepLines w:val="0"/>
        <w:pageBreakBefore w:val="0"/>
        <w:widowControl w:val="0"/>
        <w:kinsoku/>
        <w:overflowPunct/>
        <w:topLinePunct w:val="0"/>
        <w:autoSpaceDE/>
        <w:autoSpaceDN/>
        <w:bidi w:val="0"/>
        <w:adjustRightInd/>
        <w:snapToGrid/>
        <w:spacing w:before="0" w:beforeAutospacing="0" w:after="0" w:afterAutospacing="0" w:line="590" w:lineRule="atLeas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5C426069">
      <w:pPr>
        <w:keepNext w:val="0"/>
        <w:keepLines w:val="0"/>
        <w:pageBreakBefore w:val="0"/>
        <w:widowControl w:val="0"/>
        <w:kinsoku/>
        <w:wordWrap/>
        <w:overflowPunct/>
        <w:topLinePunct w:val="0"/>
        <w:autoSpaceDE/>
        <w:autoSpaceDN/>
        <w:bidi w:val="0"/>
        <w:adjustRightInd/>
        <w:snapToGrid/>
        <w:spacing w:before="0" w:after="0" w:line="590" w:lineRule="atLeas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742A0935">
      <w:pPr>
        <w:keepNext w:val="0"/>
        <w:keepLines w:val="0"/>
        <w:pageBreakBefore w:val="0"/>
        <w:widowControl w:val="0"/>
        <w:kinsoku/>
        <w:wordWrap/>
        <w:overflowPunct/>
        <w:topLinePunct w:val="0"/>
        <w:autoSpaceDE/>
        <w:autoSpaceDN/>
        <w:bidi w:val="0"/>
        <w:adjustRightInd/>
        <w:snapToGrid/>
        <w:spacing w:before="0" w:after="0" w:line="590" w:lineRule="atLeas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4DCAFE5C">
      <w:pPr>
        <w:keepNext w:val="0"/>
        <w:keepLines w:val="0"/>
        <w:pageBreakBefore w:val="0"/>
        <w:widowControl w:val="0"/>
        <w:kinsoku/>
        <w:wordWrap/>
        <w:overflowPunct/>
        <w:topLinePunct w:val="0"/>
        <w:autoSpaceDE/>
        <w:autoSpaceDN/>
        <w:bidi w:val="0"/>
        <w:adjustRightInd/>
        <w:snapToGrid/>
        <w:spacing w:before="0" w:after="0" w:line="590" w:lineRule="atLeas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0F8B859F">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简体" w:cs="Times New Roman"/>
          <w:sz w:val="44"/>
          <w:szCs w:val="44"/>
        </w:rPr>
      </w:pPr>
      <w:r>
        <w:rPr>
          <w:rStyle w:val="8"/>
          <w:rFonts w:hint="default" w:ascii="方正小标宋_GBK" w:hAnsi="方正小标宋_GBK" w:eastAsia="方正小标宋_GBK" w:cs="方正小标宋_GBK"/>
          <w:b w:val="0"/>
          <w:kern w:val="2"/>
          <w:sz w:val="44"/>
          <w:szCs w:val="44"/>
          <w:shd w:val="clear" w:color="auto" w:fill="FFFFFF"/>
          <w:lang w:val="en-US" w:eastAsia="zh-CN" w:bidi="ar-SA"/>
        </w:rPr>
        <w:t>怀远县征收集体土地拆迁补偿安置暂行规定</w:t>
      </w:r>
    </w:p>
    <w:p w14:paraId="5548C025">
      <w:pPr>
        <w:keepNext w:val="0"/>
        <w:keepLines w:val="0"/>
        <w:pageBreakBefore w:val="0"/>
        <w:widowControl/>
        <w:shd w:val="clear" w:color="auto" w:fill="FFFFFF"/>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kern w:val="0"/>
          <w:sz w:val="32"/>
          <w:szCs w:val="32"/>
        </w:rPr>
      </w:pPr>
    </w:p>
    <w:p w14:paraId="6967A742">
      <w:pPr>
        <w:widowControl/>
        <w:numPr>
          <w:ilvl w:val="0"/>
          <w:numId w:val="1"/>
        </w:numPr>
        <w:shd w:val="clear" w:color="auto" w:fill="FFFFFF"/>
        <w:spacing w:line="560" w:lineRule="exact"/>
        <w:ind w:firstLine="640" w:firstLineChars="200"/>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总则</w:t>
      </w:r>
    </w:p>
    <w:p w14:paraId="03557C45">
      <w:pPr>
        <w:widowControl/>
        <w:numPr>
          <w:ilvl w:val="0"/>
          <w:numId w:val="0"/>
        </w:numPr>
        <w:shd w:val="clear" w:color="auto" w:fill="FFFFFF"/>
        <w:spacing w:line="560" w:lineRule="exact"/>
        <w:jc w:val="both"/>
        <w:rPr>
          <w:rFonts w:hint="default" w:ascii="Times New Roman" w:hAnsi="Times New Roman" w:eastAsia="黑体" w:cs="Times New Roman"/>
          <w:kern w:val="0"/>
          <w:sz w:val="32"/>
          <w:szCs w:val="32"/>
        </w:rPr>
      </w:pPr>
    </w:p>
    <w:p w14:paraId="62F87095">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第一条</w:t>
      </w:r>
      <w:r>
        <w:rPr>
          <w:rFonts w:hint="default" w:ascii="Times New Roman" w:hAnsi="Times New Roman" w:eastAsia="方正仿宋_GBK" w:cs="Times New Roman"/>
          <w:kern w:val="0"/>
          <w:sz w:val="32"/>
          <w:szCs w:val="32"/>
        </w:rPr>
        <w:t>　为依法规范集体土地上房屋拆迁补偿安置行为，确保征地补偿安置工作顺利进行，切实维护被征地农村集体经济组织和村民合法权益，根据《中华人民共和国土地管理法》《中华人民共和国土地管理法实施条例》《安徽省实施〈中华人民共和国土地管理法〉办法》等有关法律法规，结合我县实际，制定本规定。</w:t>
      </w:r>
    </w:p>
    <w:p w14:paraId="5FB1711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 xml:space="preserve">第二条 </w:t>
      </w:r>
      <w:r>
        <w:rPr>
          <w:rFonts w:hint="default" w:ascii="Times New Roman" w:hAnsi="Times New Roman" w:eastAsia="方正仿宋_GBK" w:cs="Times New Roman"/>
          <w:kern w:val="0"/>
          <w:sz w:val="32"/>
          <w:szCs w:val="32"/>
        </w:rPr>
        <w:t xml:space="preserve"> 本规定所称集体土地征收及房屋拆迁补偿安置，是指因依法征收集体所有的土地及拆迁地上建（构）筑物，按照本办法规定对被征迁的农村集体经济组织、村（居）民或者其他权利人支付补偿费用和实施安置的行为。</w:t>
      </w:r>
    </w:p>
    <w:p w14:paraId="33C5D2D3">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第三条　县自然资源和规划部门负责全县范围内征收土地的组织协调和监督管理工作，其所属的征地事务机构负责土地征迁的业务性工作。有关乡镇（区）、村（居）委会及县政府相关职能部门，应当根据各自职责，协同做好征地和房屋拆迁补偿安置工作。</w:t>
      </w:r>
    </w:p>
    <w:p w14:paraId="78AA3D63">
      <w:pPr>
        <w:keepNext w:val="0"/>
        <w:keepLines w:val="0"/>
        <w:pageBreakBefore w:val="0"/>
        <w:widowControl/>
        <w:shd w:val="clear" w:color="auto" w:fill="FFFFFF"/>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kern w:val="0"/>
          <w:sz w:val="32"/>
          <w:szCs w:val="32"/>
        </w:rPr>
      </w:pPr>
    </w:p>
    <w:p w14:paraId="05722BE7">
      <w:pPr>
        <w:keepNext w:val="0"/>
        <w:keepLines w:val="0"/>
        <w:pageBreakBefore w:val="0"/>
        <w:widowControl/>
        <w:numPr>
          <w:ilvl w:val="0"/>
          <w:numId w:val="1"/>
        </w:numPr>
        <w:shd w:val="clear" w:color="auto" w:fill="FFFFFF"/>
        <w:kinsoku/>
        <w:overflowPunct/>
        <w:topLinePunct w:val="0"/>
        <w:autoSpaceDE/>
        <w:autoSpaceDN/>
        <w:bidi w:val="0"/>
        <w:adjustRightInd/>
        <w:snapToGrid/>
        <w:spacing w:line="590" w:lineRule="atLeast"/>
        <w:ind w:left="0" w:leftChars="0" w:firstLine="640" w:firstLineChars="200"/>
        <w:jc w:val="center"/>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征地拆迁工作的组织实施</w:t>
      </w:r>
    </w:p>
    <w:p w14:paraId="00882B5F">
      <w:pPr>
        <w:keepNext w:val="0"/>
        <w:keepLines w:val="0"/>
        <w:pageBreakBefore w:val="0"/>
        <w:widowControl/>
        <w:numPr>
          <w:ilvl w:val="0"/>
          <w:numId w:val="0"/>
        </w:numPr>
        <w:shd w:val="clear" w:color="auto" w:fill="FFFFFF"/>
        <w:kinsoku/>
        <w:overflowPunct/>
        <w:topLinePunct w:val="0"/>
        <w:autoSpaceDE/>
        <w:autoSpaceDN/>
        <w:bidi w:val="0"/>
        <w:adjustRightInd/>
        <w:snapToGrid/>
        <w:spacing w:line="590" w:lineRule="atLeast"/>
        <w:ind w:leftChars="200"/>
        <w:jc w:val="both"/>
        <w:textAlignment w:val="auto"/>
        <w:rPr>
          <w:rFonts w:hint="default" w:ascii="方正黑体_GBK" w:hAnsi="方正黑体_GBK" w:eastAsia="方正黑体_GBK" w:cs="方正黑体_GBK"/>
          <w:kern w:val="0"/>
          <w:sz w:val="32"/>
          <w:szCs w:val="32"/>
        </w:rPr>
      </w:pPr>
    </w:p>
    <w:p w14:paraId="360EF6B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第四条　征地方案依法批准后，由县人民政府将批准征地机关、批准文号、征地的用途、范围、面积及征地拆迁补偿标准、农业人员安置办法和办理征地拆迁补偿的期限等，在被征土地所在地的乡镇（区）及村（居）予以公告。具体工作由县自然资源和规划部门负责实施。</w:t>
      </w:r>
    </w:p>
    <w:p w14:paraId="345106C0">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第五条　被征土地的所有权人、使用权人应当在公告规定的期限内，持土地权属证书到指定地点办理征地拆迁补偿登记。被征土地上有建（构）筑物的，还应提供有关建（构）筑物的合法证件。县自然资源和规划部门会同有关部门组织工作人员到现场调查核实。自征地公告公布之日起，被征土地所有权人、使用权人不得在征地拆迁范围内种植树木、新建建（构）筑物等。</w:t>
      </w:r>
    </w:p>
    <w:p w14:paraId="3B3535F3">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第六条　县自然资源和规划部门根据经批准的征地方案，会同有关部门拟订征地补偿、拆迁安置方案，在被征土地所在地予以公告或组织听证，听取被征地的农村集体经济组织和村（居）民的意见。征地拆迁补偿安置方案经批准后，由县自然资源和规划部门会同所在地政府（区）组织实施。</w:t>
      </w:r>
    </w:p>
    <w:p w14:paraId="5C755391">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第七条　被征土地的所有权人、使用权人对征地拆迁补偿安置标准有争议的，由县自然资源和规划部门会同所在地政府（区）协调解决；协调不成的，可通过法律途径表达诉求。安置争议期间不影响征迁方案的实施。</w:t>
      </w:r>
    </w:p>
    <w:p w14:paraId="02088F3B">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kern w:val="0"/>
          <w:sz w:val="32"/>
          <w:szCs w:val="32"/>
        </w:rPr>
        <w:t>第八条</w:t>
      </w:r>
      <w:r>
        <w:rPr>
          <w:rFonts w:hint="default" w:ascii="Times New Roman" w:hAnsi="Times New Roman" w:eastAsia="方正仿宋_GBK" w:cs="Times New Roman"/>
          <w:b/>
          <w:kern w:val="0"/>
          <w:sz w:val="32"/>
          <w:szCs w:val="32"/>
        </w:rPr>
        <w:t>　</w:t>
      </w:r>
      <w:r>
        <w:rPr>
          <w:rFonts w:hint="default" w:ascii="Times New Roman" w:hAnsi="Times New Roman" w:eastAsia="方正仿宋_GBK" w:cs="Times New Roman"/>
          <w:kern w:val="0"/>
          <w:sz w:val="32"/>
          <w:szCs w:val="32"/>
        </w:rPr>
        <w:t>房屋拆迁补偿安置资金应当在实施征地前足额拨付至县土地收储中心征地拆迁资金专户，实行专款专用、统一管理。相关乡镇和部门组成的征地拆迁项目工作组（平台）负责征地拆迁补偿核算，征地补偿费由各乡镇初审，报县自然资源和规划部门审核，经县政府审批后由县土地收储中心统一打卡发放被征迁户。</w:t>
      </w:r>
    </w:p>
    <w:p w14:paraId="287684E7">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第九条  被征土地的所有权人、使用权人应在征地拆迁安置补偿方案公告的期限内，签定拆迁补偿协议并领取征地补偿费，拆除房屋及附属物并交付被征收的土地。征地拆迁补偿费全额支付到位后，被征迁人拒不交付土地的，由县自然资源和规划部门责令其限期交出土地，逾期不执行的，依法执行。</w:t>
      </w:r>
    </w:p>
    <w:p w14:paraId="26980C78">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p>
    <w:p w14:paraId="24CA5151">
      <w:pPr>
        <w:widowControl/>
        <w:numPr>
          <w:ilvl w:val="0"/>
          <w:numId w:val="1"/>
        </w:numPr>
        <w:shd w:val="clear" w:color="auto" w:fill="FFFFFF"/>
        <w:spacing w:line="560" w:lineRule="exact"/>
        <w:ind w:firstLine="640" w:firstLineChars="200"/>
        <w:jc w:val="both"/>
        <w:rPr>
          <w:rFonts w:hint="default" w:ascii="Times New Roman" w:hAnsi="Times New Roman" w:eastAsia="方正仿宋_GBK" w:cs="Times New Roman"/>
          <w:bCs/>
          <w:kern w:val="0"/>
          <w:sz w:val="32"/>
          <w:szCs w:val="32"/>
        </w:rPr>
      </w:pPr>
      <w:r>
        <w:rPr>
          <w:rFonts w:hint="default" w:ascii="方正黑体_GBK" w:hAnsi="方正黑体_GBK" w:eastAsia="方正黑体_GBK" w:cs="方正黑体_GBK"/>
          <w:kern w:val="0"/>
          <w:sz w:val="32"/>
          <w:szCs w:val="32"/>
        </w:rPr>
        <w:t>土地、青苗、地上附着物补偿与农业人口安置</w:t>
      </w:r>
    </w:p>
    <w:p w14:paraId="2DC4EE1B">
      <w:pPr>
        <w:widowControl/>
        <w:numPr>
          <w:ilvl w:val="0"/>
          <w:numId w:val="0"/>
        </w:numPr>
        <w:shd w:val="clear" w:color="auto" w:fill="FFFFFF"/>
        <w:spacing w:line="560" w:lineRule="exact"/>
        <w:jc w:val="both"/>
        <w:rPr>
          <w:rFonts w:hint="default" w:ascii="Times New Roman" w:hAnsi="Times New Roman" w:eastAsia="方正仿宋_GBK" w:cs="Times New Roman"/>
          <w:bCs/>
          <w:kern w:val="0"/>
          <w:sz w:val="32"/>
          <w:szCs w:val="32"/>
        </w:rPr>
      </w:pPr>
    </w:p>
    <w:p w14:paraId="5B14C95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第十条　征收集体土地的，按照被征土地的原用途给予补偿。</w:t>
      </w:r>
    </w:p>
    <w:p w14:paraId="222DF89F">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（一）耕地前三年平均年产值为：一类（荆山镇、榴城镇)每亩1900元；二类（常坟镇、唐集镇、白莲坡镇、万福镇、兰桥乡）每亩1850元；三类（其他地区）每亩1750元。</w:t>
      </w:r>
    </w:p>
    <w:p w14:paraId="67347C09">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（二）征收集体农用地的补偿：</w:t>
      </w:r>
    </w:p>
    <w:p w14:paraId="382468E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 一类地区：土地补偿费按耕地前三年平均年产值的7倍执行；安置补助费按耕地前三年平均年产值的15倍执行。征地补偿标准每亩41800元。</w:t>
      </w:r>
    </w:p>
    <w:p w14:paraId="69C6989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 二类地区：土地补偿费按耕地前三年平均年产值的7倍执行；安置补助费按耕地前三年平均年产值的15倍执行。征地补偿标准每亩40700元。</w:t>
      </w:r>
    </w:p>
    <w:p w14:paraId="5E186511">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 三类地区：土地补偿费按耕地前三年平均年产值的7倍执行；安置补助费按耕地前三年平均年产值的15倍执行。征地补偿标准每亩38500元。</w:t>
      </w:r>
    </w:p>
    <w:p w14:paraId="6736204C">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（三）征收建设用地和未利用地的补偿：</w:t>
      </w:r>
    </w:p>
    <w:p w14:paraId="2F3FBC93">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 征收建设用地、未利用地和地面有附属物的不支付青苗补偿费。</w:t>
      </w:r>
    </w:p>
    <w:p w14:paraId="609D0B1B">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3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 征收企业或单位依法取得使用权的集体土地，按其取得集体建设用地使用权成本价给予补偿。  </w:t>
      </w:r>
    </w:p>
    <w:p w14:paraId="3C50F56F">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（四）征收林地的土地补偿标准，按照有关法律法规执行。　</w:t>
      </w:r>
    </w:p>
    <w:p w14:paraId="334628BD">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（五）大中型水利水电工程建设及交通、能源等重点工程的征地补偿，按国家和省有关规定执行。</w:t>
      </w:r>
    </w:p>
    <w:p w14:paraId="46F5DD63">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第十一条</w:t>
      </w:r>
      <w:r>
        <w:rPr>
          <w:rFonts w:hint="default" w:ascii="Times New Roman" w:hAnsi="Times New Roman" w:eastAsia="方正仿宋_GBK" w:cs="Times New Roman"/>
          <w:b/>
          <w:bCs/>
          <w:kern w:val="0"/>
          <w:sz w:val="32"/>
          <w:szCs w:val="32"/>
        </w:rPr>
        <w:t>　</w:t>
      </w:r>
      <w:r>
        <w:rPr>
          <w:rFonts w:hint="default" w:ascii="Times New Roman" w:hAnsi="Times New Roman" w:eastAsia="方正仿宋_GBK" w:cs="Times New Roman"/>
          <w:kern w:val="0"/>
          <w:sz w:val="32"/>
          <w:szCs w:val="32"/>
        </w:rPr>
        <w:t>土地补偿费归农村集体经济组织和内部承包土地的农民所有，按以下规定支付：</w:t>
      </w:r>
    </w:p>
    <w:p w14:paraId="68FF4E47">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（一）总额的30％支付给被征土地所有权的农村集体经济组织，用于发展生产和公益性事业。其使用管理由乡镇（区）负责监督；</w:t>
      </w:r>
    </w:p>
    <w:p w14:paraId="4E7E490B">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（二）总额的70％支付给被征地集体经济组织内部承包土地的农民，用于生产生活。</w:t>
      </w:r>
    </w:p>
    <w:p w14:paraId="2983CFAA">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第十二条　征地补偿费中安置补助费和青苗补偿费全额直接补偿给被征地村（居）民。被征土地上种植蔬菜、粮食农作物的，按种植品种补偿青苗费。地面仅有农作物或者露天蔬菜地</w:t>
      </w:r>
      <w:r>
        <w:rPr>
          <w:rFonts w:hint="default" w:ascii="Times New Roman" w:hAnsi="Times New Roman" w:eastAsia="方正仿宋_GBK" w:cs="Times New Roman"/>
          <w:bCs/>
          <w:kern w:val="0"/>
          <w:sz w:val="32"/>
          <w:szCs w:val="32"/>
        </w:rPr>
        <w:t>的，能按时交付净地的，奖励4000元/亩；地面上有大棚、果树、花卉、养殖等附属物的，不享受4000元/亩的净地奖励，</w:t>
      </w:r>
      <w:r>
        <w:rPr>
          <w:rFonts w:hint="default" w:ascii="Times New Roman" w:hAnsi="Times New Roman" w:eastAsia="方正仿宋_GBK" w:cs="Times New Roman"/>
          <w:kern w:val="0"/>
          <w:sz w:val="32"/>
          <w:szCs w:val="32"/>
        </w:rPr>
        <w:t>被征土地上的青苗补偿费标准见附件1，零星树木补偿标准见附件2，其他附着物征迁补偿标准见附件3。</w:t>
      </w:r>
    </w:p>
    <w:p w14:paraId="36A49952">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第十三条　安置人口是指征地公告公布前，被征土地范围内依法享有土地承包经营权并承担农业义务的在籍常住人口，包括在籍子女、合法婚姻的婚入人员以及户口未迁出且在农村集体经济组织仍享有土地承包经营权的婚出人员。</w:t>
      </w:r>
    </w:p>
    <w:p w14:paraId="1A8AB63B">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确认安置人口的截止时间，以征迁公告时间为准。应安置人员由村（居）委会组织审核后提出，在被征地村民小组公示7天以后，由有关乡镇（区）</w:t>
      </w:r>
      <w:r>
        <w:rPr>
          <w:rFonts w:hint="default" w:ascii="Times New Roman" w:hAnsi="Times New Roman" w:eastAsia="方正仿宋_GBK" w:cs="Times New Roman"/>
          <w:bCs/>
          <w:kern w:val="0"/>
          <w:sz w:val="32"/>
          <w:szCs w:val="32"/>
        </w:rPr>
        <w:t>会同公安部门</w:t>
      </w:r>
      <w:r>
        <w:rPr>
          <w:rFonts w:hint="default" w:ascii="Times New Roman" w:hAnsi="Times New Roman" w:eastAsia="方正仿宋_GBK" w:cs="Times New Roman"/>
          <w:kern w:val="0"/>
          <w:sz w:val="32"/>
          <w:szCs w:val="32"/>
        </w:rPr>
        <w:t>审核确定。</w:t>
      </w:r>
    </w:p>
    <w:p w14:paraId="161B4EA9">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第十四条　需要安置的人员由农村集体经济组织安置的，安置补助费支付给农村集体经济组织，由农村集体经济组织管理和使用；由其他单位安置的，安置补助费支付给安置单位；不需要统一安置的，安置补助费发放给被安置人员个人，其中符合参加社会保险条件的，征得被安置人员同意后，安置补助费可以用于支付被安置人员的社会保险费用。国家和省另有规定的，从其规定。</w:t>
      </w:r>
    </w:p>
    <w:p w14:paraId="77CF1039">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第十五条　土地被征用后，剩余土地人均不足0.3亩的应安置农业人口，可以就地办理农转非，纳入被征地农民基本养老保障体系、城镇就业服务体系和城镇居民医疗体系。家庭成员人均收入低于城市居民最低生活保障标准的，执行城市居民最低生活保障制度。</w:t>
      </w:r>
    </w:p>
    <w:p w14:paraId="7DA7BC3E">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p>
    <w:p w14:paraId="160F2BA0">
      <w:pPr>
        <w:widowControl/>
        <w:numPr>
          <w:ilvl w:val="0"/>
          <w:numId w:val="1"/>
        </w:numPr>
        <w:shd w:val="clear" w:color="auto" w:fill="FFFFFF"/>
        <w:spacing w:line="560" w:lineRule="exact"/>
        <w:ind w:firstLine="640" w:firstLineChars="200"/>
        <w:jc w:val="center"/>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房屋拆迁补偿安置</w:t>
      </w:r>
    </w:p>
    <w:p w14:paraId="1A7FB291">
      <w:pPr>
        <w:widowControl/>
        <w:numPr>
          <w:ilvl w:val="0"/>
          <w:numId w:val="0"/>
        </w:numPr>
        <w:shd w:val="clear" w:color="auto" w:fill="FFFFFF"/>
        <w:spacing w:line="560" w:lineRule="exact"/>
        <w:jc w:val="both"/>
        <w:rPr>
          <w:rFonts w:hint="default" w:ascii="方正黑体_GBK" w:hAnsi="方正黑体_GBK" w:eastAsia="方正黑体_GBK" w:cs="方正黑体_GBK"/>
          <w:kern w:val="0"/>
          <w:sz w:val="32"/>
          <w:szCs w:val="32"/>
        </w:rPr>
      </w:pPr>
    </w:p>
    <w:p w14:paraId="46757AC5">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第十六条　住宅房屋拆迁补偿和安置实行货币补偿、产权调换或产权调换和货币补偿相结合的方式。</w:t>
      </w:r>
    </w:p>
    <w:p w14:paraId="78D67130">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第十七条　被拆迁的住房实行货币补偿的，补偿标准按照房屋合法建筑面积，根据不同房屋结构的重置价计算，不同结构房屋的重置价标准见附件4。</w:t>
      </w:r>
    </w:p>
    <w:p w14:paraId="331306C8">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kern w:val="0"/>
          <w:sz w:val="32"/>
          <w:szCs w:val="32"/>
        </w:rPr>
        <w:t>第十八条　被拆迁的住房实行产权调换安置的，按照本办法第十七、十九、二十条规定，计算被拆迁房屋的拆迁补偿款和安置房屋价款，并结算差价。</w:t>
      </w:r>
    </w:p>
    <w:p w14:paraId="7F1A02E1">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pacing w:val="0"/>
          <w:kern w:val="0"/>
          <w:sz w:val="32"/>
          <w:szCs w:val="32"/>
          <w:fitText w:val="8000" w:id="261102757"/>
        </w:rPr>
        <w:t>第十九条　安置房屋市场指导价格由县自然资源和规划局</w:t>
      </w:r>
      <w:r>
        <w:rPr>
          <w:rFonts w:hint="default" w:ascii="Times New Roman" w:hAnsi="Times New Roman" w:eastAsia="方正仿宋_GBK" w:cs="Times New Roman"/>
          <w:kern w:val="0"/>
          <w:sz w:val="32"/>
          <w:szCs w:val="32"/>
        </w:rPr>
        <w:t>会同物价主管部门核定。</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安置房屋由各乡镇（区）在实施征地拆迁前确定户型、面积，但最大户型面积不能大于140平方米，最小户型面积不能小于50平方米（含50平方米）。</w:t>
      </w:r>
    </w:p>
    <w:p w14:paraId="13AC5ECF">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第二十条　住房安置面积按照被征地拆迁农户家庭人口人均45平方米标准确定；按规划设计房型就近靠档，差额部分在10平方以下的（含10平方米），按</w:t>
      </w:r>
      <w:r>
        <w:rPr>
          <w:rFonts w:hint="default" w:ascii="Times New Roman" w:hAnsi="Times New Roman" w:eastAsia="方正仿宋_GBK" w:cs="Times New Roman"/>
          <w:bCs/>
          <w:kern w:val="0"/>
          <w:sz w:val="32"/>
          <w:szCs w:val="32"/>
        </w:rPr>
        <w:t>870元/m</w:t>
      </w:r>
      <w:r>
        <w:rPr>
          <w:rFonts w:hint="default" w:ascii="Times New Roman" w:hAnsi="Times New Roman" w:eastAsia="方正仿宋_GBK" w:cs="Times New Roman"/>
          <w:bCs/>
          <w:kern w:val="0"/>
          <w:sz w:val="32"/>
          <w:szCs w:val="32"/>
          <w:vertAlign w:val="superscript"/>
        </w:rPr>
        <w:t>2</w:t>
      </w:r>
      <w:r>
        <w:rPr>
          <w:rFonts w:hint="default" w:ascii="Times New Roman" w:hAnsi="Times New Roman" w:eastAsia="方正仿宋_GBK" w:cs="Times New Roman"/>
          <w:kern w:val="0"/>
          <w:sz w:val="32"/>
          <w:szCs w:val="32"/>
        </w:rPr>
        <w:t>结算；10—20平方米（含20平方米）按1460</w:t>
      </w:r>
      <w:r>
        <w:rPr>
          <w:rFonts w:hint="default" w:ascii="Times New Roman" w:hAnsi="Times New Roman" w:eastAsia="方正仿宋_GBK" w:cs="Times New Roman"/>
          <w:bCs/>
          <w:kern w:val="0"/>
          <w:sz w:val="32"/>
          <w:szCs w:val="32"/>
        </w:rPr>
        <w:t>元/m</w:t>
      </w:r>
      <w:r>
        <w:rPr>
          <w:rFonts w:hint="default" w:ascii="Times New Roman" w:hAnsi="Times New Roman" w:eastAsia="方正仿宋_GBK" w:cs="Times New Roman"/>
          <w:bCs/>
          <w:kern w:val="0"/>
          <w:sz w:val="32"/>
          <w:szCs w:val="32"/>
          <w:vertAlign w:val="superscript"/>
        </w:rPr>
        <w:t>2</w:t>
      </w:r>
      <w:r>
        <w:rPr>
          <w:rFonts w:hint="default" w:ascii="Times New Roman" w:hAnsi="Times New Roman" w:eastAsia="方正仿宋_GBK" w:cs="Times New Roman"/>
          <w:kern w:val="0"/>
          <w:sz w:val="32"/>
          <w:szCs w:val="32"/>
        </w:rPr>
        <w:t>结算；20平方米以上的按</w:t>
      </w:r>
      <w:r>
        <w:rPr>
          <w:rFonts w:hint="default" w:ascii="Times New Roman" w:hAnsi="Times New Roman" w:eastAsia="方正仿宋_GBK" w:cs="Times New Roman"/>
          <w:bCs/>
          <w:kern w:val="0"/>
          <w:sz w:val="32"/>
          <w:szCs w:val="32"/>
        </w:rPr>
        <w:t>市场指导价结算，市场指导价根据实际拆迁安置地块确定，由楼面地价</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bCs/>
          <w:kern w:val="0"/>
          <w:sz w:val="32"/>
          <w:szCs w:val="32"/>
        </w:rPr>
        <w:t>建安（含附属）中标价、开发税费等部分组成。</w:t>
      </w:r>
    </w:p>
    <w:p w14:paraId="38C4016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在征地拆迁时，经本征迁区域的集体经济组织三分之二以上成员（或代表）同意，有下列情形之一的人员，被拆迁的合法房屋可以按规定标准享受产权调换：</w:t>
      </w:r>
    </w:p>
    <w:p w14:paraId="78543CF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（一）本集体经济组织成员及其配偶和未婚子女；</w:t>
      </w:r>
    </w:p>
    <w:p w14:paraId="1F3DEF98">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（二）整建制“农转非”时在册成员及其配偶和未婚子女；</w:t>
      </w:r>
    </w:p>
    <w:p w14:paraId="44BC1A5E">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（三）原为本集体经济组织户籍的在校大中专学生、现役义务兵和士官（符合国家军人安置政策的除外）、服刑劳教人员等；</w:t>
      </w:r>
    </w:p>
    <w:p w14:paraId="305FCCD5">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（四）超计划生育的人口，按照政策规定标准足额缴纳社会抚育费的；</w:t>
      </w:r>
    </w:p>
    <w:p w14:paraId="631BC14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（五）户主的配偶及子女属于城镇非农业人口，且未享受福利分房的。</w:t>
      </w:r>
    </w:p>
    <w:p w14:paraId="73C514AA">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（六）有下列情形之一的，每户可增加45平方米产权调换面积：</w:t>
      </w:r>
    </w:p>
    <w:p w14:paraId="1A2D79A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1. 被征地拆迁户子女2016年1月1日前出生，并领取独生子女光荣证的未婚子女或已落实节育措施的双女户未婚子女；</w:t>
      </w:r>
    </w:p>
    <w:p w14:paraId="721A23DC">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 被征地拆迁户为已绝育独生子女死亡的；</w:t>
      </w:r>
    </w:p>
    <w:p w14:paraId="55385789">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 被征地拆迁户持有“革命烈士证书”的。</w:t>
      </w:r>
    </w:p>
    <w:p w14:paraId="03B7B66B">
      <w:pPr>
        <w:keepNext w:val="0"/>
        <w:keepLines w:val="0"/>
        <w:pageBreakBefore w:val="0"/>
        <w:widowControl w:val="0"/>
        <w:kinsoku/>
        <w:overflowPunct/>
        <w:topLinePunct w:val="0"/>
        <w:autoSpaceDE/>
        <w:autoSpaceDN/>
        <w:bidi w:val="0"/>
        <w:adjustRightInd/>
        <w:snapToGrid/>
        <w:spacing w:line="590" w:lineRule="atLeas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（七）已享受过有效人口安置（含产权调换和货币安置）的，不再重复安置。已享受安置政策又违规审批建房的，不予安置。</w:t>
      </w:r>
      <w:r>
        <w:rPr>
          <w:rFonts w:hint="default" w:ascii="Times New Roman" w:hAnsi="Times New Roman" w:eastAsia="方正仿宋_GBK" w:cs="Times New Roman"/>
          <w:bCs/>
          <w:kern w:val="0"/>
          <w:sz w:val="32"/>
          <w:szCs w:val="32"/>
        </w:rPr>
        <w:t>集体土地上的生产企业或者单位用房</w:t>
      </w:r>
      <w:r>
        <w:rPr>
          <w:rFonts w:hint="default" w:ascii="Times New Roman" w:hAnsi="Times New Roman" w:eastAsia="方正仿宋_GBK" w:cs="Times New Roman"/>
          <w:kern w:val="0"/>
          <w:sz w:val="32"/>
          <w:szCs w:val="32"/>
        </w:rPr>
        <w:t>不予安置。</w:t>
      </w:r>
    </w:p>
    <w:p w14:paraId="36CE1A79">
      <w:pPr>
        <w:keepNext w:val="0"/>
        <w:keepLines w:val="0"/>
        <w:pageBreakBefore w:val="0"/>
        <w:widowControl w:val="0"/>
        <w:kinsoku/>
        <w:overflowPunct/>
        <w:topLinePunct w:val="0"/>
        <w:autoSpaceDE/>
        <w:autoSpaceDN/>
        <w:bidi w:val="0"/>
        <w:adjustRightInd/>
        <w:snapToGrid/>
        <w:spacing w:line="590" w:lineRule="atLeas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第二十一条</w:t>
      </w:r>
      <w:r>
        <w:rPr>
          <w:rFonts w:hint="default" w:ascii="Times New Roman" w:hAnsi="Times New Roman" w:eastAsia="方正仿宋_GBK" w:cs="Times New Roman"/>
          <w:bCs/>
          <w:kern w:val="0"/>
          <w:sz w:val="32"/>
          <w:szCs w:val="32"/>
        </w:rPr>
        <w:t>　原农户住宅改为</w:t>
      </w:r>
      <w:r>
        <w:rPr>
          <w:rFonts w:hint="default" w:ascii="Times New Roman" w:hAnsi="Times New Roman" w:eastAsia="方正仿宋_GBK" w:cs="Times New Roman"/>
          <w:kern w:val="0"/>
          <w:sz w:val="32"/>
          <w:szCs w:val="32"/>
        </w:rPr>
        <w:t>生产、经营用房的给予一次性停业、停产经营损失补偿，具体补偿标准按房屋拆迁区域类别确定。</w:t>
      </w:r>
    </w:p>
    <w:p w14:paraId="5E457449">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（一）拆迁门面房补偿标准。拆迁县城规划区内商业门面房按不同区域位置进行评估。门面房单价原则不超过3500元/㎡。</w:t>
      </w:r>
    </w:p>
    <w:p w14:paraId="0FF47C65">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（二）原农户住宅改成经营性用房的补助费标准：200—300元/㎡。</w:t>
      </w:r>
    </w:p>
    <w:p w14:paraId="1C0C97FC">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第二十二条　同时具备以下条件的，可视为生产、经营性用房：</w:t>
      </w:r>
    </w:p>
    <w:p w14:paraId="441A9507">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（一）具有合法的土地、房屋证照。</w:t>
      </w:r>
    </w:p>
    <w:p w14:paraId="442D8367">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（二）具有与被拆迁房屋座落相符的工商营业执照和税务登记证；</w:t>
      </w:r>
    </w:p>
    <w:p w14:paraId="5252B9CA">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（三）征地拆迁公告发布时，该房屋实际作为生产、商业、经营使用并依法缴纳相关税费一年以上。</w:t>
      </w:r>
    </w:p>
    <w:p w14:paraId="315A01A3">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生产、经营用房部分与住宅部分不得交叉和重复补偿。</w:t>
      </w:r>
    </w:p>
    <w:p w14:paraId="6866D861">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第二十三条  门面房的认定除符合本规定第二十一、二十二条的条件外，还必须是第一自然间12米以内的部分。</w:t>
      </w:r>
    </w:p>
    <w:p w14:paraId="5979E3B5">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第二十四条  被拆迁人实行房屋产权调换的，住宅房屋的过渡期限应不超过30个月，非住宅房屋的过渡期限应不超过6个月。拆迁人应当在规定的过渡期限内将被拆迁人或者房屋承租人安置完毕。</w:t>
      </w:r>
    </w:p>
    <w:p w14:paraId="02A8717F">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第二十五条　对实行产权调换方式安置的住房，被拆迁人或者房屋承租人自行解决周转房的，拆迁人应当对被拆迁人支付二次性搬迁补助费和临时过渡补助费，超过30个月的，按双倍支付。</w:t>
      </w:r>
    </w:p>
    <w:p w14:paraId="7CB3842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对实行货币补偿安置的，支付一次性搬迁补助费和6个月的临时过渡补助费。</w:t>
      </w:r>
    </w:p>
    <w:p w14:paraId="5F497C7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第二十六条　临时过渡补助费、搬迁补助费具体补助标准参照下列标准执行：</w:t>
      </w:r>
    </w:p>
    <w:p w14:paraId="2DC5FE7D">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临时过渡补助费标准：认定的被拆迁房屋住宅房每平方米每月6元，</w:t>
      </w:r>
      <w:r>
        <w:rPr>
          <w:rFonts w:hint="default" w:ascii="Times New Roman" w:hAnsi="Times New Roman" w:eastAsia="方正仿宋_GBK" w:cs="Times New Roman"/>
          <w:bCs/>
          <w:kern w:val="0"/>
          <w:sz w:val="32"/>
          <w:szCs w:val="32"/>
        </w:rPr>
        <w:t>每户每月不足400元的按400元补偿</w:t>
      </w:r>
      <w:r>
        <w:rPr>
          <w:rFonts w:hint="default" w:ascii="Times New Roman" w:hAnsi="Times New Roman" w:eastAsia="方正仿宋_GBK" w:cs="Times New Roman"/>
          <w:kern w:val="0"/>
          <w:sz w:val="32"/>
          <w:szCs w:val="32"/>
        </w:rPr>
        <w:t>。</w:t>
      </w:r>
    </w:p>
    <w:p w14:paraId="157510FD">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住房两次性搬迁补助费9元/㎡；经营房享受一次性搬迁费11元/㎡。</w:t>
      </w:r>
    </w:p>
    <w:p w14:paraId="67B0FDEC">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kern w:val="0"/>
          <w:sz w:val="32"/>
          <w:szCs w:val="32"/>
        </w:rPr>
        <w:t>第二十七条</w:t>
      </w:r>
      <w:r>
        <w:rPr>
          <w:rFonts w:hint="default" w:ascii="Times New Roman" w:hAnsi="Times New Roman" w:eastAsia="方正仿宋_GBK" w:cs="Times New Roman"/>
          <w:b/>
          <w:bCs/>
          <w:kern w:val="0"/>
          <w:sz w:val="32"/>
          <w:szCs w:val="32"/>
        </w:rPr>
        <w:t>　</w:t>
      </w:r>
      <w:r>
        <w:rPr>
          <w:rFonts w:hint="default" w:ascii="Times New Roman" w:hAnsi="Times New Roman" w:eastAsia="方正仿宋_GBK" w:cs="Times New Roman"/>
          <w:kern w:val="0"/>
          <w:sz w:val="32"/>
          <w:szCs w:val="32"/>
        </w:rPr>
        <w:t>有下列情形之一的，不予补偿：</w:t>
      </w:r>
    </w:p>
    <w:p w14:paraId="3F66ADF1">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（一）在集体土地上建造的建筑物和构筑物未按《中华人民共和国土地管理法》《中华人民共和国城乡规划法》等法律法规的规定办理批准手续；</w:t>
      </w:r>
    </w:p>
    <w:p w14:paraId="1B1EB0C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（二）城镇居民未经批准在集体土地上建造的房屋及其他设施；</w:t>
      </w:r>
    </w:p>
    <w:p w14:paraId="6CD08715">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（三）在征地公告后抢建的建筑物、构筑物，抢栽的树木；</w:t>
      </w:r>
    </w:p>
    <w:p w14:paraId="556612B1">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（四）超过批准期限的临时建筑；</w:t>
      </w:r>
    </w:p>
    <w:p w14:paraId="3EC4DCED">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（五）其它违法建筑物、构筑物；</w:t>
      </w:r>
    </w:p>
    <w:p w14:paraId="491BFABD">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对没有合法产权证件的房屋，能在征收规定时限内拆迁的，按以下情形处置：</w:t>
      </w:r>
    </w:p>
    <w:p w14:paraId="02B95DFC">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kern w:val="0"/>
          <w:sz w:val="32"/>
          <w:szCs w:val="32"/>
        </w:rPr>
        <w:t>1. 在2008年全国第二次土地调查地籍图上有标注，或</w:t>
      </w:r>
      <w:r>
        <w:rPr>
          <w:rFonts w:hint="default" w:ascii="Times New Roman" w:hAnsi="Times New Roman" w:eastAsia="方正仿宋_GBK" w:cs="Times New Roman"/>
          <w:bCs/>
          <w:kern w:val="0"/>
          <w:sz w:val="32"/>
          <w:szCs w:val="32"/>
        </w:rPr>
        <w:t>有批准建房手续的给予补偿安置；</w:t>
      </w:r>
    </w:p>
    <w:p w14:paraId="430D165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2. 2012年航拍图上有标注的房屋，可根据房屋结构，按重置价标准给予奖励，但不予安置；</w:t>
      </w:r>
    </w:p>
    <w:p w14:paraId="0B0F0DCF">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3. 对2012年航拍图上未标注的房屋，在征收公告发布时正在居住使用的房屋，按房屋结构重置价的50%标准给予奖励。</w:t>
      </w:r>
    </w:p>
    <w:p w14:paraId="1AF9F7ED">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在规定时限内未主动拆迁的，按违法建筑移交有权机关处理。</w:t>
      </w:r>
    </w:p>
    <w:p w14:paraId="00C00C22">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第二十八条　拆除经依法批准的尚未超过批准期限的临时建筑，按照重置价格结合剩余期限给予适当补偿。</w:t>
      </w:r>
    </w:p>
    <w:p w14:paraId="3BDFA2B0">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center"/>
        <w:textAlignment w:val="auto"/>
        <w:rPr>
          <w:rFonts w:hint="default" w:ascii="Times New Roman" w:hAnsi="Times New Roman" w:eastAsia="方正仿宋_GBK" w:cs="Times New Roman"/>
          <w:bCs/>
          <w:kern w:val="0"/>
          <w:sz w:val="32"/>
          <w:szCs w:val="32"/>
        </w:rPr>
      </w:pPr>
    </w:p>
    <w:p w14:paraId="44A626E9">
      <w:pPr>
        <w:widowControl/>
        <w:numPr>
          <w:ilvl w:val="0"/>
          <w:numId w:val="1"/>
        </w:numPr>
        <w:shd w:val="clear" w:color="auto" w:fill="FFFFFF"/>
        <w:spacing w:line="560" w:lineRule="exact"/>
        <w:ind w:firstLine="640" w:firstLineChars="200"/>
        <w:jc w:val="center"/>
        <w:rPr>
          <w:rFonts w:hint="default" w:ascii="Times New Roman" w:hAnsi="Times New Roman" w:eastAsia="方正仿宋_GBK" w:cs="Times New Roman"/>
          <w:b/>
          <w:kern w:val="0"/>
          <w:sz w:val="32"/>
          <w:szCs w:val="32"/>
        </w:rPr>
      </w:pPr>
      <w:r>
        <w:rPr>
          <w:rFonts w:hint="default" w:ascii="方正黑体_GBK" w:hAnsi="方正黑体_GBK" w:eastAsia="方正黑体_GBK" w:cs="方正黑体_GBK"/>
          <w:kern w:val="0"/>
          <w:sz w:val="32"/>
          <w:szCs w:val="32"/>
        </w:rPr>
        <w:t>奖励与法律责任</w:t>
      </w:r>
    </w:p>
    <w:p w14:paraId="5AADC09F">
      <w:pPr>
        <w:widowControl/>
        <w:numPr>
          <w:ilvl w:val="0"/>
          <w:numId w:val="0"/>
        </w:numPr>
        <w:shd w:val="clear" w:color="auto" w:fill="FFFFFF"/>
        <w:spacing w:line="560" w:lineRule="exact"/>
        <w:jc w:val="both"/>
        <w:rPr>
          <w:rFonts w:hint="default" w:ascii="Times New Roman" w:hAnsi="Times New Roman" w:eastAsia="方正仿宋_GBK" w:cs="Times New Roman"/>
          <w:b/>
          <w:kern w:val="0"/>
          <w:sz w:val="32"/>
          <w:szCs w:val="32"/>
        </w:rPr>
      </w:pPr>
    </w:p>
    <w:p w14:paraId="098DBD5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第二十九条　拆迁人可根据需要对在公告拆迁期内搬迁完毕的，按合法建筑面积给予被拆迁人一定的奖励。超过公告期搬迁的不予奖励。具体奖励办法由拆迁人在制定拆迁实施方案时确定。</w:t>
      </w:r>
    </w:p>
    <w:p w14:paraId="4E392506">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第三十条  侵占、挪用被征迁单位及个人的征迁补偿费用和其他有关费用的，由县纪委监委、审计部门依法查处；构成犯罪的，依法追究刑事责任。</w:t>
      </w:r>
    </w:p>
    <w:p w14:paraId="6A8D186A">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第三十一条　拒绝、阻挠国家工作人员依法执行征地拆迁工作的，由公安机关依照《中华人民共和国治安管理处罚法》予以处罚；涉嫌犯罪的，移交司法机关处理。</w:t>
      </w:r>
    </w:p>
    <w:p w14:paraId="0944B17F">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57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第三十二条　有关主管部门及征地拆迁工作人员在征地拆迁工作中有玩忽职守、滥用职权、徇私舞弊行为的，依照有关规定给予直接负责的主管人员和其他直接责任人员行政处分，涉嫌犯罪的，移交司法机关依法处理。</w:t>
      </w:r>
    </w:p>
    <w:p w14:paraId="48D75F2B">
      <w:pPr>
        <w:keepNext w:val="0"/>
        <w:keepLines w:val="0"/>
        <w:pageBreakBefore w:val="0"/>
        <w:widowControl w:val="0"/>
        <w:shd w:val="clear" w:color="auto" w:fill="FFFFFF"/>
        <w:kinsoku/>
        <w:overflowPunct/>
        <w:topLinePunct w:val="0"/>
        <w:autoSpaceDE/>
        <w:autoSpaceDN/>
        <w:bidi w:val="0"/>
        <w:adjustRightInd/>
        <w:snapToGrid/>
        <w:spacing w:line="590" w:lineRule="atLeast"/>
        <w:textAlignment w:val="auto"/>
        <w:rPr>
          <w:rFonts w:hint="default" w:ascii="Times New Roman" w:hAnsi="Times New Roman" w:eastAsia="方正仿宋_GBK" w:cs="Times New Roman"/>
          <w:bCs/>
          <w:kern w:val="0"/>
          <w:sz w:val="32"/>
          <w:szCs w:val="32"/>
        </w:rPr>
      </w:pPr>
    </w:p>
    <w:p w14:paraId="42CBC487">
      <w:pPr>
        <w:widowControl/>
        <w:numPr>
          <w:ilvl w:val="0"/>
          <w:numId w:val="1"/>
        </w:numPr>
        <w:shd w:val="clear" w:color="auto" w:fill="FFFFFF"/>
        <w:spacing w:line="560" w:lineRule="exact"/>
        <w:ind w:firstLine="640" w:firstLineChars="200"/>
        <w:jc w:val="center"/>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附则</w:t>
      </w:r>
    </w:p>
    <w:p w14:paraId="278EE418">
      <w:pPr>
        <w:widowControl/>
        <w:numPr>
          <w:ilvl w:val="0"/>
          <w:numId w:val="0"/>
        </w:numPr>
        <w:shd w:val="clear" w:color="auto" w:fill="FFFFFF"/>
        <w:spacing w:line="560" w:lineRule="exact"/>
        <w:jc w:val="both"/>
        <w:rPr>
          <w:rFonts w:hint="default" w:ascii="方正黑体_GBK" w:hAnsi="方正黑体_GBK" w:eastAsia="方正黑体_GBK" w:cs="方正黑体_GBK"/>
          <w:kern w:val="0"/>
          <w:sz w:val="32"/>
          <w:szCs w:val="32"/>
        </w:rPr>
      </w:pPr>
    </w:p>
    <w:p w14:paraId="74AE9FEF">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9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第三十三条　本暂行规定自公布之日起施行。原县人民政府及相关机构发布的征收集体土地拆迁补偿安置有关规定及标准同时废止。</w:t>
      </w:r>
    </w:p>
    <w:p w14:paraId="26AA83EC">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第三十四条　本规定由县自然资源和规划部门负责解释。</w:t>
      </w:r>
    </w:p>
    <w:p w14:paraId="548E9AEE">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p>
    <w:p w14:paraId="093C6919">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附件：1. 怀远县征收集体土地青苗补偿费标准　</w:t>
      </w:r>
    </w:p>
    <w:p w14:paraId="2EBE07D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1600" w:firstLineChars="5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 怀远县征收集体土地零星树木补偿标准 </w:t>
      </w:r>
    </w:p>
    <w:p w14:paraId="7C8BBB64">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1600" w:firstLineChars="5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3. 怀远县征收集体土地附属物拆迁补偿标准    </w:t>
      </w:r>
    </w:p>
    <w:p w14:paraId="661A129B">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1600" w:firstLineChars="5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 怀远县征收集体土地拆迁补偿安置住宅房屋重置</w:t>
      </w:r>
    </w:p>
    <w:p w14:paraId="5E0909E3">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1920" w:firstLineChars="6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价标准   </w:t>
      </w:r>
    </w:p>
    <w:p w14:paraId="6109CAFA">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1600" w:firstLineChars="5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 怀远县征收集体土地甲鱼池等其他附着物拆迁补</w:t>
      </w:r>
    </w:p>
    <w:p w14:paraId="251A6C2B">
      <w:pPr>
        <w:keepNext w:val="0"/>
        <w:keepLines w:val="0"/>
        <w:pageBreakBefore w:val="0"/>
        <w:widowControl w:val="0"/>
        <w:shd w:val="clear" w:color="auto" w:fill="FFFFFF"/>
        <w:kinsoku/>
        <w:overflowPunct/>
        <w:topLinePunct w:val="0"/>
        <w:autoSpaceDE/>
        <w:autoSpaceDN/>
        <w:bidi w:val="0"/>
        <w:adjustRightInd/>
        <w:snapToGrid/>
        <w:spacing w:line="590" w:lineRule="atLeast"/>
        <w:ind w:firstLine="1920" w:firstLineChars="6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偿标准   </w:t>
      </w:r>
    </w:p>
    <w:p w14:paraId="14B4A95C">
      <w:pPr>
        <w:keepNext w:val="0"/>
        <w:keepLines w:val="0"/>
        <w:pageBreakBefore w:val="0"/>
        <w:kinsoku/>
        <w:overflowPunct/>
        <w:topLinePunct w:val="0"/>
        <w:autoSpaceDE/>
        <w:autoSpaceDN/>
        <w:bidi w:val="0"/>
        <w:adjustRightInd/>
        <w:snapToGrid/>
        <w:spacing w:line="590" w:lineRule="atLeast"/>
        <w:textAlignment w:val="auto"/>
        <w:rPr>
          <w:rFonts w:hint="default" w:ascii="Times New Roman" w:hAnsi="Times New Roman" w:eastAsia="方正仿宋_GBK" w:cs="Times New Roman"/>
          <w:sz w:val="32"/>
          <w:szCs w:val="32"/>
        </w:rPr>
      </w:pPr>
    </w:p>
    <w:p w14:paraId="04F82486">
      <w:pPr>
        <w:keepNext w:val="0"/>
        <w:keepLines w:val="0"/>
        <w:pageBreakBefore w:val="0"/>
        <w:kinsoku/>
        <w:overflowPunct/>
        <w:topLinePunct w:val="0"/>
        <w:autoSpaceDE/>
        <w:autoSpaceDN/>
        <w:bidi w:val="0"/>
        <w:adjustRightInd/>
        <w:snapToGrid/>
        <w:spacing w:line="590" w:lineRule="atLeast"/>
        <w:textAlignment w:val="auto"/>
        <w:rPr>
          <w:rFonts w:hint="default" w:ascii="Times New Roman" w:hAnsi="Times New Roman" w:eastAsia="方正仿宋_GBK" w:cs="Times New Roman"/>
          <w:sz w:val="32"/>
          <w:szCs w:val="32"/>
        </w:rPr>
      </w:pPr>
    </w:p>
    <w:p w14:paraId="31E67D28">
      <w:pPr>
        <w:rPr>
          <w:rFonts w:ascii="Times New Roman" w:hAnsi="Times New Roman" w:cs="Times New Roman"/>
        </w:rPr>
      </w:pPr>
    </w:p>
    <w:p w14:paraId="64FB5D77">
      <w:pPr>
        <w:rPr>
          <w:rFonts w:ascii="Times New Roman" w:hAnsi="Times New Roman" w:cs="Times New Roman"/>
        </w:rPr>
      </w:pPr>
    </w:p>
    <w:p w14:paraId="19D03540">
      <w:pPr>
        <w:rPr>
          <w:rFonts w:ascii="Times New Roman" w:hAnsi="Times New Roman" w:cs="Times New Roman"/>
        </w:rPr>
      </w:pPr>
    </w:p>
    <w:p w14:paraId="23E2B230">
      <w:pPr>
        <w:rPr>
          <w:rFonts w:ascii="Times New Roman" w:hAnsi="Times New Roman" w:cs="Times New Roman"/>
        </w:rPr>
      </w:pPr>
    </w:p>
    <w:p w14:paraId="28A5200A">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 xml:space="preserve"> </w:t>
      </w:r>
    </w:p>
    <w:p w14:paraId="14607DDD">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48DD0193">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53F594F3">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6FC7502D">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27B5B44F">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55CE70EB">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49288A8A">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27987D18">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p w14:paraId="69AF8563">
      <w:pPr>
        <w:widowControl w:val="0"/>
        <w:wordWrap/>
        <w:adjustRightInd/>
        <w:snapToGrid/>
        <w:spacing w:before="0" w:after="0" w:line="590" w:lineRule="exact"/>
        <w:ind w:left="0" w:leftChars="0" w:right="0" w:firstLine="640" w:firstLineChars="200"/>
        <w:jc w:val="both"/>
        <w:textAlignment w:val="auto"/>
        <w:outlineLvl w:val="9"/>
        <w:rPr>
          <w:rFonts w:hint="eastAsia" w:ascii="Times New Roman" w:hAnsi="Times New Roman" w:eastAsia="黑体" w:cs="Times New Roman"/>
          <w:kern w:val="0"/>
          <w:sz w:val="32"/>
          <w:szCs w:val="32"/>
          <w:lang w:val="en-US" w:eastAsia="zh-CN"/>
        </w:rPr>
      </w:pPr>
    </w:p>
    <w:tbl>
      <w:tblPr>
        <w:tblStyle w:val="6"/>
        <w:tblpPr w:leftFromText="180" w:rightFromText="180" w:vertAnchor="text" w:horzAnchor="margin" w:tblpY="-14222"/>
        <w:tblW w:w="9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2"/>
        <w:gridCol w:w="1176"/>
        <w:gridCol w:w="604"/>
        <w:gridCol w:w="1908"/>
        <w:gridCol w:w="124"/>
        <w:gridCol w:w="4181"/>
        <w:gridCol w:w="23"/>
      </w:tblGrid>
      <w:tr w14:paraId="360E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 w:type="dxa"/>
          <w:trHeight w:val="2405" w:hRule="atLeast"/>
        </w:trPr>
        <w:tc>
          <w:tcPr>
            <w:tcW w:w="1302" w:type="dxa"/>
            <w:tcBorders>
              <w:top w:val="nil"/>
              <w:left w:val="nil"/>
              <w:bottom w:val="nil"/>
              <w:right w:val="nil"/>
            </w:tcBorders>
            <w:noWrap w:val="0"/>
            <w:vAlign w:val="center"/>
          </w:tcPr>
          <w:p w14:paraId="15783679">
            <w:pPr>
              <w:widowControl/>
              <w:spacing w:line="560" w:lineRule="exact"/>
              <w:ind w:firstLine="640" w:firstLineChars="200"/>
              <w:jc w:val="left"/>
              <w:rPr>
                <w:rFonts w:ascii="Times New Roman" w:hAnsi="Times New Roman" w:eastAsia="黑体" w:cs="Times New Roman"/>
                <w:kern w:val="0"/>
                <w:sz w:val="32"/>
                <w:szCs w:val="32"/>
              </w:rPr>
            </w:pPr>
          </w:p>
          <w:p w14:paraId="5B633A64">
            <w:pPr>
              <w:widowControl/>
              <w:spacing w:line="560" w:lineRule="exact"/>
              <w:ind w:firstLine="640" w:firstLineChars="200"/>
              <w:jc w:val="left"/>
              <w:rPr>
                <w:rFonts w:ascii="Times New Roman" w:hAnsi="Times New Roman" w:eastAsia="黑体" w:cs="Times New Roman"/>
                <w:kern w:val="0"/>
                <w:sz w:val="32"/>
                <w:szCs w:val="32"/>
              </w:rPr>
            </w:pPr>
          </w:p>
          <w:p w14:paraId="248454FD">
            <w:pPr>
              <w:widowControl/>
              <w:spacing w:line="560" w:lineRule="exact"/>
              <w:ind w:firstLine="640" w:firstLineChars="200"/>
              <w:jc w:val="left"/>
              <w:rPr>
                <w:rFonts w:ascii="Times New Roman" w:hAnsi="Times New Roman" w:eastAsia="黑体" w:cs="Times New Roman"/>
                <w:kern w:val="0"/>
                <w:sz w:val="32"/>
                <w:szCs w:val="32"/>
              </w:rPr>
            </w:pPr>
          </w:p>
          <w:p w14:paraId="2B904F12">
            <w:pPr>
              <w:widowControl/>
              <w:spacing w:line="560" w:lineRule="exact"/>
              <w:ind w:left="0" w:leftChars="0" w:firstLine="0" w:firstLineChars="0"/>
              <w:jc w:val="left"/>
              <w:rPr>
                <w:rFonts w:ascii="Times New Roman" w:hAnsi="Times New Roman" w:eastAsia="黑体" w:cs="Times New Roman"/>
                <w:kern w:val="0"/>
                <w:sz w:val="24"/>
                <w:szCs w:val="24"/>
              </w:rPr>
            </w:pPr>
            <w:r>
              <w:rPr>
                <w:rFonts w:hint="eastAsia" w:ascii="方正黑体_GBK" w:hAnsi="方正黑体_GBK" w:eastAsia="方正黑体_GBK" w:cs="方正黑体_GBK"/>
                <w:kern w:val="0"/>
                <w:sz w:val="32"/>
                <w:szCs w:val="32"/>
              </w:rPr>
              <w:t>附件</w:t>
            </w:r>
            <w:r>
              <w:rPr>
                <w:rFonts w:ascii="Times New Roman" w:hAnsi="Times New Roman" w:eastAsia="黑体" w:cs="Times New Roman"/>
                <w:kern w:val="0"/>
                <w:sz w:val="32"/>
                <w:szCs w:val="32"/>
              </w:rPr>
              <w:t>1</w:t>
            </w:r>
          </w:p>
        </w:tc>
        <w:tc>
          <w:tcPr>
            <w:tcW w:w="1780" w:type="dxa"/>
            <w:gridSpan w:val="2"/>
            <w:tcBorders>
              <w:top w:val="nil"/>
              <w:left w:val="nil"/>
              <w:bottom w:val="nil"/>
              <w:right w:val="nil"/>
            </w:tcBorders>
            <w:noWrap w:val="0"/>
            <w:vAlign w:val="center"/>
          </w:tcPr>
          <w:p w14:paraId="58F9779D">
            <w:pPr>
              <w:widowControl/>
              <w:spacing w:line="560" w:lineRule="exact"/>
              <w:ind w:firstLine="480" w:firstLineChars="200"/>
              <w:jc w:val="left"/>
              <w:rPr>
                <w:rFonts w:ascii="Times New Roman" w:hAnsi="Times New Roman" w:eastAsia="黑体" w:cs="Times New Roman"/>
                <w:kern w:val="0"/>
                <w:sz w:val="24"/>
                <w:szCs w:val="24"/>
              </w:rPr>
            </w:pPr>
          </w:p>
        </w:tc>
        <w:tc>
          <w:tcPr>
            <w:tcW w:w="2032" w:type="dxa"/>
            <w:gridSpan w:val="2"/>
            <w:tcBorders>
              <w:top w:val="nil"/>
              <w:left w:val="nil"/>
              <w:bottom w:val="nil"/>
              <w:right w:val="nil"/>
            </w:tcBorders>
            <w:noWrap w:val="0"/>
            <w:vAlign w:val="center"/>
          </w:tcPr>
          <w:p w14:paraId="226C3FF7">
            <w:pPr>
              <w:widowControl/>
              <w:spacing w:line="560" w:lineRule="exact"/>
              <w:ind w:firstLine="480" w:firstLineChars="200"/>
              <w:jc w:val="left"/>
              <w:rPr>
                <w:rFonts w:ascii="Times New Roman" w:hAnsi="Times New Roman" w:eastAsia="宋体" w:cs="Times New Roman"/>
                <w:kern w:val="0"/>
                <w:sz w:val="24"/>
                <w:szCs w:val="24"/>
              </w:rPr>
            </w:pPr>
          </w:p>
        </w:tc>
        <w:tc>
          <w:tcPr>
            <w:tcW w:w="4181" w:type="dxa"/>
            <w:tcBorders>
              <w:top w:val="nil"/>
              <w:left w:val="nil"/>
              <w:bottom w:val="nil"/>
              <w:right w:val="nil"/>
            </w:tcBorders>
            <w:noWrap w:val="0"/>
            <w:vAlign w:val="center"/>
          </w:tcPr>
          <w:p w14:paraId="3D0E8DBF">
            <w:pPr>
              <w:widowControl/>
              <w:spacing w:line="560" w:lineRule="exact"/>
              <w:ind w:firstLine="480" w:firstLineChars="200"/>
              <w:jc w:val="left"/>
              <w:rPr>
                <w:rFonts w:ascii="Times New Roman" w:hAnsi="Times New Roman" w:eastAsia="宋体" w:cs="Times New Roman"/>
                <w:kern w:val="0"/>
                <w:sz w:val="24"/>
                <w:szCs w:val="24"/>
              </w:rPr>
            </w:pPr>
          </w:p>
        </w:tc>
      </w:tr>
      <w:tr w14:paraId="5170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 w:type="dxa"/>
          <w:trHeight w:val="702" w:hRule="atLeast"/>
        </w:trPr>
        <w:tc>
          <w:tcPr>
            <w:tcW w:w="9295" w:type="dxa"/>
            <w:gridSpan w:val="6"/>
            <w:tcBorders>
              <w:top w:val="nil"/>
              <w:left w:val="nil"/>
              <w:bottom w:val="nil"/>
              <w:right w:val="nil"/>
            </w:tcBorders>
            <w:noWrap w:val="0"/>
            <w:vAlign w:val="center"/>
          </w:tcPr>
          <w:p w14:paraId="7C047B10">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ascii="Times New Roman" w:hAnsi="Times New Roman" w:eastAsia="方正小标宋简体" w:cs="Times New Roman"/>
                <w:kern w:val="0"/>
                <w:sz w:val="44"/>
                <w:szCs w:val="44"/>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怀远县征收集体土地青苗补偿费标准</w:t>
            </w:r>
          </w:p>
        </w:tc>
      </w:tr>
      <w:tr w14:paraId="1C08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 w:type="dxa"/>
          <w:trHeight w:val="702" w:hRule="atLeast"/>
        </w:trPr>
        <w:tc>
          <w:tcPr>
            <w:tcW w:w="9295" w:type="dxa"/>
            <w:gridSpan w:val="6"/>
            <w:tcBorders>
              <w:top w:val="nil"/>
              <w:left w:val="nil"/>
              <w:bottom w:val="single" w:color="auto" w:sz="4" w:space="0"/>
              <w:right w:val="nil"/>
            </w:tcBorders>
            <w:noWrap w:val="0"/>
            <w:vAlign w:val="center"/>
          </w:tcPr>
          <w:p w14:paraId="2568C4BF">
            <w:pPr>
              <w:widowControl/>
              <w:spacing w:line="560" w:lineRule="exact"/>
              <w:ind w:firstLine="480" w:firstLineChars="200"/>
              <w:jc w:val="right"/>
              <w:rPr>
                <w:rFonts w:ascii="Times New Roman" w:hAnsi="Times New Roman" w:eastAsia="方正仿宋简体" w:cs="Times New Roman"/>
                <w:kern w:val="0"/>
                <w:sz w:val="24"/>
                <w:szCs w:val="24"/>
              </w:rPr>
            </w:pPr>
            <w:r>
              <w:rPr>
                <w:rFonts w:ascii="Times New Roman" w:hAnsi="Times New Roman" w:eastAsia="仿宋_GB2312" w:cs="Times New Roman"/>
                <w:kern w:val="0"/>
                <w:sz w:val="24"/>
                <w:szCs w:val="24"/>
              </w:rPr>
              <w:t>单位：元/亩</w:t>
            </w:r>
          </w:p>
        </w:tc>
      </w:tr>
      <w:tr w14:paraId="4BA9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11BE91E3">
            <w:pPr>
              <w:widowControl/>
              <w:spacing w:before="0" w:beforeLines="0" w:beforeAutospacing="0" w:after="0" w:afterLines="0" w:afterAutospacing="0" w:line="300" w:lineRule="exact"/>
              <w:ind w:left="0" w:leftChars="0" w:right="0" w:rightChars="0" w:firstLine="0" w:firstLineChars="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名   称</w:t>
            </w:r>
          </w:p>
        </w:tc>
        <w:tc>
          <w:tcPr>
            <w:tcW w:w="2512" w:type="dxa"/>
            <w:gridSpan w:val="2"/>
            <w:tcBorders>
              <w:top w:val="nil"/>
              <w:left w:val="nil"/>
              <w:bottom w:val="single" w:color="auto" w:sz="4" w:space="0"/>
              <w:right w:val="single" w:color="auto" w:sz="4" w:space="0"/>
            </w:tcBorders>
            <w:noWrap w:val="0"/>
            <w:vAlign w:val="center"/>
          </w:tcPr>
          <w:p w14:paraId="593B1CF0">
            <w:pPr>
              <w:widowControl/>
              <w:spacing w:before="0" w:beforeLines="0" w:beforeAutospacing="0" w:after="0" w:afterLines="0" w:afterAutospacing="0" w:line="300" w:lineRule="exact"/>
              <w:ind w:left="0" w:leftChars="0" w:right="0" w:rightChars="0" w:firstLine="0" w:firstLineChars="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补偿标准</w:t>
            </w:r>
          </w:p>
        </w:tc>
        <w:tc>
          <w:tcPr>
            <w:tcW w:w="4328" w:type="dxa"/>
            <w:gridSpan w:val="3"/>
            <w:tcBorders>
              <w:top w:val="nil"/>
              <w:left w:val="nil"/>
              <w:bottom w:val="single" w:color="auto" w:sz="4" w:space="0"/>
              <w:right w:val="single" w:color="auto" w:sz="4" w:space="0"/>
            </w:tcBorders>
            <w:noWrap w:val="0"/>
            <w:vAlign w:val="center"/>
          </w:tcPr>
          <w:p w14:paraId="1D2E171C">
            <w:pPr>
              <w:widowControl/>
              <w:spacing w:before="0" w:beforeLines="0" w:beforeAutospacing="0" w:after="0" w:afterLines="0" w:afterAutospacing="0" w:line="300" w:lineRule="exact"/>
              <w:ind w:left="0" w:leftChars="0" w:right="0" w:rightChars="0" w:firstLine="0" w:firstLineChars="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备　　注</w:t>
            </w:r>
          </w:p>
        </w:tc>
      </w:tr>
      <w:tr w14:paraId="65BD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5230BAA3">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蔬   菜</w:t>
            </w:r>
          </w:p>
        </w:tc>
        <w:tc>
          <w:tcPr>
            <w:tcW w:w="2512" w:type="dxa"/>
            <w:gridSpan w:val="2"/>
            <w:tcBorders>
              <w:top w:val="nil"/>
              <w:left w:val="nil"/>
              <w:bottom w:val="single" w:color="auto" w:sz="4" w:space="0"/>
              <w:right w:val="single" w:color="auto" w:sz="4" w:space="0"/>
            </w:tcBorders>
            <w:noWrap w:val="0"/>
            <w:vAlign w:val="center"/>
          </w:tcPr>
          <w:p w14:paraId="6FBEFB9F">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1000</w:t>
            </w:r>
          </w:p>
        </w:tc>
        <w:tc>
          <w:tcPr>
            <w:tcW w:w="4328" w:type="dxa"/>
            <w:gridSpan w:val="3"/>
            <w:tcBorders>
              <w:top w:val="nil"/>
              <w:left w:val="nil"/>
              <w:bottom w:val="single" w:color="auto" w:sz="4" w:space="0"/>
              <w:right w:val="single" w:color="auto" w:sz="4" w:space="0"/>
            </w:tcBorders>
            <w:noWrap w:val="0"/>
            <w:vAlign w:val="center"/>
          </w:tcPr>
          <w:p w14:paraId="5340F368">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r w14:paraId="6D95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7052F359">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水   稻</w:t>
            </w:r>
          </w:p>
        </w:tc>
        <w:tc>
          <w:tcPr>
            <w:tcW w:w="2512" w:type="dxa"/>
            <w:gridSpan w:val="2"/>
            <w:tcBorders>
              <w:top w:val="nil"/>
              <w:left w:val="nil"/>
              <w:bottom w:val="single" w:color="auto" w:sz="4" w:space="0"/>
              <w:right w:val="single" w:color="auto" w:sz="4" w:space="0"/>
            </w:tcBorders>
            <w:noWrap w:val="0"/>
            <w:vAlign w:val="center"/>
          </w:tcPr>
          <w:p w14:paraId="2B7B8239">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950</w:t>
            </w:r>
          </w:p>
        </w:tc>
        <w:tc>
          <w:tcPr>
            <w:tcW w:w="4328" w:type="dxa"/>
            <w:gridSpan w:val="3"/>
            <w:tcBorders>
              <w:top w:val="nil"/>
              <w:left w:val="nil"/>
              <w:bottom w:val="single" w:color="auto" w:sz="4" w:space="0"/>
              <w:right w:val="single" w:color="auto" w:sz="4" w:space="0"/>
            </w:tcBorders>
            <w:noWrap w:val="0"/>
            <w:vAlign w:val="center"/>
          </w:tcPr>
          <w:p w14:paraId="239AA562">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r w14:paraId="4017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26701C52">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旱地作物</w:t>
            </w:r>
          </w:p>
        </w:tc>
        <w:tc>
          <w:tcPr>
            <w:tcW w:w="2512" w:type="dxa"/>
            <w:gridSpan w:val="2"/>
            <w:tcBorders>
              <w:top w:val="nil"/>
              <w:left w:val="nil"/>
              <w:bottom w:val="single" w:color="auto" w:sz="4" w:space="0"/>
              <w:right w:val="single" w:color="auto" w:sz="4" w:space="0"/>
            </w:tcBorders>
            <w:noWrap w:val="0"/>
            <w:vAlign w:val="center"/>
          </w:tcPr>
          <w:p w14:paraId="01133A7B">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900</w:t>
            </w:r>
          </w:p>
        </w:tc>
        <w:tc>
          <w:tcPr>
            <w:tcW w:w="4328" w:type="dxa"/>
            <w:gridSpan w:val="3"/>
            <w:tcBorders>
              <w:top w:val="nil"/>
              <w:left w:val="nil"/>
              <w:bottom w:val="single" w:color="auto" w:sz="4" w:space="0"/>
              <w:right w:val="single" w:color="auto" w:sz="4" w:space="0"/>
            </w:tcBorders>
            <w:noWrap w:val="0"/>
            <w:vAlign w:val="center"/>
          </w:tcPr>
          <w:p w14:paraId="4DD29E7B">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小麦、油菜、黄豆、玉米、芝麻、山芋、零星蔬菜等作物</w:t>
            </w:r>
          </w:p>
        </w:tc>
      </w:tr>
      <w:tr w14:paraId="62DB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3C39857C">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棉   花</w:t>
            </w:r>
          </w:p>
        </w:tc>
        <w:tc>
          <w:tcPr>
            <w:tcW w:w="2512" w:type="dxa"/>
            <w:gridSpan w:val="2"/>
            <w:tcBorders>
              <w:top w:val="nil"/>
              <w:left w:val="nil"/>
              <w:bottom w:val="single" w:color="auto" w:sz="4" w:space="0"/>
              <w:right w:val="single" w:color="auto" w:sz="4" w:space="0"/>
            </w:tcBorders>
            <w:noWrap w:val="0"/>
            <w:vAlign w:val="center"/>
          </w:tcPr>
          <w:p w14:paraId="23E6054A">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1300</w:t>
            </w:r>
          </w:p>
        </w:tc>
        <w:tc>
          <w:tcPr>
            <w:tcW w:w="4328" w:type="dxa"/>
            <w:gridSpan w:val="3"/>
            <w:tcBorders>
              <w:top w:val="nil"/>
              <w:left w:val="nil"/>
              <w:bottom w:val="single" w:color="auto" w:sz="4" w:space="0"/>
              <w:right w:val="single" w:color="auto" w:sz="4" w:space="0"/>
            </w:tcBorders>
            <w:noWrap w:val="0"/>
            <w:vAlign w:val="center"/>
          </w:tcPr>
          <w:p w14:paraId="5CE0EB4A">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r w14:paraId="42CB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32C124F3">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药   材</w:t>
            </w:r>
          </w:p>
        </w:tc>
        <w:tc>
          <w:tcPr>
            <w:tcW w:w="2512" w:type="dxa"/>
            <w:gridSpan w:val="2"/>
            <w:tcBorders>
              <w:top w:val="nil"/>
              <w:left w:val="nil"/>
              <w:bottom w:val="single" w:color="auto" w:sz="4" w:space="0"/>
              <w:right w:val="single" w:color="auto" w:sz="4" w:space="0"/>
            </w:tcBorders>
            <w:noWrap w:val="0"/>
            <w:vAlign w:val="center"/>
          </w:tcPr>
          <w:p w14:paraId="4AC009DF">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1800</w:t>
            </w:r>
          </w:p>
        </w:tc>
        <w:tc>
          <w:tcPr>
            <w:tcW w:w="4328" w:type="dxa"/>
            <w:gridSpan w:val="3"/>
            <w:tcBorders>
              <w:top w:val="nil"/>
              <w:left w:val="nil"/>
              <w:bottom w:val="single" w:color="auto" w:sz="4" w:space="0"/>
              <w:right w:val="single" w:color="auto" w:sz="4" w:space="0"/>
            </w:tcBorders>
            <w:noWrap w:val="0"/>
            <w:vAlign w:val="center"/>
          </w:tcPr>
          <w:p w14:paraId="565A2088">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r w14:paraId="50AE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251D97C7">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鱼   塘</w:t>
            </w:r>
          </w:p>
        </w:tc>
        <w:tc>
          <w:tcPr>
            <w:tcW w:w="2512" w:type="dxa"/>
            <w:gridSpan w:val="2"/>
            <w:tcBorders>
              <w:top w:val="nil"/>
              <w:left w:val="nil"/>
              <w:bottom w:val="single" w:color="auto" w:sz="4" w:space="0"/>
              <w:right w:val="single" w:color="auto" w:sz="4" w:space="0"/>
            </w:tcBorders>
            <w:noWrap w:val="0"/>
            <w:vAlign w:val="center"/>
          </w:tcPr>
          <w:p w14:paraId="116C60F3">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2200</w:t>
            </w:r>
          </w:p>
        </w:tc>
        <w:tc>
          <w:tcPr>
            <w:tcW w:w="4328" w:type="dxa"/>
            <w:gridSpan w:val="3"/>
            <w:tcBorders>
              <w:top w:val="nil"/>
              <w:left w:val="nil"/>
              <w:bottom w:val="single" w:color="auto" w:sz="4" w:space="0"/>
              <w:right w:val="single" w:color="auto" w:sz="4" w:space="0"/>
            </w:tcBorders>
            <w:noWrap w:val="0"/>
            <w:vAlign w:val="center"/>
          </w:tcPr>
          <w:p w14:paraId="3851D8C7">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放养2年以上的不予补偿</w:t>
            </w:r>
          </w:p>
        </w:tc>
      </w:tr>
      <w:tr w14:paraId="4DAD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6544C078">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水生作物</w:t>
            </w:r>
          </w:p>
        </w:tc>
        <w:tc>
          <w:tcPr>
            <w:tcW w:w="2512" w:type="dxa"/>
            <w:gridSpan w:val="2"/>
            <w:tcBorders>
              <w:top w:val="nil"/>
              <w:left w:val="nil"/>
              <w:bottom w:val="single" w:color="auto" w:sz="4" w:space="0"/>
              <w:right w:val="single" w:color="auto" w:sz="4" w:space="0"/>
            </w:tcBorders>
            <w:noWrap w:val="0"/>
            <w:vAlign w:val="center"/>
          </w:tcPr>
          <w:p w14:paraId="0D7F6BFC">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1200</w:t>
            </w:r>
          </w:p>
        </w:tc>
        <w:tc>
          <w:tcPr>
            <w:tcW w:w="4328" w:type="dxa"/>
            <w:gridSpan w:val="3"/>
            <w:tcBorders>
              <w:top w:val="nil"/>
              <w:left w:val="nil"/>
              <w:bottom w:val="single" w:color="auto" w:sz="4" w:space="0"/>
              <w:right w:val="single" w:color="auto" w:sz="4" w:space="0"/>
            </w:tcBorders>
            <w:noWrap w:val="0"/>
            <w:vAlign w:val="center"/>
          </w:tcPr>
          <w:p w14:paraId="0C24140C">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指藕、菱角、蒿瓜等</w:t>
            </w:r>
          </w:p>
        </w:tc>
      </w:tr>
      <w:tr w14:paraId="3CE6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478" w:type="dxa"/>
            <w:gridSpan w:val="2"/>
            <w:vMerge w:val="restart"/>
            <w:tcBorders>
              <w:top w:val="nil"/>
              <w:left w:val="single" w:color="auto" w:sz="4" w:space="0"/>
              <w:bottom w:val="single" w:color="auto" w:sz="4" w:space="0"/>
              <w:right w:val="single" w:color="auto" w:sz="4" w:space="0"/>
            </w:tcBorders>
            <w:noWrap w:val="0"/>
            <w:vAlign w:val="center"/>
          </w:tcPr>
          <w:p w14:paraId="6DC0C5EE">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石 榴 园</w:t>
            </w:r>
          </w:p>
        </w:tc>
        <w:tc>
          <w:tcPr>
            <w:tcW w:w="2512" w:type="dxa"/>
            <w:gridSpan w:val="2"/>
            <w:tcBorders>
              <w:top w:val="nil"/>
              <w:left w:val="nil"/>
              <w:bottom w:val="single" w:color="auto" w:sz="4" w:space="0"/>
              <w:right w:val="single" w:color="auto" w:sz="4" w:space="0"/>
            </w:tcBorders>
            <w:noWrap w:val="0"/>
            <w:vAlign w:val="center"/>
          </w:tcPr>
          <w:p w14:paraId="6B3A32B2">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5500</w:t>
            </w:r>
          </w:p>
        </w:tc>
        <w:tc>
          <w:tcPr>
            <w:tcW w:w="4328" w:type="dxa"/>
            <w:gridSpan w:val="3"/>
            <w:tcBorders>
              <w:top w:val="nil"/>
              <w:left w:val="nil"/>
              <w:bottom w:val="single" w:color="auto" w:sz="4" w:space="0"/>
              <w:right w:val="single" w:color="auto" w:sz="4" w:space="0"/>
            </w:tcBorders>
            <w:noWrap w:val="0"/>
            <w:vAlign w:val="center"/>
          </w:tcPr>
          <w:p w14:paraId="50BE4559">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成片石榴园（挂果的）</w:t>
            </w:r>
          </w:p>
        </w:tc>
      </w:tr>
      <w:tr w14:paraId="42A3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478" w:type="dxa"/>
            <w:gridSpan w:val="2"/>
            <w:vMerge w:val="continue"/>
            <w:tcBorders>
              <w:top w:val="nil"/>
              <w:left w:val="single" w:color="auto" w:sz="4" w:space="0"/>
              <w:bottom w:val="single" w:color="auto" w:sz="4" w:space="0"/>
              <w:right w:val="single" w:color="auto" w:sz="4" w:space="0"/>
            </w:tcBorders>
            <w:noWrap w:val="0"/>
            <w:vAlign w:val="center"/>
          </w:tcPr>
          <w:p w14:paraId="33031A66">
            <w:pPr>
              <w:widowControl/>
              <w:spacing w:before="0" w:beforeLines="0" w:beforeAutospacing="0" w:after="0" w:afterLines="0" w:afterAutospacing="0" w:line="300" w:lineRule="exact"/>
              <w:ind w:left="0" w:leftChars="0" w:right="0" w:rightChars="0" w:firstLine="0" w:firstLineChars="0"/>
              <w:jc w:val="left"/>
              <w:rPr>
                <w:rFonts w:hint="eastAsia" w:ascii="宋体" w:hAnsi="宋体" w:eastAsia="宋体" w:cs="Times New Roman"/>
                <w:kern w:val="0"/>
                <w:sz w:val="24"/>
                <w:szCs w:val="24"/>
              </w:rPr>
            </w:pPr>
          </w:p>
        </w:tc>
        <w:tc>
          <w:tcPr>
            <w:tcW w:w="2512" w:type="dxa"/>
            <w:gridSpan w:val="2"/>
            <w:tcBorders>
              <w:top w:val="nil"/>
              <w:left w:val="nil"/>
              <w:bottom w:val="single" w:color="auto" w:sz="4" w:space="0"/>
              <w:right w:val="single" w:color="auto" w:sz="4" w:space="0"/>
            </w:tcBorders>
            <w:noWrap w:val="0"/>
            <w:vAlign w:val="center"/>
          </w:tcPr>
          <w:p w14:paraId="52E50965">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3500</w:t>
            </w:r>
          </w:p>
        </w:tc>
        <w:tc>
          <w:tcPr>
            <w:tcW w:w="4328" w:type="dxa"/>
            <w:gridSpan w:val="3"/>
            <w:tcBorders>
              <w:top w:val="nil"/>
              <w:left w:val="nil"/>
              <w:bottom w:val="single" w:color="auto" w:sz="4" w:space="0"/>
              <w:right w:val="single" w:color="auto" w:sz="4" w:space="0"/>
            </w:tcBorders>
            <w:noWrap w:val="0"/>
            <w:vAlign w:val="center"/>
          </w:tcPr>
          <w:p w14:paraId="566F5FC0">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成片石榴园（未挂果的）</w:t>
            </w:r>
          </w:p>
        </w:tc>
      </w:tr>
      <w:tr w14:paraId="492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4D4E6B15">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果   园</w:t>
            </w:r>
          </w:p>
        </w:tc>
        <w:tc>
          <w:tcPr>
            <w:tcW w:w="2512" w:type="dxa"/>
            <w:gridSpan w:val="2"/>
            <w:tcBorders>
              <w:top w:val="nil"/>
              <w:left w:val="nil"/>
              <w:bottom w:val="single" w:color="auto" w:sz="4" w:space="0"/>
              <w:right w:val="single" w:color="auto" w:sz="4" w:space="0"/>
            </w:tcBorders>
            <w:noWrap w:val="0"/>
            <w:vAlign w:val="center"/>
          </w:tcPr>
          <w:p w14:paraId="1DCCA287">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4500</w:t>
            </w:r>
          </w:p>
        </w:tc>
        <w:tc>
          <w:tcPr>
            <w:tcW w:w="4328" w:type="dxa"/>
            <w:gridSpan w:val="3"/>
            <w:tcBorders>
              <w:top w:val="nil"/>
              <w:left w:val="nil"/>
              <w:bottom w:val="single" w:color="auto" w:sz="4" w:space="0"/>
              <w:right w:val="single" w:color="auto" w:sz="4" w:space="0"/>
            </w:tcBorders>
            <w:noWrap w:val="0"/>
            <w:vAlign w:val="center"/>
          </w:tcPr>
          <w:p w14:paraId="7FA95868">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茶、桑、葡萄、桃、梨、李、柿、杏等成片果园</w:t>
            </w:r>
          </w:p>
        </w:tc>
      </w:tr>
      <w:tr w14:paraId="1127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478" w:type="dxa"/>
            <w:gridSpan w:val="2"/>
            <w:tcBorders>
              <w:top w:val="nil"/>
              <w:left w:val="single" w:color="auto" w:sz="4" w:space="0"/>
              <w:bottom w:val="single" w:color="auto" w:sz="4" w:space="0"/>
              <w:right w:val="single" w:color="auto" w:sz="4" w:space="0"/>
            </w:tcBorders>
            <w:noWrap w:val="0"/>
            <w:vAlign w:val="center"/>
          </w:tcPr>
          <w:p w14:paraId="0B0D3B46">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苗   圃</w:t>
            </w:r>
          </w:p>
        </w:tc>
        <w:tc>
          <w:tcPr>
            <w:tcW w:w="2512" w:type="dxa"/>
            <w:gridSpan w:val="2"/>
            <w:tcBorders>
              <w:top w:val="nil"/>
              <w:left w:val="nil"/>
              <w:bottom w:val="single" w:color="auto" w:sz="4" w:space="0"/>
              <w:right w:val="single" w:color="auto" w:sz="4" w:space="0"/>
            </w:tcBorders>
            <w:noWrap w:val="0"/>
            <w:vAlign w:val="center"/>
          </w:tcPr>
          <w:p w14:paraId="7C774A27">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4000</w:t>
            </w:r>
          </w:p>
        </w:tc>
        <w:tc>
          <w:tcPr>
            <w:tcW w:w="4328" w:type="dxa"/>
            <w:gridSpan w:val="3"/>
            <w:tcBorders>
              <w:top w:val="nil"/>
              <w:left w:val="nil"/>
              <w:bottom w:val="single" w:color="auto" w:sz="4" w:space="0"/>
              <w:right w:val="single" w:color="auto" w:sz="4" w:space="0"/>
            </w:tcBorders>
            <w:noWrap w:val="0"/>
            <w:vAlign w:val="center"/>
          </w:tcPr>
          <w:p w14:paraId="1760F40B">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包括造型苗圃、景观盆景等</w:t>
            </w:r>
          </w:p>
        </w:tc>
      </w:tr>
      <w:tr w14:paraId="2722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478" w:type="dxa"/>
            <w:gridSpan w:val="2"/>
            <w:tcBorders>
              <w:top w:val="single" w:color="auto" w:sz="4" w:space="0"/>
              <w:left w:val="single" w:color="auto" w:sz="4" w:space="0"/>
              <w:bottom w:val="single" w:color="auto" w:sz="4" w:space="0"/>
              <w:right w:val="single" w:color="auto" w:sz="4" w:space="0"/>
            </w:tcBorders>
            <w:noWrap w:val="0"/>
            <w:vAlign w:val="center"/>
          </w:tcPr>
          <w:p w14:paraId="51A7684D">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林   地</w:t>
            </w:r>
          </w:p>
        </w:tc>
        <w:tc>
          <w:tcPr>
            <w:tcW w:w="2512" w:type="dxa"/>
            <w:gridSpan w:val="2"/>
            <w:tcBorders>
              <w:top w:val="single" w:color="auto" w:sz="4" w:space="0"/>
              <w:left w:val="single" w:color="auto" w:sz="4" w:space="0"/>
              <w:bottom w:val="single" w:color="auto" w:sz="4" w:space="0"/>
              <w:right w:val="single" w:color="auto" w:sz="4" w:space="0"/>
            </w:tcBorders>
            <w:noWrap w:val="0"/>
            <w:vAlign w:val="center"/>
          </w:tcPr>
          <w:p w14:paraId="2CB5659C">
            <w:pPr>
              <w:widowControl/>
              <w:spacing w:before="0" w:beforeLines="0" w:beforeAutospacing="0" w:after="0" w:afterLines="0" w:afterAutospacing="0" w:line="30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c>
          <w:tcPr>
            <w:tcW w:w="4328" w:type="dxa"/>
            <w:gridSpan w:val="3"/>
            <w:tcBorders>
              <w:top w:val="single" w:color="auto" w:sz="4" w:space="0"/>
              <w:left w:val="single" w:color="auto" w:sz="4" w:space="0"/>
              <w:bottom w:val="single" w:color="auto" w:sz="4" w:space="0"/>
              <w:right w:val="single" w:color="auto" w:sz="4" w:space="0"/>
            </w:tcBorders>
            <w:noWrap w:val="0"/>
            <w:vAlign w:val="center"/>
          </w:tcPr>
          <w:p w14:paraId="1CDED252">
            <w:pPr>
              <w:widowControl/>
              <w:spacing w:before="0" w:beforeLines="0" w:beforeAutospacing="0" w:after="0" w:afterLines="0" w:afterAutospacing="0" w:line="300" w:lineRule="exact"/>
              <w:ind w:left="0" w:leftChars="0" w:right="0" w:rightChars="0" w:firstLine="0" w:firstLineChars="0"/>
              <w:rPr>
                <w:rFonts w:hint="eastAsia" w:ascii="宋体" w:hAnsi="宋体" w:eastAsia="宋体" w:cs="Times New Roman"/>
                <w:kern w:val="0"/>
                <w:sz w:val="24"/>
                <w:szCs w:val="24"/>
              </w:rPr>
            </w:pPr>
            <w:r>
              <w:rPr>
                <w:rFonts w:hint="eastAsia" w:ascii="宋体" w:hAnsi="宋体" w:eastAsia="宋体" w:cs="Times New Roman"/>
                <w:kern w:val="0"/>
                <w:sz w:val="24"/>
                <w:szCs w:val="24"/>
              </w:rPr>
              <w:t>按相关法律、法规规定的标准执行</w:t>
            </w:r>
          </w:p>
        </w:tc>
      </w:tr>
    </w:tbl>
    <w:p w14:paraId="573F785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textAlignment w:val="auto"/>
        <w:outlineLvl w:val="9"/>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说明：1. 果树杂树拆迁20棵以上（含20棵）的按成片林补偿；2.有批准</w:t>
      </w:r>
    </w:p>
    <w:p w14:paraId="41447E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textAlignment w:val="auto"/>
        <w:outlineLvl w:val="9"/>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文件的林地（土地使用证、经营证、林权证等）按此表标准补偿；3. 无批准文件的林地只补偿移栽费。</w:t>
      </w: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7"/>
        <w:gridCol w:w="635"/>
        <w:gridCol w:w="1546"/>
        <w:gridCol w:w="635"/>
        <w:gridCol w:w="630"/>
        <w:gridCol w:w="1266"/>
        <w:gridCol w:w="1546"/>
        <w:gridCol w:w="975"/>
      </w:tblGrid>
      <w:tr w14:paraId="3A8D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767" w:type="dxa"/>
            <w:tcBorders>
              <w:top w:val="nil"/>
              <w:left w:val="nil"/>
              <w:bottom w:val="nil"/>
              <w:right w:val="nil"/>
            </w:tcBorders>
            <w:noWrap w:val="0"/>
            <w:vAlign w:val="center"/>
          </w:tcPr>
          <w:p w14:paraId="7604BB4F">
            <w:pPr>
              <w:widowControl/>
              <w:spacing w:before="0" w:beforeLines="0" w:beforeAutospacing="0" w:after="0" w:afterLines="0" w:afterAutospacing="0" w:line="560" w:lineRule="exact"/>
              <w:ind w:left="0" w:leftChars="0" w:right="0" w:rightChars="0" w:firstLine="0" w:firstLineChars="0"/>
              <w:rPr>
                <w:rFonts w:ascii="Times New Roman" w:hAnsi="Times New Roman" w:eastAsia="黑体" w:cs="Times New Roman"/>
                <w:kern w:val="0"/>
                <w:sz w:val="24"/>
                <w:szCs w:val="20"/>
              </w:rPr>
            </w:pPr>
            <w:r>
              <w:rPr>
                <w:rFonts w:hint="eastAsia" w:ascii="方正黑体_GBK" w:hAnsi="方正黑体_GBK" w:eastAsia="方正黑体_GBK" w:cs="方正黑体_GBK"/>
                <w:kern w:val="0"/>
                <w:sz w:val="32"/>
                <w:szCs w:val="32"/>
              </w:rPr>
              <w:t>附件</w:t>
            </w:r>
            <w:r>
              <w:rPr>
                <w:rFonts w:ascii="Times New Roman" w:hAnsi="Times New Roman" w:eastAsia="黑体" w:cs="Times New Roman"/>
                <w:kern w:val="0"/>
                <w:sz w:val="32"/>
                <w:szCs w:val="32"/>
              </w:rPr>
              <w:t>2</w:t>
            </w:r>
          </w:p>
        </w:tc>
        <w:tc>
          <w:tcPr>
            <w:tcW w:w="635" w:type="dxa"/>
            <w:tcBorders>
              <w:top w:val="nil"/>
              <w:left w:val="nil"/>
              <w:bottom w:val="nil"/>
              <w:right w:val="nil"/>
            </w:tcBorders>
            <w:noWrap w:val="0"/>
            <w:vAlign w:val="center"/>
          </w:tcPr>
          <w:p w14:paraId="6AF77DF1">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1546" w:type="dxa"/>
            <w:tcBorders>
              <w:top w:val="nil"/>
              <w:left w:val="nil"/>
              <w:bottom w:val="nil"/>
              <w:right w:val="nil"/>
            </w:tcBorders>
            <w:noWrap w:val="0"/>
            <w:vAlign w:val="center"/>
          </w:tcPr>
          <w:p w14:paraId="29179CA4">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1265" w:type="dxa"/>
            <w:gridSpan w:val="2"/>
            <w:tcBorders>
              <w:top w:val="nil"/>
              <w:left w:val="nil"/>
              <w:bottom w:val="nil"/>
              <w:right w:val="nil"/>
            </w:tcBorders>
            <w:noWrap w:val="0"/>
            <w:vAlign w:val="center"/>
          </w:tcPr>
          <w:p w14:paraId="0F59106B">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1266" w:type="dxa"/>
            <w:tcBorders>
              <w:top w:val="nil"/>
              <w:left w:val="nil"/>
              <w:bottom w:val="nil"/>
              <w:right w:val="nil"/>
            </w:tcBorders>
            <w:noWrap w:val="0"/>
            <w:vAlign w:val="center"/>
          </w:tcPr>
          <w:p w14:paraId="7A7C8A63">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1546" w:type="dxa"/>
            <w:tcBorders>
              <w:top w:val="nil"/>
              <w:left w:val="nil"/>
              <w:bottom w:val="nil"/>
              <w:right w:val="nil"/>
            </w:tcBorders>
            <w:noWrap w:val="0"/>
            <w:vAlign w:val="center"/>
          </w:tcPr>
          <w:p w14:paraId="4D1E94F7">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975" w:type="dxa"/>
            <w:tcBorders>
              <w:top w:val="nil"/>
              <w:left w:val="nil"/>
              <w:bottom w:val="nil"/>
              <w:right w:val="nil"/>
            </w:tcBorders>
            <w:noWrap w:val="0"/>
            <w:vAlign w:val="center"/>
          </w:tcPr>
          <w:p w14:paraId="4485747C">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r>
      <w:tr w14:paraId="4967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9000" w:type="dxa"/>
            <w:gridSpan w:val="8"/>
            <w:tcBorders>
              <w:top w:val="nil"/>
              <w:left w:val="nil"/>
              <w:bottom w:val="nil"/>
              <w:right w:val="nil"/>
            </w:tcBorders>
            <w:noWrap w:val="0"/>
            <w:vAlign w:val="center"/>
          </w:tcPr>
          <w:p w14:paraId="6924360F">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ascii="Times New Roman" w:hAnsi="Times New Roman" w:eastAsia="方正小标宋简体" w:cs="Times New Roman"/>
                <w:kern w:val="0"/>
                <w:sz w:val="44"/>
                <w:szCs w:val="44"/>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怀远县征收集体土地零星树木补偿标准</w:t>
            </w:r>
          </w:p>
          <w:p w14:paraId="4D76D861">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方正小标宋简体" w:cs="Times New Roman"/>
                <w:kern w:val="0"/>
                <w:sz w:val="44"/>
                <w:szCs w:val="44"/>
              </w:rPr>
            </w:pPr>
          </w:p>
        </w:tc>
      </w:tr>
      <w:tr w14:paraId="2C9F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767" w:type="dxa"/>
            <w:vMerge w:val="restart"/>
            <w:tcBorders>
              <w:top w:val="single" w:color="auto" w:sz="4" w:space="0"/>
              <w:left w:val="single" w:color="auto" w:sz="4" w:space="0"/>
              <w:bottom w:val="single" w:color="auto" w:sz="4" w:space="0"/>
              <w:right w:val="single" w:color="auto" w:sz="4" w:space="0"/>
            </w:tcBorders>
            <w:noWrap w:val="0"/>
            <w:vAlign w:val="center"/>
          </w:tcPr>
          <w:p w14:paraId="1B54D461">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名  称</w:t>
            </w:r>
          </w:p>
        </w:tc>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461CD81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ascii="Times New Roman" w:hAnsi="Times New Roman" w:eastAsia="黑体" w:cs="Times New Roman"/>
                <w:kern w:val="0"/>
                <w:sz w:val="24"/>
                <w:szCs w:val="20"/>
              </w:rPr>
            </w:pPr>
            <w:r>
              <w:rPr>
                <w:rFonts w:ascii="Times New Roman" w:hAnsi="Times New Roman" w:eastAsia="黑体" w:cs="Times New Roman"/>
                <w:kern w:val="0"/>
                <w:sz w:val="24"/>
                <w:szCs w:val="20"/>
              </w:rPr>
              <w:t>单  位</w:t>
            </w:r>
          </w:p>
        </w:tc>
        <w:tc>
          <w:tcPr>
            <w:tcW w:w="5623" w:type="dxa"/>
            <w:gridSpan w:val="5"/>
            <w:tcBorders>
              <w:top w:val="single" w:color="auto" w:sz="4" w:space="0"/>
              <w:left w:val="nil"/>
              <w:bottom w:val="single" w:color="auto" w:sz="4" w:space="0"/>
              <w:right w:val="single" w:color="000000" w:sz="4" w:space="0"/>
            </w:tcBorders>
            <w:noWrap w:val="0"/>
            <w:vAlign w:val="center"/>
          </w:tcPr>
          <w:p w14:paraId="304204FD">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金 额（元）</w:t>
            </w:r>
          </w:p>
        </w:tc>
        <w:tc>
          <w:tcPr>
            <w:tcW w:w="975" w:type="dxa"/>
            <w:tcBorders>
              <w:top w:val="single" w:color="auto" w:sz="4" w:space="0"/>
              <w:left w:val="nil"/>
              <w:bottom w:val="single" w:color="auto" w:sz="4" w:space="0"/>
              <w:right w:val="single" w:color="auto" w:sz="4" w:space="0"/>
            </w:tcBorders>
            <w:noWrap w:val="0"/>
            <w:vAlign w:val="center"/>
          </w:tcPr>
          <w:p w14:paraId="0506CEB3">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说  明</w:t>
            </w:r>
          </w:p>
        </w:tc>
      </w:tr>
      <w:tr w14:paraId="65F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767" w:type="dxa"/>
            <w:vMerge w:val="continue"/>
            <w:tcBorders>
              <w:top w:val="single" w:color="auto" w:sz="4" w:space="0"/>
              <w:left w:val="single" w:color="auto" w:sz="4" w:space="0"/>
              <w:bottom w:val="single" w:color="auto" w:sz="4" w:space="0"/>
              <w:right w:val="single" w:color="auto" w:sz="4" w:space="0"/>
            </w:tcBorders>
            <w:noWrap w:val="0"/>
            <w:vAlign w:val="center"/>
          </w:tcPr>
          <w:p w14:paraId="01565F2C">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黑体" w:cs="Times New Roman"/>
                <w:kern w:val="0"/>
                <w:sz w:val="24"/>
                <w:szCs w:val="20"/>
              </w:rPr>
            </w:pPr>
          </w:p>
        </w:tc>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47DA5634">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黑体" w:cs="Times New Roman"/>
                <w:kern w:val="0"/>
                <w:sz w:val="24"/>
                <w:szCs w:val="20"/>
              </w:rPr>
            </w:pPr>
          </w:p>
        </w:tc>
        <w:tc>
          <w:tcPr>
            <w:tcW w:w="2811" w:type="dxa"/>
            <w:gridSpan w:val="3"/>
            <w:tcBorders>
              <w:top w:val="nil"/>
              <w:left w:val="nil"/>
              <w:bottom w:val="single" w:color="auto" w:sz="4" w:space="0"/>
              <w:right w:val="single" w:color="auto" w:sz="4" w:space="0"/>
            </w:tcBorders>
            <w:noWrap w:val="0"/>
            <w:vAlign w:val="center"/>
          </w:tcPr>
          <w:p w14:paraId="0C4578BD">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初 果</w:t>
            </w:r>
          </w:p>
        </w:tc>
        <w:tc>
          <w:tcPr>
            <w:tcW w:w="2812" w:type="dxa"/>
            <w:gridSpan w:val="2"/>
            <w:tcBorders>
              <w:top w:val="nil"/>
              <w:left w:val="nil"/>
              <w:bottom w:val="nil"/>
              <w:right w:val="single" w:color="auto" w:sz="4" w:space="0"/>
            </w:tcBorders>
            <w:noWrap w:val="0"/>
            <w:vAlign w:val="center"/>
          </w:tcPr>
          <w:p w14:paraId="63E0A07A">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 xml:space="preserve"> 盛 果</w:t>
            </w:r>
          </w:p>
        </w:tc>
        <w:tc>
          <w:tcPr>
            <w:tcW w:w="975" w:type="dxa"/>
            <w:tcBorders>
              <w:top w:val="nil"/>
              <w:left w:val="nil"/>
              <w:bottom w:val="single" w:color="auto" w:sz="4" w:space="0"/>
              <w:right w:val="single" w:color="auto" w:sz="4" w:space="0"/>
            </w:tcBorders>
            <w:noWrap w:val="0"/>
            <w:vAlign w:val="center"/>
          </w:tcPr>
          <w:p w14:paraId="73E399C4">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　</w:t>
            </w:r>
          </w:p>
        </w:tc>
      </w:tr>
      <w:tr w14:paraId="1275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67" w:type="dxa"/>
            <w:tcBorders>
              <w:top w:val="nil"/>
              <w:left w:val="single" w:color="auto" w:sz="4" w:space="0"/>
              <w:bottom w:val="single" w:color="auto" w:sz="4" w:space="0"/>
              <w:right w:val="single" w:color="auto" w:sz="4" w:space="0"/>
            </w:tcBorders>
            <w:noWrap w:val="0"/>
            <w:vAlign w:val="center"/>
          </w:tcPr>
          <w:p w14:paraId="44DDE800">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石榴、葡萄</w:t>
            </w:r>
          </w:p>
        </w:tc>
        <w:tc>
          <w:tcPr>
            <w:tcW w:w="635" w:type="dxa"/>
            <w:tcBorders>
              <w:top w:val="nil"/>
              <w:left w:val="nil"/>
              <w:bottom w:val="single" w:color="auto" w:sz="4" w:space="0"/>
              <w:right w:val="single" w:color="auto" w:sz="4" w:space="0"/>
            </w:tcBorders>
            <w:noWrap w:val="0"/>
            <w:vAlign w:val="center"/>
          </w:tcPr>
          <w:p w14:paraId="1A5D6369">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墩</w:t>
            </w:r>
          </w:p>
        </w:tc>
        <w:tc>
          <w:tcPr>
            <w:tcW w:w="2811" w:type="dxa"/>
            <w:gridSpan w:val="3"/>
            <w:tcBorders>
              <w:top w:val="nil"/>
              <w:left w:val="nil"/>
              <w:bottom w:val="single" w:color="auto" w:sz="4" w:space="0"/>
              <w:right w:val="single" w:color="auto" w:sz="4" w:space="0"/>
            </w:tcBorders>
            <w:noWrap w:val="0"/>
            <w:vAlign w:val="center"/>
          </w:tcPr>
          <w:p w14:paraId="1B976CE8">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60</w:t>
            </w:r>
          </w:p>
        </w:tc>
        <w:tc>
          <w:tcPr>
            <w:tcW w:w="2812" w:type="dxa"/>
            <w:gridSpan w:val="2"/>
            <w:tcBorders>
              <w:top w:val="single" w:color="auto" w:sz="4" w:space="0"/>
              <w:left w:val="nil"/>
              <w:bottom w:val="single" w:color="auto" w:sz="4" w:space="0"/>
              <w:right w:val="single" w:color="auto" w:sz="4" w:space="0"/>
            </w:tcBorders>
            <w:noWrap w:val="0"/>
            <w:vAlign w:val="center"/>
          </w:tcPr>
          <w:p w14:paraId="3C2FB9C3">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120</w:t>
            </w:r>
          </w:p>
        </w:tc>
        <w:tc>
          <w:tcPr>
            <w:tcW w:w="975" w:type="dxa"/>
            <w:tcBorders>
              <w:top w:val="nil"/>
              <w:left w:val="nil"/>
              <w:bottom w:val="single" w:color="auto" w:sz="4" w:space="0"/>
              <w:right w:val="single" w:color="auto" w:sz="4" w:space="0"/>
            </w:tcBorders>
            <w:noWrap w:val="0"/>
            <w:vAlign w:val="center"/>
          </w:tcPr>
          <w:p w14:paraId="3945CC3B">
            <w:pPr>
              <w:widowControl/>
              <w:spacing w:before="0" w:beforeLines="0" w:beforeAutospacing="0" w:after="0" w:afterLines="0" w:afterAutospacing="0" w:line="560" w:lineRule="exact"/>
              <w:ind w:left="0" w:leftChars="0" w:right="0" w:rightChars="0" w:firstLine="0" w:firstLineChars="0"/>
              <w:rPr>
                <w:rFonts w:hint="eastAsia" w:ascii="宋体" w:hAnsi="宋体" w:eastAsia="宋体" w:cs="Times New Roman"/>
                <w:kern w:val="0"/>
                <w:sz w:val="24"/>
                <w:szCs w:val="20"/>
              </w:rPr>
            </w:pPr>
            <w:r>
              <w:rPr>
                <w:rFonts w:hint="eastAsia" w:ascii="宋体" w:hAnsi="宋体" w:eastAsia="宋体" w:cs="Times New Roman"/>
                <w:kern w:val="0"/>
                <w:sz w:val="24"/>
                <w:szCs w:val="20"/>
              </w:rPr>
              <w:t>　</w:t>
            </w:r>
          </w:p>
        </w:tc>
      </w:tr>
      <w:tr w14:paraId="6E74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67" w:type="dxa"/>
            <w:tcBorders>
              <w:top w:val="nil"/>
              <w:left w:val="single" w:color="auto" w:sz="4" w:space="0"/>
              <w:bottom w:val="single" w:color="auto" w:sz="4" w:space="0"/>
              <w:right w:val="single" w:color="auto" w:sz="4" w:space="0"/>
            </w:tcBorders>
            <w:noWrap w:val="0"/>
            <w:vAlign w:val="center"/>
          </w:tcPr>
          <w:p w14:paraId="267C00B6">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其他各类果树</w:t>
            </w:r>
          </w:p>
        </w:tc>
        <w:tc>
          <w:tcPr>
            <w:tcW w:w="635" w:type="dxa"/>
            <w:tcBorders>
              <w:top w:val="nil"/>
              <w:left w:val="nil"/>
              <w:bottom w:val="single" w:color="auto" w:sz="4" w:space="0"/>
              <w:right w:val="single" w:color="auto" w:sz="4" w:space="0"/>
            </w:tcBorders>
            <w:noWrap w:val="0"/>
            <w:vAlign w:val="center"/>
          </w:tcPr>
          <w:p w14:paraId="357C1CF0">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株</w:t>
            </w:r>
          </w:p>
        </w:tc>
        <w:tc>
          <w:tcPr>
            <w:tcW w:w="2811" w:type="dxa"/>
            <w:gridSpan w:val="3"/>
            <w:tcBorders>
              <w:top w:val="nil"/>
              <w:left w:val="nil"/>
              <w:bottom w:val="single" w:color="auto" w:sz="4" w:space="0"/>
              <w:right w:val="single" w:color="auto" w:sz="4" w:space="0"/>
            </w:tcBorders>
            <w:noWrap w:val="0"/>
            <w:vAlign w:val="center"/>
          </w:tcPr>
          <w:p w14:paraId="5836A361">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40</w:t>
            </w:r>
          </w:p>
        </w:tc>
        <w:tc>
          <w:tcPr>
            <w:tcW w:w="2812" w:type="dxa"/>
            <w:gridSpan w:val="2"/>
            <w:tcBorders>
              <w:top w:val="nil"/>
              <w:left w:val="nil"/>
              <w:bottom w:val="single" w:color="auto" w:sz="4" w:space="0"/>
              <w:right w:val="single" w:color="auto" w:sz="4" w:space="0"/>
            </w:tcBorders>
            <w:noWrap w:val="0"/>
            <w:vAlign w:val="center"/>
          </w:tcPr>
          <w:p w14:paraId="650CFAE2">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80</w:t>
            </w:r>
          </w:p>
        </w:tc>
        <w:tc>
          <w:tcPr>
            <w:tcW w:w="975" w:type="dxa"/>
            <w:tcBorders>
              <w:top w:val="nil"/>
              <w:left w:val="nil"/>
              <w:bottom w:val="single" w:color="auto" w:sz="4" w:space="0"/>
              <w:right w:val="single" w:color="auto" w:sz="4" w:space="0"/>
            </w:tcBorders>
            <w:noWrap w:val="0"/>
            <w:vAlign w:val="center"/>
          </w:tcPr>
          <w:p w14:paraId="0D5821E8">
            <w:pPr>
              <w:widowControl/>
              <w:spacing w:before="0" w:beforeLines="0" w:beforeAutospacing="0" w:after="0" w:afterLines="0" w:afterAutospacing="0" w:line="560" w:lineRule="exact"/>
              <w:ind w:left="0" w:leftChars="0" w:right="0" w:rightChars="0" w:firstLine="0" w:firstLineChars="0"/>
              <w:rPr>
                <w:rFonts w:hint="eastAsia" w:ascii="宋体" w:hAnsi="宋体" w:eastAsia="宋体" w:cs="Times New Roman"/>
                <w:kern w:val="0"/>
                <w:sz w:val="24"/>
                <w:szCs w:val="20"/>
              </w:rPr>
            </w:pPr>
            <w:r>
              <w:rPr>
                <w:rFonts w:hint="eastAsia" w:ascii="宋体" w:hAnsi="宋体" w:eastAsia="宋体" w:cs="Times New Roman"/>
                <w:kern w:val="0"/>
                <w:sz w:val="24"/>
                <w:szCs w:val="20"/>
              </w:rPr>
              <w:t>　</w:t>
            </w:r>
          </w:p>
        </w:tc>
      </w:tr>
      <w:tr w14:paraId="0F71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767" w:type="dxa"/>
            <w:vMerge w:val="restart"/>
            <w:tcBorders>
              <w:top w:val="nil"/>
              <w:left w:val="single" w:color="auto" w:sz="4" w:space="0"/>
              <w:right w:val="single" w:color="auto" w:sz="4" w:space="0"/>
            </w:tcBorders>
            <w:noWrap w:val="0"/>
            <w:vAlign w:val="center"/>
          </w:tcPr>
          <w:p w14:paraId="63F959A6">
            <w:pPr>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r>
              <w:rPr>
                <w:rFonts w:hint="eastAsia" w:ascii="宋体" w:hAnsi="宋体" w:eastAsia="宋体" w:cs="Times New Roman"/>
                <w:kern w:val="0"/>
                <w:sz w:val="24"/>
                <w:szCs w:val="20"/>
              </w:rPr>
              <w:t>嫁接银杏树</w:t>
            </w:r>
          </w:p>
        </w:tc>
        <w:tc>
          <w:tcPr>
            <w:tcW w:w="635" w:type="dxa"/>
            <w:tcBorders>
              <w:top w:val="nil"/>
              <w:left w:val="nil"/>
              <w:bottom w:val="single" w:color="auto" w:sz="4" w:space="0"/>
              <w:right w:val="single" w:color="auto" w:sz="4" w:space="0"/>
            </w:tcBorders>
            <w:noWrap w:val="0"/>
            <w:vAlign w:val="center"/>
          </w:tcPr>
          <w:p w14:paraId="36F1752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ascii="Times New Roman" w:hAnsi="Times New Roman" w:eastAsia="仿宋_GB2312" w:cs="Times New Roman"/>
                <w:kern w:val="0"/>
                <w:sz w:val="24"/>
                <w:szCs w:val="20"/>
              </w:rPr>
            </w:pPr>
            <w:r>
              <w:rPr>
                <w:rFonts w:hint="eastAsia" w:ascii="黑体" w:hAnsi="黑体" w:eastAsia="黑体" w:cs="Times New Roman"/>
                <w:kern w:val="0"/>
                <w:sz w:val="24"/>
                <w:szCs w:val="20"/>
              </w:rPr>
              <w:t>单位</w:t>
            </w:r>
          </w:p>
        </w:tc>
        <w:tc>
          <w:tcPr>
            <w:tcW w:w="2811" w:type="dxa"/>
            <w:gridSpan w:val="3"/>
            <w:tcBorders>
              <w:top w:val="nil"/>
              <w:left w:val="nil"/>
              <w:bottom w:val="single" w:color="auto" w:sz="4" w:space="0"/>
              <w:right w:val="single" w:color="auto" w:sz="4" w:space="0"/>
            </w:tcBorders>
            <w:noWrap w:val="0"/>
            <w:vAlign w:val="center"/>
          </w:tcPr>
          <w:p w14:paraId="6993B4B6">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r>
              <w:rPr>
                <w:rFonts w:ascii="Times New Roman" w:hAnsi="Times New Roman" w:eastAsia="黑体" w:cs="Times New Roman"/>
                <w:kern w:val="0"/>
                <w:sz w:val="24"/>
                <w:szCs w:val="20"/>
              </w:rPr>
              <w:t>直 径（公分）</w:t>
            </w:r>
          </w:p>
        </w:tc>
        <w:tc>
          <w:tcPr>
            <w:tcW w:w="2812" w:type="dxa"/>
            <w:gridSpan w:val="2"/>
            <w:tcBorders>
              <w:top w:val="nil"/>
              <w:left w:val="nil"/>
              <w:bottom w:val="single" w:color="auto" w:sz="4" w:space="0"/>
              <w:right w:val="single" w:color="auto" w:sz="4" w:space="0"/>
            </w:tcBorders>
            <w:noWrap w:val="0"/>
            <w:vAlign w:val="center"/>
          </w:tcPr>
          <w:p w14:paraId="69A6BC09">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金 额（元）</w:t>
            </w:r>
          </w:p>
        </w:tc>
        <w:tc>
          <w:tcPr>
            <w:tcW w:w="975" w:type="dxa"/>
            <w:tcBorders>
              <w:top w:val="nil"/>
              <w:left w:val="nil"/>
              <w:bottom w:val="single" w:color="auto" w:sz="4" w:space="0"/>
              <w:right w:val="single" w:color="auto" w:sz="4" w:space="0"/>
            </w:tcBorders>
            <w:noWrap w:val="0"/>
            <w:vAlign w:val="center"/>
          </w:tcPr>
          <w:p w14:paraId="624CAAB8">
            <w:pPr>
              <w:widowControl/>
              <w:spacing w:before="0" w:beforeLines="0" w:beforeAutospacing="0" w:after="0" w:afterLines="0" w:afterAutospacing="0" w:line="560" w:lineRule="exact"/>
              <w:ind w:left="0" w:leftChars="0" w:right="0" w:rightChars="0" w:firstLine="0" w:firstLineChars="0"/>
              <w:rPr>
                <w:rFonts w:ascii="Times New Roman" w:hAnsi="Times New Roman" w:eastAsia="仿宋_GB2312" w:cs="Times New Roman"/>
                <w:color w:val="FF0000"/>
                <w:kern w:val="0"/>
                <w:sz w:val="24"/>
                <w:szCs w:val="20"/>
              </w:rPr>
            </w:pPr>
          </w:p>
        </w:tc>
      </w:tr>
      <w:tr w14:paraId="7C3E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67" w:type="dxa"/>
            <w:vMerge w:val="continue"/>
            <w:tcBorders>
              <w:left w:val="single" w:color="auto" w:sz="4" w:space="0"/>
              <w:right w:val="single" w:color="auto" w:sz="4" w:space="0"/>
            </w:tcBorders>
            <w:noWrap w:val="0"/>
            <w:vAlign w:val="center"/>
          </w:tcPr>
          <w:p w14:paraId="7B22B45A">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p>
        </w:tc>
        <w:tc>
          <w:tcPr>
            <w:tcW w:w="635" w:type="dxa"/>
            <w:vMerge w:val="restart"/>
            <w:tcBorders>
              <w:top w:val="nil"/>
              <w:left w:val="nil"/>
              <w:right w:val="single" w:color="auto" w:sz="4" w:space="0"/>
            </w:tcBorders>
            <w:noWrap w:val="0"/>
            <w:vAlign w:val="center"/>
          </w:tcPr>
          <w:p w14:paraId="1A3C9831">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r>
              <w:rPr>
                <w:rFonts w:hint="eastAsia" w:ascii="宋体" w:hAnsi="宋体" w:eastAsia="宋体" w:cs="Times New Roman"/>
                <w:kern w:val="0"/>
                <w:sz w:val="24"/>
                <w:szCs w:val="20"/>
              </w:rPr>
              <w:t>棵</w:t>
            </w:r>
          </w:p>
        </w:tc>
        <w:tc>
          <w:tcPr>
            <w:tcW w:w="2811" w:type="dxa"/>
            <w:gridSpan w:val="3"/>
            <w:tcBorders>
              <w:top w:val="nil"/>
              <w:left w:val="nil"/>
              <w:bottom w:val="single" w:color="auto" w:sz="4" w:space="0"/>
              <w:right w:val="single" w:color="auto" w:sz="4" w:space="0"/>
            </w:tcBorders>
            <w:noWrap w:val="0"/>
            <w:vAlign w:val="center"/>
          </w:tcPr>
          <w:p w14:paraId="1D5F2B7E">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15—40，树干高于1.5米</w:t>
            </w:r>
          </w:p>
        </w:tc>
        <w:tc>
          <w:tcPr>
            <w:tcW w:w="2812" w:type="dxa"/>
            <w:gridSpan w:val="2"/>
            <w:tcBorders>
              <w:top w:val="nil"/>
              <w:left w:val="nil"/>
              <w:bottom w:val="single" w:color="auto" w:sz="4" w:space="0"/>
              <w:right w:val="single" w:color="auto" w:sz="4" w:space="0"/>
            </w:tcBorders>
            <w:noWrap w:val="0"/>
            <w:vAlign w:val="center"/>
          </w:tcPr>
          <w:p w14:paraId="51097E5A">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300—800</w:t>
            </w:r>
          </w:p>
        </w:tc>
        <w:tc>
          <w:tcPr>
            <w:tcW w:w="975" w:type="dxa"/>
            <w:tcBorders>
              <w:top w:val="nil"/>
              <w:left w:val="nil"/>
              <w:bottom w:val="single" w:color="auto" w:sz="4" w:space="0"/>
              <w:right w:val="single" w:color="auto" w:sz="4" w:space="0"/>
            </w:tcBorders>
            <w:noWrap w:val="0"/>
            <w:vAlign w:val="center"/>
          </w:tcPr>
          <w:p w14:paraId="4DCFC5CB">
            <w:pPr>
              <w:widowControl/>
              <w:spacing w:before="0" w:beforeLines="0" w:beforeAutospacing="0" w:after="0" w:afterLines="0" w:afterAutospacing="0" w:line="560" w:lineRule="exact"/>
              <w:ind w:left="0" w:leftChars="0" w:right="0" w:rightChars="0" w:firstLine="0" w:firstLineChars="0"/>
              <w:rPr>
                <w:rFonts w:ascii="Times New Roman" w:hAnsi="Times New Roman" w:eastAsia="仿宋_GB2312" w:cs="Times New Roman"/>
                <w:color w:val="FF0000"/>
                <w:kern w:val="0"/>
                <w:sz w:val="24"/>
                <w:szCs w:val="20"/>
              </w:rPr>
            </w:pPr>
          </w:p>
        </w:tc>
      </w:tr>
      <w:tr w14:paraId="087E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67" w:type="dxa"/>
            <w:vMerge w:val="continue"/>
            <w:tcBorders>
              <w:left w:val="single" w:color="auto" w:sz="4" w:space="0"/>
              <w:bottom w:val="single" w:color="auto" w:sz="4" w:space="0"/>
              <w:right w:val="single" w:color="auto" w:sz="4" w:space="0"/>
            </w:tcBorders>
            <w:noWrap w:val="0"/>
            <w:vAlign w:val="center"/>
          </w:tcPr>
          <w:p w14:paraId="55D3255C">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p>
        </w:tc>
        <w:tc>
          <w:tcPr>
            <w:tcW w:w="635" w:type="dxa"/>
            <w:vMerge w:val="continue"/>
            <w:tcBorders>
              <w:left w:val="nil"/>
              <w:bottom w:val="single" w:color="auto" w:sz="4" w:space="0"/>
              <w:right w:val="single" w:color="auto" w:sz="4" w:space="0"/>
            </w:tcBorders>
            <w:noWrap w:val="0"/>
            <w:vAlign w:val="center"/>
          </w:tcPr>
          <w:p w14:paraId="1C5E2E89">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p>
        </w:tc>
        <w:tc>
          <w:tcPr>
            <w:tcW w:w="2811" w:type="dxa"/>
            <w:gridSpan w:val="3"/>
            <w:tcBorders>
              <w:top w:val="nil"/>
              <w:left w:val="nil"/>
              <w:bottom w:val="single" w:color="auto" w:sz="4" w:space="0"/>
              <w:right w:val="single" w:color="auto" w:sz="4" w:space="0"/>
            </w:tcBorders>
            <w:noWrap w:val="0"/>
            <w:vAlign w:val="center"/>
          </w:tcPr>
          <w:p w14:paraId="4F0E745D">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15—40，树干低于1.5米</w:t>
            </w:r>
          </w:p>
        </w:tc>
        <w:tc>
          <w:tcPr>
            <w:tcW w:w="2812" w:type="dxa"/>
            <w:gridSpan w:val="2"/>
            <w:tcBorders>
              <w:top w:val="nil"/>
              <w:left w:val="nil"/>
              <w:bottom w:val="single" w:color="auto" w:sz="4" w:space="0"/>
              <w:right w:val="single" w:color="auto" w:sz="4" w:space="0"/>
            </w:tcBorders>
            <w:noWrap w:val="0"/>
            <w:vAlign w:val="center"/>
          </w:tcPr>
          <w:p w14:paraId="02199483">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200—500</w:t>
            </w:r>
          </w:p>
        </w:tc>
        <w:tc>
          <w:tcPr>
            <w:tcW w:w="975" w:type="dxa"/>
            <w:tcBorders>
              <w:top w:val="nil"/>
              <w:left w:val="nil"/>
              <w:bottom w:val="single" w:color="auto" w:sz="4" w:space="0"/>
              <w:right w:val="single" w:color="auto" w:sz="4" w:space="0"/>
            </w:tcBorders>
            <w:noWrap w:val="0"/>
            <w:vAlign w:val="center"/>
          </w:tcPr>
          <w:p w14:paraId="4B310A1D">
            <w:pPr>
              <w:widowControl/>
              <w:spacing w:before="0" w:beforeLines="0" w:beforeAutospacing="0" w:after="0" w:afterLines="0" w:afterAutospacing="0" w:line="560" w:lineRule="exact"/>
              <w:ind w:left="0" w:leftChars="0" w:right="0" w:rightChars="0" w:firstLine="0" w:firstLineChars="0"/>
              <w:rPr>
                <w:rFonts w:ascii="Times New Roman" w:hAnsi="Times New Roman" w:eastAsia="仿宋_GB2312" w:cs="Times New Roman"/>
                <w:color w:val="FF0000"/>
                <w:kern w:val="0"/>
                <w:sz w:val="24"/>
                <w:szCs w:val="20"/>
              </w:rPr>
            </w:pPr>
          </w:p>
        </w:tc>
      </w:tr>
      <w:tr w14:paraId="35F7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767" w:type="dxa"/>
            <w:vMerge w:val="restart"/>
            <w:tcBorders>
              <w:top w:val="nil"/>
              <w:left w:val="single" w:color="auto" w:sz="4" w:space="0"/>
              <w:bottom w:val="single" w:color="000000" w:sz="4" w:space="0"/>
              <w:right w:val="single" w:color="auto" w:sz="4" w:space="0"/>
            </w:tcBorders>
            <w:noWrap w:val="0"/>
            <w:vAlign w:val="center"/>
          </w:tcPr>
          <w:p w14:paraId="32825DCE">
            <w:pPr>
              <w:widowControl/>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kern w:val="0"/>
                <w:sz w:val="24"/>
                <w:szCs w:val="20"/>
              </w:rPr>
            </w:pPr>
            <w:r>
              <w:rPr>
                <w:rFonts w:hint="eastAsia" w:ascii="宋体" w:hAnsi="宋体" w:eastAsia="宋体" w:cs="Times New Roman"/>
                <w:kern w:val="0"/>
                <w:sz w:val="24"/>
                <w:szCs w:val="20"/>
              </w:rPr>
              <w:t>各类杂树</w:t>
            </w:r>
          </w:p>
        </w:tc>
        <w:tc>
          <w:tcPr>
            <w:tcW w:w="635" w:type="dxa"/>
            <w:tcBorders>
              <w:top w:val="nil"/>
              <w:left w:val="nil"/>
              <w:bottom w:val="single" w:color="auto" w:sz="4" w:space="0"/>
              <w:right w:val="single" w:color="auto" w:sz="4" w:space="0"/>
            </w:tcBorders>
            <w:noWrap w:val="0"/>
            <w:vAlign w:val="center"/>
          </w:tcPr>
          <w:p w14:paraId="0D2B9D05">
            <w:pPr>
              <w:widowControl/>
              <w:spacing w:before="0" w:beforeLines="0" w:beforeAutospacing="0" w:after="0" w:afterLines="0" w:afterAutospacing="0" w:line="28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单 位</w:t>
            </w:r>
          </w:p>
        </w:tc>
        <w:tc>
          <w:tcPr>
            <w:tcW w:w="2811" w:type="dxa"/>
            <w:gridSpan w:val="3"/>
            <w:tcBorders>
              <w:top w:val="single" w:color="auto" w:sz="4" w:space="0"/>
              <w:left w:val="nil"/>
              <w:bottom w:val="single" w:color="auto" w:sz="4" w:space="0"/>
              <w:right w:val="single" w:color="000000" w:sz="4" w:space="0"/>
            </w:tcBorders>
            <w:noWrap w:val="0"/>
            <w:vAlign w:val="center"/>
          </w:tcPr>
          <w:p w14:paraId="5CF20B0D">
            <w:pPr>
              <w:widowControl/>
              <w:spacing w:before="0" w:beforeLines="0" w:beforeAutospacing="0" w:after="0" w:afterLines="0" w:afterAutospacing="0" w:line="28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胸 径（厘米）</w:t>
            </w:r>
          </w:p>
        </w:tc>
        <w:tc>
          <w:tcPr>
            <w:tcW w:w="2812" w:type="dxa"/>
            <w:gridSpan w:val="2"/>
            <w:tcBorders>
              <w:top w:val="nil"/>
              <w:left w:val="nil"/>
              <w:bottom w:val="single" w:color="auto" w:sz="4" w:space="0"/>
              <w:right w:val="single" w:color="auto" w:sz="4" w:space="0"/>
            </w:tcBorders>
            <w:noWrap w:val="0"/>
            <w:vAlign w:val="center"/>
          </w:tcPr>
          <w:p w14:paraId="4DC95662">
            <w:pPr>
              <w:widowControl/>
              <w:spacing w:before="0" w:beforeLines="0" w:beforeAutospacing="0" w:after="0" w:afterLines="0" w:afterAutospacing="0" w:line="280" w:lineRule="exact"/>
              <w:ind w:left="0" w:leftChars="0" w:right="0" w:rightChars="0" w:firstLine="0" w:firstLineChars="0"/>
              <w:jc w:val="center"/>
              <w:rPr>
                <w:rFonts w:ascii="Times New Roman" w:hAnsi="Times New Roman" w:eastAsia="黑体" w:cs="Times New Roman"/>
                <w:kern w:val="0"/>
                <w:sz w:val="24"/>
                <w:szCs w:val="20"/>
              </w:rPr>
            </w:pPr>
          </w:p>
          <w:p w14:paraId="07B99CC9">
            <w:pPr>
              <w:widowControl/>
              <w:spacing w:before="0" w:beforeLines="0" w:beforeAutospacing="0" w:after="0" w:afterLines="0" w:afterAutospacing="0" w:line="280" w:lineRule="exact"/>
              <w:ind w:left="0" w:leftChars="0" w:right="0" w:rightChars="0" w:firstLine="0" w:firstLineChars="0"/>
              <w:jc w:val="center"/>
              <w:rPr>
                <w:rFonts w:ascii="Times New Roman" w:hAnsi="Times New Roman" w:eastAsia="黑体" w:cs="Times New Roman"/>
                <w:kern w:val="0"/>
                <w:sz w:val="24"/>
                <w:szCs w:val="20"/>
              </w:rPr>
            </w:pPr>
            <w:r>
              <w:rPr>
                <w:rFonts w:ascii="Times New Roman" w:hAnsi="Times New Roman" w:eastAsia="黑体" w:cs="Times New Roman"/>
                <w:kern w:val="0"/>
                <w:sz w:val="24"/>
                <w:szCs w:val="20"/>
              </w:rPr>
              <w:t>金 额（元）</w:t>
            </w:r>
          </w:p>
          <w:p w14:paraId="7A82595B">
            <w:pPr>
              <w:widowControl/>
              <w:spacing w:before="0" w:beforeLines="0" w:beforeAutospacing="0" w:after="0" w:afterLines="0" w:afterAutospacing="0" w:line="280" w:lineRule="exact"/>
              <w:ind w:left="0" w:leftChars="0" w:right="0" w:rightChars="0" w:firstLine="0" w:firstLineChars="0"/>
              <w:jc w:val="center"/>
              <w:rPr>
                <w:rFonts w:ascii="Times New Roman" w:hAnsi="Times New Roman" w:eastAsia="黑体" w:cs="Times New Roman"/>
                <w:kern w:val="0"/>
                <w:sz w:val="24"/>
                <w:szCs w:val="20"/>
              </w:rPr>
            </w:pPr>
          </w:p>
        </w:tc>
        <w:tc>
          <w:tcPr>
            <w:tcW w:w="975" w:type="dxa"/>
            <w:tcBorders>
              <w:top w:val="nil"/>
              <w:left w:val="nil"/>
              <w:bottom w:val="single" w:color="auto" w:sz="4" w:space="0"/>
              <w:right w:val="single" w:color="auto" w:sz="4" w:space="0"/>
            </w:tcBorders>
            <w:noWrap w:val="0"/>
            <w:vAlign w:val="center"/>
          </w:tcPr>
          <w:p w14:paraId="13482E6F">
            <w:pPr>
              <w:widowControl/>
              <w:spacing w:before="0" w:beforeLines="0" w:beforeAutospacing="0" w:after="0" w:afterLines="0" w:afterAutospacing="0" w:line="560" w:lineRule="exact"/>
              <w:ind w:left="0" w:leftChars="0" w:right="0" w:rightChars="0" w:firstLine="0" w:firstLineChars="0"/>
              <w:rPr>
                <w:rFonts w:ascii="Times New Roman" w:hAnsi="Times New Roman" w:eastAsia="仿宋_GB2312" w:cs="Times New Roman"/>
                <w:kern w:val="0"/>
                <w:sz w:val="24"/>
                <w:szCs w:val="20"/>
              </w:rPr>
            </w:pPr>
            <w:r>
              <w:rPr>
                <w:rFonts w:ascii="Times New Roman" w:hAnsi="Times New Roman" w:eastAsia="仿宋_GB2312" w:cs="Times New Roman"/>
                <w:kern w:val="0"/>
                <w:sz w:val="24"/>
                <w:szCs w:val="20"/>
              </w:rPr>
              <w:t>　</w:t>
            </w:r>
          </w:p>
        </w:tc>
      </w:tr>
      <w:tr w14:paraId="4BF2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67" w:type="dxa"/>
            <w:vMerge w:val="continue"/>
            <w:tcBorders>
              <w:top w:val="nil"/>
              <w:left w:val="single" w:color="auto" w:sz="4" w:space="0"/>
              <w:bottom w:val="single" w:color="000000" w:sz="4" w:space="0"/>
              <w:right w:val="single" w:color="auto" w:sz="4" w:space="0"/>
            </w:tcBorders>
            <w:noWrap w:val="0"/>
            <w:vAlign w:val="center"/>
          </w:tcPr>
          <w:p w14:paraId="6C7946D5">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635" w:type="dxa"/>
            <w:vMerge w:val="restart"/>
            <w:tcBorders>
              <w:top w:val="nil"/>
              <w:left w:val="single" w:color="auto" w:sz="4" w:space="0"/>
              <w:bottom w:val="single" w:color="auto" w:sz="4" w:space="0"/>
              <w:right w:val="single" w:color="auto" w:sz="4" w:space="0"/>
            </w:tcBorders>
            <w:noWrap w:val="0"/>
            <w:vAlign w:val="center"/>
          </w:tcPr>
          <w:p w14:paraId="55BA55E7">
            <w:pPr>
              <w:widowControl/>
              <w:spacing w:before="0" w:beforeLines="0" w:beforeAutospacing="0" w:after="0" w:afterLines="0" w:afterAutospacing="0" w:line="220" w:lineRule="exact"/>
              <w:ind w:left="0" w:leftChars="0" w:right="0" w:rightChars="0" w:firstLine="0" w:firstLineChars="0"/>
              <w:jc w:val="center"/>
              <w:rPr>
                <w:rFonts w:ascii="Times New Roman" w:hAnsi="Times New Roman" w:eastAsia="仿宋_GB2312" w:cs="Times New Roman"/>
                <w:kern w:val="0"/>
                <w:sz w:val="24"/>
                <w:szCs w:val="20"/>
              </w:rPr>
            </w:pPr>
            <w:r>
              <w:rPr>
                <w:rFonts w:hint="eastAsia" w:ascii="宋体" w:hAnsi="宋体" w:eastAsia="宋体" w:cs="Times New Roman"/>
                <w:kern w:val="0"/>
                <w:sz w:val="24"/>
                <w:szCs w:val="20"/>
              </w:rPr>
              <w:t>株</w:t>
            </w:r>
          </w:p>
        </w:tc>
        <w:tc>
          <w:tcPr>
            <w:tcW w:w="2181" w:type="dxa"/>
            <w:gridSpan w:val="2"/>
            <w:tcBorders>
              <w:top w:val="nil"/>
              <w:left w:val="nil"/>
              <w:bottom w:val="single" w:color="auto" w:sz="4" w:space="0"/>
              <w:right w:val="nil"/>
            </w:tcBorders>
            <w:noWrap w:val="0"/>
            <w:vAlign w:val="center"/>
          </w:tcPr>
          <w:p w14:paraId="12901465">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lang w:eastAsia="zh-CN"/>
              </w:rPr>
              <w:t>　　　</w:t>
            </w:r>
            <w:r>
              <w:rPr>
                <w:rFonts w:hint="eastAsia" w:ascii="宋体" w:hAnsi="宋体" w:eastAsia="宋体" w:cs="Times New Roman"/>
                <w:kern w:val="0"/>
                <w:sz w:val="24"/>
                <w:szCs w:val="20"/>
              </w:rPr>
              <w:t>5</w:t>
            </w:r>
          </w:p>
        </w:tc>
        <w:tc>
          <w:tcPr>
            <w:tcW w:w="630" w:type="dxa"/>
            <w:tcBorders>
              <w:top w:val="nil"/>
              <w:left w:val="nil"/>
              <w:bottom w:val="single" w:color="auto" w:sz="4" w:space="0"/>
              <w:right w:val="single" w:color="auto" w:sz="4" w:space="0"/>
            </w:tcBorders>
            <w:noWrap w:val="0"/>
            <w:vAlign w:val="center"/>
          </w:tcPr>
          <w:p w14:paraId="5F5E506A">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p>
        </w:tc>
        <w:tc>
          <w:tcPr>
            <w:tcW w:w="2812" w:type="dxa"/>
            <w:gridSpan w:val="2"/>
            <w:tcBorders>
              <w:top w:val="nil"/>
              <w:left w:val="nil"/>
              <w:bottom w:val="single" w:color="auto" w:sz="4" w:space="0"/>
              <w:right w:val="single" w:color="auto" w:sz="4" w:space="0"/>
            </w:tcBorders>
            <w:noWrap w:val="0"/>
            <w:vAlign w:val="center"/>
          </w:tcPr>
          <w:p w14:paraId="54818664">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6</w:t>
            </w:r>
          </w:p>
        </w:tc>
        <w:tc>
          <w:tcPr>
            <w:tcW w:w="975" w:type="dxa"/>
            <w:tcBorders>
              <w:top w:val="nil"/>
              <w:left w:val="nil"/>
              <w:bottom w:val="single" w:color="auto" w:sz="4" w:space="0"/>
              <w:right w:val="single" w:color="auto" w:sz="4" w:space="0"/>
            </w:tcBorders>
            <w:noWrap w:val="0"/>
            <w:vAlign w:val="center"/>
          </w:tcPr>
          <w:p w14:paraId="1F6DB2E4">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r>
              <w:rPr>
                <w:rFonts w:ascii="Times New Roman" w:hAnsi="Times New Roman" w:eastAsia="仿宋_GB2312" w:cs="Times New Roman"/>
                <w:kern w:val="0"/>
                <w:sz w:val="24"/>
                <w:szCs w:val="20"/>
              </w:rPr>
              <w:t>　</w:t>
            </w:r>
          </w:p>
        </w:tc>
      </w:tr>
      <w:tr w14:paraId="2A80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767" w:type="dxa"/>
            <w:vMerge w:val="continue"/>
            <w:tcBorders>
              <w:top w:val="nil"/>
              <w:left w:val="single" w:color="auto" w:sz="4" w:space="0"/>
              <w:bottom w:val="single" w:color="000000" w:sz="4" w:space="0"/>
              <w:right w:val="single" w:color="auto" w:sz="4" w:space="0"/>
            </w:tcBorders>
            <w:noWrap w:val="0"/>
            <w:vAlign w:val="center"/>
          </w:tcPr>
          <w:p w14:paraId="3FDE575F">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635" w:type="dxa"/>
            <w:vMerge w:val="continue"/>
            <w:tcBorders>
              <w:top w:val="nil"/>
              <w:left w:val="single" w:color="auto" w:sz="4" w:space="0"/>
              <w:bottom w:val="single" w:color="auto" w:sz="4" w:space="0"/>
              <w:right w:val="single" w:color="auto" w:sz="4" w:space="0"/>
            </w:tcBorders>
            <w:noWrap w:val="0"/>
            <w:vAlign w:val="center"/>
          </w:tcPr>
          <w:p w14:paraId="4E1002B6">
            <w:pPr>
              <w:widowControl/>
              <w:spacing w:before="0" w:beforeLines="0" w:beforeAutospacing="0" w:after="0" w:afterLines="0" w:afterAutospacing="0" w:line="220" w:lineRule="exact"/>
              <w:ind w:left="0" w:leftChars="0" w:right="0" w:rightChars="0" w:firstLine="0" w:firstLineChars="0"/>
              <w:jc w:val="left"/>
              <w:rPr>
                <w:rFonts w:ascii="Times New Roman" w:hAnsi="Times New Roman" w:eastAsia="仿宋_GB2312" w:cs="Times New Roman"/>
                <w:kern w:val="0"/>
                <w:sz w:val="24"/>
                <w:szCs w:val="20"/>
              </w:rPr>
            </w:pPr>
          </w:p>
        </w:tc>
        <w:tc>
          <w:tcPr>
            <w:tcW w:w="2181" w:type="dxa"/>
            <w:gridSpan w:val="2"/>
            <w:tcBorders>
              <w:top w:val="nil"/>
              <w:left w:val="nil"/>
              <w:bottom w:val="single" w:color="auto" w:sz="4" w:space="0"/>
              <w:right w:val="nil"/>
            </w:tcBorders>
            <w:noWrap w:val="0"/>
            <w:vAlign w:val="center"/>
          </w:tcPr>
          <w:p w14:paraId="64175B61">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lang w:eastAsia="zh-CN"/>
              </w:rPr>
              <w:t>　　　</w:t>
            </w:r>
            <w:r>
              <w:rPr>
                <w:rFonts w:hint="eastAsia" w:ascii="宋体" w:hAnsi="宋体" w:eastAsia="宋体" w:cs="Times New Roman"/>
                <w:kern w:val="0"/>
                <w:sz w:val="24"/>
                <w:szCs w:val="20"/>
              </w:rPr>
              <w:t>6—10</w:t>
            </w:r>
          </w:p>
        </w:tc>
        <w:tc>
          <w:tcPr>
            <w:tcW w:w="630" w:type="dxa"/>
            <w:tcBorders>
              <w:top w:val="nil"/>
              <w:left w:val="nil"/>
              <w:bottom w:val="single" w:color="auto" w:sz="4" w:space="0"/>
              <w:right w:val="single" w:color="auto" w:sz="4" w:space="0"/>
            </w:tcBorders>
            <w:noWrap w:val="0"/>
            <w:vAlign w:val="center"/>
          </w:tcPr>
          <w:p w14:paraId="468D12D2">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p>
        </w:tc>
        <w:tc>
          <w:tcPr>
            <w:tcW w:w="2812" w:type="dxa"/>
            <w:gridSpan w:val="2"/>
            <w:tcBorders>
              <w:top w:val="nil"/>
              <w:left w:val="nil"/>
              <w:bottom w:val="single" w:color="auto" w:sz="4" w:space="0"/>
              <w:right w:val="single" w:color="auto" w:sz="4" w:space="0"/>
            </w:tcBorders>
            <w:noWrap w:val="0"/>
            <w:vAlign w:val="center"/>
          </w:tcPr>
          <w:p w14:paraId="11AE433E">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12</w:t>
            </w:r>
          </w:p>
        </w:tc>
        <w:tc>
          <w:tcPr>
            <w:tcW w:w="975" w:type="dxa"/>
            <w:tcBorders>
              <w:top w:val="nil"/>
              <w:left w:val="nil"/>
              <w:bottom w:val="single" w:color="auto" w:sz="4" w:space="0"/>
              <w:right w:val="single" w:color="auto" w:sz="4" w:space="0"/>
            </w:tcBorders>
            <w:noWrap w:val="0"/>
            <w:vAlign w:val="center"/>
          </w:tcPr>
          <w:p w14:paraId="0D4ECF48">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r>
              <w:rPr>
                <w:rFonts w:ascii="Times New Roman" w:hAnsi="Times New Roman" w:eastAsia="仿宋_GB2312" w:cs="Times New Roman"/>
                <w:kern w:val="0"/>
                <w:sz w:val="24"/>
                <w:szCs w:val="20"/>
              </w:rPr>
              <w:t>　</w:t>
            </w:r>
          </w:p>
        </w:tc>
      </w:tr>
      <w:tr w14:paraId="3532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767" w:type="dxa"/>
            <w:vMerge w:val="continue"/>
            <w:tcBorders>
              <w:top w:val="nil"/>
              <w:left w:val="single" w:color="auto" w:sz="4" w:space="0"/>
              <w:bottom w:val="single" w:color="000000" w:sz="4" w:space="0"/>
              <w:right w:val="single" w:color="auto" w:sz="4" w:space="0"/>
            </w:tcBorders>
            <w:noWrap w:val="0"/>
            <w:vAlign w:val="center"/>
          </w:tcPr>
          <w:p w14:paraId="52EE88E6">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635" w:type="dxa"/>
            <w:vMerge w:val="continue"/>
            <w:tcBorders>
              <w:top w:val="nil"/>
              <w:left w:val="single" w:color="auto" w:sz="4" w:space="0"/>
              <w:bottom w:val="single" w:color="auto" w:sz="4" w:space="0"/>
              <w:right w:val="single" w:color="auto" w:sz="4" w:space="0"/>
            </w:tcBorders>
            <w:noWrap w:val="0"/>
            <w:vAlign w:val="center"/>
          </w:tcPr>
          <w:p w14:paraId="09542E1B">
            <w:pPr>
              <w:widowControl/>
              <w:spacing w:before="0" w:beforeLines="0" w:beforeAutospacing="0" w:after="0" w:afterLines="0" w:afterAutospacing="0" w:line="220" w:lineRule="exact"/>
              <w:ind w:left="0" w:leftChars="0" w:right="0" w:rightChars="0" w:firstLine="0" w:firstLineChars="0"/>
              <w:jc w:val="left"/>
              <w:rPr>
                <w:rFonts w:ascii="Times New Roman" w:hAnsi="Times New Roman" w:eastAsia="仿宋_GB2312" w:cs="Times New Roman"/>
                <w:kern w:val="0"/>
                <w:sz w:val="24"/>
                <w:szCs w:val="20"/>
              </w:rPr>
            </w:pPr>
          </w:p>
        </w:tc>
        <w:tc>
          <w:tcPr>
            <w:tcW w:w="2181" w:type="dxa"/>
            <w:gridSpan w:val="2"/>
            <w:tcBorders>
              <w:top w:val="nil"/>
              <w:left w:val="nil"/>
              <w:bottom w:val="single" w:color="auto" w:sz="4" w:space="0"/>
              <w:right w:val="nil"/>
            </w:tcBorders>
            <w:noWrap w:val="0"/>
            <w:vAlign w:val="center"/>
          </w:tcPr>
          <w:p w14:paraId="19323D86">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lang w:eastAsia="zh-CN"/>
              </w:rPr>
              <w:t>　　　</w:t>
            </w:r>
            <w:r>
              <w:rPr>
                <w:rFonts w:hint="eastAsia" w:ascii="宋体" w:hAnsi="宋体" w:eastAsia="宋体" w:cs="Times New Roman"/>
                <w:kern w:val="0"/>
                <w:sz w:val="24"/>
                <w:szCs w:val="20"/>
              </w:rPr>
              <w:t>11—20</w:t>
            </w:r>
          </w:p>
        </w:tc>
        <w:tc>
          <w:tcPr>
            <w:tcW w:w="630" w:type="dxa"/>
            <w:tcBorders>
              <w:top w:val="nil"/>
              <w:left w:val="nil"/>
              <w:bottom w:val="single" w:color="auto" w:sz="4" w:space="0"/>
              <w:right w:val="single" w:color="auto" w:sz="4" w:space="0"/>
            </w:tcBorders>
            <w:noWrap w:val="0"/>
            <w:vAlign w:val="center"/>
          </w:tcPr>
          <w:p w14:paraId="2931962E">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p>
        </w:tc>
        <w:tc>
          <w:tcPr>
            <w:tcW w:w="2812" w:type="dxa"/>
            <w:gridSpan w:val="2"/>
            <w:tcBorders>
              <w:top w:val="nil"/>
              <w:left w:val="nil"/>
              <w:bottom w:val="single" w:color="auto" w:sz="4" w:space="0"/>
              <w:right w:val="single" w:color="auto" w:sz="4" w:space="0"/>
            </w:tcBorders>
            <w:noWrap w:val="0"/>
            <w:vAlign w:val="center"/>
          </w:tcPr>
          <w:p w14:paraId="42F7E8B7">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35</w:t>
            </w:r>
          </w:p>
        </w:tc>
        <w:tc>
          <w:tcPr>
            <w:tcW w:w="975" w:type="dxa"/>
            <w:tcBorders>
              <w:top w:val="nil"/>
              <w:left w:val="nil"/>
              <w:bottom w:val="single" w:color="auto" w:sz="4" w:space="0"/>
              <w:right w:val="single" w:color="auto" w:sz="4" w:space="0"/>
            </w:tcBorders>
            <w:noWrap w:val="0"/>
            <w:vAlign w:val="center"/>
          </w:tcPr>
          <w:p w14:paraId="01A7EDA6">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r>
              <w:rPr>
                <w:rFonts w:ascii="Times New Roman" w:hAnsi="Times New Roman" w:eastAsia="仿宋_GB2312" w:cs="Times New Roman"/>
                <w:kern w:val="0"/>
                <w:sz w:val="24"/>
                <w:szCs w:val="20"/>
              </w:rPr>
              <w:t>　</w:t>
            </w:r>
          </w:p>
        </w:tc>
      </w:tr>
      <w:tr w14:paraId="630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767" w:type="dxa"/>
            <w:vMerge w:val="continue"/>
            <w:tcBorders>
              <w:top w:val="nil"/>
              <w:left w:val="single" w:color="auto" w:sz="4" w:space="0"/>
              <w:bottom w:val="single" w:color="000000" w:sz="4" w:space="0"/>
              <w:right w:val="single" w:color="auto" w:sz="4" w:space="0"/>
            </w:tcBorders>
            <w:noWrap w:val="0"/>
            <w:vAlign w:val="center"/>
          </w:tcPr>
          <w:p w14:paraId="1532B25F">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635" w:type="dxa"/>
            <w:vMerge w:val="continue"/>
            <w:tcBorders>
              <w:top w:val="nil"/>
              <w:left w:val="single" w:color="auto" w:sz="4" w:space="0"/>
              <w:bottom w:val="single" w:color="auto" w:sz="4" w:space="0"/>
              <w:right w:val="single" w:color="auto" w:sz="4" w:space="0"/>
            </w:tcBorders>
            <w:noWrap w:val="0"/>
            <w:vAlign w:val="center"/>
          </w:tcPr>
          <w:p w14:paraId="10F7A86C">
            <w:pPr>
              <w:widowControl/>
              <w:spacing w:before="0" w:beforeLines="0" w:beforeAutospacing="0" w:after="0" w:afterLines="0" w:afterAutospacing="0" w:line="220" w:lineRule="exact"/>
              <w:ind w:left="0" w:leftChars="0" w:right="0" w:rightChars="0" w:firstLine="0" w:firstLineChars="0"/>
              <w:jc w:val="left"/>
              <w:rPr>
                <w:rFonts w:ascii="Times New Roman" w:hAnsi="Times New Roman" w:eastAsia="仿宋_GB2312" w:cs="Times New Roman"/>
                <w:kern w:val="0"/>
                <w:sz w:val="24"/>
                <w:szCs w:val="20"/>
              </w:rPr>
            </w:pPr>
          </w:p>
        </w:tc>
        <w:tc>
          <w:tcPr>
            <w:tcW w:w="2181" w:type="dxa"/>
            <w:gridSpan w:val="2"/>
            <w:tcBorders>
              <w:top w:val="nil"/>
              <w:left w:val="nil"/>
              <w:bottom w:val="single" w:color="auto" w:sz="4" w:space="0"/>
              <w:right w:val="nil"/>
            </w:tcBorders>
            <w:noWrap w:val="0"/>
            <w:vAlign w:val="center"/>
          </w:tcPr>
          <w:p w14:paraId="0D79AD24">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lang w:eastAsia="zh-CN"/>
              </w:rPr>
              <w:t>　　　</w:t>
            </w:r>
            <w:r>
              <w:rPr>
                <w:rFonts w:hint="eastAsia" w:ascii="宋体" w:hAnsi="宋体" w:eastAsia="宋体" w:cs="Times New Roman"/>
                <w:kern w:val="0"/>
                <w:sz w:val="24"/>
                <w:szCs w:val="20"/>
              </w:rPr>
              <w:t>21—30</w:t>
            </w:r>
          </w:p>
        </w:tc>
        <w:tc>
          <w:tcPr>
            <w:tcW w:w="630" w:type="dxa"/>
            <w:tcBorders>
              <w:top w:val="nil"/>
              <w:left w:val="nil"/>
              <w:bottom w:val="single" w:color="auto" w:sz="4" w:space="0"/>
              <w:right w:val="single" w:color="auto" w:sz="4" w:space="0"/>
            </w:tcBorders>
            <w:noWrap w:val="0"/>
            <w:vAlign w:val="center"/>
          </w:tcPr>
          <w:p w14:paraId="4C1EAD73">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p>
        </w:tc>
        <w:tc>
          <w:tcPr>
            <w:tcW w:w="2812" w:type="dxa"/>
            <w:gridSpan w:val="2"/>
            <w:tcBorders>
              <w:top w:val="nil"/>
              <w:left w:val="nil"/>
              <w:bottom w:val="single" w:color="auto" w:sz="4" w:space="0"/>
              <w:right w:val="single" w:color="auto" w:sz="4" w:space="0"/>
            </w:tcBorders>
            <w:noWrap w:val="0"/>
            <w:vAlign w:val="center"/>
          </w:tcPr>
          <w:p w14:paraId="6E26F58D">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55</w:t>
            </w:r>
          </w:p>
        </w:tc>
        <w:tc>
          <w:tcPr>
            <w:tcW w:w="975" w:type="dxa"/>
            <w:tcBorders>
              <w:top w:val="nil"/>
              <w:left w:val="nil"/>
              <w:bottom w:val="single" w:color="auto" w:sz="4" w:space="0"/>
              <w:right w:val="single" w:color="auto" w:sz="4" w:space="0"/>
            </w:tcBorders>
            <w:noWrap w:val="0"/>
            <w:vAlign w:val="center"/>
          </w:tcPr>
          <w:p w14:paraId="7DD8AEF8">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r>
              <w:rPr>
                <w:rFonts w:ascii="Times New Roman" w:hAnsi="Times New Roman" w:eastAsia="仿宋_GB2312" w:cs="Times New Roman"/>
                <w:kern w:val="0"/>
                <w:sz w:val="24"/>
                <w:szCs w:val="20"/>
              </w:rPr>
              <w:t>　</w:t>
            </w:r>
          </w:p>
        </w:tc>
      </w:tr>
      <w:tr w14:paraId="3C82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767" w:type="dxa"/>
            <w:vMerge w:val="continue"/>
            <w:tcBorders>
              <w:top w:val="nil"/>
              <w:left w:val="single" w:color="auto" w:sz="4" w:space="0"/>
              <w:bottom w:val="single" w:color="000000" w:sz="4" w:space="0"/>
              <w:right w:val="single" w:color="auto" w:sz="4" w:space="0"/>
            </w:tcBorders>
            <w:noWrap w:val="0"/>
            <w:vAlign w:val="center"/>
          </w:tcPr>
          <w:p w14:paraId="510B21D2">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p>
        </w:tc>
        <w:tc>
          <w:tcPr>
            <w:tcW w:w="635" w:type="dxa"/>
            <w:vMerge w:val="continue"/>
            <w:tcBorders>
              <w:top w:val="nil"/>
              <w:left w:val="single" w:color="auto" w:sz="4" w:space="0"/>
              <w:bottom w:val="single" w:color="auto" w:sz="4" w:space="0"/>
              <w:right w:val="single" w:color="auto" w:sz="4" w:space="0"/>
            </w:tcBorders>
            <w:noWrap w:val="0"/>
            <w:vAlign w:val="center"/>
          </w:tcPr>
          <w:p w14:paraId="7FD32FC7">
            <w:pPr>
              <w:widowControl/>
              <w:spacing w:before="0" w:beforeLines="0" w:beforeAutospacing="0" w:after="0" w:afterLines="0" w:afterAutospacing="0" w:line="220" w:lineRule="exact"/>
              <w:ind w:left="0" w:leftChars="0" w:right="0" w:rightChars="0" w:firstLine="0" w:firstLineChars="0"/>
              <w:jc w:val="left"/>
              <w:rPr>
                <w:rFonts w:ascii="Times New Roman" w:hAnsi="Times New Roman" w:eastAsia="仿宋_GB2312" w:cs="Times New Roman"/>
                <w:kern w:val="0"/>
                <w:sz w:val="24"/>
                <w:szCs w:val="20"/>
              </w:rPr>
            </w:pPr>
          </w:p>
        </w:tc>
        <w:tc>
          <w:tcPr>
            <w:tcW w:w="2181" w:type="dxa"/>
            <w:gridSpan w:val="2"/>
            <w:tcBorders>
              <w:top w:val="nil"/>
              <w:left w:val="nil"/>
              <w:bottom w:val="single" w:color="auto" w:sz="4" w:space="0"/>
              <w:right w:val="nil"/>
            </w:tcBorders>
            <w:noWrap w:val="0"/>
            <w:vAlign w:val="center"/>
          </w:tcPr>
          <w:p w14:paraId="1EF44E52">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lang w:eastAsia="zh-CN"/>
              </w:rPr>
              <w:t>　　　</w:t>
            </w:r>
            <w:r>
              <w:rPr>
                <w:rFonts w:hint="eastAsia" w:ascii="宋体" w:hAnsi="宋体" w:eastAsia="宋体" w:cs="Times New Roman"/>
                <w:kern w:val="0"/>
                <w:sz w:val="24"/>
                <w:szCs w:val="20"/>
                <w:lang w:val="en-US" w:eastAsia="zh-CN"/>
              </w:rPr>
              <w:t xml:space="preserve"> </w:t>
            </w:r>
            <w:r>
              <w:rPr>
                <w:rFonts w:hint="eastAsia" w:ascii="宋体" w:hAnsi="宋体" w:eastAsia="宋体" w:cs="Times New Roman"/>
                <w:kern w:val="0"/>
                <w:sz w:val="24"/>
                <w:szCs w:val="20"/>
              </w:rPr>
              <w:t>31以上</w:t>
            </w:r>
          </w:p>
        </w:tc>
        <w:tc>
          <w:tcPr>
            <w:tcW w:w="630" w:type="dxa"/>
            <w:tcBorders>
              <w:top w:val="nil"/>
              <w:left w:val="nil"/>
              <w:bottom w:val="single" w:color="auto" w:sz="4" w:space="0"/>
              <w:right w:val="single" w:color="auto" w:sz="4" w:space="0"/>
            </w:tcBorders>
            <w:noWrap w:val="0"/>
            <w:vAlign w:val="center"/>
          </w:tcPr>
          <w:p w14:paraId="7CBA6904">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p>
        </w:tc>
        <w:tc>
          <w:tcPr>
            <w:tcW w:w="2812" w:type="dxa"/>
            <w:gridSpan w:val="2"/>
            <w:tcBorders>
              <w:top w:val="nil"/>
              <w:left w:val="nil"/>
              <w:bottom w:val="single" w:color="auto" w:sz="4" w:space="0"/>
              <w:right w:val="single" w:color="auto" w:sz="4" w:space="0"/>
            </w:tcBorders>
            <w:noWrap w:val="0"/>
            <w:vAlign w:val="center"/>
          </w:tcPr>
          <w:p w14:paraId="0FDF268A">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0"/>
              </w:rPr>
            </w:pPr>
            <w:r>
              <w:rPr>
                <w:rFonts w:hint="eastAsia" w:ascii="宋体" w:hAnsi="宋体" w:eastAsia="宋体" w:cs="Times New Roman"/>
                <w:kern w:val="0"/>
                <w:sz w:val="24"/>
                <w:szCs w:val="20"/>
              </w:rPr>
              <w:t>60</w:t>
            </w:r>
          </w:p>
        </w:tc>
        <w:tc>
          <w:tcPr>
            <w:tcW w:w="975" w:type="dxa"/>
            <w:tcBorders>
              <w:top w:val="nil"/>
              <w:left w:val="nil"/>
              <w:bottom w:val="single" w:color="auto" w:sz="4" w:space="0"/>
              <w:right w:val="single" w:color="auto" w:sz="4" w:space="0"/>
            </w:tcBorders>
            <w:noWrap w:val="0"/>
            <w:vAlign w:val="center"/>
          </w:tcPr>
          <w:p w14:paraId="3C6DEA1B">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仿宋_GB2312" w:cs="Times New Roman"/>
                <w:kern w:val="0"/>
                <w:sz w:val="24"/>
                <w:szCs w:val="20"/>
              </w:rPr>
            </w:pPr>
            <w:r>
              <w:rPr>
                <w:rFonts w:ascii="Times New Roman" w:hAnsi="Times New Roman" w:eastAsia="仿宋_GB2312" w:cs="Times New Roman"/>
                <w:kern w:val="0"/>
                <w:sz w:val="24"/>
                <w:szCs w:val="20"/>
              </w:rPr>
              <w:t>　</w:t>
            </w:r>
          </w:p>
        </w:tc>
      </w:tr>
      <w:tr w14:paraId="5541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9000" w:type="dxa"/>
            <w:gridSpan w:val="8"/>
            <w:tcBorders>
              <w:top w:val="single" w:color="auto" w:sz="4" w:space="0"/>
              <w:left w:val="nil"/>
              <w:bottom w:val="nil"/>
              <w:right w:val="nil"/>
            </w:tcBorders>
            <w:noWrap w:val="0"/>
            <w:vAlign w:val="center"/>
          </w:tcPr>
          <w:p w14:paraId="3ED5ABCD">
            <w:pPr>
              <w:widowControl/>
              <w:spacing w:before="0" w:beforeLines="0" w:beforeAutospacing="0" w:after="0" w:afterLines="0" w:afterAutospacing="0" w:line="420" w:lineRule="exact"/>
              <w:ind w:left="0" w:leftChars="0" w:right="0" w:rightChars="0"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说明：1. 胸径在离地面1米处丈量；2. 相邻树木间距在2米以内的不予补偿；3. 观赏花卉不予补偿；4. 每户拆迁果树或杂树在10</w:t>
            </w:r>
            <w:r>
              <w:rPr>
                <w:rFonts w:ascii="Times New Roman" w:hAnsi="Times New Roman" w:eastAsia="仿宋_GB2312" w:cs="Times New Roman"/>
                <w:kern w:val="0"/>
                <w:sz w:val="24"/>
                <w:szCs w:val="20"/>
              </w:rPr>
              <w:t>-</w:t>
            </w:r>
            <w:r>
              <w:rPr>
                <w:rFonts w:ascii="Times New Roman" w:hAnsi="Times New Roman" w:eastAsia="仿宋_GB2312" w:cs="Times New Roman"/>
                <w:kern w:val="0"/>
                <w:sz w:val="28"/>
                <w:szCs w:val="28"/>
              </w:rPr>
              <w:t>20棵范围内属零星树木；5. 没有合法手续，积极配合征迁的，可参照执行，动迁前抢栽植的一律不予补偿；6. 每亩补偿上限不超过8000元。</w:t>
            </w:r>
          </w:p>
        </w:tc>
      </w:tr>
    </w:tbl>
    <w:p w14:paraId="65ABB9C9">
      <w:pPr>
        <w:spacing w:before="0" w:beforeLines="0" w:beforeAutospacing="0" w:after="0" w:afterLines="0" w:afterAutospacing="0" w:line="560" w:lineRule="exact"/>
        <w:ind w:left="0" w:leftChars="0" w:right="0" w:rightChars="0" w:firstLine="0" w:firstLineChars="0"/>
        <w:rPr>
          <w:rFonts w:ascii="Times New Roman" w:hAnsi="Times New Roman" w:eastAsia="黑体" w:cs="Times New Roman"/>
          <w:sz w:val="32"/>
          <w:szCs w:val="32"/>
        </w:rPr>
      </w:pPr>
      <w:r>
        <w:rPr>
          <w:rFonts w:hint="eastAsia" w:ascii="方正黑体_GBK" w:hAnsi="方正黑体_GBK" w:eastAsia="方正黑体_GBK" w:cs="方正黑体_GBK"/>
          <w:kern w:val="0"/>
          <w:sz w:val="32"/>
          <w:szCs w:val="32"/>
        </w:rPr>
        <w:t>附件</w:t>
      </w:r>
      <w:r>
        <w:rPr>
          <w:rFonts w:ascii="Times New Roman" w:hAnsi="Times New Roman" w:eastAsia="黑体" w:cs="Times New Roman"/>
          <w:sz w:val="32"/>
          <w:szCs w:val="32"/>
        </w:rPr>
        <w:t>3</w:t>
      </w:r>
    </w:p>
    <w:p w14:paraId="5B255F2B">
      <w:pPr>
        <w:spacing w:before="0" w:beforeLines="0" w:beforeAutospacing="0" w:after="0" w:afterLines="0" w:afterAutospacing="0" w:line="560" w:lineRule="exact"/>
        <w:ind w:left="0" w:leftChars="0" w:right="0" w:rightChars="0" w:firstLine="0" w:firstLineChars="0"/>
        <w:jc w:val="center"/>
        <w:rPr>
          <w:rFonts w:ascii="Times New Roman" w:hAnsi="Times New Roman" w:eastAsia="方正小标宋简体" w:cs="Times New Roman"/>
          <w:kern w:val="0"/>
          <w:sz w:val="44"/>
          <w:szCs w:val="44"/>
        </w:rPr>
      </w:pPr>
    </w:p>
    <w:p w14:paraId="7CA6E647">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ascii="Times New Roman" w:hAnsi="Times New Roman" w:eastAsia="方正小标宋简体" w:cs="Times New Roman"/>
          <w:kern w:val="0"/>
          <w:sz w:val="44"/>
          <w:szCs w:val="44"/>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怀远县征收集体土地附属物拆迁补偿标准</w:t>
      </w:r>
    </w:p>
    <w:p w14:paraId="17578CD8">
      <w:pPr>
        <w:spacing w:before="0" w:beforeLines="0" w:beforeAutospacing="0" w:after="0" w:afterLines="0" w:afterAutospacing="0" w:line="560" w:lineRule="exact"/>
        <w:ind w:left="0" w:leftChars="0" w:right="0" w:rightChars="0" w:firstLine="0" w:firstLineChars="0"/>
        <w:jc w:val="center"/>
        <w:rPr>
          <w:rFonts w:ascii="Times New Roman" w:hAnsi="Times New Roman" w:eastAsia="方正小标宋简体" w:cs="Times New Roman"/>
          <w:kern w:val="0"/>
          <w:sz w:val="44"/>
          <w:szCs w:val="44"/>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0"/>
        <w:gridCol w:w="3084"/>
        <w:gridCol w:w="2820"/>
        <w:gridCol w:w="2075"/>
      </w:tblGrid>
      <w:tr w14:paraId="54B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4124" w:type="dxa"/>
            <w:gridSpan w:val="2"/>
            <w:noWrap w:val="0"/>
            <w:vAlign w:val="center"/>
          </w:tcPr>
          <w:p w14:paraId="2FE02211">
            <w:pPr>
              <w:spacing w:before="0" w:beforeLines="0" w:beforeAutospacing="0" w:after="0" w:afterLines="0" w:afterAutospacing="0" w:line="240" w:lineRule="exact"/>
              <w:ind w:left="0" w:leftChars="0" w:right="0" w:rightChars="0"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名</w:t>
            </w:r>
            <w:r>
              <w:rPr>
                <w:rFonts w:hint="eastAsia" w:ascii="黑体" w:hAnsi="黑体" w:eastAsia="黑体" w:cs="Times New Roman"/>
                <w:sz w:val="24"/>
                <w:szCs w:val="24"/>
                <w:lang w:val="en-US" w:eastAsia="zh-CN"/>
              </w:rPr>
              <w:t xml:space="preserve">     </w:t>
            </w:r>
            <w:r>
              <w:rPr>
                <w:rFonts w:hint="eastAsia" w:ascii="黑体" w:hAnsi="黑体" w:eastAsia="黑体" w:cs="Times New Roman"/>
                <w:sz w:val="24"/>
                <w:szCs w:val="24"/>
              </w:rPr>
              <w:t>称</w:t>
            </w:r>
          </w:p>
        </w:tc>
        <w:tc>
          <w:tcPr>
            <w:tcW w:w="2820" w:type="dxa"/>
            <w:noWrap w:val="0"/>
            <w:vAlign w:val="center"/>
          </w:tcPr>
          <w:p w14:paraId="191F5647">
            <w:pPr>
              <w:spacing w:before="0" w:beforeLines="0" w:beforeAutospacing="0" w:after="0" w:afterLines="0" w:afterAutospacing="0" w:line="240" w:lineRule="exact"/>
              <w:ind w:left="0" w:leftChars="0" w:right="0" w:rightChars="0"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单位</w:t>
            </w:r>
          </w:p>
        </w:tc>
        <w:tc>
          <w:tcPr>
            <w:tcW w:w="2075" w:type="dxa"/>
            <w:noWrap w:val="0"/>
            <w:vAlign w:val="bottom"/>
          </w:tcPr>
          <w:p w14:paraId="5181870A">
            <w:pPr>
              <w:spacing w:before="0" w:beforeLines="0" w:beforeAutospacing="0" w:after="0" w:afterLines="0" w:afterAutospacing="0" w:line="240" w:lineRule="exact"/>
              <w:ind w:left="0" w:leftChars="0" w:right="0" w:rightChars="0"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单价（元）</w:t>
            </w:r>
          </w:p>
          <w:p w14:paraId="0B07A70A">
            <w:pPr>
              <w:spacing w:before="0" w:beforeLines="0" w:beforeAutospacing="0" w:after="0" w:afterLines="0" w:afterAutospacing="0" w:line="240" w:lineRule="exact"/>
              <w:ind w:left="0" w:leftChars="0" w:right="0" w:rightChars="0" w:firstLine="0" w:firstLineChars="0"/>
              <w:jc w:val="center"/>
              <w:rPr>
                <w:rFonts w:hint="eastAsia" w:ascii="黑体" w:hAnsi="黑体" w:eastAsia="黑体" w:cs="Times New Roman"/>
                <w:sz w:val="24"/>
                <w:szCs w:val="24"/>
              </w:rPr>
            </w:pPr>
          </w:p>
        </w:tc>
      </w:tr>
      <w:tr w14:paraId="7B24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316C654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24厘米砖院墙</w:t>
            </w:r>
          </w:p>
        </w:tc>
        <w:tc>
          <w:tcPr>
            <w:tcW w:w="2820" w:type="dxa"/>
            <w:noWrap w:val="0"/>
            <w:vAlign w:val="center"/>
          </w:tcPr>
          <w:p w14:paraId="25B8AFE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4651DA5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50</w:t>
            </w:r>
          </w:p>
        </w:tc>
      </w:tr>
      <w:tr w14:paraId="0A17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7218A2E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其他砖院墙</w:t>
            </w:r>
          </w:p>
        </w:tc>
        <w:tc>
          <w:tcPr>
            <w:tcW w:w="2820" w:type="dxa"/>
            <w:noWrap w:val="0"/>
            <w:vAlign w:val="center"/>
          </w:tcPr>
          <w:p w14:paraId="73785F3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6576B1F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26</w:t>
            </w:r>
          </w:p>
        </w:tc>
      </w:tr>
      <w:tr w14:paraId="1F11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5CB447A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碎石院墙</w:t>
            </w:r>
          </w:p>
        </w:tc>
        <w:tc>
          <w:tcPr>
            <w:tcW w:w="2820" w:type="dxa"/>
            <w:noWrap w:val="0"/>
            <w:vAlign w:val="center"/>
          </w:tcPr>
          <w:p w14:paraId="01B2BCF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5352BE3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15</w:t>
            </w:r>
          </w:p>
        </w:tc>
      </w:tr>
      <w:tr w14:paraId="2A4F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5AACB4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平台花墙</w:t>
            </w:r>
          </w:p>
        </w:tc>
        <w:tc>
          <w:tcPr>
            <w:tcW w:w="2820" w:type="dxa"/>
            <w:noWrap w:val="0"/>
            <w:vAlign w:val="center"/>
          </w:tcPr>
          <w:p w14:paraId="2002AC8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10109A4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15</w:t>
            </w:r>
          </w:p>
        </w:tc>
      </w:tr>
      <w:tr w14:paraId="0DB5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3F8FA3E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护坡墙</w:t>
            </w:r>
          </w:p>
        </w:tc>
        <w:tc>
          <w:tcPr>
            <w:tcW w:w="3084" w:type="dxa"/>
            <w:noWrap w:val="0"/>
            <w:vAlign w:val="center"/>
          </w:tcPr>
          <w:p w14:paraId="693BD4F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砼</w:t>
            </w:r>
          </w:p>
        </w:tc>
        <w:tc>
          <w:tcPr>
            <w:tcW w:w="2820" w:type="dxa"/>
            <w:noWrap w:val="0"/>
            <w:vAlign w:val="center"/>
          </w:tcPr>
          <w:p w14:paraId="0088FBE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5083F6D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40</w:t>
            </w:r>
          </w:p>
        </w:tc>
      </w:tr>
      <w:tr w14:paraId="1731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19BD432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77BDDE8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砖石</w:t>
            </w:r>
          </w:p>
        </w:tc>
        <w:tc>
          <w:tcPr>
            <w:tcW w:w="2820" w:type="dxa"/>
            <w:noWrap w:val="0"/>
            <w:vAlign w:val="center"/>
          </w:tcPr>
          <w:p w14:paraId="43C6C4A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0AA8BBC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30</w:t>
            </w:r>
          </w:p>
        </w:tc>
      </w:tr>
      <w:tr w14:paraId="6C5F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4B49E71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下水道</w:t>
            </w:r>
          </w:p>
        </w:tc>
        <w:tc>
          <w:tcPr>
            <w:tcW w:w="3084" w:type="dxa"/>
            <w:noWrap w:val="0"/>
            <w:vAlign w:val="center"/>
          </w:tcPr>
          <w:p w14:paraId="1248822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砖石</w:t>
            </w:r>
          </w:p>
        </w:tc>
        <w:tc>
          <w:tcPr>
            <w:tcW w:w="2820" w:type="dxa"/>
            <w:noWrap w:val="0"/>
            <w:vAlign w:val="center"/>
          </w:tcPr>
          <w:p w14:paraId="4DAB617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478F0C4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20</w:t>
            </w:r>
          </w:p>
        </w:tc>
      </w:tr>
      <w:tr w14:paraId="6E98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24E6445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722FD5C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涵管</w:t>
            </w:r>
          </w:p>
        </w:tc>
        <w:tc>
          <w:tcPr>
            <w:tcW w:w="2820" w:type="dxa"/>
            <w:noWrap w:val="0"/>
            <w:vAlign w:val="center"/>
          </w:tcPr>
          <w:p w14:paraId="2F08101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5140A97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70</w:t>
            </w:r>
          </w:p>
        </w:tc>
      </w:tr>
      <w:tr w14:paraId="3B620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vMerge w:val="restart"/>
            <w:noWrap w:val="0"/>
            <w:vAlign w:val="center"/>
          </w:tcPr>
          <w:p w14:paraId="34BBB4D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坟墓</w:t>
            </w:r>
          </w:p>
        </w:tc>
        <w:tc>
          <w:tcPr>
            <w:tcW w:w="2820" w:type="dxa"/>
            <w:noWrap w:val="0"/>
            <w:vAlign w:val="center"/>
          </w:tcPr>
          <w:p w14:paraId="35A445D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单棺</w:t>
            </w:r>
          </w:p>
        </w:tc>
        <w:tc>
          <w:tcPr>
            <w:tcW w:w="2075" w:type="dxa"/>
            <w:noWrap w:val="0"/>
            <w:vAlign w:val="center"/>
          </w:tcPr>
          <w:p w14:paraId="54F43A9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1000</w:t>
            </w:r>
          </w:p>
        </w:tc>
      </w:tr>
      <w:tr w14:paraId="76BEA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vMerge w:val="continue"/>
            <w:noWrap w:val="0"/>
            <w:vAlign w:val="center"/>
          </w:tcPr>
          <w:p w14:paraId="6F2558C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2820" w:type="dxa"/>
            <w:noWrap w:val="0"/>
            <w:vAlign w:val="center"/>
          </w:tcPr>
          <w:p w14:paraId="1FEA312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双棺</w:t>
            </w:r>
          </w:p>
        </w:tc>
        <w:tc>
          <w:tcPr>
            <w:tcW w:w="2075" w:type="dxa"/>
            <w:noWrap w:val="0"/>
            <w:vAlign w:val="center"/>
          </w:tcPr>
          <w:p w14:paraId="2E72A83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2000</w:t>
            </w:r>
          </w:p>
        </w:tc>
      </w:tr>
      <w:tr w14:paraId="1D51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5158EF4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猪圈</w:t>
            </w:r>
          </w:p>
        </w:tc>
        <w:tc>
          <w:tcPr>
            <w:tcW w:w="3084" w:type="dxa"/>
            <w:noWrap w:val="0"/>
            <w:vAlign w:val="center"/>
          </w:tcPr>
          <w:p w14:paraId="1C94849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有盖</w:t>
            </w:r>
          </w:p>
        </w:tc>
        <w:tc>
          <w:tcPr>
            <w:tcW w:w="2820" w:type="dxa"/>
            <w:noWrap w:val="0"/>
            <w:vAlign w:val="center"/>
          </w:tcPr>
          <w:p w14:paraId="5C68196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间</w:t>
            </w:r>
          </w:p>
        </w:tc>
        <w:tc>
          <w:tcPr>
            <w:tcW w:w="2075" w:type="dxa"/>
            <w:noWrap w:val="0"/>
            <w:vAlign w:val="center"/>
          </w:tcPr>
          <w:p w14:paraId="4FBD572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400</w:t>
            </w:r>
          </w:p>
        </w:tc>
      </w:tr>
      <w:tr w14:paraId="7ACC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338AD76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673F9DF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无盖</w:t>
            </w:r>
          </w:p>
        </w:tc>
        <w:tc>
          <w:tcPr>
            <w:tcW w:w="2820" w:type="dxa"/>
            <w:noWrap w:val="0"/>
            <w:vAlign w:val="center"/>
          </w:tcPr>
          <w:p w14:paraId="68C675E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间</w:t>
            </w:r>
          </w:p>
        </w:tc>
        <w:tc>
          <w:tcPr>
            <w:tcW w:w="2075" w:type="dxa"/>
            <w:noWrap w:val="0"/>
            <w:vAlign w:val="center"/>
          </w:tcPr>
          <w:p w14:paraId="28F084A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300</w:t>
            </w:r>
          </w:p>
        </w:tc>
      </w:tr>
      <w:tr w14:paraId="1A24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76D1A14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蔬菜大棚（顶高≥2米）</w:t>
            </w:r>
          </w:p>
        </w:tc>
        <w:tc>
          <w:tcPr>
            <w:tcW w:w="3084" w:type="dxa"/>
            <w:noWrap w:val="0"/>
            <w:vAlign w:val="center"/>
          </w:tcPr>
          <w:p w14:paraId="0549B83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钢管结构</w:t>
            </w:r>
          </w:p>
        </w:tc>
        <w:tc>
          <w:tcPr>
            <w:tcW w:w="2820" w:type="dxa"/>
            <w:noWrap w:val="0"/>
            <w:vAlign w:val="center"/>
          </w:tcPr>
          <w:p w14:paraId="64D940A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04BF3F4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6</w:t>
            </w:r>
          </w:p>
        </w:tc>
      </w:tr>
      <w:tr w14:paraId="19D5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3DF3791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2D9C2E5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砼结构</w:t>
            </w:r>
          </w:p>
        </w:tc>
        <w:tc>
          <w:tcPr>
            <w:tcW w:w="2820" w:type="dxa"/>
            <w:noWrap w:val="0"/>
            <w:vAlign w:val="center"/>
          </w:tcPr>
          <w:p w14:paraId="4EB4458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6DBBD16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22</w:t>
            </w:r>
          </w:p>
        </w:tc>
      </w:tr>
      <w:tr w14:paraId="46E5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084EFEB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5311C5C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竹木结构</w:t>
            </w:r>
          </w:p>
        </w:tc>
        <w:tc>
          <w:tcPr>
            <w:tcW w:w="2820" w:type="dxa"/>
            <w:noWrap w:val="0"/>
            <w:vAlign w:val="center"/>
          </w:tcPr>
          <w:p w14:paraId="091F6E5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1F70D51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10</w:t>
            </w:r>
          </w:p>
        </w:tc>
      </w:tr>
      <w:tr w14:paraId="65BC2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7E39E74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4FCB1E8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温室砖石墙</w:t>
            </w:r>
          </w:p>
        </w:tc>
        <w:tc>
          <w:tcPr>
            <w:tcW w:w="2820" w:type="dxa"/>
            <w:noWrap w:val="0"/>
            <w:vAlign w:val="center"/>
          </w:tcPr>
          <w:p w14:paraId="6BCFBA7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44B4D53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33</w:t>
            </w:r>
          </w:p>
        </w:tc>
      </w:tr>
      <w:tr w14:paraId="66B9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7EAB77B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室外水泥地坪</w:t>
            </w:r>
          </w:p>
        </w:tc>
        <w:tc>
          <w:tcPr>
            <w:tcW w:w="2820" w:type="dxa"/>
            <w:noWrap w:val="0"/>
            <w:vAlign w:val="center"/>
          </w:tcPr>
          <w:p w14:paraId="33276A2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390EFFD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35</w:t>
            </w:r>
          </w:p>
        </w:tc>
      </w:tr>
      <w:tr w14:paraId="428A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79A6043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室外砖地坪</w:t>
            </w:r>
          </w:p>
        </w:tc>
        <w:tc>
          <w:tcPr>
            <w:tcW w:w="2820" w:type="dxa"/>
            <w:noWrap w:val="0"/>
            <w:vAlign w:val="center"/>
          </w:tcPr>
          <w:p w14:paraId="6D0F79B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4263DE5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15</w:t>
            </w:r>
          </w:p>
        </w:tc>
      </w:tr>
      <w:tr w14:paraId="3780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AB9D0E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手压水井</w:t>
            </w:r>
          </w:p>
        </w:tc>
        <w:tc>
          <w:tcPr>
            <w:tcW w:w="2820" w:type="dxa"/>
            <w:noWrap w:val="0"/>
            <w:vAlign w:val="center"/>
          </w:tcPr>
          <w:p w14:paraId="02413D0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眼</w:t>
            </w:r>
          </w:p>
        </w:tc>
        <w:tc>
          <w:tcPr>
            <w:tcW w:w="2075" w:type="dxa"/>
            <w:noWrap w:val="0"/>
            <w:vAlign w:val="center"/>
          </w:tcPr>
          <w:p w14:paraId="305ECF0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300</w:t>
            </w:r>
          </w:p>
        </w:tc>
      </w:tr>
      <w:tr w14:paraId="26DA4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5B04747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机井（深10米以上）</w:t>
            </w:r>
          </w:p>
        </w:tc>
        <w:tc>
          <w:tcPr>
            <w:tcW w:w="2820" w:type="dxa"/>
            <w:noWrap w:val="0"/>
            <w:vAlign w:val="center"/>
          </w:tcPr>
          <w:p w14:paraId="1759AD0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眼</w:t>
            </w:r>
          </w:p>
        </w:tc>
        <w:tc>
          <w:tcPr>
            <w:tcW w:w="2075" w:type="dxa"/>
            <w:noWrap w:val="0"/>
            <w:vAlign w:val="center"/>
          </w:tcPr>
          <w:p w14:paraId="0E5B978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1000</w:t>
            </w:r>
          </w:p>
        </w:tc>
      </w:tr>
      <w:tr w14:paraId="65F4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6D13A65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厕所</w:t>
            </w:r>
          </w:p>
        </w:tc>
        <w:tc>
          <w:tcPr>
            <w:tcW w:w="3084" w:type="dxa"/>
            <w:noWrap w:val="0"/>
            <w:vAlign w:val="center"/>
          </w:tcPr>
          <w:p w14:paraId="6CB0A25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砖石</w:t>
            </w:r>
          </w:p>
        </w:tc>
        <w:tc>
          <w:tcPr>
            <w:tcW w:w="2820" w:type="dxa"/>
            <w:noWrap w:val="0"/>
            <w:vAlign w:val="center"/>
          </w:tcPr>
          <w:p w14:paraId="4F35AE9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简易</w:t>
            </w:r>
          </w:p>
        </w:tc>
        <w:tc>
          <w:tcPr>
            <w:tcW w:w="2075" w:type="dxa"/>
            <w:noWrap w:val="0"/>
            <w:vAlign w:val="center"/>
          </w:tcPr>
          <w:p w14:paraId="417623F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200</w:t>
            </w:r>
          </w:p>
        </w:tc>
      </w:tr>
      <w:tr w14:paraId="236C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108FDC9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7A1F6CF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有盖</w:t>
            </w:r>
          </w:p>
        </w:tc>
        <w:tc>
          <w:tcPr>
            <w:tcW w:w="2820" w:type="dxa"/>
            <w:noWrap w:val="0"/>
            <w:vAlign w:val="center"/>
          </w:tcPr>
          <w:p w14:paraId="08605C0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座</w:t>
            </w:r>
          </w:p>
        </w:tc>
        <w:tc>
          <w:tcPr>
            <w:tcW w:w="2075" w:type="dxa"/>
            <w:noWrap w:val="0"/>
            <w:vAlign w:val="center"/>
          </w:tcPr>
          <w:p w14:paraId="36ADFEA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250</w:t>
            </w:r>
          </w:p>
        </w:tc>
      </w:tr>
      <w:tr w14:paraId="7CC33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171CB3C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11806D5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无盖</w:t>
            </w:r>
          </w:p>
        </w:tc>
        <w:tc>
          <w:tcPr>
            <w:tcW w:w="2820" w:type="dxa"/>
            <w:noWrap w:val="0"/>
            <w:vAlign w:val="center"/>
          </w:tcPr>
          <w:p w14:paraId="08F7D90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座</w:t>
            </w:r>
          </w:p>
        </w:tc>
        <w:tc>
          <w:tcPr>
            <w:tcW w:w="2075" w:type="dxa"/>
            <w:noWrap w:val="0"/>
            <w:vAlign w:val="center"/>
          </w:tcPr>
          <w:p w14:paraId="2C1015F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150</w:t>
            </w:r>
          </w:p>
        </w:tc>
      </w:tr>
      <w:tr w14:paraId="6F115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vMerge w:val="restart"/>
            <w:noWrap w:val="0"/>
            <w:vAlign w:val="center"/>
          </w:tcPr>
          <w:p w14:paraId="691431D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自来水设施</w:t>
            </w:r>
          </w:p>
        </w:tc>
        <w:tc>
          <w:tcPr>
            <w:tcW w:w="2820" w:type="dxa"/>
            <w:noWrap w:val="0"/>
            <w:vAlign w:val="center"/>
          </w:tcPr>
          <w:p w14:paraId="7CE647B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一户一表</w:t>
            </w:r>
          </w:p>
        </w:tc>
        <w:tc>
          <w:tcPr>
            <w:tcW w:w="2075" w:type="dxa"/>
            <w:noWrap w:val="0"/>
            <w:vAlign w:val="center"/>
          </w:tcPr>
          <w:p w14:paraId="02EAADD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600</w:t>
            </w:r>
          </w:p>
        </w:tc>
      </w:tr>
      <w:tr w14:paraId="31D6A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vMerge w:val="continue"/>
            <w:noWrap w:val="0"/>
            <w:vAlign w:val="center"/>
          </w:tcPr>
          <w:p w14:paraId="4775BAB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2820" w:type="dxa"/>
            <w:noWrap w:val="0"/>
            <w:vAlign w:val="center"/>
          </w:tcPr>
          <w:p w14:paraId="446D88B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含水表</w:t>
            </w:r>
          </w:p>
        </w:tc>
        <w:tc>
          <w:tcPr>
            <w:tcW w:w="2075" w:type="dxa"/>
            <w:noWrap w:val="0"/>
            <w:vAlign w:val="center"/>
          </w:tcPr>
          <w:p w14:paraId="2E5139B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200</w:t>
            </w:r>
          </w:p>
        </w:tc>
      </w:tr>
      <w:tr w14:paraId="7955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354A11A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照明设施（有户）</w:t>
            </w:r>
          </w:p>
        </w:tc>
        <w:tc>
          <w:tcPr>
            <w:tcW w:w="2820" w:type="dxa"/>
            <w:noWrap w:val="0"/>
            <w:vAlign w:val="center"/>
          </w:tcPr>
          <w:p w14:paraId="6AF4AE5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户</w:t>
            </w:r>
          </w:p>
        </w:tc>
        <w:tc>
          <w:tcPr>
            <w:tcW w:w="2075" w:type="dxa"/>
            <w:noWrap w:val="0"/>
            <w:vAlign w:val="center"/>
          </w:tcPr>
          <w:p w14:paraId="561B2F8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330</w:t>
            </w:r>
          </w:p>
        </w:tc>
      </w:tr>
      <w:tr w14:paraId="4CED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75B2651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动力电（有户）</w:t>
            </w:r>
          </w:p>
        </w:tc>
        <w:tc>
          <w:tcPr>
            <w:tcW w:w="2820" w:type="dxa"/>
            <w:noWrap w:val="0"/>
            <w:vAlign w:val="center"/>
          </w:tcPr>
          <w:p w14:paraId="45384B4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户</w:t>
            </w:r>
          </w:p>
        </w:tc>
        <w:tc>
          <w:tcPr>
            <w:tcW w:w="2075" w:type="dxa"/>
            <w:noWrap w:val="0"/>
            <w:vAlign w:val="center"/>
          </w:tcPr>
          <w:p w14:paraId="7D3E6F9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2000</w:t>
            </w:r>
          </w:p>
        </w:tc>
      </w:tr>
      <w:tr w14:paraId="4779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826379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变压器</w:t>
            </w:r>
          </w:p>
        </w:tc>
        <w:tc>
          <w:tcPr>
            <w:tcW w:w="2820" w:type="dxa"/>
            <w:noWrap w:val="0"/>
            <w:vAlign w:val="center"/>
          </w:tcPr>
          <w:p w14:paraId="18A2098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2075" w:type="dxa"/>
            <w:noWrap w:val="0"/>
            <w:vAlign w:val="center"/>
          </w:tcPr>
          <w:p w14:paraId="6A6DEB1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7260</w:t>
            </w:r>
          </w:p>
        </w:tc>
      </w:tr>
      <w:tr w14:paraId="7B1D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33DB6BD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浴缸</w:t>
            </w:r>
          </w:p>
        </w:tc>
        <w:tc>
          <w:tcPr>
            <w:tcW w:w="3084" w:type="dxa"/>
            <w:noWrap w:val="0"/>
            <w:vAlign w:val="center"/>
          </w:tcPr>
          <w:p w14:paraId="08A506F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大套</w:t>
            </w:r>
          </w:p>
        </w:tc>
        <w:tc>
          <w:tcPr>
            <w:tcW w:w="2820" w:type="dxa"/>
            <w:noWrap w:val="0"/>
            <w:vAlign w:val="center"/>
          </w:tcPr>
          <w:p w14:paraId="024080E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570A6B0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260—500</w:t>
            </w:r>
          </w:p>
        </w:tc>
      </w:tr>
      <w:tr w14:paraId="31B9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4E38C7D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23F3BF1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小套</w:t>
            </w:r>
          </w:p>
        </w:tc>
        <w:tc>
          <w:tcPr>
            <w:tcW w:w="2820" w:type="dxa"/>
            <w:noWrap w:val="0"/>
            <w:vAlign w:val="center"/>
          </w:tcPr>
          <w:p w14:paraId="458C9A6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2E025AD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200</w:t>
            </w:r>
          </w:p>
        </w:tc>
      </w:tr>
      <w:tr w14:paraId="0971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vAlign w:val="center"/>
          </w:tcPr>
          <w:p w14:paraId="544B7BF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水池</w:t>
            </w:r>
          </w:p>
        </w:tc>
        <w:tc>
          <w:tcPr>
            <w:tcW w:w="3084" w:type="dxa"/>
            <w:noWrap w:val="0"/>
            <w:vAlign w:val="center"/>
          </w:tcPr>
          <w:p w14:paraId="6BFDB0F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普通</w:t>
            </w:r>
          </w:p>
        </w:tc>
        <w:tc>
          <w:tcPr>
            <w:tcW w:w="2820" w:type="dxa"/>
            <w:noWrap w:val="0"/>
            <w:vAlign w:val="center"/>
          </w:tcPr>
          <w:p w14:paraId="1FF1EAC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3E6D3F5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25</w:t>
            </w:r>
          </w:p>
        </w:tc>
      </w:tr>
      <w:tr w14:paraId="1072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35E9F7D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44A3202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喷釉</w:t>
            </w:r>
          </w:p>
        </w:tc>
        <w:tc>
          <w:tcPr>
            <w:tcW w:w="2820" w:type="dxa"/>
            <w:noWrap w:val="0"/>
            <w:vAlign w:val="center"/>
          </w:tcPr>
          <w:p w14:paraId="41B34CC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00383EE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50</w:t>
            </w:r>
          </w:p>
        </w:tc>
      </w:tr>
      <w:tr w14:paraId="47AD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50C681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简易棚</w:t>
            </w:r>
          </w:p>
        </w:tc>
        <w:tc>
          <w:tcPr>
            <w:tcW w:w="2820" w:type="dxa"/>
            <w:noWrap w:val="0"/>
            <w:vAlign w:val="center"/>
          </w:tcPr>
          <w:p w14:paraId="48B8298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间</w:t>
            </w:r>
          </w:p>
        </w:tc>
        <w:tc>
          <w:tcPr>
            <w:tcW w:w="2075" w:type="dxa"/>
            <w:noWrap w:val="0"/>
            <w:vAlign w:val="center"/>
          </w:tcPr>
          <w:p w14:paraId="68CD826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220</w:t>
            </w:r>
          </w:p>
        </w:tc>
      </w:tr>
      <w:tr w14:paraId="1A3D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6BD2CF0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面盆</w:t>
            </w:r>
          </w:p>
        </w:tc>
        <w:tc>
          <w:tcPr>
            <w:tcW w:w="2820" w:type="dxa"/>
            <w:noWrap w:val="0"/>
            <w:vAlign w:val="center"/>
          </w:tcPr>
          <w:p w14:paraId="0336431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2075" w:type="dxa"/>
            <w:noWrap w:val="0"/>
            <w:vAlign w:val="center"/>
          </w:tcPr>
          <w:p w14:paraId="77106F9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180</w:t>
            </w:r>
          </w:p>
        </w:tc>
      </w:tr>
      <w:tr w14:paraId="3353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10267F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坐便器</w:t>
            </w:r>
          </w:p>
        </w:tc>
        <w:tc>
          <w:tcPr>
            <w:tcW w:w="2820" w:type="dxa"/>
            <w:noWrap w:val="0"/>
            <w:vAlign w:val="center"/>
          </w:tcPr>
          <w:p w14:paraId="21F6F46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2075" w:type="dxa"/>
            <w:noWrap w:val="0"/>
            <w:vAlign w:val="center"/>
          </w:tcPr>
          <w:p w14:paraId="3403A5F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350</w:t>
            </w:r>
          </w:p>
        </w:tc>
      </w:tr>
      <w:tr w14:paraId="10A7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39341AC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蹲便器</w:t>
            </w:r>
          </w:p>
        </w:tc>
        <w:tc>
          <w:tcPr>
            <w:tcW w:w="2820" w:type="dxa"/>
            <w:noWrap w:val="0"/>
            <w:vAlign w:val="center"/>
          </w:tcPr>
          <w:p w14:paraId="06EB34F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2075" w:type="dxa"/>
            <w:noWrap w:val="0"/>
            <w:vAlign w:val="center"/>
          </w:tcPr>
          <w:p w14:paraId="562C3CE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70</w:t>
            </w:r>
          </w:p>
        </w:tc>
      </w:tr>
      <w:tr w14:paraId="5E92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3281661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商用煤炉灶</w:t>
            </w:r>
          </w:p>
        </w:tc>
        <w:tc>
          <w:tcPr>
            <w:tcW w:w="2820" w:type="dxa"/>
            <w:vMerge w:val="restart"/>
            <w:noWrap w:val="0"/>
            <w:vAlign w:val="center"/>
          </w:tcPr>
          <w:p w14:paraId="567EDAB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vMerge w:val="restart"/>
            <w:noWrap w:val="0"/>
            <w:vAlign w:val="center"/>
          </w:tcPr>
          <w:p w14:paraId="1F529C7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550</w:t>
            </w:r>
          </w:p>
        </w:tc>
      </w:tr>
      <w:tr w14:paraId="007F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5D61884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（含内胆、水箱）</w:t>
            </w:r>
          </w:p>
        </w:tc>
        <w:tc>
          <w:tcPr>
            <w:tcW w:w="2820" w:type="dxa"/>
            <w:vMerge w:val="continue"/>
            <w:noWrap w:val="0"/>
            <w:vAlign w:val="center"/>
          </w:tcPr>
          <w:p w14:paraId="43AFF8A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2075" w:type="dxa"/>
            <w:vMerge w:val="continue"/>
            <w:noWrap w:val="0"/>
            <w:vAlign w:val="center"/>
          </w:tcPr>
          <w:p w14:paraId="6F3838E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r>
      <w:tr w14:paraId="0924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6E320D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家用煤炉灶（1米×1.2米）</w:t>
            </w:r>
          </w:p>
        </w:tc>
        <w:tc>
          <w:tcPr>
            <w:tcW w:w="2820" w:type="dxa"/>
            <w:noWrap w:val="0"/>
            <w:vAlign w:val="center"/>
          </w:tcPr>
          <w:p w14:paraId="3A964A5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眼</w:t>
            </w:r>
          </w:p>
        </w:tc>
        <w:tc>
          <w:tcPr>
            <w:tcW w:w="2075" w:type="dxa"/>
            <w:noWrap w:val="0"/>
            <w:vAlign w:val="center"/>
          </w:tcPr>
          <w:p w14:paraId="3D41652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150—200</w:t>
            </w:r>
          </w:p>
        </w:tc>
      </w:tr>
      <w:tr w14:paraId="63959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1EBDFA5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老式高灶</w:t>
            </w:r>
          </w:p>
        </w:tc>
        <w:tc>
          <w:tcPr>
            <w:tcW w:w="2820" w:type="dxa"/>
            <w:noWrap w:val="0"/>
            <w:vAlign w:val="center"/>
          </w:tcPr>
          <w:p w14:paraId="7238B8D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眼</w:t>
            </w:r>
          </w:p>
        </w:tc>
        <w:tc>
          <w:tcPr>
            <w:tcW w:w="2075" w:type="dxa"/>
            <w:noWrap w:val="0"/>
            <w:vAlign w:val="center"/>
          </w:tcPr>
          <w:p w14:paraId="0561C7A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165</w:t>
            </w:r>
          </w:p>
        </w:tc>
      </w:tr>
      <w:tr w14:paraId="5CE5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23A5662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液化气台（小型）</w:t>
            </w:r>
          </w:p>
        </w:tc>
        <w:tc>
          <w:tcPr>
            <w:tcW w:w="2820" w:type="dxa"/>
            <w:noWrap w:val="0"/>
            <w:vAlign w:val="center"/>
          </w:tcPr>
          <w:p w14:paraId="42F960E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69C426D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45—60</w:t>
            </w:r>
          </w:p>
        </w:tc>
      </w:tr>
      <w:tr w14:paraId="087B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58AAECB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液化气台（大型）</w:t>
            </w:r>
          </w:p>
        </w:tc>
        <w:tc>
          <w:tcPr>
            <w:tcW w:w="2820" w:type="dxa"/>
            <w:noWrap w:val="0"/>
            <w:vAlign w:val="center"/>
          </w:tcPr>
          <w:p w14:paraId="65A87ED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6BA2C85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100-180</w:t>
            </w:r>
          </w:p>
        </w:tc>
      </w:tr>
      <w:tr w14:paraId="3ACE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68B83C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雨搭或遮阳蓬</w:t>
            </w:r>
          </w:p>
        </w:tc>
        <w:tc>
          <w:tcPr>
            <w:tcW w:w="2820" w:type="dxa"/>
            <w:noWrap w:val="0"/>
            <w:vAlign w:val="center"/>
          </w:tcPr>
          <w:p w14:paraId="70931E0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5E0E196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70—90</w:t>
            </w:r>
          </w:p>
        </w:tc>
      </w:tr>
      <w:tr w14:paraId="4E6DE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631BB578">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室外金属楼梯</w:t>
            </w:r>
          </w:p>
        </w:tc>
        <w:tc>
          <w:tcPr>
            <w:tcW w:w="2820" w:type="dxa"/>
            <w:noWrap w:val="0"/>
            <w:vAlign w:val="center"/>
          </w:tcPr>
          <w:p w14:paraId="67620EE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621DF62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90</w:t>
            </w:r>
          </w:p>
        </w:tc>
      </w:tr>
      <w:tr w14:paraId="3CDF4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17CA960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室外金属栏杆</w:t>
            </w:r>
          </w:p>
        </w:tc>
        <w:tc>
          <w:tcPr>
            <w:tcW w:w="2820" w:type="dxa"/>
            <w:noWrap w:val="0"/>
            <w:vAlign w:val="center"/>
          </w:tcPr>
          <w:p w14:paraId="37F3DB3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2075" w:type="dxa"/>
            <w:noWrap w:val="0"/>
            <w:vAlign w:val="center"/>
          </w:tcPr>
          <w:p w14:paraId="676FCE4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30—50</w:t>
            </w:r>
          </w:p>
        </w:tc>
      </w:tr>
      <w:tr w14:paraId="7708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1F20502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单扇木院门</w:t>
            </w:r>
          </w:p>
        </w:tc>
        <w:tc>
          <w:tcPr>
            <w:tcW w:w="2820" w:type="dxa"/>
            <w:noWrap w:val="0"/>
            <w:vAlign w:val="center"/>
          </w:tcPr>
          <w:p w14:paraId="302285D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6E293A8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70-90</w:t>
            </w:r>
          </w:p>
        </w:tc>
      </w:tr>
      <w:tr w14:paraId="1084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E5CDCA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双扇木院门</w:t>
            </w:r>
          </w:p>
        </w:tc>
        <w:tc>
          <w:tcPr>
            <w:tcW w:w="2820" w:type="dxa"/>
            <w:noWrap w:val="0"/>
            <w:vAlign w:val="center"/>
          </w:tcPr>
          <w:p w14:paraId="6B91925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3CDD59E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60-70</w:t>
            </w:r>
          </w:p>
        </w:tc>
      </w:tr>
      <w:tr w14:paraId="5057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72E8A7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单扇铁院门</w:t>
            </w:r>
          </w:p>
        </w:tc>
        <w:tc>
          <w:tcPr>
            <w:tcW w:w="2820" w:type="dxa"/>
            <w:noWrap w:val="0"/>
            <w:vAlign w:val="center"/>
          </w:tcPr>
          <w:p w14:paraId="278D427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684CBAD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70—100</w:t>
            </w:r>
          </w:p>
        </w:tc>
      </w:tr>
      <w:tr w14:paraId="32D89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75044B1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双扇铁院门（普通）</w:t>
            </w:r>
          </w:p>
        </w:tc>
        <w:tc>
          <w:tcPr>
            <w:tcW w:w="2820" w:type="dxa"/>
            <w:noWrap w:val="0"/>
            <w:vAlign w:val="center"/>
          </w:tcPr>
          <w:p w14:paraId="5D42206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07EBE64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70—100</w:t>
            </w:r>
          </w:p>
        </w:tc>
      </w:tr>
      <w:tr w14:paraId="40410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2A3ED0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卷闸门</w:t>
            </w:r>
          </w:p>
        </w:tc>
        <w:tc>
          <w:tcPr>
            <w:tcW w:w="2820" w:type="dxa"/>
            <w:noWrap w:val="0"/>
            <w:vAlign w:val="center"/>
          </w:tcPr>
          <w:p w14:paraId="6E42435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496725F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66</w:t>
            </w:r>
          </w:p>
        </w:tc>
      </w:tr>
      <w:tr w14:paraId="302A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76694BF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防盗门窗（普通）</w:t>
            </w:r>
          </w:p>
        </w:tc>
        <w:tc>
          <w:tcPr>
            <w:tcW w:w="2820" w:type="dxa"/>
            <w:noWrap w:val="0"/>
            <w:vAlign w:val="center"/>
          </w:tcPr>
          <w:p w14:paraId="5CA3D1E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5F951CC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50</w:t>
            </w:r>
          </w:p>
        </w:tc>
      </w:tr>
      <w:tr w14:paraId="75EE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392436E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防盗门窗（不锈钢）</w:t>
            </w:r>
          </w:p>
        </w:tc>
        <w:tc>
          <w:tcPr>
            <w:tcW w:w="2820" w:type="dxa"/>
            <w:noWrap w:val="0"/>
            <w:vAlign w:val="center"/>
          </w:tcPr>
          <w:p w14:paraId="5483BCC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73B7605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75</w:t>
            </w:r>
          </w:p>
        </w:tc>
      </w:tr>
      <w:tr w14:paraId="66AC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vMerge w:val="restart"/>
            <w:noWrap w:val="0"/>
            <w:vAlign w:val="center"/>
          </w:tcPr>
          <w:p w14:paraId="53A3388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室内楼梯（含扶手、装修）</w:t>
            </w:r>
          </w:p>
        </w:tc>
        <w:tc>
          <w:tcPr>
            <w:tcW w:w="2820" w:type="dxa"/>
            <w:noWrap w:val="0"/>
            <w:vAlign w:val="center"/>
          </w:tcPr>
          <w:p w14:paraId="7EB9807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层</w:t>
            </w:r>
          </w:p>
        </w:tc>
        <w:tc>
          <w:tcPr>
            <w:tcW w:w="2075" w:type="dxa"/>
            <w:noWrap w:val="0"/>
            <w:vAlign w:val="center"/>
          </w:tcPr>
          <w:p w14:paraId="233C3D73">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800（砼）</w:t>
            </w:r>
          </w:p>
        </w:tc>
      </w:tr>
      <w:tr w14:paraId="2247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vMerge w:val="continue"/>
            <w:noWrap w:val="0"/>
            <w:vAlign w:val="center"/>
          </w:tcPr>
          <w:p w14:paraId="23CFE30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2820" w:type="dxa"/>
            <w:noWrap w:val="0"/>
            <w:vAlign w:val="center"/>
          </w:tcPr>
          <w:p w14:paraId="6342882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层</w:t>
            </w:r>
          </w:p>
        </w:tc>
        <w:tc>
          <w:tcPr>
            <w:tcW w:w="2075" w:type="dxa"/>
            <w:noWrap w:val="0"/>
            <w:vAlign w:val="center"/>
          </w:tcPr>
          <w:p w14:paraId="79014BE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1500（木、金属）</w:t>
            </w:r>
          </w:p>
        </w:tc>
      </w:tr>
      <w:tr w14:paraId="235F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3B74E15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门楼</w:t>
            </w:r>
          </w:p>
        </w:tc>
        <w:tc>
          <w:tcPr>
            <w:tcW w:w="2820" w:type="dxa"/>
            <w:noWrap w:val="0"/>
            <w:vAlign w:val="center"/>
          </w:tcPr>
          <w:p w14:paraId="30850B9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411B28A4">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220—550</w:t>
            </w:r>
          </w:p>
        </w:tc>
      </w:tr>
      <w:tr w14:paraId="79F80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124" w:type="dxa"/>
            <w:gridSpan w:val="2"/>
            <w:noWrap w:val="0"/>
            <w:vAlign w:val="center"/>
          </w:tcPr>
          <w:p w14:paraId="09195A9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地面砖（板）或墙面砖</w:t>
            </w:r>
          </w:p>
        </w:tc>
        <w:tc>
          <w:tcPr>
            <w:tcW w:w="2820" w:type="dxa"/>
            <w:noWrap w:val="0"/>
            <w:vAlign w:val="center"/>
          </w:tcPr>
          <w:p w14:paraId="2F1A2A0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2075" w:type="dxa"/>
            <w:noWrap w:val="0"/>
            <w:vAlign w:val="center"/>
          </w:tcPr>
          <w:p w14:paraId="41AB3D9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30—100</w:t>
            </w:r>
          </w:p>
        </w:tc>
      </w:tr>
      <w:tr w14:paraId="025E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restart"/>
            <w:noWrap w:val="0"/>
            <w:textDirection w:val="tbRlV"/>
            <w:vAlign w:val="center"/>
          </w:tcPr>
          <w:p w14:paraId="6345A3D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移 装 补 助 费</w:t>
            </w:r>
          </w:p>
        </w:tc>
        <w:tc>
          <w:tcPr>
            <w:tcW w:w="3084" w:type="dxa"/>
            <w:noWrap w:val="0"/>
            <w:vAlign w:val="center"/>
          </w:tcPr>
          <w:p w14:paraId="4AA4131A">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有线电视</w:t>
            </w:r>
          </w:p>
        </w:tc>
        <w:tc>
          <w:tcPr>
            <w:tcW w:w="2820" w:type="dxa"/>
            <w:noWrap w:val="0"/>
            <w:vAlign w:val="center"/>
          </w:tcPr>
          <w:p w14:paraId="5585F412">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户</w:t>
            </w:r>
          </w:p>
        </w:tc>
        <w:tc>
          <w:tcPr>
            <w:tcW w:w="2075" w:type="dxa"/>
            <w:noWrap w:val="0"/>
            <w:vAlign w:val="center"/>
          </w:tcPr>
          <w:p w14:paraId="1A95A00C">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120</w:t>
            </w:r>
          </w:p>
        </w:tc>
      </w:tr>
      <w:tr w14:paraId="4930E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4E476F1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6DF8C5D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宽带</w:t>
            </w:r>
          </w:p>
        </w:tc>
        <w:tc>
          <w:tcPr>
            <w:tcW w:w="2820" w:type="dxa"/>
            <w:noWrap w:val="0"/>
            <w:vAlign w:val="center"/>
          </w:tcPr>
          <w:p w14:paraId="1E12896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户</w:t>
            </w:r>
          </w:p>
        </w:tc>
        <w:tc>
          <w:tcPr>
            <w:tcW w:w="2075" w:type="dxa"/>
            <w:noWrap w:val="0"/>
            <w:vAlign w:val="center"/>
          </w:tcPr>
          <w:p w14:paraId="76C4445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180</w:t>
            </w:r>
          </w:p>
        </w:tc>
      </w:tr>
      <w:tr w14:paraId="360D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438B261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21B55E5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电、燃气热水器</w:t>
            </w:r>
          </w:p>
        </w:tc>
        <w:tc>
          <w:tcPr>
            <w:tcW w:w="2820" w:type="dxa"/>
            <w:noWrap w:val="0"/>
            <w:vAlign w:val="center"/>
          </w:tcPr>
          <w:p w14:paraId="4764E1D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4E56245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80</w:t>
            </w:r>
          </w:p>
        </w:tc>
      </w:tr>
      <w:tr w14:paraId="508C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4BAD242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27D5432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太阳能热水器</w:t>
            </w:r>
          </w:p>
        </w:tc>
        <w:tc>
          <w:tcPr>
            <w:tcW w:w="2820" w:type="dxa"/>
            <w:noWrap w:val="0"/>
            <w:vAlign w:val="center"/>
          </w:tcPr>
          <w:p w14:paraId="6DAA811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74BDEEA5">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260</w:t>
            </w:r>
          </w:p>
        </w:tc>
      </w:tr>
      <w:tr w14:paraId="4D25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2A6DA22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51A8A470">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抽油烟机</w:t>
            </w:r>
          </w:p>
        </w:tc>
        <w:tc>
          <w:tcPr>
            <w:tcW w:w="2820" w:type="dxa"/>
            <w:noWrap w:val="0"/>
            <w:vAlign w:val="center"/>
          </w:tcPr>
          <w:p w14:paraId="1AC5E42E">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44BD846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60</w:t>
            </w:r>
          </w:p>
        </w:tc>
      </w:tr>
      <w:tr w14:paraId="40C41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0B73B8D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tcBorders>
              <w:bottom w:val="single" w:color="000000" w:sz="4" w:space="0"/>
            </w:tcBorders>
            <w:noWrap w:val="0"/>
            <w:vAlign w:val="center"/>
          </w:tcPr>
          <w:p w14:paraId="5303328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窗式空调</w:t>
            </w:r>
          </w:p>
        </w:tc>
        <w:tc>
          <w:tcPr>
            <w:tcW w:w="2820" w:type="dxa"/>
            <w:tcBorders>
              <w:bottom w:val="single" w:color="000000" w:sz="4" w:space="0"/>
            </w:tcBorders>
            <w:noWrap w:val="0"/>
            <w:vAlign w:val="center"/>
          </w:tcPr>
          <w:p w14:paraId="1DFAB8AF">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tcBorders>
              <w:bottom w:val="single" w:color="000000" w:sz="4" w:space="0"/>
            </w:tcBorders>
            <w:noWrap w:val="0"/>
            <w:vAlign w:val="center"/>
          </w:tcPr>
          <w:p w14:paraId="6C743EB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120</w:t>
            </w:r>
          </w:p>
        </w:tc>
      </w:tr>
      <w:tr w14:paraId="53793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3C2E8C7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3BF5743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挂式空调</w:t>
            </w:r>
          </w:p>
        </w:tc>
        <w:tc>
          <w:tcPr>
            <w:tcW w:w="2820" w:type="dxa"/>
            <w:noWrap w:val="0"/>
            <w:vAlign w:val="center"/>
          </w:tcPr>
          <w:p w14:paraId="43D6B4F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3EF51EA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180</w:t>
            </w:r>
          </w:p>
        </w:tc>
      </w:tr>
      <w:tr w14:paraId="0364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040" w:type="dxa"/>
            <w:vMerge w:val="continue"/>
            <w:noWrap w:val="0"/>
            <w:vAlign w:val="center"/>
          </w:tcPr>
          <w:p w14:paraId="52FFF0E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6F203BF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柜式空调</w:t>
            </w:r>
          </w:p>
        </w:tc>
        <w:tc>
          <w:tcPr>
            <w:tcW w:w="2820" w:type="dxa"/>
            <w:noWrap w:val="0"/>
            <w:vAlign w:val="center"/>
          </w:tcPr>
          <w:p w14:paraId="0A75A5B1">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2075" w:type="dxa"/>
            <w:noWrap w:val="0"/>
            <w:vAlign w:val="center"/>
          </w:tcPr>
          <w:p w14:paraId="15CB432B">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300</w:t>
            </w:r>
          </w:p>
        </w:tc>
      </w:tr>
      <w:tr w14:paraId="6F40F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1040" w:type="dxa"/>
            <w:vMerge w:val="continue"/>
            <w:noWrap w:val="0"/>
            <w:vAlign w:val="center"/>
          </w:tcPr>
          <w:p w14:paraId="1DB5E9C7">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p>
        </w:tc>
        <w:tc>
          <w:tcPr>
            <w:tcW w:w="3084" w:type="dxa"/>
            <w:noWrap w:val="0"/>
            <w:vAlign w:val="center"/>
          </w:tcPr>
          <w:p w14:paraId="0228A1C6">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监控</w:t>
            </w:r>
          </w:p>
        </w:tc>
        <w:tc>
          <w:tcPr>
            <w:tcW w:w="2820" w:type="dxa"/>
            <w:noWrap w:val="0"/>
            <w:vAlign w:val="center"/>
          </w:tcPr>
          <w:p w14:paraId="1D19E13D">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2075" w:type="dxa"/>
            <w:noWrap w:val="0"/>
            <w:vAlign w:val="center"/>
          </w:tcPr>
          <w:p w14:paraId="2EAA5E09">
            <w:pPr>
              <w:spacing w:before="0" w:beforeLines="0" w:beforeAutospacing="0" w:after="0" w:afterLines="0" w:afterAutospacing="0" w:line="24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250</w:t>
            </w:r>
          </w:p>
        </w:tc>
      </w:tr>
    </w:tbl>
    <w:p w14:paraId="1E463D3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80" w:lineRule="exact"/>
        <w:ind w:left="0" w:leftChars="0" w:right="0" w:rightChars="0" w:firstLine="0" w:firstLineChars="0"/>
        <w:jc w:val="both"/>
        <w:textAlignment w:val="auto"/>
        <w:outlineLvl w:val="9"/>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rPr>
        <w:t>说明：本表未列入的项目，另参照定额计算。备注：违章建筑地板砖、内</w:t>
      </w:r>
    </w:p>
    <w:p w14:paraId="4C10260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80" w:lineRule="exact"/>
        <w:ind w:left="0" w:leftChars="0" w:right="0" w:rightChars="0" w:firstLine="0" w:firstLineChars="0"/>
        <w:jc w:val="both"/>
        <w:textAlignment w:val="auto"/>
        <w:outlineLvl w:val="9"/>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lang w:val="en-US" w:eastAsia="zh-CN"/>
        </w:rPr>
        <w:t xml:space="preserve">      </w:t>
      </w:r>
      <w:r>
        <w:rPr>
          <w:rFonts w:hint="eastAsia" w:ascii="仿宋_GB2312" w:hAnsi="Times New Roman" w:eastAsia="仿宋_GB2312" w:cs="Times New Roman"/>
          <w:sz w:val="28"/>
          <w:szCs w:val="24"/>
        </w:rPr>
        <w:t>外墙砖一律不予补偿。</w:t>
      </w:r>
    </w:p>
    <w:tbl>
      <w:tblPr>
        <w:tblStyle w:val="6"/>
        <w:tblpPr w:leftFromText="180" w:rightFromText="180" w:vertAnchor="text" w:tblpY="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3"/>
        <w:gridCol w:w="1577"/>
        <w:gridCol w:w="2152"/>
        <w:gridCol w:w="4648"/>
      </w:tblGrid>
      <w:tr w14:paraId="76D4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163" w:type="dxa"/>
            <w:tcBorders>
              <w:top w:val="nil"/>
              <w:left w:val="nil"/>
              <w:bottom w:val="nil"/>
              <w:right w:val="nil"/>
            </w:tcBorders>
            <w:noWrap w:val="0"/>
            <w:vAlign w:val="center"/>
          </w:tcPr>
          <w:p w14:paraId="564E1EF4">
            <w:pPr>
              <w:widowControl/>
              <w:spacing w:before="0" w:beforeLines="0" w:beforeAutospacing="0" w:after="0" w:afterLines="0" w:afterAutospacing="0" w:line="560" w:lineRule="exact"/>
              <w:ind w:left="0" w:leftChars="0" w:right="0" w:rightChars="0" w:firstLine="0" w:firstLineChars="0"/>
              <w:rPr>
                <w:rFonts w:ascii="Times New Roman" w:hAnsi="Times New Roman" w:eastAsia="黑体" w:cs="Times New Roman"/>
                <w:kern w:val="0"/>
                <w:sz w:val="32"/>
                <w:szCs w:val="32"/>
              </w:rPr>
            </w:pPr>
            <w:r>
              <w:rPr>
                <w:rFonts w:hint="eastAsia" w:ascii="方正黑体_GBK" w:hAnsi="方正黑体_GBK" w:eastAsia="方正黑体_GBK" w:cs="方正黑体_GBK"/>
                <w:kern w:val="0"/>
                <w:sz w:val="32"/>
                <w:szCs w:val="32"/>
              </w:rPr>
              <w:t>附件</w:t>
            </w:r>
            <w:r>
              <w:rPr>
                <w:rFonts w:ascii="Times New Roman" w:hAnsi="Times New Roman" w:eastAsia="黑体" w:cs="Times New Roman"/>
                <w:kern w:val="0"/>
                <w:sz w:val="32"/>
                <w:szCs w:val="32"/>
              </w:rPr>
              <w:t>4</w:t>
            </w:r>
          </w:p>
        </w:tc>
        <w:tc>
          <w:tcPr>
            <w:tcW w:w="1577" w:type="dxa"/>
            <w:tcBorders>
              <w:top w:val="nil"/>
              <w:left w:val="nil"/>
              <w:bottom w:val="nil"/>
              <w:right w:val="nil"/>
            </w:tcBorders>
            <w:noWrap w:val="0"/>
            <w:vAlign w:val="center"/>
          </w:tcPr>
          <w:p w14:paraId="6F62A898">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宋体" w:cs="Times New Roman"/>
                <w:kern w:val="0"/>
                <w:sz w:val="24"/>
                <w:szCs w:val="24"/>
              </w:rPr>
            </w:pPr>
          </w:p>
        </w:tc>
        <w:tc>
          <w:tcPr>
            <w:tcW w:w="2152" w:type="dxa"/>
            <w:tcBorders>
              <w:top w:val="nil"/>
              <w:left w:val="nil"/>
              <w:bottom w:val="nil"/>
              <w:right w:val="nil"/>
            </w:tcBorders>
            <w:noWrap w:val="0"/>
            <w:vAlign w:val="center"/>
          </w:tcPr>
          <w:p w14:paraId="3E5D4715">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宋体" w:cs="Times New Roman"/>
                <w:kern w:val="0"/>
                <w:sz w:val="24"/>
                <w:szCs w:val="24"/>
              </w:rPr>
            </w:pPr>
          </w:p>
        </w:tc>
        <w:tc>
          <w:tcPr>
            <w:tcW w:w="4648" w:type="dxa"/>
            <w:tcBorders>
              <w:top w:val="nil"/>
              <w:left w:val="nil"/>
              <w:bottom w:val="nil"/>
              <w:right w:val="nil"/>
            </w:tcBorders>
            <w:noWrap w:val="0"/>
            <w:vAlign w:val="center"/>
          </w:tcPr>
          <w:p w14:paraId="490FCB28">
            <w:pPr>
              <w:widowControl/>
              <w:spacing w:before="0" w:beforeLines="0" w:beforeAutospacing="0" w:after="0" w:afterLines="0" w:afterAutospacing="0" w:line="560" w:lineRule="exact"/>
              <w:ind w:left="0" w:leftChars="0" w:right="0" w:rightChars="0" w:firstLine="0" w:firstLineChars="0"/>
              <w:jc w:val="left"/>
              <w:rPr>
                <w:rFonts w:ascii="Times New Roman" w:hAnsi="Times New Roman" w:eastAsia="宋体" w:cs="Times New Roman"/>
                <w:kern w:val="0"/>
                <w:sz w:val="24"/>
                <w:szCs w:val="24"/>
              </w:rPr>
            </w:pPr>
          </w:p>
        </w:tc>
      </w:tr>
      <w:tr w14:paraId="579D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9540" w:type="dxa"/>
            <w:gridSpan w:val="4"/>
            <w:tcBorders>
              <w:top w:val="nil"/>
              <w:left w:val="nil"/>
              <w:bottom w:val="single" w:color="auto" w:sz="4" w:space="0"/>
              <w:right w:val="nil"/>
            </w:tcBorders>
            <w:noWrap w:val="0"/>
            <w:vAlign w:val="center"/>
          </w:tcPr>
          <w:p w14:paraId="68C84B85">
            <w:pPr>
              <w:widowControl/>
              <w:shd w:val="clear" w:color="auto" w:fill="FFFFFF"/>
              <w:spacing w:before="0" w:beforeLines="0" w:beforeAutospacing="0" w:after="0" w:afterLines="0" w:afterAutospacing="0" w:line="560" w:lineRule="exact"/>
              <w:ind w:left="0" w:leftChars="0" w:right="0" w:rightChars="0" w:firstLine="0" w:firstLineChars="0"/>
              <w:jc w:val="center"/>
              <w:rPr>
                <w:rFonts w:ascii="Times New Roman" w:hAnsi="Times New Roman" w:eastAsia="方正小标宋简体" w:cs="Times New Roman"/>
                <w:kern w:val="0"/>
                <w:sz w:val="44"/>
                <w:szCs w:val="44"/>
              </w:rPr>
            </w:pPr>
          </w:p>
          <w:p w14:paraId="0DE64CA4">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怀远县征收集体土地拆迁补偿安置住宅房屋</w:t>
            </w:r>
          </w:p>
          <w:p w14:paraId="65E080A0">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重置价标准</w:t>
            </w:r>
          </w:p>
          <w:p w14:paraId="78BDDF8A">
            <w:pPr>
              <w:widowControl/>
              <w:shd w:val="clear" w:color="auto" w:fill="FFFFFF"/>
              <w:spacing w:before="0" w:beforeLines="0" w:beforeAutospacing="0" w:after="0" w:afterLines="0" w:afterAutospacing="0" w:line="560" w:lineRule="exact"/>
              <w:ind w:left="0" w:leftChars="0" w:right="0" w:rightChars="0" w:firstLine="0" w:firstLineChars="0"/>
              <w:jc w:val="center"/>
              <w:rPr>
                <w:rFonts w:ascii="Times New Roman" w:hAnsi="Times New Roman" w:eastAsia="仿宋" w:cs="Times New Roman"/>
                <w:kern w:val="0"/>
                <w:sz w:val="32"/>
                <w:szCs w:val="32"/>
              </w:rPr>
            </w:pPr>
          </w:p>
        </w:tc>
      </w:tr>
      <w:tr w14:paraId="63E2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70714422">
            <w:pPr>
              <w:widowControl/>
              <w:spacing w:before="0" w:beforeLines="0" w:beforeAutospacing="0" w:after="0" w:afterLines="0" w:afterAutospacing="0" w:line="560" w:lineRule="exact"/>
              <w:ind w:left="0" w:leftChars="0" w:right="0" w:rightChars="0" w:firstLine="0" w:firstLineChars="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房屋结构</w:t>
            </w:r>
          </w:p>
        </w:tc>
        <w:tc>
          <w:tcPr>
            <w:tcW w:w="2152" w:type="dxa"/>
            <w:tcBorders>
              <w:top w:val="nil"/>
              <w:left w:val="nil"/>
              <w:bottom w:val="single" w:color="auto" w:sz="4" w:space="0"/>
              <w:right w:val="single" w:color="auto" w:sz="4" w:space="0"/>
            </w:tcBorders>
            <w:noWrap w:val="0"/>
            <w:vAlign w:val="center"/>
          </w:tcPr>
          <w:p w14:paraId="28CE1473">
            <w:pPr>
              <w:widowControl/>
              <w:spacing w:before="0" w:beforeLines="0" w:beforeAutospacing="0" w:after="0" w:afterLines="0" w:afterAutospacing="0" w:line="560" w:lineRule="exact"/>
              <w:ind w:left="0" w:leftChars="0" w:right="0" w:rightChars="0" w:firstLine="0" w:firstLineChars="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重 置 价</w:t>
            </w:r>
          </w:p>
        </w:tc>
        <w:tc>
          <w:tcPr>
            <w:tcW w:w="4648" w:type="dxa"/>
            <w:tcBorders>
              <w:top w:val="nil"/>
              <w:left w:val="nil"/>
              <w:bottom w:val="single" w:color="auto" w:sz="4" w:space="0"/>
              <w:right w:val="single" w:color="auto" w:sz="4" w:space="0"/>
            </w:tcBorders>
            <w:noWrap w:val="0"/>
            <w:vAlign w:val="center"/>
          </w:tcPr>
          <w:p w14:paraId="0C8A4430">
            <w:pPr>
              <w:widowControl/>
              <w:spacing w:before="0" w:beforeLines="0" w:beforeAutospacing="0" w:after="0" w:afterLines="0" w:afterAutospacing="0" w:line="560" w:lineRule="exact"/>
              <w:ind w:left="0" w:leftChars="0" w:right="0" w:rightChars="0" w:firstLine="0" w:firstLineChars="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备   注</w:t>
            </w:r>
          </w:p>
        </w:tc>
      </w:tr>
      <w:tr w14:paraId="37FB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163" w:type="dxa"/>
            <w:vMerge w:val="restart"/>
            <w:tcBorders>
              <w:top w:val="nil"/>
              <w:left w:val="single" w:color="auto" w:sz="4" w:space="0"/>
              <w:bottom w:val="single" w:color="auto" w:sz="4" w:space="0"/>
              <w:right w:val="single" w:color="auto" w:sz="4" w:space="0"/>
            </w:tcBorders>
            <w:noWrap w:val="0"/>
            <w:vAlign w:val="center"/>
          </w:tcPr>
          <w:p w14:paraId="177F1A86">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砖混</w:t>
            </w:r>
          </w:p>
          <w:p w14:paraId="14EC0C79">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楼房</w:t>
            </w:r>
          </w:p>
        </w:tc>
        <w:tc>
          <w:tcPr>
            <w:tcW w:w="1577" w:type="dxa"/>
            <w:tcBorders>
              <w:top w:val="nil"/>
              <w:left w:val="nil"/>
              <w:bottom w:val="single" w:color="auto" w:sz="4" w:space="0"/>
              <w:right w:val="single" w:color="auto" w:sz="4" w:space="0"/>
            </w:tcBorders>
            <w:noWrap w:val="0"/>
            <w:vAlign w:val="center"/>
          </w:tcPr>
          <w:p w14:paraId="50114B8E">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平  顶</w:t>
            </w:r>
          </w:p>
        </w:tc>
        <w:tc>
          <w:tcPr>
            <w:tcW w:w="2152" w:type="dxa"/>
            <w:tcBorders>
              <w:top w:val="nil"/>
              <w:left w:val="nil"/>
              <w:bottom w:val="single" w:color="auto" w:sz="4" w:space="0"/>
              <w:right w:val="single" w:color="auto" w:sz="4" w:space="0"/>
            </w:tcBorders>
            <w:noWrap w:val="0"/>
            <w:vAlign w:val="center"/>
          </w:tcPr>
          <w:p w14:paraId="43C1A26B">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700元/平方米</w:t>
            </w:r>
          </w:p>
        </w:tc>
        <w:tc>
          <w:tcPr>
            <w:tcW w:w="4648" w:type="dxa"/>
            <w:tcBorders>
              <w:top w:val="nil"/>
              <w:left w:val="nil"/>
              <w:bottom w:val="single" w:color="auto" w:sz="4" w:space="0"/>
              <w:right w:val="single" w:color="auto" w:sz="4" w:space="0"/>
            </w:tcBorders>
            <w:noWrap w:val="0"/>
            <w:vAlign w:val="center"/>
          </w:tcPr>
          <w:p w14:paraId="134F4929">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房屋面积为建筑面积。</w:t>
            </w:r>
          </w:p>
        </w:tc>
      </w:tr>
      <w:tr w14:paraId="0342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163" w:type="dxa"/>
            <w:vMerge w:val="continue"/>
            <w:tcBorders>
              <w:top w:val="nil"/>
              <w:left w:val="single" w:color="auto" w:sz="4" w:space="0"/>
              <w:bottom w:val="single" w:color="auto" w:sz="4" w:space="0"/>
              <w:right w:val="single" w:color="auto" w:sz="4" w:space="0"/>
            </w:tcBorders>
            <w:noWrap w:val="0"/>
            <w:vAlign w:val="center"/>
          </w:tcPr>
          <w:p w14:paraId="4B57BB18">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p>
        </w:tc>
        <w:tc>
          <w:tcPr>
            <w:tcW w:w="1577" w:type="dxa"/>
            <w:tcBorders>
              <w:top w:val="nil"/>
              <w:left w:val="nil"/>
              <w:bottom w:val="single" w:color="auto" w:sz="4" w:space="0"/>
              <w:right w:val="single" w:color="auto" w:sz="4" w:space="0"/>
            </w:tcBorders>
            <w:noWrap w:val="0"/>
            <w:vAlign w:val="center"/>
          </w:tcPr>
          <w:p w14:paraId="748E422E">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瓦  顶</w:t>
            </w:r>
          </w:p>
        </w:tc>
        <w:tc>
          <w:tcPr>
            <w:tcW w:w="2152" w:type="dxa"/>
            <w:tcBorders>
              <w:top w:val="nil"/>
              <w:left w:val="nil"/>
              <w:bottom w:val="single" w:color="auto" w:sz="4" w:space="0"/>
              <w:right w:val="single" w:color="auto" w:sz="4" w:space="0"/>
            </w:tcBorders>
            <w:noWrap w:val="0"/>
            <w:vAlign w:val="center"/>
          </w:tcPr>
          <w:p w14:paraId="38546566">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680元/平方米</w:t>
            </w:r>
          </w:p>
        </w:tc>
        <w:tc>
          <w:tcPr>
            <w:tcW w:w="4648" w:type="dxa"/>
            <w:tcBorders>
              <w:top w:val="nil"/>
              <w:left w:val="nil"/>
              <w:bottom w:val="single" w:color="auto" w:sz="4" w:space="0"/>
              <w:right w:val="single" w:color="auto" w:sz="4" w:space="0"/>
            </w:tcBorders>
            <w:noWrap w:val="0"/>
            <w:vAlign w:val="center"/>
          </w:tcPr>
          <w:p w14:paraId="0DF529C4">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p>
        </w:tc>
      </w:tr>
      <w:tr w14:paraId="240A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047B8AAB">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砖混平顶平房</w:t>
            </w:r>
          </w:p>
        </w:tc>
        <w:tc>
          <w:tcPr>
            <w:tcW w:w="2152" w:type="dxa"/>
            <w:tcBorders>
              <w:top w:val="nil"/>
              <w:left w:val="nil"/>
              <w:bottom w:val="single" w:color="auto" w:sz="4" w:space="0"/>
              <w:right w:val="single" w:color="auto" w:sz="4" w:space="0"/>
            </w:tcBorders>
            <w:noWrap w:val="0"/>
            <w:vAlign w:val="center"/>
          </w:tcPr>
          <w:p w14:paraId="3EB58DAB">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650元/平方米</w:t>
            </w:r>
          </w:p>
        </w:tc>
        <w:tc>
          <w:tcPr>
            <w:tcW w:w="4648" w:type="dxa"/>
            <w:tcBorders>
              <w:top w:val="nil"/>
              <w:left w:val="nil"/>
              <w:bottom w:val="single" w:color="auto" w:sz="4" w:space="0"/>
              <w:right w:val="single" w:color="auto" w:sz="4" w:space="0"/>
            </w:tcBorders>
            <w:noWrap w:val="0"/>
            <w:vAlign w:val="center"/>
          </w:tcPr>
          <w:p w14:paraId="6FC9963F">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p>
        </w:tc>
      </w:tr>
      <w:tr w14:paraId="11E1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0F2907C0">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砖瓦房</w:t>
            </w:r>
          </w:p>
        </w:tc>
        <w:tc>
          <w:tcPr>
            <w:tcW w:w="2152" w:type="dxa"/>
            <w:tcBorders>
              <w:top w:val="nil"/>
              <w:left w:val="nil"/>
              <w:bottom w:val="single" w:color="auto" w:sz="4" w:space="0"/>
              <w:right w:val="single" w:color="auto" w:sz="4" w:space="0"/>
            </w:tcBorders>
            <w:noWrap w:val="0"/>
            <w:vAlign w:val="center"/>
          </w:tcPr>
          <w:p w14:paraId="3700DC72">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520元/平方米</w:t>
            </w:r>
          </w:p>
        </w:tc>
        <w:tc>
          <w:tcPr>
            <w:tcW w:w="4648" w:type="dxa"/>
            <w:tcBorders>
              <w:top w:val="nil"/>
              <w:left w:val="nil"/>
              <w:bottom w:val="single" w:color="auto" w:sz="4" w:space="0"/>
              <w:right w:val="single" w:color="auto" w:sz="4" w:space="0"/>
            </w:tcBorders>
            <w:noWrap w:val="0"/>
            <w:vAlign w:val="center"/>
          </w:tcPr>
          <w:p w14:paraId="7E2A440C">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p>
        </w:tc>
      </w:tr>
      <w:tr w14:paraId="5545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6B96C934">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半砖瓦房</w:t>
            </w:r>
          </w:p>
        </w:tc>
        <w:tc>
          <w:tcPr>
            <w:tcW w:w="2152" w:type="dxa"/>
            <w:tcBorders>
              <w:top w:val="nil"/>
              <w:left w:val="nil"/>
              <w:bottom w:val="single" w:color="auto" w:sz="4" w:space="0"/>
              <w:right w:val="single" w:color="auto" w:sz="4" w:space="0"/>
            </w:tcBorders>
            <w:noWrap w:val="0"/>
            <w:vAlign w:val="center"/>
          </w:tcPr>
          <w:p w14:paraId="2A64DF0F">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440元/平方米</w:t>
            </w:r>
          </w:p>
        </w:tc>
        <w:tc>
          <w:tcPr>
            <w:tcW w:w="4648" w:type="dxa"/>
            <w:tcBorders>
              <w:top w:val="nil"/>
              <w:left w:val="nil"/>
              <w:bottom w:val="single" w:color="auto" w:sz="4" w:space="0"/>
              <w:right w:val="single" w:color="auto" w:sz="4" w:space="0"/>
            </w:tcBorders>
            <w:noWrap w:val="0"/>
            <w:vAlign w:val="center"/>
          </w:tcPr>
          <w:p w14:paraId="4CE0BAA9">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p>
        </w:tc>
      </w:tr>
      <w:tr w14:paraId="5F09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3666849F">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简易房</w:t>
            </w:r>
          </w:p>
        </w:tc>
        <w:tc>
          <w:tcPr>
            <w:tcW w:w="2152" w:type="dxa"/>
            <w:tcBorders>
              <w:top w:val="nil"/>
              <w:left w:val="nil"/>
              <w:bottom w:val="single" w:color="auto" w:sz="4" w:space="0"/>
              <w:right w:val="single" w:color="auto" w:sz="4" w:space="0"/>
            </w:tcBorders>
            <w:noWrap w:val="0"/>
            <w:vAlign w:val="center"/>
          </w:tcPr>
          <w:p w14:paraId="12661B04">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180元/间</w:t>
            </w:r>
          </w:p>
        </w:tc>
        <w:tc>
          <w:tcPr>
            <w:tcW w:w="4648" w:type="dxa"/>
            <w:tcBorders>
              <w:top w:val="nil"/>
              <w:left w:val="nil"/>
              <w:bottom w:val="single" w:color="auto" w:sz="4" w:space="0"/>
              <w:right w:val="single" w:color="auto" w:sz="4" w:space="0"/>
            </w:tcBorders>
            <w:noWrap w:val="0"/>
            <w:vAlign w:val="center"/>
          </w:tcPr>
          <w:p w14:paraId="6E8468AD">
            <w:pPr>
              <w:widowControl/>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kern w:val="0"/>
                <w:sz w:val="24"/>
                <w:szCs w:val="24"/>
              </w:rPr>
            </w:pPr>
          </w:p>
        </w:tc>
      </w:tr>
      <w:tr w14:paraId="3990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9540" w:type="dxa"/>
            <w:gridSpan w:val="4"/>
            <w:tcBorders>
              <w:top w:val="single" w:color="auto" w:sz="4" w:space="0"/>
              <w:left w:val="nil"/>
              <w:bottom w:val="nil"/>
              <w:right w:val="nil"/>
            </w:tcBorders>
            <w:noWrap w:val="0"/>
            <w:vAlign w:val="center"/>
          </w:tcPr>
          <w:p w14:paraId="6E6BD973">
            <w:pPr>
              <w:widowControl/>
              <w:spacing w:before="0" w:beforeLines="0" w:beforeAutospacing="0" w:after="0" w:afterLines="0" w:afterAutospacing="0" w:line="520" w:lineRule="exact"/>
              <w:ind w:left="0" w:leftChars="0" w:right="0" w:rightChars="0"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说明：房屋补偿包括门、窗、雨蓬、室内水泥、砖地坪等；外阳台、外走廊</w:t>
            </w:r>
          </w:p>
          <w:p w14:paraId="1FFD2774">
            <w:pPr>
              <w:widowControl/>
              <w:spacing w:before="0" w:beforeLines="0" w:beforeAutospacing="0" w:after="0" w:afterLines="0" w:afterAutospacing="0" w:line="520" w:lineRule="exact"/>
              <w:ind w:left="0" w:leftChars="0" w:right="0" w:rightChars="0" w:firstLine="0" w:firstLineChars="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8"/>
                <w:szCs w:val="28"/>
                <w:lang w:val="en-US" w:eastAsia="zh-CN"/>
              </w:rPr>
              <w:t xml:space="preserve">      </w:t>
            </w:r>
            <w:r>
              <w:rPr>
                <w:rFonts w:ascii="Times New Roman" w:hAnsi="Times New Roman" w:eastAsia="仿宋_GB2312" w:cs="Times New Roman"/>
                <w:kern w:val="0"/>
                <w:sz w:val="28"/>
                <w:szCs w:val="28"/>
              </w:rPr>
              <w:t>按50%计算为房屋面积；封闭阳台按100%计算为房屋面积。</w:t>
            </w:r>
          </w:p>
        </w:tc>
      </w:tr>
    </w:tbl>
    <w:p w14:paraId="1BCB7558">
      <w:pPr>
        <w:spacing w:before="0" w:beforeLines="0" w:beforeAutospacing="0" w:after="0" w:afterLines="0" w:afterAutospacing="0" w:line="560" w:lineRule="exact"/>
        <w:ind w:left="0" w:leftChars="0" w:right="0" w:rightChars="0" w:firstLine="0" w:firstLineChars="0"/>
        <w:rPr>
          <w:rFonts w:ascii="Times New Roman" w:hAnsi="Times New Roman" w:eastAsia="宋体" w:cs="Times New Roman"/>
          <w:sz w:val="28"/>
          <w:szCs w:val="28"/>
        </w:rPr>
      </w:pPr>
    </w:p>
    <w:p w14:paraId="1BCCAAB9">
      <w:pPr>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sz w:val="24"/>
          <w:szCs w:val="24"/>
        </w:rPr>
      </w:pPr>
    </w:p>
    <w:p w14:paraId="143757DA">
      <w:pPr>
        <w:spacing w:before="0" w:beforeLines="0" w:beforeAutospacing="0" w:after="0" w:afterLines="0" w:afterAutospacing="0" w:line="560" w:lineRule="exact"/>
        <w:ind w:left="0" w:leftChars="0" w:right="0" w:rightChars="0" w:firstLine="0" w:firstLineChars="0"/>
        <w:rPr>
          <w:rFonts w:ascii="Times New Roman" w:hAnsi="Times New Roman" w:eastAsia="仿宋_GB2312" w:cs="Times New Roman"/>
          <w:sz w:val="32"/>
          <w:szCs w:val="20"/>
        </w:rPr>
      </w:pPr>
    </w:p>
    <w:p w14:paraId="79DFBF44">
      <w:pPr>
        <w:widowControl w:val="0"/>
        <w:spacing w:before="0" w:beforeLines="0" w:beforeAutospacing="0" w:after="0" w:afterLines="0" w:afterAutospacing="0" w:line="560" w:lineRule="exact"/>
        <w:ind w:left="0" w:leftChars="0" w:right="0" w:rightChars="0" w:firstLine="0" w:firstLineChars="0"/>
        <w:jc w:val="both"/>
        <w:rPr>
          <w:rFonts w:ascii="Times New Roman" w:hAnsi="Times New Roman" w:eastAsia="宋体" w:cs="Times New Roman"/>
          <w:kern w:val="0"/>
          <w:sz w:val="32"/>
          <w:szCs w:val="24"/>
          <w:shd w:val="clear" w:color="auto" w:fill="FFFFFF"/>
          <w:lang w:val="en-US" w:eastAsia="zh-CN" w:bidi="ar-SA"/>
        </w:rPr>
      </w:pPr>
    </w:p>
    <w:p w14:paraId="4F9FCF98">
      <w:pPr>
        <w:widowControl w:val="0"/>
        <w:spacing w:before="0" w:beforeLines="0" w:beforeAutospacing="0" w:after="0" w:afterLines="0" w:afterAutospacing="0" w:line="560" w:lineRule="exact"/>
        <w:ind w:left="0" w:leftChars="0" w:right="0" w:rightChars="0" w:firstLine="0" w:firstLineChars="0"/>
        <w:jc w:val="both"/>
        <w:rPr>
          <w:rFonts w:ascii="Times New Roman" w:hAnsi="Times New Roman" w:eastAsia="宋体" w:cs="Times New Roman"/>
          <w:kern w:val="0"/>
          <w:sz w:val="32"/>
          <w:szCs w:val="24"/>
          <w:shd w:val="clear" w:color="auto" w:fill="FFFFFF"/>
          <w:lang w:val="en-US" w:eastAsia="zh-CN" w:bidi="ar-SA"/>
        </w:rPr>
      </w:pPr>
    </w:p>
    <w:p w14:paraId="42137F11">
      <w:pPr>
        <w:widowControl w:val="0"/>
        <w:spacing w:before="0" w:beforeLines="0" w:beforeAutospacing="0" w:after="0" w:afterLines="0" w:afterAutospacing="0" w:line="560" w:lineRule="exact"/>
        <w:ind w:left="0" w:leftChars="0" w:right="0" w:rightChars="0" w:firstLine="0" w:firstLineChars="0"/>
        <w:jc w:val="both"/>
        <w:rPr>
          <w:rFonts w:ascii="Times New Roman" w:hAnsi="Times New Roman" w:eastAsia="宋体" w:cs="Times New Roman"/>
          <w:kern w:val="0"/>
          <w:sz w:val="32"/>
          <w:szCs w:val="24"/>
          <w:shd w:val="clear" w:color="auto" w:fill="FFFFFF"/>
          <w:lang w:val="en-US" w:eastAsia="zh-CN" w:bidi="ar-SA"/>
        </w:rPr>
      </w:pPr>
    </w:p>
    <w:p w14:paraId="1A06BC3A">
      <w:pPr>
        <w:spacing w:before="0" w:beforeLines="0" w:beforeAutospacing="0" w:after="0" w:afterLines="0" w:afterAutospacing="0" w:line="560" w:lineRule="exact"/>
        <w:ind w:left="0" w:leftChars="0" w:right="0" w:rightChars="0" w:firstLine="0" w:firstLineChars="0"/>
        <w:rPr>
          <w:rFonts w:ascii="Times New Roman" w:hAnsi="Times New Roman" w:eastAsia="方正小标宋简体" w:cs="Times New Roman"/>
          <w:kern w:val="0"/>
          <w:sz w:val="44"/>
          <w:szCs w:val="44"/>
        </w:rPr>
      </w:pPr>
      <w:r>
        <w:rPr>
          <w:rFonts w:hint="eastAsia" w:ascii="方正黑体_GBK" w:hAnsi="方正黑体_GBK" w:eastAsia="方正黑体_GBK" w:cs="方正黑体_GBK"/>
          <w:kern w:val="0"/>
          <w:sz w:val="32"/>
          <w:szCs w:val="32"/>
        </w:rPr>
        <w:t>附件</w:t>
      </w:r>
      <w:r>
        <w:rPr>
          <w:rFonts w:ascii="Times New Roman" w:hAnsi="Times New Roman" w:eastAsia="黑体" w:cs="Times New Roman"/>
          <w:kern w:val="0"/>
          <w:sz w:val="32"/>
          <w:szCs w:val="32"/>
        </w:rPr>
        <w:t>5</w:t>
      </w:r>
    </w:p>
    <w:p w14:paraId="7AD1B2E5">
      <w:pPr>
        <w:spacing w:before="0" w:beforeLines="0" w:beforeAutospacing="0" w:after="0" w:afterLines="0" w:afterAutospacing="0" w:line="560" w:lineRule="exact"/>
        <w:ind w:left="0" w:leftChars="0" w:right="0" w:rightChars="0" w:firstLine="0" w:firstLineChars="0"/>
        <w:jc w:val="center"/>
        <w:rPr>
          <w:rFonts w:ascii="Times New Roman" w:hAnsi="Times New Roman" w:eastAsia="方正小标宋简体" w:cs="Times New Roman"/>
          <w:kern w:val="0"/>
          <w:sz w:val="44"/>
          <w:szCs w:val="44"/>
        </w:rPr>
      </w:pPr>
    </w:p>
    <w:p w14:paraId="52AA086B">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bookmarkStart w:id="0" w:name="_GoBack"/>
      <w:r>
        <w:rPr>
          <w:rStyle w:val="8"/>
          <w:rFonts w:hint="eastAsia" w:ascii="方正小标宋_GBK" w:hAnsi="方正小标宋_GBK" w:eastAsia="方正小标宋_GBK" w:cs="方正小标宋_GBK"/>
          <w:b w:val="0"/>
          <w:kern w:val="2"/>
          <w:sz w:val="44"/>
          <w:szCs w:val="44"/>
          <w:shd w:val="clear" w:color="auto" w:fill="FFFFFF"/>
          <w:lang w:val="en-US" w:eastAsia="zh-CN" w:bidi="ar-SA"/>
        </w:rPr>
        <w:t>怀远县征收集体土地甲鱼池等其他附着物</w:t>
      </w:r>
    </w:p>
    <w:p w14:paraId="4C37FF53">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ascii="Times New Roman" w:hAnsi="Times New Roman" w:eastAsia="方正小标宋简体" w:cs="Times New Roman"/>
          <w:kern w:val="0"/>
          <w:sz w:val="44"/>
          <w:szCs w:val="44"/>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拆迁补偿标准</w:t>
      </w:r>
      <w:bookmarkEnd w:id="0"/>
    </w:p>
    <w:p w14:paraId="0862EF14">
      <w:pPr>
        <w:spacing w:before="0" w:beforeLines="0" w:beforeAutospacing="0" w:after="0" w:afterLines="0" w:afterAutospacing="0" w:line="560" w:lineRule="exact"/>
        <w:ind w:left="0" w:leftChars="0" w:right="0" w:rightChars="0" w:firstLine="0" w:firstLineChars="0"/>
        <w:jc w:val="center"/>
        <w:rPr>
          <w:rFonts w:ascii="Times New Roman" w:hAnsi="Times New Roman" w:eastAsia="方正小标宋简体" w:cs="Times New Roman"/>
          <w:kern w:val="0"/>
          <w:sz w:val="44"/>
          <w:szCs w:val="44"/>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4"/>
        <w:gridCol w:w="2284"/>
        <w:gridCol w:w="1748"/>
        <w:gridCol w:w="1667"/>
        <w:gridCol w:w="2417"/>
      </w:tblGrid>
      <w:tr w14:paraId="47FDC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3288" w:type="dxa"/>
            <w:gridSpan w:val="2"/>
            <w:noWrap w:val="0"/>
            <w:vAlign w:val="center"/>
          </w:tcPr>
          <w:p w14:paraId="43019B4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ascii="Times New Roman" w:hAnsi="Times New Roman" w:eastAsia="黑体" w:cs="Times New Roman"/>
                <w:sz w:val="24"/>
                <w:szCs w:val="24"/>
              </w:rPr>
            </w:pPr>
            <w:r>
              <w:rPr>
                <w:rFonts w:ascii="Times New Roman" w:hAnsi="Times New Roman" w:eastAsia="黑体" w:cs="Times New Roman"/>
                <w:sz w:val="24"/>
                <w:szCs w:val="24"/>
              </w:rPr>
              <w:t>名</w:t>
            </w:r>
            <w:r>
              <w:rPr>
                <w:rFonts w:hint="eastAsia" w:ascii="Times New Roman" w:hAnsi="Times New Roman" w:eastAsia="黑体" w:cs="Times New Roman"/>
                <w:sz w:val="24"/>
                <w:szCs w:val="24"/>
                <w:lang w:val="en-US" w:eastAsia="zh-CN"/>
              </w:rPr>
              <w:t xml:space="preserve">  </w:t>
            </w:r>
            <w:r>
              <w:rPr>
                <w:rFonts w:ascii="Times New Roman" w:hAnsi="Times New Roman" w:eastAsia="黑体" w:cs="Times New Roman"/>
                <w:sz w:val="24"/>
                <w:szCs w:val="24"/>
              </w:rPr>
              <w:t>称</w:t>
            </w:r>
          </w:p>
        </w:tc>
        <w:tc>
          <w:tcPr>
            <w:tcW w:w="1748" w:type="dxa"/>
            <w:noWrap w:val="0"/>
            <w:vAlign w:val="center"/>
          </w:tcPr>
          <w:p w14:paraId="358D489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ascii="Times New Roman" w:hAnsi="Times New Roman" w:eastAsia="黑体" w:cs="Times New Roman"/>
                <w:sz w:val="24"/>
                <w:szCs w:val="24"/>
              </w:rPr>
            </w:pPr>
            <w:r>
              <w:rPr>
                <w:rFonts w:ascii="Times New Roman" w:hAnsi="Times New Roman" w:eastAsia="黑体" w:cs="Times New Roman"/>
                <w:sz w:val="24"/>
                <w:szCs w:val="24"/>
              </w:rPr>
              <w:t>单位</w:t>
            </w:r>
          </w:p>
        </w:tc>
        <w:tc>
          <w:tcPr>
            <w:tcW w:w="1667" w:type="dxa"/>
            <w:noWrap w:val="0"/>
            <w:vAlign w:val="center"/>
          </w:tcPr>
          <w:p w14:paraId="54F2CA3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ascii="Times New Roman" w:hAnsi="Times New Roman" w:eastAsia="黑体" w:cs="Times New Roman"/>
                <w:sz w:val="24"/>
                <w:szCs w:val="24"/>
              </w:rPr>
            </w:pPr>
            <w:r>
              <w:rPr>
                <w:rFonts w:ascii="Times New Roman" w:hAnsi="Times New Roman" w:eastAsia="黑体" w:cs="Times New Roman"/>
                <w:sz w:val="24"/>
                <w:szCs w:val="24"/>
              </w:rPr>
              <w:t>价格（单价）</w:t>
            </w:r>
          </w:p>
        </w:tc>
        <w:tc>
          <w:tcPr>
            <w:tcW w:w="2417" w:type="dxa"/>
            <w:noWrap w:val="0"/>
            <w:vAlign w:val="center"/>
          </w:tcPr>
          <w:p w14:paraId="24356BE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14:paraId="612D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3288" w:type="dxa"/>
            <w:gridSpan w:val="2"/>
            <w:noWrap w:val="0"/>
            <w:vAlign w:val="center"/>
          </w:tcPr>
          <w:p w14:paraId="5D012D6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甲鱼池</w:t>
            </w:r>
          </w:p>
        </w:tc>
        <w:tc>
          <w:tcPr>
            <w:tcW w:w="1748" w:type="dxa"/>
            <w:noWrap w:val="0"/>
            <w:vAlign w:val="center"/>
          </w:tcPr>
          <w:p w14:paraId="7A9C886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1667" w:type="dxa"/>
            <w:noWrap w:val="0"/>
            <w:vAlign w:val="center"/>
          </w:tcPr>
          <w:p w14:paraId="17F77E4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70/100元</w:t>
            </w:r>
          </w:p>
        </w:tc>
        <w:tc>
          <w:tcPr>
            <w:tcW w:w="2417" w:type="dxa"/>
            <w:noWrap w:val="0"/>
            <w:vAlign w:val="center"/>
          </w:tcPr>
          <w:p w14:paraId="402292A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高度控制在1.2米以内70元，1.2米以上100元</w:t>
            </w:r>
          </w:p>
        </w:tc>
      </w:tr>
      <w:tr w14:paraId="78C5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288" w:type="dxa"/>
            <w:gridSpan w:val="2"/>
            <w:noWrap w:val="0"/>
            <w:vAlign w:val="top"/>
          </w:tcPr>
          <w:p w14:paraId="25C2B21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甲鱼（苗）转运补偿费</w:t>
            </w:r>
          </w:p>
        </w:tc>
        <w:tc>
          <w:tcPr>
            <w:tcW w:w="1748" w:type="dxa"/>
            <w:noWrap w:val="0"/>
            <w:vAlign w:val="center"/>
          </w:tcPr>
          <w:p w14:paraId="26F78A8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1667" w:type="dxa"/>
            <w:noWrap w:val="0"/>
            <w:vAlign w:val="center"/>
          </w:tcPr>
          <w:p w14:paraId="314D4FD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30元</w:t>
            </w:r>
          </w:p>
        </w:tc>
        <w:tc>
          <w:tcPr>
            <w:tcW w:w="2417" w:type="dxa"/>
            <w:noWrap w:val="0"/>
            <w:vAlign w:val="center"/>
          </w:tcPr>
          <w:p w14:paraId="06B46B9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462C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288" w:type="dxa"/>
            <w:gridSpan w:val="2"/>
            <w:vMerge w:val="restart"/>
            <w:noWrap w:val="0"/>
            <w:vAlign w:val="center"/>
          </w:tcPr>
          <w:p w14:paraId="4AD439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覆盖物</w:t>
            </w:r>
          </w:p>
        </w:tc>
        <w:tc>
          <w:tcPr>
            <w:tcW w:w="1748" w:type="dxa"/>
            <w:vMerge w:val="restart"/>
            <w:noWrap w:val="0"/>
            <w:vAlign w:val="center"/>
          </w:tcPr>
          <w:p w14:paraId="1FCE5CF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亩</w:t>
            </w:r>
          </w:p>
        </w:tc>
        <w:tc>
          <w:tcPr>
            <w:tcW w:w="1667" w:type="dxa"/>
            <w:noWrap w:val="0"/>
            <w:vAlign w:val="center"/>
          </w:tcPr>
          <w:p w14:paraId="4A93A28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1500元</w:t>
            </w:r>
          </w:p>
        </w:tc>
        <w:tc>
          <w:tcPr>
            <w:tcW w:w="2417" w:type="dxa"/>
            <w:noWrap w:val="0"/>
            <w:vAlign w:val="center"/>
          </w:tcPr>
          <w:p w14:paraId="6F0F3C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单层</w:t>
            </w:r>
          </w:p>
        </w:tc>
      </w:tr>
      <w:tr w14:paraId="055C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288" w:type="dxa"/>
            <w:gridSpan w:val="2"/>
            <w:vMerge w:val="continue"/>
            <w:noWrap w:val="0"/>
            <w:vAlign w:val="top"/>
          </w:tcPr>
          <w:p w14:paraId="48A36CF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textAlignment w:val="auto"/>
              <w:outlineLvl w:val="9"/>
              <w:rPr>
                <w:rFonts w:hint="eastAsia" w:ascii="宋体" w:hAnsi="宋体" w:eastAsia="宋体" w:cs="Times New Roman"/>
                <w:sz w:val="24"/>
                <w:szCs w:val="24"/>
              </w:rPr>
            </w:pPr>
          </w:p>
        </w:tc>
        <w:tc>
          <w:tcPr>
            <w:tcW w:w="1748" w:type="dxa"/>
            <w:vMerge w:val="continue"/>
            <w:noWrap w:val="0"/>
            <w:vAlign w:val="center"/>
          </w:tcPr>
          <w:p w14:paraId="4CEF9C5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textAlignment w:val="auto"/>
              <w:outlineLvl w:val="9"/>
              <w:rPr>
                <w:rFonts w:hint="eastAsia" w:ascii="宋体" w:hAnsi="宋体" w:eastAsia="宋体" w:cs="Times New Roman"/>
                <w:sz w:val="24"/>
                <w:szCs w:val="24"/>
              </w:rPr>
            </w:pPr>
          </w:p>
        </w:tc>
        <w:tc>
          <w:tcPr>
            <w:tcW w:w="1667" w:type="dxa"/>
            <w:noWrap w:val="0"/>
            <w:vAlign w:val="center"/>
          </w:tcPr>
          <w:p w14:paraId="3C41FD1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2000元</w:t>
            </w:r>
          </w:p>
        </w:tc>
        <w:tc>
          <w:tcPr>
            <w:tcW w:w="2417" w:type="dxa"/>
            <w:noWrap w:val="0"/>
            <w:vAlign w:val="center"/>
          </w:tcPr>
          <w:p w14:paraId="5F650F0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双层</w:t>
            </w:r>
          </w:p>
        </w:tc>
      </w:tr>
      <w:tr w14:paraId="5E8D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3288" w:type="dxa"/>
            <w:gridSpan w:val="2"/>
            <w:vMerge w:val="continue"/>
            <w:noWrap w:val="0"/>
            <w:vAlign w:val="top"/>
          </w:tcPr>
          <w:p w14:paraId="5BBE53B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textAlignment w:val="auto"/>
              <w:outlineLvl w:val="9"/>
              <w:rPr>
                <w:rFonts w:hint="eastAsia" w:ascii="宋体" w:hAnsi="宋体" w:eastAsia="宋体" w:cs="Times New Roman"/>
                <w:sz w:val="24"/>
                <w:szCs w:val="24"/>
              </w:rPr>
            </w:pPr>
          </w:p>
        </w:tc>
        <w:tc>
          <w:tcPr>
            <w:tcW w:w="1748" w:type="dxa"/>
            <w:vMerge w:val="continue"/>
            <w:noWrap w:val="0"/>
            <w:vAlign w:val="center"/>
          </w:tcPr>
          <w:p w14:paraId="593C7DE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textAlignment w:val="auto"/>
              <w:outlineLvl w:val="9"/>
              <w:rPr>
                <w:rFonts w:hint="eastAsia" w:ascii="宋体" w:hAnsi="宋体" w:eastAsia="宋体" w:cs="Times New Roman"/>
                <w:sz w:val="24"/>
                <w:szCs w:val="24"/>
              </w:rPr>
            </w:pPr>
          </w:p>
        </w:tc>
        <w:tc>
          <w:tcPr>
            <w:tcW w:w="1667" w:type="dxa"/>
            <w:noWrap w:val="0"/>
            <w:vAlign w:val="center"/>
          </w:tcPr>
          <w:p w14:paraId="0092AA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2500元</w:t>
            </w:r>
          </w:p>
        </w:tc>
        <w:tc>
          <w:tcPr>
            <w:tcW w:w="2417" w:type="dxa"/>
            <w:noWrap w:val="0"/>
            <w:vAlign w:val="center"/>
          </w:tcPr>
          <w:p w14:paraId="18409D9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多层</w:t>
            </w:r>
          </w:p>
        </w:tc>
      </w:tr>
      <w:tr w14:paraId="17A8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3288" w:type="dxa"/>
            <w:gridSpan w:val="2"/>
            <w:noWrap w:val="0"/>
            <w:vAlign w:val="center"/>
          </w:tcPr>
          <w:p w14:paraId="3E7D17A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预制管搬迁补偿费</w:t>
            </w:r>
          </w:p>
        </w:tc>
        <w:tc>
          <w:tcPr>
            <w:tcW w:w="1748" w:type="dxa"/>
            <w:noWrap w:val="0"/>
            <w:vAlign w:val="center"/>
          </w:tcPr>
          <w:p w14:paraId="6267106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textAlignment w:val="auto"/>
              <w:outlineLvl w:val="9"/>
              <w:rPr>
                <w:rFonts w:hint="eastAsia" w:ascii="宋体" w:hAnsi="宋体" w:eastAsia="宋体" w:cs="Times New Roman"/>
                <w:sz w:val="24"/>
                <w:szCs w:val="24"/>
              </w:rPr>
            </w:pPr>
          </w:p>
        </w:tc>
        <w:tc>
          <w:tcPr>
            <w:tcW w:w="1667" w:type="dxa"/>
            <w:noWrap w:val="0"/>
            <w:vAlign w:val="center"/>
          </w:tcPr>
          <w:p w14:paraId="167B1F5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417" w:type="dxa"/>
            <w:noWrap w:val="0"/>
            <w:vAlign w:val="center"/>
          </w:tcPr>
          <w:p w14:paraId="2E7988B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按销售价格10％补偿，销售价格由物价部门核定</w:t>
            </w:r>
          </w:p>
        </w:tc>
      </w:tr>
      <w:tr w14:paraId="37E2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288" w:type="dxa"/>
            <w:gridSpan w:val="2"/>
            <w:vMerge w:val="restart"/>
            <w:noWrap w:val="0"/>
            <w:vAlign w:val="center"/>
          </w:tcPr>
          <w:p w14:paraId="61DCB95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行车拆、转运安装补偿费（包括行车轨道、基础等设施）</w:t>
            </w:r>
          </w:p>
        </w:tc>
        <w:tc>
          <w:tcPr>
            <w:tcW w:w="1748" w:type="dxa"/>
            <w:noWrap w:val="0"/>
            <w:vAlign w:val="center"/>
          </w:tcPr>
          <w:p w14:paraId="1FCB20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20吨行车</w:t>
            </w:r>
          </w:p>
        </w:tc>
        <w:tc>
          <w:tcPr>
            <w:tcW w:w="1667" w:type="dxa"/>
            <w:noWrap w:val="0"/>
            <w:vAlign w:val="center"/>
          </w:tcPr>
          <w:p w14:paraId="3F86399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3万元</w:t>
            </w:r>
          </w:p>
        </w:tc>
        <w:tc>
          <w:tcPr>
            <w:tcW w:w="2417" w:type="dxa"/>
            <w:noWrap w:val="0"/>
            <w:vAlign w:val="center"/>
          </w:tcPr>
          <w:p w14:paraId="7361AC9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31B73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3288" w:type="dxa"/>
            <w:gridSpan w:val="2"/>
            <w:vMerge w:val="continue"/>
            <w:noWrap w:val="0"/>
            <w:vAlign w:val="top"/>
          </w:tcPr>
          <w:p w14:paraId="31B85B2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noWrap w:val="0"/>
            <w:vAlign w:val="center"/>
          </w:tcPr>
          <w:p w14:paraId="00834A3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10吨行车</w:t>
            </w:r>
          </w:p>
        </w:tc>
        <w:tc>
          <w:tcPr>
            <w:tcW w:w="1667" w:type="dxa"/>
            <w:noWrap w:val="0"/>
            <w:vAlign w:val="center"/>
          </w:tcPr>
          <w:p w14:paraId="12258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2万元</w:t>
            </w:r>
          </w:p>
        </w:tc>
        <w:tc>
          <w:tcPr>
            <w:tcW w:w="2417" w:type="dxa"/>
            <w:noWrap w:val="0"/>
            <w:vAlign w:val="center"/>
          </w:tcPr>
          <w:p w14:paraId="6CEAD48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3F47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288" w:type="dxa"/>
            <w:gridSpan w:val="2"/>
            <w:vMerge w:val="continue"/>
            <w:noWrap w:val="0"/>
            <w:vAlign w:val="top"/>
          </w:tcPr>
          <w:p w14:paraId="7201CE8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noWrap w:val="0"/>
            <w:vAlign w:val="center"/>
          </w:tcPr>
          <w:p w14:paraId="4506DEB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8吨行车</w:t>
            </w:r>
          </w:p>
        </w:tc>
        <w:tc>
          <w:tcPr>
            <w:tcW w:w="1667" w:type="dxa"/>
            <w:noWrap w:val="0"/>
            <w:vAlign w:val="center"/>
          </w:tcPr>
          <w:p w14:paraId="57A973E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1万元</w:t>
            </w:r>
          </w:p>
        </w:tc>
        <w:tc>
          <w:tcPr>
            <w:tcW w:w="2417" w:type="dxa"/>
            <w:noWrap w:val="0"/>
            <w:vAlign w:val="center"/>
          </w:tcPr>
          <w:p w14:paraId="44E922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6B39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3288" w:type="dxa"/>
            <w:gridSpan w:val="2"/>
            <w:noWrap w:val="0"/>
            <w:vAlign w:val="center"/>
          </w:tcPr>
          <w:p w14:paraId="78D2286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搅拌机、制管机补偿费</w:t>
            </w:r>
          </w:p>
        </w:tc>
        <w:tc>
          <w:tcPr>
            <w:tcW w:w="1748" w:type="dxa"/>
            <w:noWrap w:val="0"/>
            <w:vAlign w:val="center"/>
          </w:tcPr>
          <w:p w14:paraId="08BA364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7" w:type="dxa"/>
            <w:noWrap w:val="0"/>
            <w:vAlign w:val="center"/>
          </w:tcPr>
          <w:p w14:paraId="2AA0B2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1000元</w:t>
            </w:r>
          </w:p>
        </w:tc>
        <w:tc>
          <w:tcPr>
            <w:tcW w:w="2417" w:type="dxa"/>
            <w:noWrap w:val="0"/>
            <w:vAlign w:val="center"/>
          </w:tcPr>
          <w:p w14:paraId="3AD48B2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04676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3288" w:type="dxa"/>
            <w:gridSpan w:val="2"/>
            <w:noWrap w:val="0"/>
            <w:vAlign w:val="center"/>
          </w:tcPr>
          <w:p w14:paraId="293B55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场地砂石垫层</w:t>
            </w:r>
          </w:p>
        </w:tc>
        <w:tc>
          <w:tcPr>
            <w:tcW w:w="1748" w:type="dxa"/>
            <w:noWrap w:val="0"/>
            <w:vAlign w:val="center"/>
          </w:tcPr>
          <w:p w14:paraId="01E86EA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1667" w:type="dxa"/>
            <w:noWrap w:val="0"/>
            <w:vAlign w:val="center"/>
          </w:tcPr>
          <w:p w14:paraId="13123EA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15元</w:t>
            </w:r>
          </w:p>
        </w:tc>
        <w:tc>
          <w:tcPr>
            <w:tcW w:w="2417" w:type="dxa"/>
            <w:noWrap w:val="0"/>
            <w:vAlign w:val="center"/>
          </w:tcPr>
          <w:p w14:paraId="5039B26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671E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004" w:type="dxa"/>
            <w:vMerge w:val="restart"/>
            <w:noWrap w:val="0"/>
            <w:textDirection w:val="tbRlV"/>
            <w:vAlign w:val="top"/>
          </w:tcPr>
          <w:p w14:paraId="6E8CB6D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转运补偿费</w:t>
            </w:r>
          </w:p>
        </w:tc>
        <w:tc>
          <w:tcPr>
            <w:tcW w:w="2284" w:type="dxa"/>
            <w:vMerge w:val="restart"/>
            <w:noWrap w:val="0"/>
            <w:vAlign w:val="center"/>
          </w:tcPr>
          <w:p w14:paraId="570AD5E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鸡、鸭、鹅</w:t>
            </w:r>
          </w:p>
        </w:tc>
        <w:tc>
          <w:tcPr>
            <w:tcW w:w="1748" w:type="dxa"/>
            <w:noWrap w:val="0"/>
            <w:vAlign w:val="center"/>
          </w:tcPr>
          <w:p w14:paraId="2340EF9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肉鸡不超过10只/平方米</w:t>
            </w:r>
          </w:p>
        </w:tc>
        <w:tc>
          <w:tcPr>
            <w:tcW w:w="1667" w:type="dxa"/>
            <w:vMerge w:val="restart"/>
            <w:noWrap w:val="0"/>
            <w:vAlign w:val="center"/>
          </w:tcPr>
          <w:p w14:paraId="378306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3元</w:t>
            </w:r>
          </w:p>
        </w:tc>
        <w:tc>
          <w:tcPr>
            <w:tcW w:w="2417" w:type="dxa"/>
            <w:vMerge w:val="restart"/>
            <w:noWrap w:val="0"/>
            <w:vAlign w:val="center"/>
          </w:tcPr>
          <w:p w14:paraId="12AF1E7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0A313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1004" w:type="dxa"/>
            <w:vMerge w:val="continue"/>
            <w:noWrap w:val="0"/>
            <w:vAlign w:val="top"/>
          </w:tcPr>
          <w:p w14:paraId="42DB73E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vMerge w:val="continue"/>
            <w:noWrap w:val="0"/>
            <w:vAlign w:val="center"/>
          </w:tcPr>
          <w:p w14:paraId="7F98D39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noWrap w:val="0"/>
            <w:vAlign w:val="center"/>
          </w:tcPr>
          <w:p w14:paraId="50FDBAD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蛋鸡三层不超过13只/平方米</w:t>
            </w:r>
          </w:p>
        </w:tc>
        <w:tc>
          <w:tcPr>
            <w:tcW w:w="1667" w:type="dxa"/>
            <w:vMerge w:val="continue"/>
            <w:noWrap w:val="0"/>
            <w:vAlign w:val="center"/>
          </w:tcPr>
          <w:p w14:paraId="7B3A68B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417" w:type="dxa"/>
            <w:vMerge w:val="continue"/>
            <w:noWrap w:val="0"/>
            <w:vAlign w:val="center"/>
          </w:tcPr>
          <w:p w14:paraId="3A3684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1ED4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004" w:type="dxa"/>
            <w:vMerge w:val="continue"/>
            <w:noWrap w:val="0"/>
            <w:vAlign w:val="top"/>
          </w:tcPr>
          <w:p w14:paraId="7C81A64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vMerge w:val="continue"/>
            <w:noWrap w:val="0"/>
            <w:vAlign w:val="center"/>
          </w:tcPr>
          <w:p w14:paraId="1C028E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noWrap w:val="0"/>
            <w:vAlign w:val="center"/>
          </w:tcPr>
          <w:p w14:paraId="6C345E5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四层不超过15只/平方米</w:t>
            </w:r>
          </w:p>
        </w:tc>
        <w:tc>
          <w:tcPr>
            <w:tcW w:w="1667" w:type="dxa"/>
            <w:vMerge w:val="continue"/>
            <w:noWrap w:val="0"/>
            <w:vAlign w:val="center"/>
          </w:tcPr>
          <w:p w14:paraId="630A1F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417" w:type="dxa"/>
            <w:vMerge w:val="continue"/>
            <w:noWrap w:val="0"/>
            <w:vAlign w:val="center"/>
          </w:tcPr>
          <w:p w14:paraId="4FADA33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56C54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004" w:type="dxa"/>
            <w:vMerge w:val="continue"/>
            <w:noWrap w:val="0"/>
            <w:vAlign w:val="top"/>
          </w:tcPr>
          <w:p w14:paraId="165C17F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noWrap w:val="0"/>
            <w:vAlign w:val="center"/>
          </w:tcPr>
          <w:p w14:paraId="468FE82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鸽子或鸟</w:t>
            </w:r>
          </w:p>
        </w:tc>
        <w:tc>
          <w:tcPr>
            <w:tcW w:w="1748" w:type="dxa"/>
            <w:noWrap w:val="0"/>
            <w:vAlign w:val="center"/>
          </w:tcPr>
          <w:p w14:paraId="2E4D02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7" w:type="dxa"/>
            <w:noWrap w:val="0"/>
            <w:vAlign w:val="center"/>
          </w:tcPr>
          <w:p w14:paraId="2B61C33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4元</w:t>
            </w:r>
          </w:p>
        </w:tc>
        <w:tc>
          <w:tcPr>
            <w:tcW w:w="2417" w:type="dxa"/>
            <w:noWrap w:val="0"/>
            <w:vAlign w:val="center"/>
          </w:tcPr>
          <w:p w14:paraId="60FC15C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412B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004" w:type="dxa"/>
            <w:vMerge w:val="continue"/>
            <w:noWrap w:val="0"/>
            <w:vAlign w:val="top"/>
          </w:tcPr>
          <w:p w14:paraId="66E92F0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noWrap w:val="0"/>
            <w:vAlign w:val="center"/>
          </w:tcPr>
          <w:p w14:paraId="4264DF4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猪</w:t>
            </w:r>
          </w:p>
        </w:tc>
        <w:tc>
          <w:tcPr>
            <w:tcW w:w="1748" w:type="dxa"/>
            <w:noWrap w:val="0"/>
            <w:vAlign w:val="center"/>
          </w:tcPr>
          <w:p w14:paraId="3246FD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头</w:t>
            </w:r>
          </w:p>
        </w:tc>
        <w:tc>
          <w:tcPr>
            <w:tcW w:w="1667" w:type="dxa"/>
            <w:noWrap w:val="0"/>
            <w:vAlign w:val="center"/>
          </w:tcPr>
          <w:p w14:paraId="3A10D1E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50元</w:t>
            </w:r>
          </w:p>
        </w:tc>
        <w:tc>
          <w:tcPr>
            <w:tcW w:w="2417" w:type="dxa"/>
            <w:noWrap w:val="0"/>
            <w:vAlign w:val="center"/>
          </w:tcPr>
          <w:p w14:paraId="1B53AEF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能繁母猪每头100元</w:t>
            </w:r>
          </w:p>
        </w:tc>
      </w:tr>
      <w:tr w14:paraId="34B0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004" w:type="dxa"/>
            <w:vMerge w:val="continue"/>
            <w:noWrap w:val="0"/>
            <w:vAlign w:val="top"/>
          </w:tcPr>
          <w:p w14:paraId="4662C2C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noWrap w:val="0"/>
            <w:vAlign w:val="center"/>
          </w:tcPr>
          <w:p w14:paraId="42BFC12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羊</w:t>
            </w:r>
          </w:p>
        </w:tc>
        <w:tc>
          <w:tcPr>
            <w:tcW w:w="1748" w:type="dxa"/>
            <w:noWrap w:val="0"/>
            <w:vAlign w:val="center"/>
          </w:tcPr>
          <w:p w14:paraId="2B9C8E1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7" w:type="dxa"/>
            <w:noWrap w:val="0"/>
            <w:vAlign w:val="center"/>
          </w:tcPr>
          <w:p w14:paraId="0DEBDE2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30元</w:t>
            </w:r>
          </w:p>
        </w:tc>
        <w:tc>
          <w:tcPr>
            <w:tcW w:w="2417" w:type="dxa"/>
            <w:noWrap w:val="0"/>
            <w:vAlign w:val="center"/>
          </w:tcPr>
          <w:p w14:paraId="5D9E953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2517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004" w:type="dxa"/>
            <w:vMerge w:val="continue"/>
            <w:noWrap w:val="0"/>
            <w:vAlign w:val="top"/>
          </w:tcPr>
          <w:p w14:paraId="65B396E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noWrap w:val="0"/>
            <w:vAlign w:val="center"/>
          </w:tcPr>
          <w:p w14:paraId="1C1D44C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牛</w:t>
            </w:r>
          </w:p>
        </w:tc>
        <w:tc>
          <w:tcPr>
            <w:tcW w:w="1748" w:type="dxa"/>
            <w:noWrap w:val="0"/>
            <w:vAlign w:val="center"/>
          </w:tcPr>
          <w:p w14:paraId="189C389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头</w:t>
            </w:r>
          </w:p>
        </w:tc>
        <w:tc>
          <w:tcPr>
            <w:tcW w:w="1667" w:type="dxa"/>
            <w:noWrap w:val="0"/>
            <w:vAlign w:val="center"/>
          </w:tcPr>
          <w:p w14:paraId="3A6E4CB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300元</w:t>
            </w:r>
          </w:p>
        </w:tc>
        <w:tc>
          <w:tcPr>
            <w:tcW w:w="2417" w:type="dxa"/>
            <w:noWrap w:val="0"/>
            <w:vAlign w:val="center"/>
          </w:tcPr>
          <w:p w14:paraId="4F40369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5E482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004" w:type="dxa"/>
            <w:vMerge w:val="continue"/>
            <w:noWrap w:val="0"/>
            <w:vAlign w:val="top"/>
          </w:tcPr>
          <w:p w14:paraId="7A21D32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noWrap w:val="0"/>
            <w:vAlign w:val="center"/>
          </w:tcPr>
          <w:p w14:paraId="32528DC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牛蛙、观赏鱼    （池及鱼）</w:t>
            </w:r>
          </w:p>
        </w:tc>
        <w:tc>
          <w:tcPr>
            <w:tcW w:w="1748" w:type="dxa"/>
            <w:noWrap w:val="0"/>
            <w:vAlign w:val="center"/>
          </w:tcPr>
          <w:p w14:paraId="2D97F7F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1667" w:type="dxa"/>
            <w:noWrap w:val="0"/>
            <w:vAlign w:val="center"/>
          </w:tcPr>
          <w:p w14:paraId="30A678F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50—80元</w:t>
            </w:r>
          </w:p>
        </w:tc>
        <w:tc>
          <w:tcPr>
            <w:tcW w:w="2417" w:type="dxa"/>
            <w:noWrap w:val="0"/>
            <w:vAlign w:val="center"/>
          </w:tcPr>
          <w:p w14:paraId="2E87809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5B79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4" w:type="dxa"/>
            <w:vMerge w:val="continue"/>
            <w:noWrap w:val="0"/>
            <w:vAlign w:val="top"/>
          </w:tcPr>
          <w:p w14:paraId="5455FD4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vMerge w:val="restart"/>
            <w:noWrap w:val="0"/>
            <w:vAlign w:val="center"/>
          </w:tcPr>
          <w:p w14:paraId="1E1C75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土元</w:t>
            </w:r>
          </w:p>
        </w:tc>
        <w:tc>
          <w:tcPr>
            <w:tcW w:w="1748" w:type="dxa"/>
            <w:noWrap w:val="0"/>
            <w:vAlign w:val="center"/>
          </w:tcPr>
          <w:p w14:paraId="3EF6E83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立方米</w:t>
            </w:r>
          </w:p>
        </w:tc>
        <w:tc>
          <w:tcPr>
            <w:tcW w:w="1667" w:type="dxa"/>
            <w:noWrap w:val="0"/>
            <w:vAlign w:val="center"/>
          </w:tcPr>
          <w:p w14:paraId="5563653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池养殖50元</w:t>
            </w:r>
          </w:p>
        </w:tc>
        <w:tc>
          <w:tcPr>
            <w:tcW w:w="2417" w:type="dxa"/>
            <w:vMerge w:val="restart"/>
            <w:noWrap w:val="0"/>
            <w:vAlign w:val="center"/>
          </w:tcPr>
          <w:p w14:paraId="4625E54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住宅内养殖、种植  不予补偿</w:t>
            </w:r>
          </w:p>
        </w:tc>
      </w:tr>
      <w:tr w14:paraId="06C41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04" w:type="dxa"/>
            <w:vMerge w:val="continue"/>
            <w:noWrap w:val="0"/>
            <w:vAlign w:val="top"/>
          </w:tcPr>
          <w:p w14:paraId="35C1698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vMerge w:val="continue"/>
            <w:noWrap w:val="0"/>
            <w:vAlign w:val="center"/>
          </w:tcPr>
          <w:p w14:paraId="3111524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noWrap w:val="0"/>
            <w:vAlign w:val="center"/>
          </w:tcPr>
          <w:p w14:paraId="73581FA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盆</w:t>
            </w:r>
          </w:p>
        </w:tc>
        <w:tc>
          <w:tcPr>
            <w:tcW w:w="1667" w:type="dxa"/>
            <w:noWrap w:val="0"/>
            <w:vAlign w:val="center"/>
          </w:tcPr>
          <w:p w14:paraId="13656C0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盆养殖15元</w:t>
            </w:r>
          </w:p>
        </w:tc>
        <w:tc>
          <w:tcPr>
            <w:tcW w:w="2417" w:type="dxa"/>
            <w:vMerge w:val="continue"/>
            <w:noWrap w:val="0"/>
            <w:vAlign w:val="center"/>
          </w:tcPr>
          <w:p w14:paraId="37A0276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4AFE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04" w:type="dxa"/>
            <w:vMerge w:val="continue"/>
            <w:noWrap w:val="0"/>
            <w:vAlign w:val="top"/>
          </w:tcPr>
          <w:p w14:paraId="572FC67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vMerge w:val="restart"/>
            <w:noWrap w:val="0"/>
            <w:vAlign w:val="center"/>
          </w:tcPr>
          <w:p w14:paraId="457221C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蘑菇、木耳</w:t>
            </w:r>
          </w:p>
        </w:tc>
        <w:tc>
          <w:tcPr>
            <w:tcW w:w="1748" w:type="dxa"/>
            <w:vMerge w:val="restart"/>
            <w:noWrap w:val="0"/>
            <w:vAlign w:val="center"/>
          </w:tcPr>
          <w:p w14:paraId="4FA3FF9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棒</w:t>
            </w:r>
          </w:p>
        </w:tc>
        <w:tc>
          <w:tcPr>
            <w:tcW w:w="1667" w:type="dxa"/>
            <w:noWrap w:val="0"/>
            <w:vAlign w:val="center"/>
          </w:tcPr>
          <w:p w14:paraId="19AB8B2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头潮菇3元</w:t>
            </w:r>
          </w:p>
        </w:tc>
        <w:tc>
          <w:tcPr>
            <w:tcW w:w="2417" w:type="dxa"/>
            <w:vMerge w:val="continue"/>
            <w:noWrap w:val="0"/>
            <w:vAlign w:val="center"/>
          </w:tcPr>
          <w:p w14:paraId="0982383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66590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004" w:type="dxa"/>
            <w:vMerge w:val="continue"/>
            <w:noWrap w:val="0"/>
            <w:vAlign w:val="top"/>
          </w:tcPr>
          <w:p w14:paraId="132F26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2284" w:type="dxa"/>
            <w:vMerge w:val="continue"/>
            <w:noWrap w:val="0"/>
            <w:vAlign w:val="center"/>
          </w:tcPr>
          <w:p w14:paraId="41507F0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vMerge w:val="continue"/>
            <w:noWrap w:val="0"/>
            <w:vAlign w:val="center"/>
          </w:tcPr>
          <w:p w14:paraId="2E8404F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667" w:type="dxa"/>
            <w:noWrap w:val="0"/>
            <w:vAlign w:val="center"/>
          </w:tcPr>
          <w:p w14:paraId="78AADF9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头潮菇后1元</w:t>
            </w:r>
          </w:p>
        </w:tc>
        <w:tc>
          <w:tcPr>
            <w:tcW w:w="2417" w:type="dxa"/>
            <w:vMerge w:val="continue"/>
            <w:noWrap w:val="0"/>
            <w:vAlign w:val="center"/>
          </w:tcPr>
          <w:p w14:paraId="6865C91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7A915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288" w:type="dxa"/>
            <w:gridSpan w:val="2"/>
            <w:noWrap w:val="0"/>
            <w:vAlign w:val="center"/>
          </w:tcPr>
          <w:p w14:paraId="4A08CA0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高度2.2米以上砖墙夹芯板房</w:t>
            </w:r>
          </w:p>
        </w:tc>
        <w:tc>
          <w:tcPr>
            <w:tcW w:w="1748" w:type="dxa"/>
            <w:noWrap w:val="0"/>
            <w:vAlign w:val="center"/>
          </w:tcPr>
          <w:p w14:paraId="4506AD0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w:t>
            </w:r>
          </w:p>
          <w:p w14:paraId="1565585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（建筑面积）</w:t>
            </w:r>
          </w:p>
        </w:tc>
        <w:tc>
          <w:tcPr>
            <w:tcW w:w="1667" w:type="dxa"/>
            <w:noWrap w:val="0"/>
            <w:vAlign w:val="center"/>
          </w:tcPr>
          <w:p w14:paraId="36826F7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240元</w:t>
            </w:r>
          </w:p>
        </w:tc>
        <w:tc>
          <w:tcPr>
            <w:tcW w:w="2417" w:type="dxa"/>
            <w:vMerge w:val="restart"/>
            <w:noWrap w:val="0"/>
            <w:vAlign w:val="center"/>
          </w:tcPr>
          <w:p w14:paraId="7B109A2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参照说明3</w:t>
            </w:r>
          </w:p>
        </w:tc>
      </w:tr>
      <w:tr w14:paraId="1219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288" w:type="dxa"/>
            <w:gridSpan w:val="2"/>
            <w:noWrap w:val="0"/>
            <w:vAlign w:val="center"/>
          </w:tcPr>
          <w:p w14:paraId="691B7D5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夹芯板房</w:t>
            </w:r>
          </w:p>
        </w:tc>
        <w:tc>
          <w:tcPr>
            <w:tcW w:w="1748" w:type="dxa"/>
            <w:noWrap w:val="0"/>
            <w:vAlign w:val="center"/>
          </w:tcPr>
          <w:p w14:paraId="72E62B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w:t>
            </w:r>
          </w:p>
          <w:p w14:paraId="5DCEAE3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（建筑面积）</w:t>
            </w:r>
          </w:p>
        </w:tc>
        <w:tc>
          <w:tcPr>
            <w:tcW w:w="1667" w:type="dxa"/>
            <w:noWrap w:val="0"/>
            <w:vAlign w:val="center"/>
          </w:tcPr>
          <w:p w14:paraId="54030F8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80元</w:t>
            </w:r>
          </w:p>
        </w:tc>
        <w:tc>
          <w:tcPr>
            <w:tcW w:w="2417" w:type="dxa"/>
            <w:vMerge w:val="continue"/>
            <w:noWrap w:val="0"/>
            <w:vAlign w:val="center"/>
          </w:tcPr>
          <w:p w14:paraId="660159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r>
      <w:tr w14:paraId="4309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288" w:type="dxa"/>
            <w:gridSpan w:val="2"/>
            <w:vMerge w:val="restart"/>
            <w:noWrap w:val="0"/>
            <w:vAlign w:val="center"/>
          </w:tcPr>
          <w:p w14:paraId="1C5614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钢构房</w:t>
            </w:r>
          </w:p>
        </w:tc>
        <w:tc>
          <w:tcPr>
            <w:tcW w:w="1748" w:type="dxa"/>
            <w:noWrap w:val="0"/>
            <w:vAlign w:val="center"/>
          </w:tcPr>
          <w:p w14:paraId="6D7F28A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平方米，3米以上（建筑面积）</w:t>
            </w:r>
          </w:p>
        </w:tc>
        <w:tc>
          <w:tcPr>
            <w:tcW w:w="1667" w:type="dxa"/>
            <w:noWrap w:val="0"/>
            <w:vAlign w:val="center"/>
          </w:tcPr>
          <w:p w14:paraId="50A599C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220元</w:t>
            </w:r>
          </w:p>
        </w:tc>
        <w:tc>
          <w:tcPr>
            <w:tcW w:w="2417" w:type="dxa"/>
            <w:noWrap w:val="0"/>
            <w:vAlign w:val="center"/>
          </w:tcPr>
          <w:p w14:paraId="4303F54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经营性</w:t>
            </w:r>
          </w:p>
        </w:tc>
      </w:tr>
      <w:tr w14:paraId="6094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3288" w:type="dxa"/>
            <w:gridSpan w:val="2"/>
            <w:vMerge w:val="continue"/>
            <w:noWrap w:val="0"/>
            <w:vAlign w:val="top"/>
          </w:tcPr>
          <w:p w14:paraId="0C3929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p>
        </w:tc>
        <w:tc>
          <w:tcPr>
            <w:tcW w:w="1748" w:type="dxa"/>
            <w:noWrap w:val="0"/>
            <w:vAlign w:val="center"/>
          </w:tcPr>
          <w:p w14:paraId="14199DF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平方米，2.5米以上</w:t>
            </w:r>
          </w:p>
          <w:p w14:paraId="2B3C7CF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（建筑面积）</w:t>
            </w:r>
          </w:p>
        </w:tc>
        <w:tc>
          <w:tcPr>
            <w:tcW w:w="1667" w:type="dxa"/>
            <w:noWrap w:val="0"/>
            <w:vAlign w:val="center"/>
          </w:tcPr>
          <w:p w14:paraId="437FF58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120元</w:t>
            </w:r>
          </w:p>
        </w:tc>
        <w:tc>
          <w:tcPr>
            <w:tcW w:w="2417" w:type="dxa"/>
            <w:noWrap w:val="0"/>
            <w:vAlign w:val="center"/>
          </w:tcPr>
          <w:p w14:paraId="4859600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非经营性</w:t>
            </w:r>
          </w:p>
        </w:tc>
      </w:tr>
      <w:tr w14:paraId="32FE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288" w:type="dxa"/>
            <w:gridSpan w:val="2"/>
            <w:noWrap w:val="0"/>
            <w:vAlign w:val="center"/>
          </w:tcPr>
          <w:p w14:paraId="0027075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冷库</w:t>
            </w:r>
          </w:p>
        </w:tc>
        <w:tc>
          <w:tcPr>
            <w:tcW w:w="1748" w:type="dxa"/>
            <w:noWrap w:val="0"/>
            <w:vAlign w:val="center"/>
          </w:tcPr>
          <w:p w14:paraId="1C6DC4D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立方米</w:t>
            </w:r>
          </w:p>
        </w:tc>
        <w:tc>
          <w:tcPr>
            <w:tcW w:w="1667" w:type="dxa"/>
            <w:noWrap w:val="0"/>
            <w:vAlign w:val="center"/>
          </w:tcPr>
          <w:p w14:paraId="1AF82C4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150—300元</w:t>
            </w:r>
          </w:p>
        </w:tc>
        <w:tc>
          <w:tcPr>
            <w:tcW w:w="2417" w:type="dxa"/>
            <w:vMerge w:val="restart"/>
            <w:noWrap w:val="0"/>
            <w:vAlign w:val="center"/>
          </w:tcPr>
          <w:p w14:paraId="32E9D2A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参照说明4</w:t>
            </w:r>
          </w:p>
        </w:tc>
      </w:tr>
      <w:tr w14:paraId="2B02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288" w:type="dxa"/>
            <w:gridSpan w:val="2"/>
            <w:noWrap w:val="0"/>
            <w:vAlign w:val="top"/>
          </w:tcPr>
          <w:p w14:paraId="3A615D7C">
            <w:pPr>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冷藏保鲜库</w:t>
            </w:r>
          </w:p>
        </w:tc>
        <w:tc>
          <w:tcPr>
            <w:tcW w:w="1748" w:type="dxa"/>
            <w:noWrap w:val="0"/>
            <w:vAlign w:val="center"/>
          </w:tcPr>
          <w:p w14:paraId="34A7954D">
            <w:pPr>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平方米</w:t>
            </w:r>
          </w:p>
        </w:tc>
        <w:tc>
          <w:tcPr>
            <w:tcW w:w="1667" w:type="dxa"/>
            <w:noWrap w:val="0"/>
            <w:vAlign w:val="center"/>
          </w:tcPr>
          <w:p w14:paraId="56AD147E">
            <w:pPr>
              <w:spacing w:before="0" w:beforeLines="0" w:beforeAutospacing="0" w:after="0" w:afterLines="0" w:afterAutospacing="0" w:line="560" w:lineRule="exact"/>
              <w:ind w:left="0" w:leftChars="0" w:right="0" w:rightChars="0" w:firstLine="0" w:firstLineChars="0"/>
              <w:jc w:val="center"/>
              <w:rPr>
                <w:rFonts w:hint="eastAsia" w:ascii="宋体" w:hAnsi="宋体" w:eastAsia="宋体" w:cs="Times New Roman"/>
                <w:sz w:val="24"/>
                <w:szCs w:val="24"/>
              </w:rPr>
            </w:pPr>
            <w:r>
              <w:rPr>
                <w:rFonts w:hint="eastAsia" w:ascii="宋体" w:hAnsi="宋体" w:eastAsia="宋体" w:cs="Times New Roman"/>
                <w:sz w:val="24"/>
                <w:szCs w:val="24"/>
              </w:rPr>
              <w:t>50—120元</w:t>
            </w:r>
          </w:p>
        </w:tc>
        <w:tc>
          <w:tcPr>
            <w:tcW w:w="2417" w:type="dxa"/>
            <w:vMerge w:val="continue"/>
            <w:noWrap w:val="0"/>
            <w:vAlign w:val="center"/>
          </w:tcPr>
          <w:p w14:paraId="4019ECF2">
            <w:pPr>
              <w:spacing w:before="0" w:beforeLines="0" w:beforeAutospacing="0" w:after="0" w:afterLines="0" w:afterAutospacing="0" w:line="560" w:lineRule="exact"/>
              <w:ind w:left="0" w:leftChars="0" w:right="0" w:rightChars="0" w:firstLine="0" w:firstLineChars="0"/>
              <w:jc w:val="center"/>
              <w:rPr>
                <w:rFonts w:ascii="Times New Roman" w:hAnsi="Times New Roman" w:eastAsia="仿宋_GB2312" w:cs="Times New Roman"/>
                <w:sz w:val="24"/>
                <w:szCs w:val="24"/>
              </w:rPr>
            </w:pPr>
          </w:p>
        </w:tc>
      </w:tr>
    </w:tbl>
    <w:p w14:paraId="2E4F0F97">
      <w:pPr>
        <w:spacing w:before="0" w:beforeLines="0" w:beforeAutospacing="0" w:after="0" w:afterLines="0" w:afterAutospacing="0" w:line="320" w:lineRule="exact"/>
        <w:ind w:left="0" w:leftChars="0" w:right="0" w:rightChars="0" w:firstLine="0" w:firstLineChars="0"/>
        <w:rPr>
          <w:rFonts w:ascii="Times New Roman" w:hAnsi="Times New Roman" w:eastAsia="仿宋_GB2312" w:cs="Times New Roman"/>
          <w:sz w:val="28"/>
          <w:szCs w:val="28"/>
        </w:rPr>
      </w:pPr>
    </w:p>
    <w:p w14:paraId="204D3A12">
      <w:pPr>
        <w:spacing w:before="0" w:beforeLines="0" w:beforeAutospacing="0" w:after="0" w:afterLines="0" w:afterAutospacing="0" w:line="320" w:lineRule="exact"/>
        <w:ind w:left="0" w:leftChars="0" w:right="0" w:rightChars="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说明：1. 甲鱼养殖有工商营业执照、养殖证、土地使用证等合法证件；无合法手续，配合拆迁的，按残值价补偿，不配合的拆迁的，按违章建筑或违法占地处理。</w:t>
      </w:r>
    </w:p>
    <w:p w14:paraId="0BB6E762">
      <w:pPr>
        <w:spacing w:line="3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2. 制管厂具有有效公司营业执照、土地使用证、纳税证明等证照；没有合法手续，2008年第二次土地调查地籍图上没有标注的，按违法占地处理。</w:t>
      </w:r>
    </w:p>
    <w:p w14:paraId="4098C6EF">
      <w:pPr>
        <w:spacing w:line="3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3. 夹芯板房的补偿：2009年1月1日至2012年4月底期间建成的，给予50—80元/平方米的奖励；2012年4月底航拍图上没有的一律不予奖励。</w:t>
      </w:r>
    </w:p>
    <w:p w14:paraId="552361CC">
      <w:pPr>
        <w:spacing w:line="3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4. 冷库补偿标准有三项电开户及连续一年使用的电费单，有工商税务登记证、有胶木板、压缩机、冷凝管正常货物进出单的。</w:t>
      </w:r>
    </w:p>
    <w:p w14:paraId="52871246">
      <w:pPr>
        <w:spacing w:line="560" w:lineRule="exact"/>
        <w:ind w:firstLine="880" w:firstLineChars="200"/>
        <w:rPr>
          <w:rFonts w:ascii="Times New Roman" w:hAnsi="Times New Roman" w:eastAsia="方正小标宋简体" w:cs="Times New Roman"/>
          <w:bCs/>
          <w:sz w:val="44"/>
          <w:szCs w:val="44"/>
        </w:rPr>
      </w:pPr>
    </w:p>
    <w:p w14:paraId="34237947">
      <w:pPr>
        <w:widowControl w:val="0"/>
        <w:wordWrap/>
        <w:adjustRightInd/>
        <w:snapToGrid/>
        <w:spacing w:before="0" w:after="0" w:line="590" w:lineRule="exact"/>
        <w:ind w:right="0"/>
        <w:jc w:val="both"/>
        <w:textAlignment w:val="auto"/>
        <w:outlineLvl w:val="9"/>
        <w:rPr>
          <w:rFonts w:hint="eastAsia" w:ascii="Times New Roman" w:hAnsi="Times New Roman" w:eastAsia="黑体" w:cs="Times New Roman"/>
          <w:kern w:val="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0888">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E71CC69">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4E71CC69">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v:textbox>
            </v:rect>
          </w:pict>
        </mc:Fallback>
      </mc:AlternateContent>
    </w:r>
    <w:r>
      <w:rPr>
        <w:rFonts w:hint="eastAsia" w:eastAsia="仿宋"/>
        <w:sz w:val="32"/>
        <w:szCs w:val="48"/>
        <w:lang w:val="en-US" w:eastAsia="zh-CN"/>
      </w:rPr>
      <w:t xml:space="preserve">  </w:t>
    </w:r>
  </w:p>
  <w:p w14:paraId="3B8A6F64">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4BA6804E">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D737">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58790FCD">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32144"/>
    <w:multiLevelType w:val="singleLevel"/>
    <w:tmpl w:val="66732144"/>
    <w:lvl w:ilvl="0" w:tentative="0">
      <w:start w:val="1"/>
      <w:numFmt w:val="chineseCounting"/>
      <w:suff w:val="nothing"/>
      <w:lvlText w:val="第%1章　"/>
      <w:lvlJc w:val="left"/>
      <w:rPr>
        <w:rFonts w:hint="eastAsia" w:ascii="方正黑体_GBK" w:hAnsi="方正黑体_GBK" w:eastAsia="方正黑体_GBK" w:cs="方正黑体_GBK"/>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mM1MWYyYWQ0OTU4Zjc3YmYyZDE4YTg1ZTQ2NjcifQ=="/>
  </w:docVars>
  <w:rsids>
    <w:rsidRoot w:val="00000000"/>
    <w:rsid w:val="1AC7626D"/>
    <w:rsid w:val="425B7131"/>
    <w:rsid w:val="597110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 w:type="paragraph" w:customStyle="1" w:styleId="10">
    <w:name w:val="Body Text First Indent 2"/>
    <w:basedOn w:val="11"/>
    <w:qFormat/>
    <w:uiPriority w:val="0"/>
    <w:pPr>
      <w:spacing w:after="200" w:afterLines="0"/>
      <w:ind w:firstLine="420"/>
    </w:pPr>
    <w:rPr>
      <w:rFonts w:ascii="Times New Roman" w:hAnsi="Times New Roman" w:eastAsia="宋体" w:cs="Times New Roman"/>
      <w:szCs w:val="24"/>
    </w:rPr>
  </w:style>
  <w:style w:type="paragraph" w:customStyle="1" w:styleId="11">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6887</Words>
  <Characters>7307</Characters>
  <Lines>1</Lines>
  <Paragraphs>1</Paragraphs>
  <TotalTime>3</TotalTime>
  <ScaleCrop>false</ScaleCrop>
  <LinksUpToDate>false</LinksUpToDate>
  <CharactersWithSpaces>7507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2025-11-13T02:11:47Z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3A642857F0BB4AC7B9360276A15BFB9E_13</vt:lpwstr>
  </property>
  <property fmtid="{D5CDD505-2E9C-101B-9397-08002B2CF9AE}" pid="4" name="KSOTemplateDocerSaveRecord">
    <vt:lpwstr>eyJoZGlkIjoiMDhjNjA3NDk1ODYwNDg0YTJhN2ViZTEzODMwZGU1YmYiLCJ1c2VySWQiOiI1NzYyNzM0MzcifQ==</vt:lpwstr>
  </property>
</Properties>
</file>