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14:paraId="3600282A">
      <w:pPr>
        <w:spacing w:line="560" w:lineRule="exact"/>
        <w:ind w:firstLine="472" w:firstLineChars="200"/>
        <w:rPr>
          <w:rFonts w:ascii="仿宋_GB2312" w:hAnsi="Times New Roman" w:eastAsia="仿宋_GB2312" w:cs="Times New Roman"/>
          <w:sz w:val="24"/>
          <w:szCs w:val="24"/>
        </w:rPr>
      </w:pPr>
    </w:p>
    <w:p w14:paraId="5BB5CC3A">
      <w:pPr>
        <w:spacing w:line="560" w:lineRule="exact"/>
        <w:ind w:firstLine="472" w:firstLineChars="200"/>
        <w:rPr>
          <w:rFonts w:ascii="仿宋_GB2312" w:hAnsi="Times New Roman" w:eastAsia="仿宋_GB2312" w:cs="Times New Roman"/>
          <w:sz w:val="24"/>
          <w:szCs w:val="24"/>
        </w:rPr>
      </w:pPr>
    </w:p>
    <w:p w14:paraId="0059D3EA">
      <w:pPr>
        <w:spacing w:line="560" w:lineRule="exact"/>
        <w:ind w:firstLine="472" w:firstLineChars="200"/>
        <w:rPr>
          <w:rFonts w:ascii="仿宋_GB2312" w:hAnsi="Times New Roman" w:eastAsia="仿宋_GB2312" w:cs="Times New Roman"/>
          <w:sz w:val="24"/>
          <w:szCs w:val="24"/>
        </w:rPr>
      </w:pPr>
    </w:p>
    <w:p w14:paraId="0953CCEC">
      <w:pPr>
        <w:spacing w:line="560" w:lineRule="exact"/>
        <w:ind w:firstLine="712" w:firstLineChars="200"/>
        <w:rPr>
          <w:rFonts w:ascii="方正小标宋简体" w:hAnsi="Times New Roman" w:eastAsia="方正小标宋简体" w:cs="Times New Roman"/>
          <w:sz w:val="36"/>
          <w:szCs w:val="36"/>
        </w:rPr>
      </w:pPr>
    </w:p>
    <w:p w14:paraId="093F859D">
      <w:pPr>
        <w:spacing w:line="560" w:lineRule="exact"/>
        <w:ind w:firstLine="712" w:firstLineChars="200"/>
        <w:rPr>
          <w:rFonts w:ascii="仿宋_GB2312" w:hAnsi="Times New Roman" w:eastAsia="仿宋_GB2312" w:cs="Times New Roman"/>
          <w:b/>
          <w:bCs/>
          <w:sz w:val="36"/>
          <w:szCs w:val="36"/>
        </w:rPr>
      </w:pPr>
      <w:r>
        <w:rPr>
          <w:rFonts w:hint="eastAsia" w:ascii="仿宋_GB2312" w:hAnsi="Times New Roman" w:eastAsia="仿宋_GB2312" w:cs="Times New Roman"/>
          <w:b/>
          <w:bCs/>
          <w:sz w:val="36"/>
          <w:szCs w:val="36"/>
        </w:rPr>
        <w:t>202</w:t>
      </w:r>
      <w:r>
        <w:rPr>
          <w:rFonts w:hint="eastAsia" w:ascii="仿宋_GB2312" w:hAnsi="Times New Roman" w:eastAsia="仿宋_GB2312" w:cs="Times New Roman"/>
          <w:b/>
          <w:bCs/>
          <w:sz w:val="36"/>
          <w:szCs w:val="36"/>
          <w:lang w:val="en-US" w:eastAsia="zh-CN"/>
        </w:rPr>
        <w:t>3</w:t>
      </w:r>
      <w:r>
        <w:rPr>
          <w:rFonts w:hint="eastAsia" w:ascii="仿宋_GB2312" w:hAnsi="Times New Roman" w:eastAsia="仿宋_GB2312" w:cs="Times New Roman"/>
          <w:b/>
          <w:bCs/>
          <w:sz w:val="36"/>
          <w:szCs w:val="36"/>
        </w:rPr>
        <w:t>年度</w:t>
      </w:r>
      <w:r>
        <w:rPr>
          <w:rFonts w:hint="eastAsia" w:ascii="仿宋_GB2312" w:hAnsi="Times New Roman" w:eastAsia="仿宋_GB2312" w:cs="Times New Roman"/>
          <w:b/>
          <w:bCs/>
          <w:sz w:val="36"/>
          <w:szCs w:val="36"/>
          <w:lang w:eastAsia="zh-CN"/>
        </w:rPr>
        <w:t>怀远县农村改厕</w:t>
      </w:r>
      <w:r>
        <w:rPr>
          <w:rFonts w:hint="eastAsia" w:ascii="仿宋_GB2312" w:hAnsi="Times New Roman" w:eastAsia="仿宋_GB2312" w:cs="Times New Roman"/>
          <w:b/>
          <w:bCs/>
          <w:sz w:val="36"/>
          <w:szCs w:val="36"/>
        </w:rPr>
        <w:t>项目支出绩效评价报告</w:t>
      </w:r>
    </w:p>
    <w:p w14:paraId="1F159316">
      <w:pPr>
        <w:spacing w:line="560" w:lineRule="exact"/>
        <w:ind w:firstLine="2136" w:firstLineChars="600"/>
        <w:rPr>
          <w:rFonts w:ascii="仿宋_GB2312" w:hAnsi="Times New Roman" w:eastAsia="仿宋_GB2312" w:cs="Times New Roman"/>
          <w:b/>
          <w:bCs/>
          <w:sz w:val="36"/>
          <w:szCs w:val="36"/>
        </w:rPr>
      </w:pPr>
    </w:p>
    <w:p w14:paraId="2C483EE6">
      <w:pPr>
        <w:spacing w:line="560" w:lineRule="exact"/>
        <w:ind w:firstLine="712" w:firstLineChars="200"/>
        <w:rPr>
          <w:rFonts w:ascii="方正小标宋简体" w:hAnsi="Times New Roman" w:eastAsia="方正小标宋简体" w:cs="Times New Roman"/>
          <w:sz w:val="36"/>
          <w:szCs w:val="36"/>
        </w:rPr>
      </w:pPr>
    </w:p>
    <w:p w14:paraId="2ED0B7A1">
      <w:pPr>
        <w:spacing w:line="560" w:lineRule="exact"/>
        <w:ind w:firstLine="472" w:firstLineChars="200"/>
        <w:rPr>
          <w:rFonts w:ascii="仿宋_GB2312" w:hAnsi="Times New Roman" w:eastAsia="仿宋_GB2312" w:cs="Times New Roman"/>
          <w:sz w:val="24"/>
          <w:szCs w:val="24"/>
        </w:rPr>
      </w:pPr>
    </w:p>
    <w:p w14:paraId="4FB6837C">
      <w:pPr>
        <w:spacing w:line="560" w:lineRule="exact"/>
        <w:ind w:firstLine="472" w:firstLineChars="200"/>
        <w:rPr>
          <w:rFonts w:ascii="仿宋_GB2312" w:hAnsi="Times New Roman" w:eastAsia="仿宋_GB2312" w:cs="Times New Roman"/>
          <w:sz w:val="24"/>
          <w:szCs w:val="24"/>
        </w:rPr>
      </w:pPr>
    </w:p>
    <w:p w14:paraId="6453F1FE">
      <w:pPr>
        <w:spacing w:line="560" w:lineRule="exact"/>
        <w:ind w:firstLine="472" w:firstLineChars="200"/>
        <w:rPr>
          <w:rFonts w:ascii="仿宋_GB2312" w:hAnsi="Times New Roman" w:eastAsia="仿宋_GB2312" w:cs="Times New Roman"/>
          <w:sz w:val="24"/>
          <w:szCs w:val="24"/>
        </w:rPr>
      </w:pPr>
    </w:p>
    <w:p w14:paraId="5CF8ED58">
      <w:pPr>
        <w:spacing w:line="560" w:lineRule="exact"/>
        <w:ind w:firstLine="472" w:firstLineChars="200"/>
        <w:rPr>
          <w:rFonts w:ascii="仿宋_GB2312" w:hAnsi="Times New Roman" w:eastAsia="仿宋_GB2312" w:cs="Times New Roman"/>
          <w:sz w:val="24"/>
          <w:szCs w:val="24"/>
        </w:rPr>
      </w:pPr>
    </w:p>
    <w:p w14:paraId="5EA5D84C">
      <w:pPr>
        <w:spacing w:line="560" w:lineRule="exact"/>
        <w:ind w:firstLine="1652" w:firstLineChars="7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项目主管部门：</w:t>
      </w:r>
      <w:r>
        <w:rPr>
          <w:rFonts w:hint="eastAsia" w:ascii="仿宋_GB2312" w:hAnsi="Times New Roman" w:eastAsia="仿宋_GB2312" w:cs="Times New Roman"/>
          <w:sz w:val="24"/>
          <w:szCs w:val="24"/>
          <w:lang w:eastAsia="zh-CN"/>
        </w:rPr>
        <w:t>怀远县农业农村局</w:t>
      </w:r>
    </w:p>
    <w:p w14:paraId="180871B4">
      <w:pPr>
        <w:spacing w:line="560" w:lineRule="exact"/>
        <w:ind w:firstLine="1652" w:firstLineChars="7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项目实施单位：</w:t>
      </w:r>
      <w:r>
        <w:rPr>
          <w:rFonts w:hint="eastAsia" w:ascii="仿宋_GB2312" w:hAnsi="Times New Roman" w:eastAsia="仿宋_GB2312" w:cs="Times New Roman"/>
          <w:sz w:val="24"/>
          <w:szCs w:val="24"/>
          <w:lang w:eastAsia="zh-CN"/>
        </w:rPr>
        <w:t>怀远县农业农村局</w:t>
      </w:r>
    </w:p>
    <w:p w14:paraId="1760B591">
      <w:pPr>
        <w:spacing w:line="560" w:lineRule="exact"/>
        <w:ind w:firstLine="1652" w:firstLineChars="700"/>
        <w:jc w:val="left"/>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委托单位：怀远县财政局</w:t>
      </w:r>
    </w:p>
    <w:p w14:paraId="64B96721">
      <w:pPr>
        <w:spacing w:line="560" w:lineRule="exact"/>
        <w:ind w:firstLine="1652" w:firstLineChars="700"/>
        <w:jc w:val="left"/>
        <w:rPr>
          <w:rFonts w:hint="default"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rPr>
        <w:t>评价单位：</w:t>
      </w:r>
      <w:bookmarkStart w:id="42" w:name="_GoBack"/>
      <w:r>
        <w:rPr>
          <w:rFonts w:hint="eastAsia" w:ascii="仿宋_GB2312" w:hAnsi="Times New Roman" w:eastAsia="仿宋_GB2312" w:cs="Times New Roman"/>
          <w:sz w:val="24"/>
          <w:szCs w:val="24"/>
          <w:lang w:eastAsia="zh-CN"/>
        </w:rPr>
        <w:t>安徽乔峰信息科技有限公司</w:t>
      </w:r>
      <w:r>
        <w:rPr>
          <w:rFonts w:hint="eastAsia" w:ascii="仿宋_GB2312" w:hAnsi="Times New Roman" w:eastAsia="仿宋_GB2312" w:cs="Times New Roman"/>
          <w:sz w:val="24"/>
          <w:szCs w:val="24"/>
          <w:lang w:val="en-US" w:eastAsia="zh-CN"/>
        </w:rPr>
        <w:t xml:space="preserve"> </w:t>
      </w:r>
      <w:bookmarkEnd w:id="42"/>
      <w:r>
        <w:rPr>
          <w:rFonts w:hint="eastAsia" w:ascii="仿宋_GB2312" w:hAnsi="仿宋_GB2312" w:eastAsia="仿宋_GB2312" w:cs="仿宋_GB2312"/>
          <w:sz w:val="28"/>
          <w:szCs w:val="28"/>
          <w:lang w:val="en-US" w:eastAsia="zh-CN"/>
        </w:rPr>
        <w:t xml:space="preserve">    </w:t>
      </w:r>
    </w:p>
    <w:p w14:paraId="4BAB1A35">
      <w:pPr>
        <w:pStyle w:val="7"/>
        <w:rPr>
          <w:rFonts w:hint="eastAsia" w:ascii="仿宋_GB2312" w:hAnsi="Times New Roman" w:eastAsia="仿宋_GB2312" w:cs="Times New Roman"/>
          <w:sz w:val="24"/>
          <w:szCs w:val="24"/>
        </w:rPr>
      </w:pPr>
    </w:p>
    <w:p w14:paraId="712B65E3">
      <w:pPr>
        <w:pStyle w:val="7"/>
        <w:rPr>
          <w:rFonts w:hint="eastAsia" w:ascii="仿宋_GB2312" w:hAnsi="Times New Roman" w:eastAsia="仿宋_GB2312" w:cs="Times New Roman"/>
          <w:sz w:val="24"/>
          <w:szCs w:val="24"/>
        </w:rPr>
      </w:pPr>
    </w:p>
    <w:p w14:paraId="07DCB91D">
      <w:pPr>
        <w:pStyle w:val="7"/>
        <w:rPr>
          <w:rFonts w:hint="eastAsia" w:ascii="仿宋_GB2312" w:hAnsi="Times New Roman" w:eastAsia="仿宋_GB2312" w:cs="Times New Roman"/>
          <w:sz w:val="24"/>
          <w:szCs w:val="24"/>
        </w:rPr>
      </w:pPr>
    </w:p>
    <w:p w14:paraId="1E3983B1">
      <w:pPr>
        <w:pStyle w:val="7"/>
        <w:rPr>
          <w:rFonts w:hint="eastAsia" w:ascii="仿宋_GB2312" w:hAnsi="Times New Roman" w:eastAsia="仿宋_GB2312" w:cs="Times New Roman"/>
          <w:sz w:val="24"/>
          <w:szCs w:val="24"/>
        </w:rPr>
      </w:pPr>
    </w:p>
    <w:p w14:paraId="7A3BE704">
      <w:pPr>
        <w:spacing w:line="560" w:lineRule="exact"/>
        <w:jc w:val="center"/>
        <w:rPr>
          <w:rFonts w:ascii="仿宋_GB2312" w:hAnsi="Times New Roman" w:eastAsia="仿宋_GB2312" w:cs="Times New Roman"/>
          <w:b/>
          <w:bCs/>
          <w:sz w:val="24"/>
          <w:szCs w:val="24"/>
        </w:rPr>
      </w:pPr>
      <w:r>
        <w:rPr>
          <w:rFonts w:ascii="仿宋_GB2312" w:hAnsi="Times New Roman" w:eastAsia="仿宋_GB2312" w:cs="Times New Roman"/>
          <w:b/>
          <w:bCs/>
          <w:sz w:val="24"/>
          <w:szCs w:val="24"/>
        </w:rPr>
        <w:t>202</w:t>
      </w:r>
      <w:r>
        <w:rPr>
          <w:rFonts w:hint="eastAsia" w:ascii="仿宋_GB2312" w:hAnsi="Times New Roman" w:eastAsia="仿宋_GB2312" w:cs="Times New Roman"/>
          <w:b/>
          <w:bCs/>
          <w:sz w:val="24"/>
          <w:szCs w:val="24"/>
          <w:lang w:val="en-US" w:eastAsia="zh-CN"/>
        </w:rPr>
        <w:t>4</w:t>
      </w:r>
      <w:r>
        <w:rPr>
          <w:rFonts w:hint="eastAsia" w:ascii="仿宋_GB2312" w:hAnsi="Times New Roman" w:eastAsia="仿宋_GB2312" w:cs="Times New Roman"/>
          <w:b/>
          <w:bCs/>
          <w:sz w:val="24"/>
          <w:szCs w:val="24"/>
        </w:rPr>
        <w:t>年</w:t>
      </w:r>
      <w:r>
        <w:rPr>
          <w:rFonts w:hint="eastAsia" w:ascii="仿宋_GB2312" w:hAnsi="Times New Roman" w:eastAsia="仿宋_GB2312" w:cs="Times New Roman"/>
          <w:b/>
          <w:bCs/>
          <w:sz w:val="24"/>
          <w:szCs w:val="24"/>
          <w:lang w:val="en-US" w:eastAsia="zh-CN"/>
        </w:rPr>
        <w:t>12</w:t>
      </w:r>
      <w:r>
        <w:rPr>
          <w:rFonts w:hint="eastAsia" w:ascii="仿宋_GB2312" w:hAnsi="Times New Roman" w:eastAsia="仿宋_GB2312" w:cs="Times New Roman"/>
          <w:b/>
          <w:bCs/>
          <w:sz w:val="24"/>
          <w:szCs w:val="24"/>
        </w:rPr>
        <w:t>月</w:t>
      </w:r>
    </w:p>
    <w:p w14:paraId="65228B30">
      <w:pPr>
        <w:spacing w:line="560" w:lineRule="exact"/>
        <w:ind w:firstLine="472" w:firstLineChars="200"/>
        <w:rPr>
          <w:rFonts w:ascii="仿宋_GB2312" w:hAnsi="Times New Roman" w:eastAsia="仿宋_GB2312" w:cs="Times New Roman"/>
          <w:sz w:val="24"/>
          <w:szCs w:val="24"/>
        </w:rPr>
      </w:pPr>
    </w:p>
    <w:p w14:paraId="66577905">
      <w:pPr>
        <w:spacing w:line="560" w:lineRule="exact"/>
        <w:rPr>
          <w:rFonts w:ascii="仿宋_GB2312" w:hAnsi="Times New Roman" w:eastAsia="仿宋_GB2312" w:cs="Times New Roman"/>
          <w:sz w:val="24"/>
          <w:szCs w:val="24"/>
        </w:rPr>
      </w:pPr>
    </w:p>
    <w:p w14:paraId="05DED35E">
      <w:pPr>
        <w:spacing w:line="560" w:lineRule="exact"/>
        <w:ind w:firstLine="472" w:firstLineChars="200"/>
        <w:rPr>
          <w:rFonts w:ascii="仿宋_GB2312" w:hAnsi="Times New Roman" w:eastAsia="仿宋_GB2312" w:cs="Times New Roman"/>
          <w:sz w:val="24"/>
          <w:szCs w:val="24"/>
        </w:rPr>
        <w:sectPr>
          <w:headerReference r:id="rId3" w:type="default"/>
          <w:pgSz w:w="11906" w:h="16838"/>
          <w:pgMar w:top="2098" w:right="1474" w:bottom="1985" w:left="1588" w:header="851" w:footer="992" w:gutter="0"/>
          <w:pgNumType w:fmt="decimal"/>
          <w:cols w:space="425" w:num="1"/>
          <w:docGrid w:type="linesAndChars" w:linePitch="560" w:charSpace="-849"/>
        </w:sectPr>
      </w:pPr>
    </w:p>
    <w:sdt>
      <w:sdtPr>
        <w:rPr>
          <w:rFonts w:hint="eastAsia" w:ascii="方正小标宋简体" w:hAnsi="华文宋体" w:eastAsia="方正小标宋简体" w:cs="Times New Roman"/>
          <w:b/>
          <w:bCs/>
          <w:sz w:val="36"/>
          <w:szCs w:val="36"/>
        </w:rPr>
        <w:id w:val="147475326"/>
        <w:docPartObj>
          <w:docPartGallery w:val="Table of Contents"/>
          <w:docPartUnique/>
        </w:docPartObj>
      </w:sdtPr>
      <w:sdtEndPr>
        <w:rPr>
          <w:rFonts w:hint="eastAsia" w:ascii="方正小标宋简体" w:hAnsi="华文宋体" w:eastAsia="方正小标宋简体" w:cs="Times New Roman"/>
          <w:b/>
          <w:bCs/>
          <w:sz w:val="36"/>
          <w:szCs w:val="36"/>
        </w:rPr>
      </w:sdtEndPr>
      <w:sdtContent>
        <w:p w14:paraId="3AAF1D23">
          <w:pPr>
            <w:ind w:firstLine="3204" w:firstLineChars="900"/>
            <w:jc w:val="left"/>
            <w:rPr>
              <w:rFonts w:ascii="方正小标宋简体" w:hAnsi="华文宋体" w:eastAsia="方正小标宋简体" w:cs="Times New Roman"/>
              <w:b/>
              <w:bCs/>
              <w:sz w:val="36"/>
              <w:szCs w:val="36"/>
            </w:rPr>
          </w:pPr>
          <w:r>
            <w:rPr>
              <w:rFonts w:hint="eastAsia" w:ascii="方正小标宋简体" w:hAnsi="华文宋体" w:eastAsia="方正小标宋简体" w:cs="Times New Roman"/>
              <w:b/>
              <w:bCs/>
              <w:sz w:val="36"/>
              <w:szCs w:val="36"/>
            </w:rPr>
            <w:t>目录</w:t>
          </w:r>
        </w:p>
        <w:p w14:paraId="7A8E5419">
          <w:pPr>
            <w:pStyle w:val="27"/>
            <w:tabs>
              <w:tab w:val="right" w:leader="dot" w:pos="8844"/>
            </w:tabs>
            <w:rPr>
              <w:rFonts w:ascii="仿宋_GB2312" w:hAnsi="华文宋体" w:eastAsia="仿宋_GB2312"/>
              <w:kern w:val="2"/>
              <w:sz w:val="24"/>
              <w:szCs w:val="24"/>
            </w:rPr>
          </w:pPr>
          <w:r>
            <w:fldChar w:fldCharType="begin"/>
          </w:r>
          <w:r>
            <w:instrText xml:space="preserve">TOC \o "1-2" \h \u </w:instrText>
          </w:r>
          <w:r>
            <w:fldChar w:fldCharType="separate"/>
          </w:r>
          <w:r>
            <w:fldChar w:fldCharType="begin"/>
          </w:r>
          <w:r>
            <w:instrText xml:space="preserve"> HYPERLINK \l "_Toc4018" </w:instrText>
          </w:r>
          <w:r>
            <w:fldChar w:fldCharType="separate"/>
          </w:r>
          <w:r>
            <w:rPr>
              <w:rFonts w:hint="eastAsia" w:ascii="仿宋_GB2312" w:hAnsi="华文宋体" w:eastAsia="仿宋_GB2312"/>
              <w:kern w:val="2"/>
              <w:sz w:val="24"/>
              <w:szCs w:val="24"/>
            </w:rPr>
            <w:t>绩效评价报告摘要</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_Toc4018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0E2A915A">
          <w:pPr>
            <w:pStyle w:val="27"/>
            <w:tabs>
              <w:tab w:val="right" w:leader="dot" w:pos="8844"/>
            </w:tabs>
            <w:rPr>
              <w:rFonts w:ascii="仿宋_GB2312" w:hAnsi="华文宋体" w:eastAsia="仿宋_GB2312"/>
              <w:kern w:val="2"/>
              <w:sz w:val="24"/>
              <w:szCs w:val="24"/>
            </w:rPr>
          </w:pPr>
          <w:r>
            <w:fldChar w:fldCharType="begin"/>
          </w:r>
          <w:r>
            <w:instrText xml:space="preserve"> HYPERLINK \l "_Toc26016" </w:instrText>
          </w:r>
          <w:r>
            <w:fldChar w:fldCharType="separate"/>
          </w:r>
          <w:r>
            <w:rPr>
              <w:rFonts w:hint="eastAsia" w:ascii="仿宋_GB2312" w:hAnsi="华文宋体" w:eastAsia="仿宋_GB2312"/>
              <w:kern w:val="2"/>
              <w:sz w:val="24"/>
              <w:szCs w:val="24"/>
            </w:rPr>
            <w:t>绩效评价报告</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_Toc26016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26A2F9BB">
          <w:pPr>
            <w:pStyle w:val="27"/>
            <w:tabs>
              <w:tab w:val="right" w:leader="dot" w:pos="8844"/>
            </w:tabs>
            <w:rPr>
              <w:rFonts w:ascii="仿宋_GB2312" w:hAnsi="华文宋体" w:eastAsia="仿宋_GB2312"/>
              <w:kern w:val="2"/>
              <w:sz w:val="24"/>
              <w:szCs w:val="24"/>
            </w:rPr>
          </w:pPr>
          <w:r>
            <w:fldChar w:fldCharType="begin"/>
          </w:r>
          <w:r>
            <w:instrText xml:space="preserve"> HYPERLINK \l "_Toc27814" </w:instrText>
          </w:r>
          <w:r>
            <w:fldChar w:fldCharType="separate"/>
          </w:r>
          <w:r>
            <w:rPr>
              <w:rFonts w:hint="eastAsia" w:ascii="仿宋_GB2312" w:hAnsi="华文宋体" w:eastAsia="仿宋_GB2312"/>
              <w:kern w:val="2"/>
              <w:sz w:val="24"/>
              <w:szCs w:val="24"/>
            </w:rPr>
            <w:t>一、项目基本情况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_Toc27814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28214ECB">
          <w:pPr>
            <w:pStyle w:val="28"/>
            <w:tabs>
              <w:tab w:val="right" w:leader="dot" w:pos="8844"/>
            </w:tabs>
            <w:ind w:left="632"/>
            <w:rPr>
              <w:rFonts w:ascii="仿宋_GB2312" w:hAnsi="华文宋体" w:eastAsia="仿宋_GB2312"/>
              <w:kern w:val="2"/>
              <w:sz w:val="24"/>
              <w:szCs w:val="24"/>
            </w:rPr>
          </w:pPr>
          <w:r>
            <w:fldChar w:fldCharType="begin"/>
          </w:r>
          <w:r>
            <w:instrText xml:space="preserve"> HYPERLINK \l "_Toc3481" </w:instrText>
          </w:r>
          <w:r>
            <w:fldChar w:fldCharType="separate"/>
          </w:r>
          <w:r>
            <w:rPr>
              <w:rFonts w:hint="eastAsia" w:ascii="仿宋_GB2312" w:hAnsi="华文宋体" w:eastAsia="仿宋_GB2312"/>
              <w:kern w:val="2"/>
              <w:sz w:val="24"/>
              <w:szCs w:val="24"/>
            </w:rPr>
            <w:t>（一）项目概况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_Toc3481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7B38F783">
          <w:pPr>
            <w:pStyle w:val="28"/>
            <w:tabs>
              <w:tab w:val="right" w:leader="dot" w:pos="8844"/>
            </w:tabs>
            <w:ind w:left="632"/>
            <w:rPr>
              <w:rFonts w:ascii="仿宋_GB2312" w:hAnsi="华文宋体" w:eastAsia="仿宋_GB2312"/>
              <w:kern w:val="2"/>
              <w:sz w:val="24"/>
              <w:szCs w:val="24"/>
            </w:rPr>
          </w:pPr>
          <w:r>
            <w:fldChar w:fldCharType="begin"/>
          </w:r>
          <w:r>
            <w:instrText xml:space="preserve"> HYPERLINK \l "_Toc32417" </w:instrText>
          </w:r>
          <w:r>
            <w:fldChar w:fldCharType="separate"/>
          </w:r>
          <w:r>
            <w:rPr>
              <w:rFonts w:hint="eastAsia" w:ascii="仿宋_GB2312" w:hAnsi="华文宋体" w:eastAsia="仿宋_GB2312"/>
              <w:kern w:val="2"/>
              <w:sz w:val="24"/>
              <w:szCs w:val="24"/>
            </w:rPr>
            <w:t>（二）项目绩效目标</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_Toc32417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6E372A2C">
          <w:pPr>
            <w:pStyle w:val="27"/>
            <w:tabs>
              <w:tab w:val="right" w:leader="dot" w:pos="8844"/>
            </w:tabs>
            <w:rPr>
              <w:rFonts w:ascii="仿宋_GB2312" w:hAnsi="华文宋体" w:eastAsia="仿宋_GB2312"/>
              <w:kern w:val="2"/>
              <w:sz w:val="24"/>
              <w:szCs w:val="24"/>
            </w:rPr>
          </w:pPr>
          <w:r>
            <w:fldChar w:fldCharType="begin"/>
          </w:r>
          <w:r>
            <w:instrText xml:space="preserve"> HYPERLINK \l "_Toc3602" </w:instrText>
          </w:r>
          <w:r>
            <w:fldChar w:fldCharType="separate"/>
          </w:r>
          <w:r>
            <w:rPr>
              <w:rFonts w:hint="eastAsia" w:ascii="仿宋_GB2312" w:hAnsi="华文宋体" w:eastAsia="仿宋_GB2312"/>
              <w:kern w:val="2"/>
              <w:sz w:val="24"/>
              <w:szCs w:val="24"/>
            </w:rPr>
            <w:t>二、绩效评价工作开展情况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_Toc3602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6B066F1F">
          <w:pPr>
            <w:pStyle w:val="28"/>
            <w:tabs>
              <w:tab w:val="right" w:leader="dot" w:pos="8844"/>
            </w:tabs>
            <w:ind w:left="632"/>
            <w:rPr>
              <w:rFonts w:ascii="仿宋_GB2312" w:hAnsi="华文宋体" w:eastAsia="仿宋_GB2312"/>
              <w:kern w:val="2"/>
              <w:sz w:val="24"/>
              <w:szCs w:val="24"/>
            </w:rPr>
          </w:pPr>
          <w:r>
            <w:fldChar w:fldCharType="begin"/>
          </w:r>
          <w:r>
            <w:instrText xml:space="preserve"> HYPERLINK \l "_Toc23951" </w:instrText>
          </w:r>
          <w:r>
            <w:fldChar w:fldCharType="separate"/>
          </w:r>
          <w:r>
            <w:rPr>
              <w:rFonts w:hint="eastAsia" w:ascii="仿宋_GB2312" w:hAnsi="华文宋体" w:eastAsia="仿宋_GB2312"/>
              <w:kern w:val="2"/>
              <w:sz w:val="24"/>
              <w:szCs w:val="24"/>
            </w:rPr>
            <w:t>（一）绩效评价目的、对象和范围</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_Toc23951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05C697BE">
          <w:pPr>
            <w:pStyle w:val="28"/>
            <w:tabs>
              <w:tab w:val="right" w:leader="dot" w:pos="8844"/>
            </w:tabs>
            <w:ind w:left="632"/>
            <w:rPr>
              <w:rFonts w:ascii="仿宋_GB2312" w:hAnsi="华文宋体" w:eastAsia="仿宋_GB2312"/>
              <w:kern w:val="2"/>
              <w:sz w:val="24"/>
              <w:szCs w:val="24"/>
            </w:rPr>
          </w:pPr>
          <w:r>
            <w:fldChar w:fldCharType="begin"/>
          </w:r>
          <w:r>
            <w:instrText xml:space="preserve"> HYPERLINK \l "_Toc17751" </w:instrText>
          </w:r>
          <w:r>
            <w:fldChar w:fldCharType="separate"/>
          </w:r>
          <w:r>
            <w:rPr>
              <w:rFonts w:hint="eastAsia" w:ascii="仿宋_GB2312" w:hAnsi="华文宋体" w:eastAsia="仿宋_GB2312"/>
              <w:kern w:val="2"/>
              <w:sz w:val="24"/>
              <w:szCs w:val="24"/>
            </w:rPr>
            <w:t>（二）绩效评价原则、评价指标体系、评价方法、评价标准</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_Toc17751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- 11 -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566CFF70">
          <w:pPr>
            <w:pStyle w:val="28"/>
            <w:tabs>
              <w:tab w:val="right" w:leader="dot" w:pos="8844"/>
            </w:tabs>
            <w:ind w:left="632"/>
            <w:rPr>
              <w:rFonts w:ascii="仿宋_GB2312" w:hAnsi="华文宋体" w:eastAsia="仿宋_GB2312"/>
              <w:kern w:val="2"/>
              <w:sz w:val="24"/>
              <w:szCs w:val="24"/>
            </w:rPr>
          </w:pPr>
          <w:r>
            <w:fldChar w:fldCharType="begin"/>
          </w:r>
          <w:r>
            <w:instrText xml:space="preserve"> HYPERLINK \l "_Toc23601" </w:instrText>
          </w:r>
          <w:r>
            <w:fldChar w:fldCharType="separate"/>
          </w:r>
          <w:r>
            <w:rPr>
              <w:rFonts w:hint="eastAsia" w:ascii="仿宋_GB2312" w:hAnsi="华文宋体" w:eastAsia="仿宋_GB2312"/>
              <w:kern w:val="2"/>
              <w:sz w:val="24"/>
              <w:szCs w:val="24"/>
            </w:rPr>
            <w:t>（三）绩效评价工作过程</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_Toc23601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- 14 -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58F60084">
          <w:pPr>
            <w:pStyle w:val="27"/>
            <w:tabs>
              <w:tab w:val="right" w:leader="dot" w:pos="8844"/>
            </w:tabs>
            <w:rPr>
              <w:rFonts w:ascii="仿宋_GB2312" w:hAnsi="华文宋体" w:eastAsia="仿宋_GB2312"/>
              <w:kern w:val="2"/>
              <w:sz w:val="24"/>
              <w:szCs w:val="24"/>
            </w:rPr>
          </w:pPr>
          <w:r>
            <w:fldChar w:fldCharType="begin"/>
          </w:r>
          <w:r>
            <w:instrText xml:space="preserve"> HYPERLINK \l "_Toc31295" </w:instrText>
          </w:r>
          <w:r>
            <w:fldChar w:fldCharType="separate"/>
          </w:r>
          <w:r>
            <w:rPr>
              <w:rFonts w:hint="eastAsia" w:ascii="仿宋_GB2312" w:hAnsi="华文宋体" w:eastAsia="仿宋_GB2312"/>
              <w:kern w:val="2"/>
              <w:sz w:val="24"/>
              <w:szCs w:val="24"/>
            </w:rPr>
            <w:t>三、综合评价情况及评价结论</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_Toc31295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- 14 -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2834CB19">
          <w:pPr>
            <w:pStyle w:val="28"/>
            <w:tabs>
              <w:tab w:val="right" w:leader="dot" w:pos="8844"/>
            </w:tabs>
            <w:ind w:left="632"/>
            <w:rPr>
              <w:rFonts w:ascii="仿宋_GB2312" w:hAnsi="华文宋体" w:eastAsia="仿宋_GB2312"/>
              <w:kern w:val="2"/>
              <w:sz w:val="24"/>
              <w:szCs w:val="24"/>
            </w:rPr>
          </w:pPr>
          <w:r>
            <w:fldChar w:fldCharType="begin"/>
          </w:r>
          <w:r>
            <w:instrText xml:space="preserve"> HYPERLINK \l "_Toc20659" </w:instrText>
          </w:r>
          <w:r>
            <w:fldChar w:fldCharType="separate"/>
          </w:r>
          <w:r>
            <w:rPr>
              <w:rFonts w:hint="eastAsia" w:ascii="仿宋_GB2312" w:hAnsi="华文宋体" w:eastAsia="仿宋_GB2312"/>
              <w:kern w:val="2"/>
              <w:sz w:val="24"/>
              <w:szCs w:val="24"/>
            </w:rPr>
            <w:t>（一）综合评价情况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_Toc20659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4CE2EE66">
          <w:pPr>
            <w:pStyle w:val="28"/>
            <w:tabs>
              <w:tab w:val="right" w:leader="dot" w:pos="8844"/>
            </w:tabs>
            <w:ind w:left="632"/>
            <w:rPr>
              <w:rFonts w:ascii="仿宋_GB2312" w:hAnsi="华文宋体" w:eastAsia="仿宋_GB2312"/>
              <w:kern w:val="2"/>
              <w:sz w:val="24"/>
              <w:szCs w:val="24"/>
            </w:rPr>
          </w:pPr>
          <w:r>
            <w:fldChar w:fldCharType="begin"/>
          </w:r>
          <w:r>
            <w:instrText xml:space="preserve"> HYPERLINK \l "_Toc29228" </w:instrText>
          </w:r>
          <w:r>
            <w:fldChar w:fldCharType="separate"/>
          </w:r>
          <w:r>
            <w:rPr>
              <w:rFonts w:hint="eastAsia" w:ascii="仿宋_GB2312" w:hAnsi="华文宋体" w:eastAsia="仿宋_GB2312"/>
              <w:kern w:val="2"/>
              <w:sz w:val="24"/>
              <w:szCs w:val="24"/>
            </w:rPr>
            <w:t>（二）评价结论</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_Toc29228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152679D0">
          <w:pPr>
            <w:pStyle w:val="27"/>
            <w:tabs>
              <w:tab w:val="right" w:leader="dot" w:pos="8844"/>
            </w:tabs>
            <w:rPr>
              <w:rFonts w:ascii="仿宋_GB2312" w:hAnsi="华文宋体" w:eastAsia="仿宋_GB2312"/>
              <w:kern w:val="2"/>
              <w:sz w:val="24"/>
              <w:szCs w:val="24"/>
            </w:rPr>
          </w:pPr>
          <w:r>
            <w:fldChar w:fldCharType="begin"/>
          </w:r>
          <w:r>
            <w:instrText xml:space="preserve"> HYPERLINK \l "_Toc15151" </w:instrText>
          </w:r>
          <w:r>
            <w:fldChar w:fldCharType="separate"/>
          </w:r>
          <w:r>
            <w:rPr>
              <w:rFonts w:hint="eastAsia" w:ascii="仿宋_GB2312" w:hAnsi="华文宋体" w:eastAsia="仿宋_GB2312"/>
              <w:kern w:val="2"/>
              <w:sz w:val="24"/>
              <w:szCs w:val="24"/>
            </w:rPr>
            <w:t>四、绩效评价指标分析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_Toc15151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16C7437A">
          <w:pPr>
            <w:pStyle w:val="28"/>
            <w:tabs>
              <w:tab w:val="right" w:leader="dot" w:pos="8844"/>
            </w:tabs>
            <w:ind w:left="632"/>
            <w:rPr>
              <w:rFonts w:ascii="仿宋_GB2312" w:hAnsi="华文宋体" w:eastAsia="仿宋_GB2312"/>
              <w:kern w:val="2"/>
              <w:sz w:val="24"/>
              <w:szCs w:val="24"/>
            </w:rPr>
          </w:pPr>
          <w:r>
            <w:fldChar w:fldCharType="begin"/>
          </w:r>
          <w:r>
            <w:instrText xml:space="preserve"> HYPERLINK \l "_Toc17424" </w:instrText>
          </w:r>
          <w:r>
            <w:fldChar w:fldCharType="separate"/>
          </w:r>
          <w:r>
            <w:rPr>
              <w:rFonts w:hint="eastAsia" w:ascii="仿宋_GB2312" w:hAnsi="华文宋体" w:eastAsia="仿宋_GB2312"/>
              <w:kern w:val="2"/>
              <w:sz w:val="24"/>
              <w:szCs w:val="24"/>
            </w:rPr>
            <w:t>（一）项目决策情况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_Toc17424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4B231D7E">
          <w:pPr>
            <w:pStyle w:val="28"/>
            <w:tabs>
              <w:tab w:val="right" w:leader="dot" w:pos="8844"/>
            </w:tabs>
            <w:ind w:left="632"/>
            <w:rPr>
              <w:rFonts w:ascii="仿宋_GB2312" w:hAnsi="华文宋体" w:eastAsia="仿宋_GB2312"/>
              <w:kern w:val="2"/>
              <w:sz w:val="24"/>
              <w:szCs w:val="24"/>
            </w:rPr>
          </w:pPr>
          <w:r>
            <w:fldChar w:fldCharType="begin"/>
          </w:r>
          <w:r>
            <w:instrText xml:space="preserve"> HYPERLINK \l "_Toc31012" </w:instrText>
          </w:r>
          <w:r>
            <w:fldChar w:fldCharType="separate"/>
          </w:r>
          <w:r>
            <w:rPr>
              <w:rFonts w:hint="eastAsia" w:ascii="仿宋_GB2312" w:hAnsi="华文宋体" w:eastAsia="仿宋_GB2312"/>
              <w:kern w:val="2"/>
              <w:sz w:val="24"/>
              <w:szCs w:val="24"/>
            </w:rPr>
            <w:t>（二）项目过程情况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_Toc31012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4D74519D">
          <w:pPr>
            <w:pStyle w:val="28"/>
            <w:tabs>
              <w:tab w:val="right" w:leader="dot" w:pos="8844"/>
            </w:tabs>
            <w:ind w:left="632"/>
            <w:rPr>
              <w:rFonts w:ascii="仿宋_GB2312" w:hAnsi="华文宋体" w:eastAsia="仿宋_GB2312"/>
              <w:kern w:val="2"/>
              <w:sz w:val="24"/>
              <w:szCs w:val="24"/>
            </w:rPr>
          </w:pPr>
          <w:r>
            <w:fldChar w:fldCharType="begin"/>
          </w:r>
          <w:r>
            <w:instrText xml:space="preserve"> HYPERLINK \l "_Toc14450" </w:instrText>
          </w:r>
          <w:r>
            <w:fldChar w:fldCharType="separate"/>
          </w:r>
          <w:r>
            <w:rPr>
              <w:rFonts w:hint="eastAsia" w:ascii="仿宋_GB2312" w:hAnsi="华文宋体" w:eastAsia="仿宋_GB2312"/>
              <w:kern w:val="2"/>
              <w:sz w:val="24"/>
              <w:szCs w:val="24"/>
            </w:rPr>
            <w:t>（三）项目产出情况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_Toc14450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4B297D63">
          <w:pPr>
            <w:pStyle w:val="28"/>
            <w:tabs>
              <w:tab w:val="right" w:leader="dot" w:pos="8844"/>
            </w:tabs>
            <w:ind w:left="632"/>
            <w:rPr>
              <w:rFonts w:ascii="仿宋_GB2312" w:hAnsi="华文宋体" w:eastAsia="仿宋_GB2312"/>
              <w:kern w:val="2"/>
              <w:sz w:val="24"/>
              <w:szCs w:val="24"/>
            </w:rPr>
          </w:pPr>
          <w:r>
            <w:fldChar w:fldCharType="begin"/>
          </w:r>
          <w:r>
            <w:instrText xml:space="preserve"> HYPERLINK \l "_Toc13789" </w:instrText>
          </w:r>
          <w:r>
            <w:fldChar w:fldCharType="separate"/>
          </w:r>
          <w:r>
            <w:rPr>
              <w:rFonts w:hint="eastAsia" w:ascii="仿宋_GB2312" w:hAnsi="华文宋体" w:eastAsia="仿宋_GB2312"/>
              <w:kern w:val="2"/>
              <w:sz w:val="24"/>
              <w:szCs w:val="24"/>
            </w:rPr>
            <w:t>（四）项目效益情况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_Toc13789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- 23 -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4CB69214">
          <w:pPr>
            <w:pStyle w:val="27"/>
            <w:tabs>
              <w:tab w:val="right" w:leader="dot" w:pos="8844"/>
            </w:tabs>
            <w:rPr>
              <w:rFonts w:ascii="仿宋_GB2312" w:hAnsi="华文宋体" w:eastAsia="仿宋_GB2312"/>
              <w:kern w:val="2"/>
              <w:sz w:val="24"/>
              <w:szCs w:val="24"/>
            </w:rPr>
          </w:pPr>
          <w:r>
            <w:fldChar w:fldCharType="begin"/>
          </w:r>
          <w:r>
            <w:instrText xml:space="preserve"> HYPERLINK \l "_Toc18123" </w:instrText>
          </w:r>
          <w:r>
            <w:fldChar w:fldCharType="separate"/>
          </w:r>
          <w:r>
            <w:rPr>
              <w:rFonts w:hint="eastAsia" w:ascii="仿宋_GB2312" w:hAnsi="华文宋体" w:eastAsia="仿宋_GB2312"/>
              <w:kern w:val="2"/>
              <w:sz w:val="24"/>
              <w:szCs w:val="24"/>
            </w:rPr>
            <w:t>五、 主要经验及做法</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_Toc18123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2F33779B">
          <w:pPr>
            <w:pStyle w:val="27"/>
            <w:tabs>
              <w:tab w:val="right" w:leader="dot" w:pos="8844"/>
            </w:tabs>
            <w:rPr>
              <w:rFonts w:ascii="仿宋_GB2312" w:hAnsi="华文宋体" w:eastAsia="仿宋_GB2312"/>
              <w:kern w:val="2"/>
              <w:sz w:val="24"/>
              <w:szCs w:val="24"/>
            </w:rPr>
          </w:pPr>
          <w:r>
            <w:fldChar w:fldCharType="begin"/>
          </w:r>
          <w:r>
            <w:instrText xml:space="preserve"> HYPERLINK \l "_Toc1758" </w:instrText>
          </w:r>
          <w:r>
            <w:fldChar w:fldCharType="separate"/>
          </w:r>
          <w:r>
            <w:rPr>
              <w:rFonts w:hint="eastAsia" w:ascii="仿宋_GB2312" w:hAnsi="华文宋体" w:eastAsia="仿宋_GB2312"/>
              <w:kern w:val="2"/>
              <w:sz w:val="24"/>
              <w:szCs w:val="24"/>
            </w:rPr>
            <w:t>六、存在问题及原因分析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_Toc1758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74E0451C">
          <w:pPr>
            <w:pStyle w:val="27"/>
            <w:tabs>
              <w:tab w:val="right" w:leader="dot" w:pos="8844"/>
            </w:tabs>
            <w:rPr>
              <w:rFonts w:ascii="仿宋_GB2312" w:hAnsi="华文宋体" w:eastAsia="仿宋_GB2312"/>
              <w:kern w:val="2"/>
              <w:sz w:val="24"/>
              <w:szCs w:val="24"/>
            </w:rPr>
            <w:sectPr>
              <w:headerReference r:id="rId4" w:type="default"/>
              <w:footerReference r:id="rId5" w:type="default"/>
              <w:pgSz w:w="11906" w:h="16838"/>
              <w:pgMar w:top="2098" w:right="1474" w:bottom="1985" w:left="1588" w:header="851" w:footer="992" w:gutter="0"/>
              <w:pgNumType w:fmt="decimal" w:start="1"/>
              <w:cols w:space="425" w:num="1"/>
              <w:docGrid w:type="linesAndChars" w:linePitch="560" w:charSpace="-849"/>
            </w:sectPr>
          </w:pPr>
          <w:r>
            <w:fldChar w:fldCharType="begin"/>
          </w:r>
          <w:r>
            <w:instrText xml:space="preserve"> HYPERLINK \l "_Toc703" </w:instrText>
          </w:r>
          <w:r>
            <w:fldChar w:fldCharType="separate"/>
          </w:r>
          <w:r>
            <w:rPr>
              <w:rFonts w:hint="eastAsia" w:ascii="仿宋_GB2312" w:hAnsi="华文宋体" w:eastAsia="仿宋_GB2312"/>
              <w:kern w:val="2"/>
              <w:sz w:val="24"/>
              <w:szCs w:val="24"/>
            </w:rPr>
            <w:t>七、有关建议</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_Toc703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- 26 -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64551FD9">
          <w:r>
            <w:rPr>
              <w:b/>
            </w:rPr>
            <w:fldChar w:fldCharType="end"/>
          </w:r>
        </w:p>
      </w:sdtContent>
    </w:sdt>
    <w:p w14:paraId="0B0837A4">
      <w:pPr>
        <w:spacing w:line="560" w:lineRule="exact"/>
        <w:outlineLvl w:val="0"/>
        <w:rPr>
          <w:rFonts w:ascii="方正小标宋简体" w:hAnsi="华文宋体" w:eastAsia="方正小标宋简体" w:cs="Times New Roman"/>
          <w:b/>
          <w:bCs/>
          <w:sz w:val="36"/>
          <w:szCs w:val="36"/>
        </w:rPr>
      </w:pPr>
      <w:bookmarkStart w:id="0" w:name="_Toc4018"/>
      <w:r>
        <w:rPr>
          <w:rFonts w:hint="eastAsia" w:ascii="方正小标宋简体" w:hAnsi="华文宋体" w:eastAsia="方正小标宋简体" w:cs="Times New Roman"/>
          <w:b/>
          <w:bCs/>
          <w:sz w:val="36"/>
          <w:szCs w:val="36"/>
        </w:rPr>
        <w:t>202</w:t>
      </w:r>
      <w:r>
        <w:rPr>
          <w:rFonts w:hint="eastAsia" w:ascii="方正小标宋简体" w:hAnsi="华文宋体" w:eastAsia="方正小标宋简体" w:cs="Times New Roman"/>
          <w:b/>
          <w:bCs/>
          <w:sz w:val="36"/>
          <w:szCs w:val="36"/>
          <w:lang w:val="en-US" w:eastAsia="zh-CN"/>
        </w:rPr>
        <w:t>3</w:t>
      </w:r>
      <w:r>
        <w:rPr>
          <w:rFonts w:hint="eastAsia" w:ascii="方正小标宋简体" w:hAnsi="华文宋体" w:eastAsia="方正小标宋简体" w:cs="Times New Roman"/>
          <w:b/>
          <w:bCs/>
          <w:sz w:val="36"/>
          <w:szCs w:val="36"/>
        </w:rPr>
        <w:t>年度</w:t>
      </w:r>
      <w:r>
        <w:rPr>
          <w:rFonts w:hint="eastAsia" w:ascii="方正小标宋简体" w:hAnsi="华文宋体" w:eastAsia="方正小标宋简体" w:cs="Times New Roman"/>
          <w:b/>
          <w:bCs/>
          <w:sz w:val="36"/>
          <w:szCs w:val="36"/>
          <w:lang w:eastAsia="zh-CN"/>
        </w:rPr>
        <w:t>怀远县农村改厕</w:t>
      </w:r>
      <w:r>
        <w:rPr>
          <w:rFonts w:hint="eastAsia" w:ascii="方正小标宋简体" w:hAnsi="华文宋体" w:eastAsia="方正小标宋简体" w:cs="Times New Roman"/>
          <w:b/>
          <w:bCs/>
          <w:sz w:val="36"/>
          <w:szCs w:val="36"/>
        </w:rPr>
        <w:t>项目支出绩效评价报告摘要</w:t>
      </w:r>
      <w:bookmarkEnd w:id="0"/>
    </w:p>
    <w:p w14:paraId="10D3D838">
      <w:pPr>
        <w:pStyle w:val="3"/>
        <w:spacing w:after="0" w:line="560" w:lineRule="exact"/>
        <w:ind w:firstLine="472" w:firstLineChars="200"/>
        <w:jc w:val="left"/>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lang w:eastAsia="zh-CN"/>
        </w:rPr>
        <w:t>为贯彻落实全面实施预算绩效管理工作的要求，提高财政资金使用效益，根据《中华人民共和国预算法》规定，按照《中共怀远县委、怀远县人民政府关于印发&lt;全面实施预算绩效管理的实施办法&gt;的通知》(怀发(2020) 5号)、《怀远县财政局关于印发&lt;怀远县县级项目支出绩效单位自评操作规程&gt;和&lt;怀远县县级级项目支出绩效财政评价和部门评价操作规程&gt;的通知》（怀财监〔2021〕1号）等要求，我们对202</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lang w:eastAsia="zh-CN"/>
        </w:rPr>
        <w:t>年度怀远县农村改厕项目开展了绩效评价，现将有关情况报告如下</w:t>
      </w:r>
      <w:r>
        <w:rPr>
          <w:rFonts w:hint="eastAsia" w:ascii="仿宋_GB2312" w:cs="Times New Roman"/>
          <w:sz w:val="24"/>
          <w:szCs w:val="24"/>
          <w:lang w:eastAsia="zh-CN"/>
        </w:rPr>
        <w:t>：</w:t>
      </w:r>
    </w:p>
    <w:p w14:paraId="7E0D01BC">
      <w:pPr>
        <w:spacing w:line="560" w:lineRule="exact"/>
        <w:ind w:firstLine="472" w:firstLineChars="200"/>
        <w:outlineLvl w:val="0"/>
        <w:rPr>
          <w:rFonts w:ascii="黑体" w:hAnsi="黑体" w:eastAsia="黑体" w:cs="Times New Roman"/>
          <w:sz w:val="24"/>
          <w:szCs w:val="24"/>
        </w:rPr>
      </w:pPr>
      <w:bookmarkStart w:id="1" w:name="_Toc11742"/>
      <w:r>
        <w:rPr>
          <w:rFonts w:hint="eastAsia" w:ascii="黑体" w:hAnsi="黑体" w:eastAsia="黑体" w:cs="Times New Roman"/>
          <w:sz w:val="24"/>
          <w:szCs w:val="24"/>
          <w:lang w:eastAsia="zh-CN"/>
        </w:rPr>
        <w:t>一</w:t>
      </w:r>
      <w:r>
        <w:rPr>
          <w:rFonts w:hint="eastAsia" w:ascii="黑体" w:hAnsi="黑体" w:eastAsia="黑体" w:cs="Times New Roman"/>
          <w:sz w:val="24"/>
          <w:szCs w:val="24"/>
        </w:rPr>
        <w:t>、项目执行情况</w:t>
      </w:r>
      <w:bookmarkEnd w:id="1"/>
    </w:p>
    <w:p w14:paraId="50B99519">
      <w:pPr>
        <w:spacing w:line="560" w:lineRule="exact"/>
        <w:ind w:firstLine="472" w:firstLineChars="200"/>
        <w:outlineLvl w:val="1"/>
        <w:rPr>
          <w:rFonts w:ascii="楷体_GB2312" w:hAnsi="Times New Roman" w:eastAsia="楷体_GB2312" w:cs="Times New Roman"/>
          <w:sz w:val="24"/>
          <w:szCs w:val="24"/>
        </w:rPr>
      </w:pPr>
      <w:bookmarkStart w:id="2" w:name="_Toc14687"/>
      <w:r>
        <w:rPr>
          <w:rFonts w:hint="eastAsia" w:ascii="楷体_GB2312" w:hAnsi="Times New Roman" w:eastAsia="楷体_GB2312" w:cs="Times New Roman"/>
          <w:sz w:val="24"/>
          <w:szCs w:val="24"/>
        </w:rPr>
        <w:t>（一）预算执行情况</w:t>
      </w:r>
      <w:bookmarkEnd w:id="2"/>
    </w:p>
    <w:p w14:paraId="47708C7C">
      <w:pPr>
        <w:widowControl/>
        <w:shd w:val="clear" w:color="auto" w:fill="FFFFFF"/>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lang w:eastAsia="zh-CN"/>
        </w:rPr>
        <w:t>怀远县农业农村局202</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lang w:eastAsia="zh-CN"/>
        </w:rPr>
        <w:t>年度怀远县农村改厕项目年初预算安排</w:t>
      </w:r>
      <w:r>
        <w:rPr>
          <w:rFonts w:hint="eastAsia" w:ascii="仿宋_GB2312" w:hAnsi="Times New Roman" w:eastAsia="仿宋_GB2312" w:cs="Times New Roman"/>
          <w:sz w:val="24"/>
          <w:szCs w:val="24"/>
          <w:lang w:val="en-US" w:eastAsia="zh-CN"/>
        </w:rPr>
        <w:t>400</w:t>
      </w:r>
      <w:r>
        <w:rPr>
          <w:rFonts w:hint="eastAsia" w:ascii="仿宋_GB2312" w:hAnsi="Times New Roman" w:eastAsia="仿宋_GB2312" w:cs="Times New Roman"/>
          <w:sz w:val="24"/>
          <w:szCs w:val="24"/>
          <w:lang w:eastAsia="zh-CN"/>
        </w:rPr>
        <w:t>万元，预算调整后</w:t>
      </w:r>
      <w:r>
        <w:rPr>
          <w:rFonts w:hint="eastAsia" w:ascii="仿宋_GB2312" w:hAnsi="Times New Roman" w:eastAsia="仿宋_GB2312" w:cs="Times New Roman"/>
          <w:sz w:val="24"/>
          <w:szCs w:val="24"/>
          <w:lang w:val="en-US" w:eastAsia="zh-CN"/>
        </w:rPr>
        <w:t>199.85万元</w:t>
      </w:r>
      <w:r>
        <w:rPr>
          <w:rFonts w:hint="eastAsia" w:ascii="仿宋_GB2312" w:hAnsi="Times New Roman" w:eastAsia="仿宋_GB2312" w:cs="Times New Roman"/>
          <w:sz w:val="24"/>
          <w:szCs w:val="24"/>
          <w:lang w:eastAsia="zh-CN"/>
        </w:rPr>
        <w:t>，202</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lang w:eastAsia="zh-CN"/>
        </w:rPr>
        <w:t>年1-</w:t>
      </w:r>
      <w:r>
        <w:rPr>
          <w:rFonts w:hint="eastAsia" w:ascii="仿宋_GB2312" w:hAnsi="Times New Roman" w:eastAsia="仿宋_GB2312" w:cs="Times New Roman"/>
          <w:sz w:val="24"/>
          <w:szCs w:val="24"/>
          <w:lang w:val="en-US" w:eastAsia="zh-CN"/>
        </w:rPr>
        <w:t>12</w:t>
      </w:r>
      <w:r>
        <w:rPr>
          <w:rFonts w:hint="eastAsia" w:ascii="仿宋_GB2312" w:hAnsi="Times New Roman" w:eastAsia="仿宋_GB2312" w:cs="Times New Roman"/>
          <w:sz w:val="24"/>
          <w:szCs w:val="24"/>
          <w:lang w:eastAsia="zh-CN"/>
        </w:rPr>
        <w:t>月，项目支出资金</w:t>
      </w:r>
      <w:r>
        <w:rPr>
          <w:rFonts w:hint="eastAsia" w:ascii="仿宋_GB2312" w:hAnsi="Times New Roman" w:eastAsia="仿宋_GB2312" w:cs="Times New Roman"/>
          <w:sz w:val="24"/>
          <w:szCs w:val="24"/>
          <w:lang w:val="en-US" w:eastAsia="zh-CN"/>
        </w:rPr>
        <w:t>199.85</w:t>
      </w:r>
      <w:r>
        <w:rPr>
          <w:rFonts w:hint="eastAsia" w:ascii="仿宋_GB2312" w:hAnsi="Times New Roman" w:eastAsia="仿宋_GB2312" w:cs="Times New Roman"/>
          <w:sz w:val="24"/>
          <w:szCs w:val="24"/>
          <w:lang w:eastAsia="zh-CN"/>
        </w:rPr>
        <w:t>万元，预算执行率为</w:t>
      </w:r>
      <w:r>
        <w:rPr>
          <w:rFonts w:hint="eastAsia" w:ascii="仿宋_GB2312" w:hAnsi="Times New Roman" w:eastAsia="仿宋_GB2312" w:cs="Times New Roman"/>
          <w:sz w:val="24"/>
          <w:szCs w:val="24"/>
          <w:lang w:val="en-US" w:eastAsia="zh-CN"/>
        </w:rPr>
        <w:t>100</w:t>
      </w:r>
      <w:r>
        <w:rPr>
          <w:rFonts w:hint="eastAsia" w:ascii="仿宋_GB2312" w:hAnsi="Times New Roman" w:eastAsia="仿宋_GB2312" w:cs="Times New Roman"/>
          <w:sz w:val="24"/>
          <w:szCs w:val="24"/>
          <w:lang w:eastAsia="zh-CN"/>
        </w:rPr>
        <w:t>%。</w:t>
      </w:r>
    </w:p>
    <w:p w14:paraId="43AEE63B">
      <w:pPr>
        <w:numPr>
          <w:ilvl w:val="0"/>
          <w:numId w:val="1"/>
        </w:numPr>
        <w:spacing w:line="560" w:lineRule="exact"/>
        <w:ind w:firstLine="472" w:firstLineChars="200"/>
        <w:outlineLvl w:val="1"/>
        <w:rPr>
          <w:rFonts w:ascii="楷体_GB2312" w:hAnsi="Times New Roman" w:eastAsia="楷体_GB2312" w:cs="Times New Roman"/>
          <w:sz w:val="24"/>
          <w:szCs w:val="24"/>
        </w:rPr>
      </w:pPr>
      <w:bookmarkStart w:id="3" w:name="_Toc9155"/>
      <w:r>
        <w:rPr>
          <w:rFonts w:hint="eastAsia" w:ascii="楷体_GB2312" w:hAnsi="Times New Roman" w:eastAsia="楷体_GB2312" w:cs="Times New Roman"/>
          <w:sz w:val="24"/>
          <w:szCs w:val="24"/>
        </w:rPr>
        <w:t>效益实现情况</w:t>
      </w:r>
      <w:bookmarkEnd w:id="3"/>
    </w:p>
    <w:p w14:paraId="63C71DC6">
      <w:pPr>
        <w:widowControl/>
        <w:spacing w:line="560" w:lineRule="exact"/>
        <w:ind w:firstLine="472" w:firstLineChars="200"/>
        <w:rPr>
          <w:rFonts w:hint="eastAsia" w:ascii="仿宋_GB2312" w:hAnsi="Times New Roman" w:eastAsia="仿宋_GB2312" w:cs="Times New Roman"/>
          <w:sz w:val="24"/>
          <w:szCs w:val="24"/>
          <w:lang w:val="en-US" w:eastAsia="zh-CN"/>
        </w:rPr>
      </w:pPr>
      <w:bookmarkStart w:id="4" w:name="_Toc16658"/>
      <w:r>
        <w:rPr>
          <w:rFonts w:hint="eastAsia" w:ascii="仿宋_GB2312" w:hAnsi="Times New Roman" w:eastAsia="仿宋_GB2312" w:cs="Times New Roman"/>
          <w:sz w:val="24"/>
          <w:szCs w:val="24"/>
          <w:lang w:eastAsia="zh-CN"/>
        </w:rPr>
        <w:t>怀远县农业农村局根据《</w:t>
      </w:r>
      <w:r>
        <w:rPr>
          <w:rFonts w:hint="eastAsia" w:ascii="仿宋_GB2312" w:hAnsi="Times New Roman" w:eastAsia="仿宋_GB2312" w:cs="Times New Roman"/>
          <w:sz w:val="24"/>
          <w:szCs w:val="24"/>
          <w:lang w:val="en-US" w:eastAsia="zh-CN"/>
        </w:rPr>
        <w:t>怀远县</w:t>
      </w:r>
      <w:r>
        <w:rPr>
          <w:rFonts w:hint="eastAsia" w:ascii="仿宋_GB2312" w:hAnsi="Times New Roman" w:eastAsia="仿宋_GB2312" w:cs="Times New Roman"/>
          <w:sz w:val="24"/>
          <w:szCs w:val="24"/>
          <w:lang w:eastAsia="zh-CN"/>
        </w:rPr>
        <w:t>20</w:t>
      </w:r>
      <w:r>
        <w:rPr>
          <w:rFonts w:hint="eastAsia" w:ascii="仿宋_GB2312" w:hAnsi="Times New Roman" w:eastAsia="仿宋_GB2312" w:cs="Times New Roman"/>
          <w:sz w:val="24"/>
          <w:szCs w:val="24"/>
          <w:lang w:val="en-US" w:eastAsia="zh-CN"/>
        </w:rPr>
        <w:t>23</w:t>
      </w:r>
      <w:r>
        <w:rPr>
          <w:rFonts w:hint="eastAsia" w:ascii="仿宋_GB2312" w:hAnsi="Times New Roman" w:eastAsia="仿宋_GB2312" w:cs="Times New Roman"/>
          <w:sz w:val="24"/>
          <w:szCs w:val="24"/>
          <w:lang w:eastAsia="zh-CN"/>
        </w:rPr>
        <w:t>年</w:t>
      </w:r>
      <w:r>
        <w:rPr>
          <w:rFonts w:hint="eastAsia" w:ascii="仿宋_GB2312" w:hAnsi="Times New Roman" w:eastAsia="仿宋_GB2312" w:cs="Times New Roman"/>
          <w:sz w:val="24"/>
          <w:szCs w:val="24"/>
          <w:lang w:val="en-US" w:eastAsia="zh-CN"/>
        </w:rPr>
        <w:t>农村改厕工作</w:t>
      </w:r>
      <w:r>
        <w:rPr>
          <w:rFonts w:hint="eastAsia" w:ascii="仿宋_GB2312" w:hAnsi="Times New Roman" w:eastAsia="仿宋_GB2312" w:cs="Times New Roman"/>
          <w:sz w:val="24"/>
          <w:szCs w:val="24"/>
          <w:lang w:eastAsia="zh-CN"/>
        </w:rPr>
        <w:t>实施方案》，</w:t>
      </w:r>
      <w:r>
        <w:rPr>
          <w:rFonts w:hint="eastAsia" w:ascii="仿宋_GB2312" w:hAnsi="Times New Roman" w:eastAsia="仿宋_GB2312" w:cs="Times New Roman"/>
          <w:sz w:val="24"/>
          <w:szCs w:val="24"/>
          <w:lang w:val="en-US" w:eastAsia="zh-CN"/>
        </w:rPr>
        <w:t>组织各乡镇按照</w:t>
      </w:r>
      <w:r>
        <w:rPr>
          <w:rFonts w:hint="eastAsia" w:ascii="仿宋_GB2312" w:hAnsi="Times New Roman" w:eastAsia="仿宋_GB2312" w:cs="Times New Roman"/>
          <w:sz w:val="24"/>
          <w:szCs w:val="24"/>
          <w:lang w:eastAsia="zh-CN"/>
        </w:rPr>
        <w:t>规范的程序进行建设三格化粪池，建设过程中要确保“一户一档”资料齐全，三格化粪池建成后要进行定位编号，同时完成省信息平台系统录入。</w:t>
      </w:r>
      <w:r>
        <w:rPr>
          <w:rFonts w:hint="eastAsia" w:ascii="仿宋_GB2312" w:hAnsi="Times New Roman" w:eastAsia="仿宋_GB2312" w:cs="Times New Roman"/>
          <w:sz w:val="24"/>
          <w:szCs w:val="24"/>
          <w:lang w:val="en-US" w:eastAsia="zh-CN"/>
        </w:rPr>
        <w:t>由乡镇</w:t>
      </w:r>
      <w:r>
        <w:rPr>
          <w:rFonts w:hint="eastAsia" w:ascii="仿宋_GB2312" w:hAnsi="Times New Roman" w:eastAsia="仿宋_GB2312" w:cs="Times New Roman"/>
          <w:sz w:val="24"/>
          <w:szCs w:val="24"/>
          <w:lang w:eastAsia="zh-CN"/>
        </w:rPr>
        <w:t>具体实施并组织初验，初验结束后，以乡镇为单位申请县级验收。县级验收通过后，奖补资金由</w:t>
      </w:r>
      <w:r>
        <w:rPr>
          <w:rFonts w:hint="eastAsia" w:ascii="仿宋_GB2312" w:hAnsi="Times New Roman" w:eastAsia="仿宋_GB2312" w:cs="Times New Roman"/>
          <w:sz w:val="24"/>
          <w:szCs w:val="24"/>
          <w:lang w:val="en-US" w:eastAsia="zh-CN"/>
        </w:rPr>
        <w:t>县农业农村局</w:t>
      </w:r>
      <w:r>
        <w:rPr>
          <w:rFonts w:hint="eastAsia" w:ascii="仿宋_GB2312" w:hAnsi="Times New Roman" w:eastAsia="仿宋_GB2312" w:cs="Times New Roman"/>
          <w:sz w:val="24"/>
          <w:szCs w:val="24"/>
          <w:lang w:eastAsia="zh-CN"/>
        </w:rPr>
        <w:t>拨付到乡镇财政账户，由乡镇打卡到户或经改厕户同意后（以三方协议为据）拨付到施工队账户。省市复核通不过的户，奖补资金由乡镇政府负责追回。</w:t>
      </w:r>
      <w:r>
        <w:rPr>
          <w:rFonts w:hint="eastAsia" w:ascii="仿宋_GB2312" w:hAnsi="Times New Roman" w:eastAsia="仿宋_GB2312" w:cs="Times New Roman"/>
          <w:sz w:val="24"/>
          <w:szCs w:val="24"/>
          <w:lang w:val="en-US" w:eastAsia="zh-CN"/>
        </w:rPr>
        <w:t>2023年度完成验收任务5000户，</w:t>
      </w:r>
      <w:r>
        <w:rPr>
          <w:rFonts w:hint="eastAsia" w:ascii="仿宋_GB2312" w:hAnsi="Times New Roman" w:eastAsia="仿宋_GB2312" w:cs="Times New Roman"/>
          <w:sz w:val="24"/>
          <w:szCs w:val="24"/>
          <w:lang w:eastAsia="zh-CN"/>
        </w:rPr>
        <w:t>截止202</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lang w:eastAsia="zh-CN"/>
        </w:rPr>
        <w:t>年</w:t>
      </w:r>
      <w:r>
        <w:rPr>
          <w:rFonts w:hint="eastAsia" w:ascii="仿宋_GB2312" w:hAnsi="Times New Roman" w:eastAsia="仿宋_GB2312" w:cs="Times New Roman"/>
          <w:sz w:val="24"/>
          <w:szCs w:val="24"/>
          <w:lang w:val="en-US" w:eastAsia="zh-CN"/>
        </w:rPr>
        <w:t>12</w:t>
      </w:r>
      <w:r>
        <w:rPr>
          <w:rFonts w:hint="eastAsia" w:ascii="仿宋_GB2312" w:hAnsi="Times New Roman" w:eastAsia="仿宋_GB2312" w:cs="Times New Roman"/>
          <w:sz w:val="24"/>
          <w:szCs w:val="24"/>
          <w:lang w:eastAsia="zh-CN"/>
        </w:rPr>
        <w:t>月</w:t>
      </w:r>
      <w:r>
        <w:rPr>
          <w:rFonts w:hint="eastAsia" w:ascii="仿宋_GB2312" w:hAnsi="Times New Roman" w:eastAsia="仿宋_GB2312" w:cs="Times New Roman"/>
          <w:sz w:val="24"/>
          <w:szCs w:val="24"/>
          <w:lang w:val="en-US" w:eastAsia="zh-CN"/>
        </w:rPr>
        <w:t>31</w:t>
      </w:r>
      <w:r>
        <w:rPr>
          <w:rFonts w:hint="eastAsia" w:ascii="仿宋_GB2312" w:hAnsi="Times New Roman" w:eastAsia="仿宋_GB2312" w:cs="Times New Roman"/>
          <w:sz w:val="24"/>
          <w:szCs w:val="24"/>
          <w:lang w:eastAsia="zh-CN"/>
        </w:rPr>
        <w:t>日，</w:t>
      </w:r>
      <w:r>
        <w:rPr>
          <w:rFonts w:hint="eastAsia" w:ascii="仿宋_GB2312" w:hAnsi="Times New Roman" w:eastAsia="仿宋_GB2312" w:cs="Times New Roman"/>
          <w:sz w:val="24"/>
          <w:szCs w:val="24"/>
          <w:lang w:val="en-US" w:eastAsia="zh-CN"/>
        </w:rPr>
        <w:t>已支付项目项目资金199.85万元</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lang w:val="en-US" w:eastAsia="zh-CN"/>
        </w:rPr>
        <w:t>通过实施农村改厕项目，实现粪污无害化处理与资源化利用，改善农村人居环境。</w:t>
      </w:r>
    </w:p>
    <w:p w14:paraId="7826F9E7">
      <w:pPr>
        <w:widowControl/>
        <w:spacing w:line="560" w:lineRule="exact"/>
        <w:ind w:firstLine="472" w:firstLineChars="200"/>
        <w:rPr>
          <w:rFonts w:hint="eastAsia" w:ascii="黑体" w:hAnsi="黑体" w:eastAsia="黑体" w:cs="Times New Roman"/>
          <w:bCs/>
          <w:sz w:val="24"/>
          <w:szCs w:val="24"/>
          <w:lang w:val="en-US" w:eastAsia="zh-CN"/>
        </w:rPr>
      </w:pPr>
    </w:p>
    <w:p w14:paraId="3BC9B6FC">
      <w:pPr>
        <w:widowControl/>
        <w:spacing w:line="560" w:lineRule="exact"/>
        <w:ind w:firstLine="472" w:firstLineChars="200"/>
        <w:rPr>
          <w:rFonts w:ascii="黑体" w:hAnsi="黑体" w:eastAsia="黑体" w:cs="Times New Roman"/>
          <w:bCs/>
          <w:sz w:val="24"/>
          <w:szCs w:val="24"/>
        </w:rPr>
      </w:pPr>
      <w:r>
        <w:rPr>
          <w:rFonts w:hint="eastAsia" w:ascii="黑体" w:hAnsi="黑体" w:eastAsia="黑体" w:cs="Times New Roman"/>
          <w:bCs/>
          <w:sz w:val="24"/>
          <w:szCs w:val="24"/>
          <w:lang w:val="en-US" w:eastAsia="zh-CN"/>
        </w:rPr>
        <w:t>二.</w:t>
      </w:r>
      <w:r>
        <w:rPr>
          <w:rFonts w:hint="eastAsia" w:ascii="黑体" w:hAnsi="黑体" w:eastAsia="黑体" w:cs="Times New Roman"/>
          <w:bCs/>
          <w:sz w:val="24"/>
          <w:szCs w:val="24"/>
        </w:rPr>
        <w:t>绩效评价工作情况及评价结论</w:t>
      </w:r>
      <w:bookmarkEnd w:id="4"/>
    </w:p>
    <w:p w14:paraId="2F74A43C">
      <w:pPr>
        <w:spacing w:line="560" w:lineRule="exact"/>
        <w:ind w:firstLine="472" w:firstLineChars="200"/>
        <w:outlineLvl w:val="1"/>
        <w:rPr>
          <w:rFonts w:ascii="楷体_GB2312" w:hAnsi="Times New Roman" w:eastAsia="楷体_GB2312" w:cs="Times New Roman"/>
          <w:sz w:val="24"/>
          <w:szCs w:val="24"/>
        </w:rPr>
      </w:pPr>
      <w:bookmarkStart w:id="5" w:name="_Toc2595"/>
      <w:r>
        <w:rPr>
          <w:rFonts w:hint="eastAsia" w:ascii="楷体_GB2312" w:hAnsi="Times New Roman" w:eastAsia="楷体_GB2312" w:cs="Times New Roman"/>
          <w:sz w:val="24"/>
          <w:szCs w:val="24"/>
        </w:rPr>
        <w:t>（一）评价范围及目的</w:t>
      </w:r>
      <w:bookmarkEnd w:id="5"/>
    </w:p>
    <w:p w14:paraId="0A20682A">
      <w:pPr>
        <w:spacing w:line="560" w:lineRule="exact"/>
        <w:ind w:firstLine="472" w:firstLineChars="200"/>
        <w:rPr>
          <w:rFonts w:hint="eastAsia" w:ascii="仿宋_GB2312" w:hAnsi="Times New Roman" w:eastAsia="仿宋_GB2312" w:cs="Times New Roman"/>
          <w:kern w:val="2"/>
          <w:sz w:val="24"/>
          <w:szCs w:val="24"/>
          <w:lang w:val="en-US" w:eastAsia="zh-CN" w:bidi="ar-SA"/>
        </w:rPr>
      </w:pPr>
      <w:r>
        <w:rPr>
          <w:rFonts w:hint="eastAsia" w:ascii="仿宋_GB2312" w:hAnsi="Times New Roman" w:eastAsia="仿宋_GB2312" w:cs="Times New Roman"/>
          <w:kern w:val="2"/>
          <w:sz w:val="24"/>
          <w:szCs w:val="24"/>
          <w:lang w:val="en-US" w:eastAsia="zh-CN" w:bidi="ar-SA"/>
        </w:rPr>
        <w:t>本次评价的范围是2023年度怀远县农村改厕项目，评价其绩效目标设定情况，资金投入和使用情况，为实现设定的绩效目标所制定的制度、采取的措施等，以及绩效目标最终的实现程度及效果。通过评价，深入了解2023年度怀远县农村改厕项目的决策、产出、过程和效益方面的详细情况，总结项目资金使用中的主要经验及存在问题，提出有针对性和可操作性的政策建议，不断提高财政资金管理水平和使用效益，为预算安排提供重要依据。</w:t>
      </w:r>
    </w:p>
    <w:p w14:paraId="258A802C">
      <w:pPr>
        <w:spacing w:line="560" w:lineRule="exact"/>
        <w:ind w:firstLine="472" w:firstLineChars="200"/>
        <w:outlineLvl w:val="1"/>
        <w:rPr>
          <w:rFonts w:ascii="楷体_GB2312" w:hAnsi="Times New Roman" w:eastAsia="楷体_GB2312" w:cs="Times New Roman"/>
          <w:sz w:val="24"/>
          <w:szCs w:val="24"/>
        </w:rPr>
      </w:pPr>
      <w:bookmarkStart w:id="6" w:name="_Toc26786"/>
      <w:r>
        <w:rPr>
          <w:rFonts w:hint="eastAsia" w:ascii="楷体_GB2312" w:hAnsi="Times New Roman" w:eastAsia="楷体_GB2312" w:cs="Times New Roman"/>
          <w:sz w:val="24"/>
          <w:szCs w:val="24"/>
        </w:rPr>
        <w:t>（二）评价指标体系</w:t>
      </w:r>
      <w:bookmarkEnd w:id="6"/>
    </w:p>
    <w:p w14:paraId="279BF461">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kern w:val="2"/>
          <w:sz w:val="24"/>
          <w:szCs w:val="24"/>
          <w:lang w:val="en-US" w:eastAsia="zh-CN" w:bidi="ar-SA"/>
        </w:rPr>
        <w:t>本次绩效评价指标体系包括项目决策、项目过程、项目产出、项目效益 4 个一级指标，满分为 100 分。其中：项目决策（15分）主要评价项目立项、绩效目标、资金投入情况，重点关注项目绩效目标设定情况、预算编制和资金分配情况。项目过程（25分）资金管理和组织实施情况，其中资金方面重点关注资金支出的合法合规性和绩效自评情况，组织实施重点关注管理制度的健全性和制度执行的有效性的情况。项目产出（25分）主要评价项目在本年度的实际产出数量、产出质量、产出成本等产出完成情况，根据项目申报内容，重点核实产出数量是否达到设定目标、产出质量、产出成本是否符合设定标准。项目效益（35分）主要评价社会效益、经济效益、生态效益、可持续影响</w:t>
      </w:r>
      <w:r>
        <w:rPr>
          <w:rFonts w:hint="eastAsia" w:ascii="仿宋_GB2312" w:hAnsi="Times New Roman" w:eastAsia="仿宋_GB2312" w:cs="Times New Roman"/>
          <w:sz w:val="24"/>
          <w:szCs w:val="24"/>
        </w:rPr>
        <w:t>及</w:t>
      </w:r>
      <w:r>
        <w:rPr>
          <w:rFonts w:hint="eastAsia" w:ascii="仿宋_GB2312" w:hAnsi="Times New Roman" w:eastAsia="仿宋_GB2312" w:cs="Times New Roman"/>
          <w:sz w:val="24"/>
          <w:szCs w:val="24"/>
          <w:lang w:val="en-US" w:eastAsia="zh-CN"/>
        </w:rPr>
        <w:t>群众</w:t>
      </w:r>
      <w:r>
        <w:rPr>
          <w:rFonts w:hint="eastAsia" w:ascii="仿宋_GB2312" w:hAnsi="Times New Roman" w:eastAsia="仿宋_GB2312" w:cs="Times New Roman"/>
          <w:sz w:val="24"/>
          <w:szCs w:val="24"/>
        </w:rPr>
        <w:t>满意度情况，重点关注项目在</w:t>
      </w:r>
      <w:r>
        <w:rPr>
          <w:rFonts w:hint="eastAsia" w:ascii="仿宋_GB2312" w:hAnsi="Times New Roman" w:eastAsia="仿宋_GB2312" w:cs="Times New Roman"/>
          <w:sz w:val="24"/>
          <w:szCs w:val="24"/>
          <w:lang w:val="en-US" w:eastAsia="zh-CN"/>
        </w:rPr>
        <w:t>生态</w:t>
      </w:r>
      <w:r>
        <w:rPr>
          <w:rFonts w:hint="eastAsia" w:ascii="仿宋_GB2312" w:hAnsi="Times New Roman" w:eastAsia="仿宋_GB2312" w:cs="Times New Roman"/>
          <w:sz w:val="24"/>
          <w:szCs w:val="24"/>
        </w:rPr>
        <w:t>方面发挥的实际作用情况和</w:t>
      </w:r>
      <w:r>
        <w:rPr>
          <w:rFonts w:hint="eastAsia" w:ascii="仿宋_GB2312" w:hAnsi="Times New Roman" w:eastAsia="仿宋_GB2312" w:cs="Times New Roman"/>
          <w:sz w:val="24"/>
          <w:szCs w:val="24"/>
          <w:lang w:val="en-US" w:eastAsia="zh-CN"/>
        </w:rPr>
        <w:t>农户</w:t>
      </w:r>
      <w:r>
        <w:rPr>
          <w:rFonts w:hint="eastAsia" w:ascii="仿宋_GB2312" w:hAnsi="Times New Roman" w:eastAsia="仿宋_GB2312" w:cs="Times New Roman"/>
          <w:sz w:val="24"/>
          <w:szCs w:val="24"/>
        </w:rPr>
        <w:t>的满意度情况。</w:t>
      </w:r>
    </w:p>
    <w:p w14:paraId="7AAB0E33">
      <w:pPr>
        <w:spacing w:line="560" w:lineRule="exact"/>
        <w:ind w:firstLine="472" w:firstLineChars="200"/>
        <w:outlineLvl w:val="1"/>
        <w:rPr>
          <w:rFonts w:hint="eastAsia" w:ascii="楷体_GB2312" w:hAnsi="Times New Roman" w:eastAsia="楷体_GB2312" w:cs="Times New Roman"/>
          <w:sz w:val="24"/>
          <w:szCs w:val="24"/>
        </w:rPr>
      </w:pPr>
      <w:bookmarkStart w:id="7" w:name="_Toc2560"/>
      <w:r>
        <w:rPr>
          <w:rFonts w:hint="eastAsia" w:ascii="楷体_GB2312" w:hAnsi="Times New Roman" w:eastAsia="楷体_GB2312" w:cs="Times New Roman"/>
          <w:sz w:val="24"/>
          <w:szCs w:val="24"/>
          <w:lang w:eastAsia="zh-CN"/>
        </w:rPr>
        <w:t>（</w:t>
      </w:r>
      <w:r>
        <w:rPr>
          <w:rFonts w:hint="eastAsia" w:ascii="楷体_GB2312" w:hAnsi="Times New Roman" w:eastAsia="楷体_GB2312" w:cs="Times New Roman"/>
          <w:sz w:val="24"/>
          <w:szCs w:val="24"/>
          <w:lang w:val="en-US" w:eastAsia="zh-CN"/>
        </w:rPr>
        <w:t>三</w:t>
      </w:r>
      <w:r>
        <w:rPr>
          <w:rFonts w:hint="eastAsia" w:ascii="楷体_GB2312" w:hAnsi="Times New Roman" w:eastAsia="楷体_GB2312" w:cs="Times New Roman"/>
          <w:sz w:val="24"/>
          <w:szCs w:val="24"/>
          <w:lang w:eastAsia="zh-CN"/>
        </w:rPr>
        <w:t>）</w:t>
      </w:r>
      <w:r>
        <w:rPr>
          <w:rFonts w:hint="eastAsia" w:ascii="楷体_GB2312" w:hAnsi="Times New Roman" w:eastAsia="楷体_GB2312" w:cs="Times New Roman"/>
          <w:sz w:val="24"/>
          <w:szCs w:val="24"/>
        </w:rPr>
        <w:t>评价方法与实施</w:t>
      </w:r>
      <w:bookmarkEnd w:id="7"/>
    </w:p>
    <w:p w14:paraId="225A4524">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本次评价采用采取询问查证、</w:t>
      </w:r>
      <w:r>
        <w:rPr>
          <w:rFonts w:hint="eastAsia" w:ascii="仿宋_GB2312" w:hAnsi="Times New Roman" w:eastAsia="仿宋_GB2312" w:cs="Times New Roman"/>
          <w:sz w:val="24"/>
          <w:szCs w:val="24"/>
          <w:lang w:val="en-US" w:eastAsia="zh-CN"/>
        </w:rPr>
        <w:t>因素分析</w:t>
      </w:r>
      <w:r>
        <w:rPr>
          <w:rFonts w:hint="eastAsia" w:ascii="仿宋_GB2312" w:hAnsi="Times New Roman" w:eastAsia="仿宋_GB2312" w:cs="Times New Roman"/>
          <w:sz w:val="24"/>
          <w:szCs w:val="24"/>
        </w:rPr>
        <w:t>、问卷调查相结合的方式开展评价工作。总分为100分，评价结果分为优（≥90 分）、良（≥80分、＜90分）、中（≥60分、＜80分）、差（＜60分），以下为具体评价方法：</w:t>
      </w:r>
    </w:p>
    <w:p w14:paraId="7BB005A7">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1.</w:t>
      </w:r>
      <w:r>
        <w:rPr>
          <w:rFonts w:hint="eastAsia" w:ascii="仿宋_GB2312" w:hAnsi="Times New Roman" w:eastAsia="仿宋_GB2312" w:cs="Times New Roman"/>
          <w:sz w:val="24"/>
          <w:szCs w:val="24"/>
        </w:rPr>
        <w:t>询问查证：在比较分析项目资料的基础上，以现场或非现场方式，通过询问、实地</w:t>
      </w:r>
      <w:r>
        <w:rPr>
          <w:rFonts w:hint="eastAsia" w:ascii="仿宋_GB2312" w:hAnsi="Times New Roman" w:eastAsia="仿宋_GB2312" w:cs="Times New Roman"/>
          <w:sz w:val="24"/>
          <w:szCs w:val="24"/>
          <w:lang w:val="en-US" w:eastAsia="zh-CN"/>
        </w:rPr>
        <w:t>查看</w:t>
      </w:r>
      <w:r>
        <w:rPr>
          <w:rFonts w:hint="eastAsia" w:ascii="仿宋_GB2312" w:hAnsi="Times New Roman" w:eastAsia="仿宋_GB2312" w:cs="Times New Roman"/>
          <w:sz w:val="24"/>
          <w:szCs w:val="24"/>
        </w:rPr>
        <w:t>等形式，核查项目资料是否真实、合理，从而对项目作出初步的判断和评价。</w:t>
      </w:r>
    </w:p>
    <w:p w14:paraId="3B587CA5">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.因素分析</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通过综合分析影响绩效目标实现、实施效果的内外因素，评价绩效目标实现程度。</w:t>
      </w:r>
    </w:p>
    <w:p w14:paraId="43F115A7">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问卷调查：通过设计不同形式的调查问卷，在一定范围内发放、收集、分析调查问卷，进行评价和判断，设置目标群体满意度指标来评价项目绩效。</w:t>
      </w:r>
    </w:p>
    <w:p w14:paraId="4E96219D">
      <w:pPr>
        <w:spacing w:line="560" w:lineRule="exact"/>
        <w:ind w:firstLine="472" w:firstLineChars="200"/>
        <w:outlineLvl w:val="1"/>
        <w:rPr>
          <w:rFonts w:ascii="楷体_GB2312" w:hAnsi="Times New Roman" w:eastAsia="楷体_GB2312" w:cs="Times New Roman"/>
          <w:sz w:val="24"/>
          <w:szCs w:val="24"/>
        </w:rPr>
      </w:pPr>
      <w:bookmarkStart w:id="8" w:name="_Toc29062"/>
      <w:r>
        <w:rPr>
          <w:rFonts w:hint="eastAsia" w:ascii="楷体_GB2312" w:hAnsi="Times New Roman" w:eastAsia="楷体_GB2312" w:cs="Times New Roman"/>
          <w:sz w:val="24"/>
          <w:szCs w:val="24"/>
        </w:rPr>
        <w:t>（四）评价结论</w:t>
      </w:r>
      <w:bookmarkEnd w:id="8"/>
    </w:p>
    <w:p w14:paraId="7B2D490E">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highlight w:val="none"/>
        </w:rPr>
        <w:t xml:space="preserve">根据评价指标体系对本项目的绩效进行评价, </w:t>
      </w:r>
      <w:r>
        <w:rPr>
          <w:rFonts w:hint="eastAsia" w:ascii="仿宋_GB2312" w:hAnsi="Times New Roman" w:eastAsia="仿宋_GB2312" w:cs="Times New Roman"/>
          <w:sz w:val="24"/>
          <w:szCs w:val="24"/>
          <w:highlight w:val="none"/>
          <w:lang w:val="en-US" w:eastAsia="zh-CN"/>
        </w:rPr>
        <w:t>2023年度</w:t>
      </w:r>
      <w:r>
        <w:rPr>
          <w:rFonts w:hint="eastAsia" w:ascii="仿宋_GB2312" w:hAnsi="Times New Roman" w:eastAsia="仿宋_GB2312" w:cs="Times New Roman"/>
          <w:sz w:val="24"/>
          <w:szCs w:val="24"/>
          <w:highlight w:val="none"/>
          <w:lang w:eastAsia="zh-CN"/>
        </w:rPr>
        <w:t>怀远县农村改厕</w:t>
      </w:r>
      <w:r>
        <w:rPr>
          <w:rFonts w:hint="eastAsia" w:ascii="仿宋_GB2312" w:hAnsi="Times New Roman" w:eastAsia="仿宋_GB2312" w:cs="Times New Roman"/>
          <w:sz w:val="24"/>
          <w:szCs w:val="24"/>
          <w:highlight w:val="none"/>
        </w:rPr>
        <w:t>项目综合评价得分</w:t>
      </w:r>
      <w:r>
        <w:rPr>
          <w:rFonts w:hint="eastAsia" w:ascii="仿宋_GB2312" w:hAnsi="Times New Roman" w:eastAsia="仿宋_GB2312" w:cs="Times New Roman"/>
          <w:sz w:val="24"/>
          <w:szCs w:val="24"/>
          <w:highlight w:val="none"/>
          <w:lang w:val="en-US" w:eastAsia="zh-CN"/>
        </w:rPr>
        <w:t>92</w:t>
      </w:r>
      <w:r>
        <w:rPr>
          <w:rFonts w:hint="eastAsia" w:ascii="仿宋_GB2312" w:hAnsi="Times New Roman" w:eastAsia="仿宋_GB2312" w:cs="Times New Roman"/>
          <w:sz w:val="24"/>
          <w:szCs w:val="24"/>
          <w:highlight w:val="none"/>
        </w:rPr>
        <w:t>分，评价等级为“</w:t>
      </w:r>
      <w:r>
        <w:rPr>
          <w:rFonts w:hint="eastAsia" w:ascii="仿宋_GB2312" w:hAnsi="Times New Roman" w:eastAsia="仿宋_GB2312" w:cs="Times New Roman"/>
          <w:sz w:val="24"/>
          <w:szCs w:val="24"/>
          <w:highlight w:val="none"/>
          <w:lang w:eastAsia="zh-CN"/>
        </w:rPr>
        <w:t>优</w:t>
      </w:r>
      <w:r>
        <w:rPr>
          <w:rFonts w:hint="eastAsia" w:ascii="仿宋_GB2312" w:hAnsi="Times New Roman" w:eastAsia="仿宋_GB2312" w:cs="Times New Roman"/>
          <w:sz w:val="24"/>
          <w:szCs w:val="24"/>
          <w:highlight w:val="none"/>
        </w:rPr>
        <w:t>”。</w:t>
      </w:r>
      <w:r>
        <w:rPr>
          <w:rFonts w:hint="eastAsia" w:ascii="仿宋_GB2312" w:hAnsi="Times New Roman" w:eastAsia="仿宋_GB2312" w:cs="Times New Roman"/>
          <w:sz w:val="24"/>
          <w:szCs w:val="24"/>
          <w:lang w:eastAsia="zh-CN"/>
        </w:rPr>
        <w:t>202</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怀远县</w:t>
      </w:r>
      <w:r>
        <w:rPr>
          <w:rFonts w:hint="eastAsia" w:ascii="仿宋_GB2312" w:hAnsi="Times New Roman" w:eastAsia="仿宋_GB2312" w:cs="Times New Roman"/>
          <w:sz w:val="24"/>
          <w:szCs w:val="24"/>
          <w:highlight w:val="none"/>
          <w:lang w:eastAsia="zh-CN"/>
        </w:rPr>
        <w:t>农村改厕</w:t>
      </w:r>
      <w:r>
        <w:rPr>
          <w:rFonts w:hint="eastAsia" w:ascii="仿宋_GB2312" w:hAnsi="Times New Roman" w:eastAsia="仿宋_GB2312" w:cs="Times New Roman"/>
          <w:sz w:val="24"/>
          <w:szCs w:val="24"/>
          <w:highlight w:val="none"/>
        </w:rPr>
        <w:t>项目</w:t>
      </w:r>
      <w:r>
        <w:rPr>
          <w:rFonts w:hint="eastAsia" w:ascii="仿宋_GB2312" w:hAnsi="Times New Roman" w:eastAsia="仿宋_GB2312" w:cs="Times New Roman"/>
          <w:sz w:val="24"/>
          <w:szCs w:val="24"/>
        </w:rPr>
        <w:t>按照计划完成年度工作任务，实现了年度绩效目标，取得了较好的社会、经济和生态效益，</w:t>
      </w:r>
      <w:r>
        <w:rPr>
          <w:rFonts w:hint="eastAsia" w:ascii="仿宋_GB2312" w:hAnsi="Times New Roman" w:eastAsia="仿宋_GB2312" w:cs="Times New Roman"/>
          <w:sz w:val="24"/>
          <w:szCs w:val="24"/>
          <w:lang w:val="en-US" w:eastAsia="zh-CN"/>
        </w:rPr>
        <w:t>群众</w:t>
      </w:r>
      <w:r>
        <w:rPr>
          <w:rFonts w:hint="eastAsia" w:ascii="仿宋_GB2312" w:hAnsi="Times New Roman" w:eastAsia="仿宋_GB2312" w:cs="Times New Roman"/>
          <w:sz w:val="24"/>
          <w:szCs w:val="24"/>
        </w:rPr>
        <w:t>满意度高。但是，项目还存在绩效指标</w:t>
      </w:r>
      <w:r>
        <w:rPr>
          <w:rFonts w:hint="eastAsia" w:ascii="仿宋_GB2312" w:hAnsi="Times New Roman" w:eastAsia="仿宋_GB2312" w:cs="Times New Roman"/>
          <w:sz w:val="24"/>
          <w:szCs w:val="24"/>
          <w:lang w:val="en-US" w:eastAsia="zh-CN"/>
        </w:rPr>
        <w:t>不够量化、绩效目标完成情况不可测量</w:t>
      </w:r>
      <w:r>
        <w:rPr>
          <w:rFonts w:hint="eastAsia" w:ascii="仿宋_GB2312" w:hAnsi="Times New Roman" w:eastAsia="仿宋_GB2312" w:cs="Times New Roman"/>
          <w:sz w:val="24"/>
          <w:szCs w:val="24"/>
        </w:rPr>
        <w:t>等问题。</w:t>
      </w:r>
    </w:p>
    <w:p w14:paraId="35BC4D6A">
      <w:pPr>
        <w:spacing w:line="560" w:lineRule="exact"/>
        <w:ind w:firstLine="472" w:firstLineChars="200"/>
        <w:outlineLvl w:val="0"/>
        <w:rPr>
          <w:rFonts w:ascii="黑体" w:hAnsi="黑体" w:eastAsia="黑体" w:cs="Times New Roman"/>
          <w:bCs/>
          <w:sz w:val="24"/>
          <w:szCs w:val="24"/>
        </w:rPr>
      </w:pPr>
      <w:bookmarkStart w:id="9" w:name="_Toc4485"/>
      <w:r>
        <w:rPr>
          <w:rFonts w:hint="eastAsia" w:ascii="黑体" w:hAnsi="黑体" w:eastAsia="黑体" w:cs="Times New Roman"/>
          <w:bCs/>
          <w:sz w:val="24"/>
          <w:szCs w:val="24"/>
        </w:rPr>
        <w:t>四、绩效评价指标完成情况</w:t>
      </w:r>
      <w:bookmarkEnd w:id="9"/>
    </w:p>
    <w:p w14:paraId="723D02FB">
      <w:pPr>
        <w:spacing w:line="560" w:lineRule="exact"/>
        <w:ind w:firstLine="472" w:firstLineChars="200"/>
        <w:outlineLvl w:val="1"/>
        <w:rPr>
          <w:rFonts w:ascii="楷体_GB2312" w:hAnsi="Times New Roman" w:eastAsia="楷体_GB2312" w:cs="Times New Roman"/>
          <w:sz w:val="24"/>
          <w:szCs w:val="24"/>
        </w:rPr>
      </w:pPr>
      <w:bookmarkStart w:id="10" w:name="_Toc16774"/>
      <w:r>
        <w:rPr>
          <w:rFonts w:hint="eastAsia" w:ascii="楷体_GB2312" w:hAnsi="Times New Roman" w:eastAsia="楷体_GB2312" w:cs="Times New Roman"/>
          <w:sz w:val="24"/>
          <w:szCs w:val="24"/>
        </w:rPr>
        <w:t>（一）决策指标分析</w:t>
      </w:r>
      <w:bookmarkEnd w:id="10"/>
    </w:p>
    <w:p w14:paraId="124B23A3">
      <w:pPr>
        <w:spacing w:line="560" w:lineRule="exact"/>
        <w:ind w:firstLine="472" w:firstLineChars="200"/>
        <w:rPr>
          <w:rFonts w:hint="default" w:ascii="仿宋_GB2312" w:hAnsi="Times New Roman" w:eastAsia="仿宋_GB2312" w:cs="Times New Roman"/>
          <w:sz w:val="24"/>
          <w:szCs w:val="24"/>
          <w:lang w:val="en-US"/>
        </w:rPr>
      </w:pPr>
      <w:r>
        <w:rPr>
          <w:rFonts w:hint="eastAsia" w:ascii="仿宋_GB2312" w:hAnsi="Times New Roman" w:eastAsia="仿宋_GB2312" w:cs="Times New Roman"/>
          <w:sz w:val="24"/>
          <w:szCs w:val="24"/>
        </w:rPr>
        <w:t>该指标分值1</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14</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93.33</w:t>
      </w:r>
      <w:r>
        <w:rPr>
          <w:rFonts w:hint="eastAsia" w:ascii="仿宋_GB2312" w:hAnsi="Times New Roman" w:eastAsia="仿宋_GB2312" w:cs="Times New Roman"/>
          <w:sz w:val="24"/>
          <w:szCs w:val="24"/>
        </w:rPr>
        <w:t>%。项目立项依据充分，程序规范。</w:t>
      </w:r>
    </w:p>
    <w:p w14:paraId="49622E4D">
      <w:pPr>
        <w:spacing w:line="560" w:lineRule="exact"/>
        <w:ind w:firstLine="472" w:firstLineChars="200"/>
        <w:outlineLvl w:val="1"/>
        <w:rPr>
          <w:rFonts w:ascii="楷体_GB2312" w:hAnsi="Times New Roman" w:eastAsia="楷体_GB2312" w:cs="Times New Roman"/>
          <w:sz w:val="24"/>
          <w:szCs w:val="24"/>
        </w:rPr>
      </w:pPr>
      <w:bookmarkStart w:id="11" w:name="_Toc1661"/>
      <w:r>
        <w:rPr>
          <w:rFonts w:hint="eastAsia" w:ascii="楷体_GB2312" w:hAnsi="Times New Roman" w:eastAsia="楷体_GB2312" w:cs="Times New Roman"/>
          <w:sz w:val="24"/>
          <w:szCs w:val="24"/>
        </w:rPr>
        <w:t>（二）过程指标分析</w:t>
      </w:r>
      <w:bookmarkEnd w:id="11"/>
    </w:p>
    <w:p w14:paraId="2931DD8B">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该指标分值</w:t>
      </w:r>
      <w:r>
        <w:rPr>
          <w:rFonts w:hint="eastAsia" w:ascii="仿宋_GB2312" w:hAnsi="Times New Roman" w:eastAsia="仿宋_GB2312" w:cs="Times New Roman"/>
          <w:sz w:val="24"/>
          <w:szCs w:val="24"/>
          <w:lang w:val="en-US" w:eastAsia="zh-CN"/>
        </w:rPr>
        <w:t>25</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24</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96</w:t>
      </w:r>
      <w:r>
        <w:rPr>
          <w:rFonts w:hint="eastAsia" w:ascii="仿宋_GB2312" w:hAnsi="Times New Roman" w:eastAsia="仿宋_GB2312" w:cs="Times New Roman"/>
          <w:sz w:val="24"/>
          <w:szCs w:val="24"/>
        </w:rPr>
        <w:t>%。项目资金及时足额拨付到位，资金拨付具有完整的审批程序，资金使用合规，项目建立了财务及</w:t>
      </w:r>
      <w:r>
        <w:rPr>
          <w:rFonts w:hint="eastAsia" w:ascii="仿宋_GB2312" w:hAnsi="Times New Roman" w:eastAsia="仿宋_GB2312" w:cs="Times New Roman"/>
          <w:sz w:val="24"/>
          <w:szCs w:val="24"/>
          <w:lang w:val="en-US" w:eastAsia="zh-CN"/>
        </w:rPr>
        <w:t>专项资金</w:t>
      </w:r>
      <w:r>
        <w:rPr>
          <w:rFonts w:hint="eastAsia" w:ascii="仿宋_GB2312" w:hAnsi="Times New Roman" w:eastAsia="仿宋_GB2312" w:cs="Times New Roman"/>
          <w:sz w:val="24"/>
          <w:szCs w:val="24"/>
        </w:rPr>
        <w:t>管理制度，相关制度基本得到有效执行</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但是绩效自评内容不够完整。</w:t>
      </w:r>
    </w:p>
    <w:p w14:paraId="22ECC539">
      <w:pPr>
        <w:spacing w:line="560" w:lineRule="exact"/>
        <w:ind w:firstLine="472" w:firstLineChars="200"/>
        <w:outlineLvl w:val="1"/>
        <w:rPr>
          <w:rFonts w:ascii="楷体_GB2312" w:hAnsi="Times New Roman" w:eastAsia="楷体_GB2312" w:cs="Times New Roman"/>
          <w:sz w:val="24"/>
          <w:szCs w:val="24"/>
        </w:rPr>
      </w:pPr>
      <w:bookmarkStart w:id="12" w:name="_Toc27095"/>
      <w:r>
        <w:rPr>
          <w:rFonts w:hint="eastAsia" w:ascii="楷体_GB2312" w:hAnsi="Times New Roman" w:eastAsia="楷体_GB2312" w:cs="Times New Roman"/>
          <w:sz w:val="24"/>
          <w:szCs w:val="24"/>
        </w:rPr>
        <w:t>（三）产出指标分析</w:t>
      </w:r>
      <w:bookmarkEnd w:id="12"/>
    </w:p>
    <w:p w14:paraId="30C027B3">
      <w:pPr>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该指标分值2</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25</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100</w:t>
      </w:r>
      <w:r>
        <w:rPr>
          <w:rFonts w:hint="eastAsia" w:ascii="仿宋_GB2312" w:hAnsi="Times New Roman" w:eastAsia="仿宋_GB2312" w:cs="Times New Roman"/>
          <w:sz w:val="24"/>
          <w:szCs w:val="24"/>
        </w:rPr>
        <w:t>%</w:t>
      </w:r>
      <w:r>
        <w:rPr>
          <w:rFonts w:hint="eastAsia" w:ascii="仿宋_GB2312" w:hAnsi="Times New Roman" w:eastAsia="仿宋_GB2312" w:cs="Times New Roman"/>
          <w:sz w:val="24"/>
          <w:szCs w:val="24"/>
          <w:lang w:eastAsia="zh-CN"/>
        </w:rPr>
        <w:t>，农村改厕</w:t>
      </w:r>
      <w:r>
        <w:rPr>
          <w:rFonts w:hint="eastAsia" w:ascii="仿宋_GB2312" w:hAnsi="Times New Roman" w:eastAsia="仿宋_GB2312" w:cs="Times New Roman"/>
          <w:sz w:val="24"/>
          <w:szCs w:val="24"/>
        </w:rPr>
        <w:t>任务完成及时</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预算执行完成率</w:t>
      </w:r>
      <w:r>
        <w:rPr>
          <w:rFonts w:hint="eastAsia" w:ascii="仿宋_GB2312" w:hAnsi="Times New Roman" w:eastAsia="仿宋_GB2312" w:cs="Times New Roman"/>
          <w:sz w:val="24"/>
          <w:szCs w:val="24"/>
          <w:lang w:val="en-US" w:eastAsia="zh-CN"/>
        </w:rPr>
        <w:t>100%</w:t>
      </w:r>
      <w:r>
        <w:rPr>
          <w:rFonts w:hint="eastAsia" w:ascii="仿宋_GB2312" w:hAnsi="Times New Roman" w:eastAsia="仿宋_GB2312" w:cs="Times New Roman"/>
          <w:sz w:val="24"/>
          <w:szCs w:val="24"/>
          <w:lang w:eastAsia="zh-CN"/>
        </w:rPr>
        <w:t>。</w:t>
      </w:r>
    </w:p>
    <w:p w14:paraId="1DA71870">
      <w:pPr>
        <w:spacing w:line="560" w:lineRule="exact"/>
        <w:ind w:firstLine="472" w:firstLineChars="200"/>
        <w:outlineLvl w:val="1"/>
        <w:rPr>
          <w:rFonts w:ascii="楷体_GB2312" w:hAnsi="Times New Roman" w:eastAsia="楷体_GB2312" w:cs="Times New Roman"/>
          <w:sz w:val="24"/>
          <w:szCs w:val="24"/>
        </w:rPr>
      </w:pPr>
      <w:bookmarkStart w:id="13" w:name="_Toc21880"/>
      <w:r>
        <w:rPr>
          <w:rFonts w:hint="eastAsia" w:ascii="楷体_GB2312" w:hAnsi="Times New Roman" w:eastAsia="楷体_GB2312" w:cs="Times New Roman"/>
          <w:sz w:val="24"/>
          <w:szCs w:val="24"/>
        </w:rPr>
        <w:t>（四）效益指标分析</w:t>
      </w:r>
      <w:bookmarkEnd w:id="13"/>
    </w:p>
    <w:p w14:paraId="304BE06D">
      <w:pPr>
        <w:widowControl/>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该指标分值3</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29</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82.86</w:t>
      </w:r>
      <w:r>
        <w:rPr>
          <w:rFonts w:hint="eastAsia" w:ascii="仿宋_GB2312" w:hAnsi="Times New Roman" w:eastAsia="仿宋_GB2312" w:cs="Times New Roman"/>
          <w:sz w:val="24"/>
          <w:szCs w:val="24"/>
        </w:rPr>
        <w:t>%。</w:t>
      </w:r>
      <w:r>
        <w:rPr>
          <w:rFonts w:hint="eastAsia" w:ascii="仿宋_GB2312" w:hAnsi="Times New Roman" w:eastAsia="仿宋_GB2312" w:cs="Times New Roman"/>
          <w:sz w:val="24"/>
          <w:szCs w:val="24"/>
          <w:lang w:val="en-US" w:eastAsia="zh-CN"/>
        </w:rPr>
        <w:t>通过实施农村改厕项目，实现粪污无害化处理与资源化利用，改善农村人居环境，</w:t>
      </w:r>
      <w:r>
        <w:rPr>
          <w:rFonts w:hint="eastAsia" w:ascii="仿宋_GB2312" w:hAnsi="Times New Roman" w:eastAsia="仿宋_GB2312" w:cs="Times New Roman"/>
          <w:sz w:val="24"/>
          <w:szCs w:val="24"/>
        </w:rPr>
        <w:t>取得</w:t>
      </w:r>
      <w:r>
        <w:rPr>
          <w:rFonts w:hint="eastAsia" w:ascii="仿宋_GB2312" w:hAnsi="Times New Roman" w:eastAsia="仿宋_GB2312" w:cs="Times New Roman"/>
          <w:sz w:val="24"/>
          <w:szCs w:val="24"/>
          <w:lang w:eastAsia="zh-CN"/>
        </w:rPr>
        <w:t>较好</w:t>
      </w:r>
      <w:r>
        <w:rPr>
          <w:rFonts w:hint="eastAsia" w:ascii="仿宋_GB2312" w:hAnsi="Times New Roman" w:eastAsia="仿宋_GB2312" w:cs="Times New Roman"/>
          <w:sz w:val="24"/>
          <w:szCs w:val="24"/>
        </w:rPr>
        <w:t>的生态效益</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lang w:val="en-US" w:eastAsia="zh-CN"/>
        </w:rPr>
        <w:t>群众</w:t>
      </w:r>
      <w:r>
        <w:rPr>
          <w:rFonts w:hint="eastAsia" w:ascii="仿宋_GB2312" w:hAnsi="Times New Roman" w:eastAsia="仿宋_GB2312" w:cs="Times New Roman"/>
          <w:sz w:val="24"/>
          <w:szCs w:val="24"/>
        </w:rPr>
        <w:t>满意度</w:t>
      </w:r>
      <w:bookmarkStart w:id="14" w:name="_Hlk80800402"/>
      <w:r>
        <w:rPr>
          <w:rFonts w:hint="eastAsia" w:ascii="仿宋_GB2312" w:hAnsi="Times New Roman" w:eastAsia="仿宋_GB2312" w:cs="Times New Roman"/>
          <w:sz w:val="24"/>
          <w:szCs w:val="24"/>
          <w:lang w:val="en-US" w:eastAsia="zh-CN"/>
        </w:rPr>
        <w:t>较</w:t>
      </w:r>
      <w:r>
        <w:rPr>
          <w:rFonts w:hint="eastAsia" w:ascii="仿宋_GB2312" w:hAnsi="Times New Roman" w:eastAsia="仿宋_GB2312" w:cs="Times New Roman"/>
          <w:sz w:val="24"/>
          <w:szCs w:val="24"/>
        </w:rPr>
        <w:t>高。</w:t>
      </w:r>
    </w:p>
    <w:p w14:paraId="4BE85C5A">
      <w:pPr>
        <w:spacing w:line="560" w:lineRule="exact"/>
        <w:ind w:firstLine="472" w:firstLineChars="200"/>
        <w:outlineLvl w:val="0"/>
        <w:rPr>
          <w:rFonts w:ascii="黑体" w:hAnsi="黑体" w:eastAsia="黑体" w:cs="Times New Roman"/>
          <w:bCs/>
          <w:sz w:val="24"/>
          <w:szCs w:val="24"/>
          <w:highlight w:val="none"/>
        </w:rPr>
      </w:pPr>
      <w:bookmarkStart w:id="15" w:name="_Toc3128"/>
      <w:r>
        <w:rPr>
          <w:rFonts w:hint="eastAsia" w:ascii="黑体" w:hAnsi="黑体" w:eastAsia="黑体" w:cs="Times New Roman"/>
          <w:bCs/>
          <w:sz w:val="24"/>
          <w:szCs w:val="24"/>
          <w:highlight w:val="none"/>
        </w:rPr>
        <w:t>五、主要经验及做法</w:t>
      </w:r>
      <w:bookmarkEnd w:id="15"/>
    </w:p>
    <w:p w14:paraId="369A865D">
      <w:pPr>
        <w:numPr>
          <w:ilvl w:val="0"/>
          <w:numId w:val="0"/>
        </w:numPr>
        <w:spacing w:line="560" w:lineRule="exact"/>
        <w:ind w:firstLine="472" w:firstLineChars="200"/>
        <w:rPr>
          <w:rFonts w:hint="eastAsia" w:ascii="仿宋_GB2312" w:hAnsi="Times New Roman" w:eastAsia="仿宋_GB2312" w:cs="Times New Roman"/>
          <w:sz w:val="24"/>
          <w:szCs w:val="24"/>
          <w:highlight w:val="none"/>
        </w:rPr>
      </w:pPr>
      <w:bookmarkStart w:id="16" w:name="_Toc2815"/>
      <w:r>
        <w:rPr>
          <w:rFonts w:hint="eastAsia" w:ascii="仿宋_GB2312" w:hAnsi="Times New Roman" w:eastAsia="仿宋_GB2312" w:cs="Times New Roman"/>
          <w:sz w:val="24"/>
          <w:szCs w:val="24"/>
          <w:highlight w:val="none"/>
          <w:lang w:eastAsia="zh-CN"/>
        </w:rPr>
        <w:t>（一）</w:t>
      </w:r>
      <w:r>
        <w:rPr>
          <w:rFonts w:hint="eastAsia" w:ascii="仿宋_GB2312" w:hAnsi="Times New Roman" w:eastAsia="仿宋_GB2312" w:cs="Times New Roman"/>
          <w:sz w:val="24"/>
          <w:szCs w:val="24"/>
          <w:highlight w:val="none"/>
        </w:rPr>
        <w:t>建设模式</w:t>
      </w:r>
    </w:p>
    <w:p w14:paraId="32C83460">
      <w:pPr>
        <w:numPr>
          <w:ilvl w:val="0"/>
          <w:numId w:val="0"/>
        </w:num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根据国家市场监管总局、国家标准化管理委员会发布的《农村三格式户厕建设技术规范》，我县坚持“卫生、经济、适用、环保”的原则，充分尊重农民意愿，因地制宜，主推砖砌式三格化粪池改厕模式，国标玻璃钢化粪池、混凝土整浇改厕模式作为补充模式，具体改厕模式由各乡镇根据地方群众意愿自主选择。</w:t>
      </w:r>
    </w:p>
    <w:p w14:paraId="1F626292">
      <w:pPr>
        <w:numPr>
          <w:ilvl w:val="0"/>
          <w:numId w:val="0"/>
        </w:num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lang w:eastAsia="zh-CN"/>
        </w:rPr>
        <w:t>（二）</w:t>
      </w:r>
      <w:r>
        <w:rPr>
          <w:rFonts w:hint="eastAsia" w:ascii="仿宋_GB2312" w:hAnsi="Times New Roman" w:eastAsia="仿宋_GB2312" w:cs="Times New Roman"/>
          <w:sz w:val="24"/>
          <w:szCs w:val="24"/>
          <w:highlight w:val="none"/>
        </w:rPr>
        <w:t>建设标准</w:t>
      </w:r>
    </w:p>
    <w:p w14:paraId="255CC7CC">
      <w:pPr>
        <w:numPr>
          <w:ilvl w:val="0"/>
          <w:numId w:val="0"/>
        </w:num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依照《农村三格式户厕建设技术规范》，三格式化粪池建造基本要求为化粪池容积1.5-3立方米（根据家庭人口多少），三格比例 2：1：3，深度≥1.5米；管路要安装合理；要有防渗措施；提倡使用旧砖；三格化粪池建造可采用砖混砌筑、混凝土捣制，或选用预制型产品。各项技术指标严格按照国家标准和《怀远县农村新型三格式化粪池实施技术导则》的有关要求执行。一体化三格式要严格按照国家相关建设标准施工和安装，新改建户应优先入室、确保进院，统一采用“凹槽式+市政污水井盖”式化粪池外观设计，排气管一律靠墙固定安装。厕房要到到“五有”标准，即：通水、有门、有窗、有顶、有电。</w:t>
      </w:r>
    </w:p>
    <w:p w14:paraId="0CD9F7A0">
      <w:pPr>
        <w:spacing w:line="560" w:lineRule="exact"/>
        <w:ind w:firstLine="472" w:firstLineChars="200"/>
        <w:outlineLvl w:val="0"/>
        <w:rPr>
          <w:rFonts w:ascii="黑体" w:hAnsi="黑体" w:eastAsia="黑体" w:cs="Times New Roman"/>
          <w:bCs/>
          <w:sz w:val="24"/>
          <w:szCs w:val="24"/>
          <w:highlight w:val="none"/>
        </w:rPr>
      </w:pPr>
      <w:r>
        <w:rPr>
          <w:rFonts w:hint="eastAsia" w:ascii="黑体" w:hAnsi="黑体" w:eastAsia="黑体" w:cs="Times New Roman"/>
          <w:bCs/>
          <w:sz w:val="24"/>
          <w:szCs w:val="24"/>
          <w:highlight w:val="none"/>
        </w:rPr>
        <w:t>六、存在问题及原因分析</w:t>
      </w:r>
      <w:bookmarkEnd w:id="16"/>
    </w:p>
    <w:p w14:paraId="33BFAF95">
      <w:pPr>
        <w:spacing w:line="560" w:lineRule="exact"/>
        <w:ind w:firstLine="472" w:firstLineChars="200"/>
        <w:rPr>
          <w:rFonts w:hint="eastAsia"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rPr>
        <w:t>（一）项目绩效目标编制不够精确。绩效目标较为简单、笼统，未根据项目实际对产出和效益进行量化、细化，多数为泛化的定性指标，标准不明确，缺少科学合理的衡量标准。</w:t>
      </w:r>
    </w:p>
    <w:p w14:paraId="48FFE4D5">
      <w:pPr>
        <w:spacing w:line="560" w:lineRule="exact"/>
        <w:ind w:firstLine="472" w:firstLineChars="200"/>
        <w:rPr>
          <w:rFonts w:hint="eastAsia"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lang w:val="en-US" w:eastAsia="zh-CN"/>
        </w:rPr>
        <w:t>二</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lang w:val="en-US" w:eastAsia="zh-CN"/>
        </w:rPr>
        <w:t>效益指标设置未能量化设置，不具有可测量性。指标设置未能量化设置，不具有可测量性。</w:t>
      </w:r>
    </w:p>
    <w:p w14:paraId="623F8792">
      <w:pPr>
        <w:spacing w:line="560" w:lineRule="exact"/>
        <w:ind w:firstLine="472" w:firstLineChars="200"/>
        <w:outlineLvl w:val="0"/>
        <w:rPr>
          <w:rFonts w:ascii="黑体" w:hAnsi="黑体" w:eastAsia="黑体" w:cs="Times New Roman"/>
          <w:bCs/>
          <w:sz w:val="24"/>
          <w:szCs w:val="24"/>
          <w:highlight w:val="none"/>
        </w:rPr>
      </w:pPr>
      <w:bookmarkStart w:id="17" w:name="_Toc13766"/>
      <w:r>
        <w:rPr>
          <w:rFonts w:hint="eastAsia" w:ascii="黑体" w:hAnsi="黑体" w:eastAsia="黑体" w:cs="Times New Roman"/>
          <w:bCs/>
          <w:sz w:val="24"/>
          <w:szCs w:val="24"/>
          <w:highlight w:val="none"/>
        </w:rPr>
        <w:t>七、有关建议</w:t>
      </w:r>
      <w:bookmarkEnd w:id="17"/>
    </w:p>
    <w:p w14:paraId="06B2B30F">
      <w:pPr>
        <w:spacing w:line="560" w:lineRule="exact"/>
        <w:ind w:firstLine="472" w:firstLineChars="200"/>
        <w:outlineLvl w:val="1"/>
        <w:rPr>
          <w:rFonts w:hint="eastAsia" w:ascii="楷体_GB2312" w:hAnsi="Times New Roman" w:eastAsia="楷体_GB2312" w:cs="Times New Roman"/>
          <w:sz w:val="24"/>
          <w:szCs w:val="24"/>
          <w:highlight w:val="none"/>
          <w:lang w:val="en-US" w:eastAsia="zh-CN"/>
        </w:rPr>
      </w:pPr>
      <w:r>
        <w:rPr>
          <w:rFonts w:hint="eastAsia" w:ascii="楷体_GB2312" w:hAnsi="Times New Roman" w:eastAsia="楷体_GB2312" w:cs="Times New Roman"/>
          <w:sz w:val="24"/>
          <w:szCs w:val="24"/>
          <w:highlight w:val="none"/>
        </w:rPr>
        <w:t>（一）</w:t>
      </w:r>
      <w:r>
        <w:rPr>
          <w:rFonts w:hint="eastAsia" w:ascii="楷体_GB2312" w:hAnsi="Times New Roman" w:eastAsia="楷体_GB2312" w:cs="Times New Roman"/>
          <w:sz w:val="24"/>
          <w:szCs w:val="24"/>
          <w:highlight w:val="none"/>
          <w:lang w:val="en-US" w:eastAsia="zh-CN"/>
        </w:rPr>
        <w:t>加强绩效管理</w:t>
      </w:r>
    </w:p>
    <w:p w14:paraId="5B1F8672">
      <w:pPr>
        <w:spacing w:line="560" w:lineRule="exact"/>
        <w:ind w:firstLine="472" w:firstLineChars="200"/>
        <w:outlineLvl w:val="1"/>
        <w:rPr>
          <w:rFonts w:hint="eastAsia"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建议结合工作实际，调整绩效指标设置，根据各二级指标值的性质，合理设定细化三级项目绩效目标，为项目产出效益提供可参考执行的标准值，便于考量项目各项工作任务执行情况。</w:t>
      </w:r>
    </w:p>
    <w:p w14:paraId="292C4217">
      <w:pPr>
        <w:spacing w:line="560" w:lineRule="exact"/>
        <w:ind w:firstLine="472" w:firstLineChars="200"/>
        <w:outlineLvl w:val="1"/>
        <w:rPr>
          <w:rFonts w:hint="eastAsia" w:ascii="楷体_GB2312" w:hAnsi="Times New Roman" w:eastAsia="楷体_GB2312" w:cs="Times New Roman"/>
          <w:sz w:val="24"/>
          <w:szCs w:val="24"/>
          <w:highlight w:val="none"/>
          <w:lang w:val="en-US" w:eastAsia="zh-CN"/>
        </w:rPr>
      </w:pPr>
      <w:r>
        <w:rPr>
          <w:rFonts w:hint="eastAsia" w:ascii="楷体_GB2312" w:hAnsi="Times New Roman" w:eastAsia="楷体_GB2312" w:cs="Times New Roman"/>
          <w:sz w:val="24"/>
          <w:szCs w:val="24"/>
          <w:highlight w:val="none"/>
          <w:lang w:val="en-US" w:eastAsia="zh-CN"/>
        </w:rPr>
        <w:t>（二）完善单位绩效管理</w:t>
      </w:r>
    </w:p>
    <w:p w14:paraId="33B16010">
      <w:pPr>
        <w:numPr>
          <w:ilvl w:val="0"/>
          <w:numId w:val="0"/>
        </w:numPr>
        <w:spacing w:line="560" w:lineRule="exact"/>
        <w:ind w:firstLine="472" w:firstLineChars="200"/>
        <w:outlineLvl w:val="1"/>
        <w:rPr>
          <w:rFonts w:hint="eastAsia"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调整效益指标设置，根据各二级指标值的性质，合理设定细化三级项目指标，为项目效益提供可参考执行的标准值。</w:t>
      </w:r>
    </w:p>
    <w:p w14:paraId="1A7414FF">
      <w:pPr>
        <w:spacing w:line="560" w:lineRule="exact"/>
        <w:ind w:firstLine="472" w:firstLineChars="200"/>
        <w:outlineLvl w:val="1"/>
        <w:rPr>
          <w:rFonts w:hint="default" w:ascii="楷体_GB2312" w:hAnsi="Times New Roman" w:eastAsia="楷体_GB2312" w:cs="Times New Roman"/>
          <w:sz w:val="24"/>
          <w:szCs w:val="24"/>
          <w:highlight w:val="yellow"/>
          <w:lang w:val="en-US" w:eastAsia="zh-CN"/>
        </w:rPr>
      </w:pPr>
    </w:p>
    <w:p w14:paraId="2D332499">
      <w:pPr>
        <w:spacing w:line="560" w:lineRule="exact"/>
        <w:ind w:firstLine="472" w:firstLineChars="200"/>
        <w:rPr>
          <w:rFonts w:ascii="仿宋_GB2312" w:hAnsi="Times New Roman" w:eastAsia="仿宋_GB2312" w:cs="Times New Roman"/>
          <w:sz w:val="24"/>
          <w:szCs w:val="24"/>
        </w:rPr>
      </w:pPr>
    </w:p>
    <w:p w14:paraId="6B4F8636">
      <w:pPr>
        <w:spacing w:line="560" w:lineRule="exact"/>
        <w:ind w:firstLine="472" w:firstLineChars="200"/>
        <w:rPr>
          <w:rFonts w:ascii="仿宋_GB2312" w:hAnsi="Times New Roman" w:eastAsia="仿宋_GB2312" w:cs="Times New Roman"/>
          <w:sz w:val="24"/>
          <w:szCs w:val="24"/>
        </w:rPr>
      </w:pPr>
    </w:p>
    <w:p w14:paraId="528B3641">
      <w:pPr>
        <w:spacing w:line="560" w:lineRule="exact"/>
        <w:ind w:firstLine="472" w:firstLineChars="200"/>
        <w:rPr>
          <w:rFonts w:ascii="仿宋_GB2312" w:hAnsi="Times New Roman" w:eastAsia="仿宋_GB2312" w:cs="Times New Roman"/>
          <w:sz w:val="24"/>
          <w:szCs w:val="24"/>
        </w:rPr>
      </w:pPr>
    </w:p>
    <w:bookmarkEnd w:id="14"/>
    <w:p w14:paraId="66B52274">
      <w:pPr>
        <w:rPr>
          <w:rFonts w:ascii="方正小标宋简体" w:hAnsi="华文宋体" w:eastAsia="方正小标宋简体" w:cs="Times New Roman"/>
          <w:b/>
          <w:bCs/>
          <w:sz w:val="36"/>
          <w:szCs w:val="36"/>
        </w:rPr>
      </w:pPr>
      <w:r>
        <w:rPr>
          <w:rFonts w:hint="eastAsia" w:ascii="方正小标宋简体" w:hAnsi="华文宋体" w:eastAsia="方正小标宋简体" w:cs="Times New Roman"/>
          <w:b/>
          <w:bCs/>
          <w:sz w:val="36"/>
          <w:szCs w:val="36"/>
        </w:rPr>
        <w:br w:type="page"/>
      </w:r>
    </w:p>
    <w:p w14:paraId="36F9120F">
      <w:pPr>
        <w:spacing w:line="560" w:lineRule="exact"/>
        <w:ind w:firstLine="712" w:firstLineChars="200"/>
        <w:jc w:val="center"/>
        <w:outlineLvl w:val="0"/>
        <w:rPr>
          <w:rFonts w:ascii="方正小标宋简体" w:hAnsi="华文宋体" w:eastAsia="方正小标宋简体" w:cs="Times New Roman"/>
          <w:b/>
          <w:bCs/>
          <w:sz w:val="36"/>
          <w:szCs w:val="36"/>
        </w:rPr>
      </w:pPr>
      <w:bookmarkStart w:id="18" w:name="_Toc26016"/>
      <w:r>
        <w:rPr>
          <w:rFonts w:hint="eastAsia" w:ascii="方正小标宋简体" w:hAnsi="华文宋体" w:eastAsia="方正小标宋简体" w:cs="Times New Roman"/>
          <w:b/>
          <w:bCs/>
          <w:sz w:val="36"/>
          <w:szCs w:val="36"/>
          <w:lang w:eastAsia="zh-CN"/>
        </w:rPr>
        <w:t>202</w:t>
      </w:r>
      <w:r>
        <w:rPr>
          <w:rFonts w:hint="eastAsia" w:ascii="方正小标宋简体" w:hAnsi="华文宋体" w:eastAsia="方正小标宋简体" w:cs="Times New Roman"/>
          <w:b/>
          <w:bCs/>
          <w:sz w:val="36"/>
          <w:szCs w:val="36"/>
          <w:lang w:val="en-US" w:eastAsia="zh-CN"/>
        </w:rPr>
        <w:t>3</w:t>
      </w:r>
      <w:r>
        <w:rPr>
          <w:rFonts w:hint="eastAsia" w:ascii="方正小标宋简体" w:hAnsi="华文宋体" w:eastAsia="方正小标宋简体" w:cs="Times New Roman"/>
          <w:b/>
          <w:bCs/>
          <w:sz w:val="36"/>
          <w:szCs w:val="36"/>
        </w:rPr>
        <w:t>年度</w:t>
      </w:r>
      <w:r>
        <w:rPr>
          <w:rFonts w:hint="eastAsia" w:ascii="方正小标宋简体" w:hAnsi="华文宋体" w:eastAsia="方正小标宋简体" w:cs="Times New Roman"/>
          <w:b/>
          <w:bCs/>
          <w:sz w:val="36"/>
          <w:szCs w:val="36"/>
          <w:lang w:eastAsia="zh-CN"/>
        </w:rPr>
        <w:t>怀远县农村改厕</w:t>
      </w:r>
      <w:r>
        <w:rPr>
          <w:rFonts w:hint="eastAsia" w:ascii="方正小标宋简体" w:hAnsi="华文宋体" w:eastAsia="方正小标宋简体" w:cs="Times New Roman"/>
          <w:b/>
          <w:bCs/>
          <w:sz w:val="36"/>
          <w:szCs w:val="36"/>
        </w:rPr>
        <w:t>项目支出绩效评价报告</w:t>
      </w:r>
      <w:bookmarkEnd w:id="18"/>
    </w:p>
    <w:p w14:paraId="7F414B8A">
      <w:pPr>
        <w:spacing w:line="560" w:lineRule="exact"/>
        <w:ind w:firstLine="472" w:firstLineChars="200"/>
        <w:outlineLvl w:val="0"/>
        <w:rPr>
          <w:rFonts w:ascii="黑体" w:hAnsi="黑体" w:eastAsia="黑体" w:cs="Times New Roman"/>
          <w:b/>
          <w:bCs/>
          <w:sz w:val="24"/>
          <w:szCs w:val="24"/>
        </w:rPr>
      </w:pPr>
      <w:bookmarkStart w:id="19" w:name="_Toc27814"/>
      <w:r>
        <w:rPr>
          <w:rFonts w:hint="eastAsia" w:ascii="黑体" w:hAnsi="黑体" w:eastAsia="黑体" w:cs="Times New Roman"/>
          <w:b/>
          <w:bCs/>
          <w:sz w:val="24"/>
          <w:szCs w:val="24"/>
        </w:rPr>
        <w:t>一、项目基本情况</w:t>
      </w:r>
      <w:bookmarkEnd w:id="19"/>
    </w:p>
    <w:p w14:paraId="314EEB4D">
      <w:pPr>
        <w:spacing w:line="560" w:lineRule="exact"/>
        <w:ind w:firstLine="472" w:firstLineChars="200"/>
        <w:outlineLvl w:val="1"/>
        <w:rPr>
          <w:rFonts w:ascii="楷体_GB2312" w:hAnsi="Times New Roman" w:eastAsia="楷体_GB2312" w:cs="Times New Roman"/>
          <w:sz w:val="24"/>
          <w:szCs w:val="24"/>
        </w:rPr>
      </w:pPr>
      <w:bookmarkStart w:id="20" w:name="_Toc3481"/>
      <w:r>
        <w:rPr>
          <w:rFonts w:hint="eastAsia" w:ascii="楷体_GB2312" w:hAnsi="Times New Roman" w:eastAsia="楷体_GB2312" w:cs="Times New Roman"/>
          <w:sz w:val="24"/>
          <w:szCs w:val="24"/>
        </w:rPr>
        <w:t>（一）项目概况</w:t>
      </w:r>
      <w:bookmarkEnd w:id="20"/>
    </w:p>
    <w:p w14:paraId="689CE7AF">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1.项目背景</w:t>
      </w:r>
    </w:p>
    <w:p w14:paraId="47403246">
      <w:pPr>
        <w:spacing w:line="560" w:lineRule="exact"/>
        <w:ind w:firstLine="472" w:firstLineChars="200"/>
        <w:rPr>
          <w:rFonts w:hint="default" w:ascii="仿宋_GB2312" w:hAnsi="Times New Roman" w:eastAsia="仿宋_GB2312" w:cs="Times New Roman"/>
          <w:sz w:val="24"/>
          <w:szCs w:val="24"/>
          <w:lang w:val="en-US" w:eastAsia="zh-CN"/>
        </w:rPr>
      </w:pPr>
      <w:bookmarkStart w:id="21" w:name="_Hlk80109772"/>
      <w:r>
        <w:rPr>
          <w:rFonts w:hint="eastAsia" w:ascii="仿宋_GB2312" w:hAnsi="Times New Roman" w:eastAsia="仿宋_GB2312" w:cs="Times New Roman"/>
          <w:sz w:val="24"/>
          <w:szCs w:val="24"/>
          <w:lang w:val="en-US" w:eastAsia="zh-CN"/>
        </w:rPr>
        <w:t>为深入贯彻落实习近平总书记关于厕所革命的重要指示批示精神，贯彻落实中央、省、市、县改厕工作精神，在我县开展对农村户改厕项目。通过实施农村户改厕项目科学指导农村户厕建设与管理，提高改厕质量，实现粪污无害化处理与资源化利用，改善农村人居环境。</w:t>
      </w:r>
    </w:p>
    <w:p w14:paraId="575CA045">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2.项目主要内容及实施情况</w:t>
      </w:r>
    </w:p>
    <w:p w14:paraId="54AEF47C">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（1）项目主要内容</w:t>
      </w:r>
    </w:p>
    <w:bookmarkEnd w:id="21"/>
    <w:p w14:paraId="692C9F50">
      <w:pPr>
        <w:spacing w:line="560" w:lineRule="exact"/>
        <w:ind w:firstLine="472" w:firstLineChars="200"/>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根据国家市场监管总局、国家标准化管理委员会发布的《农村三格式户厕建设技术规范》，我县坚持“卫生、经济、适用、环保”的原则，充分尊重农民意愿，因地制宜，主推砖砌式三格化粪池改厕模式，国标玻璃钢化粪池、混凝土整浇改厕模式作为补充模式，具体改厕模式由各乡镇根据地方群众意愿自主选择。对农村户改厕实行以奖代补，不搞大包大揽，对不愿改、不具备改厕条件或者三年内有搬迁拆迁计划的，不要强制改厕，可以合理布局公厕，解决群众如厕需求。充分调动农户参与改厕的主动性，申请改厕的，要提供一定的自筹资金，原则上不低于300元，也可以以旧砖或劳务冲抵。验收合格的每户奖补1500元（其中省级资金500元、市级资金300元、县级资金700元）。已脱贫户和重点监测户实施改厕的，按每户1800元的标准予以奖补。经过备案、统一编号、录入改厕信息系统，并且乡镇自验通过、县级验收合格、“一户一档”档案资料准备齐全的，方可按照我县改厕奖补政策予以兑现奖补资金。以上奖补资金均按照建设验收等流程及时兑现。</w:t>
      </w:r>
    </w:p>
    <w:p w14:paraId="0583EB87">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（2）项目实施情况</w:t>
      </w:r>
    </w:p>
    <w:p w14:paraId="07CDB0AC">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通过实施农村户改厕项目科学指导农村户厕建设与管理，提高改厕质量，实现粪污无害化处理与资源化利用，改善农村人居环境</w:t>
      </w:r>
      <w:r>
        <w:rPr>
          <w:rFonts w:hint="eastAsia" w:ascii="仿宋_GB2312" w:hAnsi="Times New Roman" w:eastAsia="仿宋_GB2312" w:cs="Times New Roman"/>
          <w:sz w:val="24"/>
          <w:szCs w:val="24"/>
        </w:rPr>
        <w:t>。项目年度目标是完成5000户改厕任务</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通过上级各类检查、考核、调研</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卫生厕所普及率达</w:t>
      </w:r>
      <w:r>
        <w:rPr>
          <w:rFonts w:hint="eastAsia" w:ascii="仿宋_GB2312" w:hAnsi="Times New Roman" w:eastAsia="仿宋_GB2312" w:cs="Times New Roman"/>
          <w:sz w:val="24"/>
          <w:szCs w:val="24"/>
          <w:lang w:val="en-US" w:eastAsia="zh-CN"/>
        </w:rPr>
        <w:t>80</w:t>
      </w:r>
      <w:r>
        <w:rPr>
          <w:rFonts w:hint="eastAsia" w:ascii="仿宋_GB2312" w:hAnsi="Times New Roman" w:eastAsia="仿宋_GB2312" w:cs="Times New Roman"/>
          <w:sz w:val="24"/>
          <w:szCs w:val="24"/>
        </w:rPr>
        <w:t>％左右</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项目长期目标是</w:t>
      </w:r>
      <w:r>
        <w:rPr>
          <w:rFonts w:hint="eastAsia" w:ascii="仿宋_GB2312" w:hAnsi="Times New Roman" w:eastAsia="仿宋_GB2312" w:cs="Times New Roman"/>
          <w:sz w:val="24"/>
          <w:szCs w:val="24"/>
          <w:lang w:val="en-US" w:eastAsia="zh-CN"/>
        </w:rPr>
        <w:t>提高改厕质量及卫生厕所普及率，实现粪污无害化处理与资源化利用，改善农村人居环境</w:t>
      </w:r>
      <w:r>
        <w:rPr>
          <w:rFonts w:hint="eastAsia" w:ascii="仿宋_GB2312" w:hAnsi="Times New Roman" w:eastAsia="仿宋_GB2312" w:cs="Times New Roman"/>
          <w:sz w:val="24"/>
          <w:szCs w:val="24"/>
        </w:rPr>
        <w:t>。</w:t>
      </w:r>
    </w:p>
    <w:p w14:paraId="508709DB">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3.资金投入和使用情况</w:t>
      </w:r>
    </w:p>
    <w:p w14:paraId="04C3DFF5">
      <w:pPr>
        <w:widowControl/>
        <w:shd w:val="clear" w:color="auto" w:fill="FFFFFF"/>
        <w:spacing w:line="560" w:lineRule="exact"/>
        <w:ind w:firstLine="472" w:firstLineChars="200"/>
        <w:rPr>
          <w:rFonts w:hint="eastAsia" w:ascii="仿宋_GB2312" w:hAnsi="Times New Roman" w:eastAsia="仿宋_GB2312" w:cs="Times New Roman"/>
          <w:sz w:val="24"/>
          <w:szCs w:val="24"/>
          <w:lang w:eastAsia="zh-CN"/>
        </w:rPr>
      </w:pPr>
      <w:bookmarkStart w:id="22" w:name="_Toc32417"/>
      <w:r>
        <w:rPr>
          <w:rFonts w:hint="eastAsia" w:ascii="仿宋_GB2312" w:hAnsi="Times New Roman" w:eastAsia="仿宋_GB2312" w:cs="Times New Roman"/>
          <w:sz w:val="24"/>
          <w:szCs w:val="24"/>
          <w:lang w:eastAsia="zh-CN"/>
        </w:rPr>
        <w:t>202</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lang w:eastAsia="zh-CN"/>
        </w:rPr>
        <w:t>年度怀远县农村改厕项目年初预算安排</w:t>
      </w:r>
      <w:r>
        <w:rPr>
          <w:rFonts w:hint="eastAsia" w:ascii="仿宋_GB2312" w:hAnsi="Times New Roman" w:eastAsia="仿宋_GB2312" w:cs="Times New Roman"/>
          <w:sz w:val="24"/>
          <w:szCs w:val="24"/>
          <w:lang w:val="en-US" w:eastAsia="zh-CN"/>
        </w:rPr>
        <w:t>400</w:t>
      </w:r>
      <w:r>
        <w:rPr>
          <w:rFonts w:hint="eastAsia" w:ascii="仿宋_GB2312" w:hAnsi="Times New Roman" w:eastAsia="仿宋_GB2312" w:cs="Times New Roman"/>
          <w:sz w:val="24"/>
          <w:szCs w:val="24"/>
          <w:lang w:eastAsia="zh-CN"/>
        </w:rPr>
        <w:t>万元，预算调整后</w:t>
      </w:r>
      <w:r>
        <w:rPr>
          <w:rFonts w:hint="eastAsia" w:ascii="仿宋_GB2312" w:hAnsi="Times New Roman" w:eastAsia="仿宋_GB2312" w:cs="Times New Roman"/>
          <w:sz w:val="24"/>
          <w:szCs w:val="24"/>
          <w:lang w:val="en-US" w:eastAsia="zh-CN"/>
        </w:rPr>
        <w:t>199.85万元</w:t>
      </w:r>
      <w:r>
        <w:rPr>
          <w:rFonts w:hint="eastAsia" w:ascii="仿宋_GB2312" w:hAnsi="Times New Roman" w:eastAsia="仿宋_GB2312" w:cs="Times New Roman"/>
          <w:sz w:val="24"/>
          <w:szCs w:val="24"/>
          <w:lang w:eastAsia="zh-CN"/>
        </w:rPr>
        <w:t>，202</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lang w:eastAsia="zh-CN"/>
        </w:rPr>
        <w:t>年1-</w:t>
      </w:r>
      <w:r>
        <w:rPr>
          <w:rFonts w:hint="eastAsia" w:ascii="仿宋_GB2312" w:hAnsi="Times New Roman" w:eastAsia="仿宋_GB2312" w:cs="Times New Roman"/>
          <w:sz w:val="24"/>
          <w:szCs w:val="24"/>
          <w:lang w:val="en-US" w:eastAsia="zh-CN"/>
        </w:rPr>
        <w:t>12</w:t>
      </w:r>
      <w:r>
        <w:rPr>
          <w:rFonts w:hint="eastAsia" w:ascii="仿宋_GB2312" w:hAnsi="Times New Roman" w:eastAsia="仿宋_GB2312" w:cs="Times New Roman"/>
          <w:sz w:val="24"/>
          <w:szCs w:val="24"/>
          <w:lang w:eastAsia="zh-CN"/>
        </w:rPr>
        <w:t>月，项目支出资金</w:t>
      </w:r>
      <w:r>
        <w:rPr>
          <w:rFonts w:hint="eastAsia" w:ascii="仿宋_GB2312" w:hAnsi="Times New Roman" w:eastAsia="仿宋_GB2312" w:cs="Times New Roman"/>
          <w:sz w:val="24"/>
          <w:szCs w:val="24"/>
          <w:lang w:val="en-US" w:eastAsia="zh-CN"/>
        </w:rPr>
        <w:t>199.85</w:t>
      </w:r>
      <w:r>
        <w:rPr>
          <w:rFonts w:hint="eastAsia" w:ascii="仿宋_GB2312" w:hAnsi="Times New Roman" w:eastAsia="仿宋_GB2312" w:cs="Times New Roman"/>
          <w:sz w:val="24"/>
          <w:szCs w:val="24"/>
          <w:lang w:eastAsia="zh-CN"/>
        </w:rPr>
        <w:t>万元，预算执行率为</w:t>
      </w:r>
      <w:r>
        <w:rPr>
          <w:rFonts w:hint="eastAsia" w:ascii="仿宋_GB2312" w:hAnsi="Times New Roman" w:eastAsia="仿宋_GB2312" w:cs="Times New Roman"/>
          <w:sz w:val="24"/>
          <w:szCs w:val="24"/>
          <w:lang w:val="en-US" w:eastAsia="zh-CN"/>
        </w:rPr>
        <w:t>100</w:t>
      </w:r>
      <w:r>
        <w:rPr>
          <w:rFonts w:hint="eastAsia" w:ascii="仿宋_GB2312" w:hAnsi="Times New Roman" w:eastAsia="仿宋_GB2312" w:cs="Times New Roman"/>
          <w:sz w:val="24"/>
          <w:szCs w:val="24"/>
          <w:lang w:eastAsia="zh-CN"/>
        </w:rPr>
        <w:t>%。</w:t>
      </w:r>
    </w:p>
    <w:p w14:paraId="0A0DDF56">
      <w:pPr>
        <w:spacing w:line="560" w:lineRule="exact"/>
        <w:ind w:firstLine="472" w:firstLineChars="200"/>
        <w:outlineLvl w:val="1"/>
        <w:rPr>
          <w:rFonts w:ascii="楷体_GB2312" w:hAnsi="Times New Roman" w:eastAsia="楷体_GB2312" w:cs="Times New Roman"/>
          <w:sz w:val="24"/>
          <w:szCs w:val="24"/>
          <w:highlight w:val="none"/>
        </w:rPr>
      </w:pPr>
      <w:r>
        <w:rPr>
          <w:rFonts w:hint="eastAsia" w:ascii="楷体_GB2312" w:hAnsi="Times New Roman" w:eastAsia="楷体_GB2312" w:cs="Times New Roman"/>
          <w:sz w:val="24"/>
          <w:szCs w:val="24"/>
          <w:highlight w:val="none"/>
        </w:rPr>
        <w:t>（二）项目绩效目标</w:t>
      </w:r>
      <w:bookmarkEnd w:id="22"/>
    </w:p>
    <w:p w14:paraId="7FBFDA5D">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1.总体目标</w:t>
      </w:r>
    </w:p>
    <w:p w14:paraId="74D8098B">
      <w:pPr>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lang w:eastAsia="zh-CN"/>
        </w:rPr>
        <w:t>落实安徽省农业农村厅、安徽省乡村振兴局等八部门《关于高质量推进“十四五”农村厕所革命的指导意见》（皖农社〔2021〕149号）要求，在全县开展农村改厕项目，完成5000户改厕任务；通过上级各类检查、考核、调研；卫生厕所普及率达80％左右</w:t>
      </w:r>
    </w:p>
    <w:p w14:paraId="4C05EEA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2.年度绩效目标</w:t>
      </w:r>
    </w:p>
    <w:p w14:paraId="272F0095">
      <w:pPr>
        <w:spacing w:line="560" w:lineRule="exact"/>
        <w:ind w:firstLine="472" w:firstLineChars="200"/>
        <w:rPr>
          <w:rFonts w:hint="eastAsia" w:ascii="仿宋_GB2312" w:hAnsi="Times New Roman" w:eastAsia="仿宋_GB2312" w:cs="Times New Roman"/>
          <w:sz w:val="24"/>
          <w:szCs w:val="24"/>
        </w:rPr>
      </w:pPr>
      <w:bookmarkStart w:id="23" w:name="_Toc3602"/>
      <w:r>
        <w:rPr>
          <w:rFonts w:hint="eastAsia" w:ascii="仿宋_GB2312" w:hAnsi="Times New Roman" w:eastAsia="仿宋_GB2312" w:cs="Times New Roman"/>
          <w:sz w:val="24"/>
          <w:szCs w:val="24"/>
          <w:lang w:eastAsia="zh-CN"/>
        </w:rPr>
        <w:t>完成5000户改厕任务；通过上级各类检查、考核、调研；卫生厕所普及率达80％左右</w:t>
      </w:r>
      <w:r>
        <w:rPr>
          <w:rFonts w:hint="eastAsia" w:ascii="仿宋_GB2312" w:hAnsi="Times New Roman" w:eastAsia="仿宋_GB2312" w:cs="Times New Roman"/>
          <w:sz w:val="24"/>
          <w:szCs w:val="24"/>
        </w:rPr>
        <w:t>。</w:t>
      </w:r>
    </w:p>
    <w:p w14:paraId="2DCA265E">
      <w:pPr>
        <w:spacing w:line="560" w:lineRule="exact"/>
        <w:ind w:firstLine="472" w:firstLineChars="200"/>
        <w:outlineLvl w:val="0"/>
        <w:rPr>
          <w:rFonts w:ascii="黑体" w:hAnsi="黑体" w:eastAsia="黑体" w:cs="Times New Roman"/>
          <w:b/>
          <w:bCs/>
          <w:sz w:val="24"/>
          <w:szCs w:val="24"/>
        </w:rPr>
      </w:pPr>
      <w:r>
        <w:rPr>
          <w:rFonts w:hint="eastAsia" w:ascii="黑体" w:hAnsi="黑体" w:eastAsia="黑体" w:cs="Times New Roman"/>
          <w:b/>
          <w:bCs/>
          <w:sz w:val="24"/>
          <w:szCs w:val="24"/>
        </w:rPr>
        <w:t>二、绩效评价工作开展情况</w:t>
      </w:r>
      <w:bookmarkEnd w:id="23"/>
    </w:p>
    <w:p w14:paraId="704BC245">
      <w:pPr>
        <w:spacing w:line="560" w:lineRule="exact"/>
        <w:ind w:firstLine="472" w:firstLineChars="200"/>
        <w:outlineLvl w:val="1"/>
        <w:rPr>
          <w:rFonts w:ascii="楷体_GB2312" w:hAnsi="Times New Roman" w:eastAsia="楷体_GB2312" w:cs="Times New Roman"/>
          <w:sz w:val="24"/>
          <w:szCs w:val="24"/>
        </w:rPr>
      </w:pPr>
      <w:bookmarkStart w:id="24" w:name="_Toc23951"/>
      <w:r>
        <w:rPr>
          <w:rFonts w:hint="eastAsia" w:ascii="楷体_GB2312" w:hAnsi="Times New Roman" w:eastAsia="楷体_GB2312" w:cs="Times New Roman"/>
          <w:sz w:val="24"/>
          <w:szCs w:val="24"/>
        </w:rPr>
        <w:t>（一）</w:t>
      </w:r>
      <w:bookmarkStart w:id="25" w:name="_Hlk79591799"/>
      <w:r>
        <w:rPr>
          <w:rFonts w:hint="eastAsia" w:ascii="楷体_GB2312" w:hAnsi="Times New Roman" w:eastAsia="楷体_GB2312" w:cs="Times New Roman"/>
          <w:sz w:val="24"/>
          <w:szCs w:val="24"/>
        </w:rPr>
        <w:t>绩效评价</w:t>
      </w:r>
      <w:bookmarkEnd w:id="25"/>
      <w:r>
        <w:rPr>
          <w:rFonts w:hint="eastAsia" w:ascii="楷体_GB2312" w:hAnsi="Times New Roman" w:eastAsia="楷体_GB2312" w:cs="Times New Roman"/>
          <w:sz w:val="24"/>
          <w:szCs w:val="24"/>
        </w:rPr>
        <w:t>目的、对象和范围</w:t>
      </w:r>
      <w:bookmarkEnd w:id="24"/>
    </w:p>
    <w:p w14:paraId="01D61A9E">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1.绩效评价目的。通过评价，深入了解</w:t>
      </w:r>
      <w:r>
        <w:rPr>
          <w:rFonts w:hint="eastAsia" w:ascii="仿宋_GB2312" w:hAnsi="Times New Roman" w:eastAsia="仿宋_GB2312" w:cs="Times New Roman"/>
          <w:sz w:val="24"/>
          <w:szCs w:val="24"/>
          <w:lang w:eastAsia="zh-CN"/>
        </w:rPr>
        <w:t>202</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怀远县农村改厕项目</w:t>
      </w:r>
      <w:r>
        <w:rPr>
          <w:rFonts w:hint="eastAsia" w:ascii="仿宋_GB2312" w:hAnsi="Times New Roman" w:eastAsia="仿宋_GB2312" w:cs="Times New Roman"/>
          <w:sz w:val="24"/>
          <w:szCs w:val="24"/>
        </w:rPr>
        <w:t>的决策、产出、过程和效益方面的详细情况，总结项目资金使用中的主要经验及存在问题，提出有针对性和可操作性的政策建议，不断提高财政资金管理水平和使用效益，为预算安排提供重要依据。</w:t>
      </w:r>
    </w:p>
    <w:p w14:paraId="0F250E39">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2.绩效评价对象。</w:t>
      </w:r>
      <w:r>
        <w:rPr>
          <w:rFonts w:hint="eastAsia" w:ascii="仿宋_GB2312" w:hAnsi="Times New Roman" w:eastAsia="仿宋_GB2312" w:cs="Times New Roman"/>
          <w:sz w:val="24"/>
          <w:szCs w:val="24"/>
          <w:lang w:eastAsia="zh-CN"/>
        </w:rPr>
        <w:t>202</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怀远县农村改厕项目</w:t>
      </w:r>
      <w:r>
        <w:rPr>
          <w:rFonts w:hint="eastAsia" w:ascii="仿宋_GB2312" w:hAnsi="Times New Roman" w:eastAsia="仿宋_GB2312" w:cs="Times New Roman"/>
          <w:sz w:val="24"/>
          <w:szCs w:val="24"/>
        </w:rPr>
        <w:t>。</w:t>
      </w:r>
    </w:p>
    <w:p w14:paraId="763099BA">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3.绩效评价范围。本次评价的范围是</w:t>
      </w:r>
      <w:r>
        <w:rPr>
          <w:rFonts w:hint="eastAsia" w:ascii="仿宋_GB2312" w:hAnsi="Times New Roman" w:eastAsia="仿宋_GB2312" w:cs="Times New Roman"/>
          <w:sz w:val="24"/>
          <w:szCs w:val="24"/>
          <w:lang w:eastAsia="zh-CN"/>
        </w:rPr>
        <w:t>202</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怀远县农村改厕项目</w:t>
      </w:r>
      <w:r>
        <w:rPr>
          <w:rFonts w:hint="eastAsia" w:ascii="仿宋_GB2312" w:hAnsi="Times New Roman" w:eastAsia="仿宋_GB2312" w:cs="Times New Roman"/>
          <w:sz w:val="24"/>
          <w:szCs w:val="24"/>
        </w:rPr>
        <w:t>，评价其绩效目标设定情况，资金投入和使用情况，为实现设定的绩效目标所制定的制度、采取的措施等，以及绩效目标最终的实现程度及效果。</w:t>
      </w:r>
    </w:p>
    <w:p w14:paraId="6967BBFA">
      <w:pPr>
        <w:spacing w:line="560" w:lineRule="exact"/>
        <w:ind w:firstLine="472" w:firstLineChars="200"/>
        <w:outlineLvl w:val="1"/>
        <w:rPr>
          <w:rFonts w:ascii="楷体_GB2312" w:hAnsi="Times New Roman" w:eastAsia="楷体_GB2312" w:cs="Times New Roman"/>
          <w:sz w:val="24"/>
          <w:szCs w:val="24"/>
        </w:rPr>
      </w:pPr>
      <w:bookmarkStart w:id="26" w:name="_Toc17751"/>
      <w:r>
        <w:rPr>
          <w:rFonts w:hint="eastAsia" w:ascii="楷体_GB2312" w:hAnsi="Times New Roman" w:eastAsia="楷体_GB2312" w:cs="Times New Roman"/>
          <w:sz w:val="24"/>
          <w:szCs w:val="24"/>
        </w:rPr>
        <w:t>（二）绩效评价原则、评价指标体系、评价方法、评价标准</w:t>
      </w:r>
      <w:bookmarkEnd w:id="26"/>
    </w:p>
    <w:p w14:paraId="401F8268">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1.绩效评价原则：科学规范原则、公正公开原则、分级分类原则以及绩效相关原则。</w:t>
      </w:r>
    </w:p>
    <w:p w14:paraId="7C04C491">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2.评价指标体系</w:t>
      </w:r>
    </w:p>
    <w:p w14:paraId="3FBC735D">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指标体系分别从项目决策、项目过程、项目产出、项目效益四个方面对其财政支出进行评价，指标分值设计遵循了以结果为导向原则，注重产出和效益，适度关注决策、过程管理。本次绩效评价的指标分值设计，在此基础上对二、三级指标进行细分，根据二、三级指标与绩效目标的匹配性、在指标中的重要性、以及对一级指标的影响程度来合理确定评价指标的分值比例结构。</w:t>
      </w:r>
    </w:p>
    <w:p w14:paraId="4B938BA1">
      <w:pPr>
        <w:spacing w:line="560" w:lineRule="exact"/>
        <w:ind w:left="316" w:leftChars="100"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eastAsia="zh-CN"/>
        </w:rPr>
        <w:t>202</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怀远县农村改厕项目</w:t>
      </w:r>
      <w:r>
        <w:rPr>
          <w:rFonts w:hint="eastAsia" w:ascii="仿宋_GB2312" w:hAnsi="Times New Roman" w:eastAsia="仿宋_GB2312" w:cs="Times New Roman"/>
          <w:sz w:val="24"/>
          <w:szCs w:val="24"/>
        </w:rPr>
        <w:t>评价指标体系包括4项一级指标，14项二级指标，2</w:t>
      </w:r>
      <w:r>
        <w:rPr>
          <w:rFonts w:hint="eastAsia" w:ascii="仿宋_GB2312" w:hAnsi="Times New Roman" w:eastAsia="仿宋_GB2312" w:cs="Times New Roman"/>
          <w:sz w:val="24"/>
          <w:szCs w:val="24"/>
          <w:lang w:val="en-US" w:eastAsia="zh-CN"/>
        </w:rPr>
        <w:t>7</w:t>
      </w:r>
      <w:r>
        <w:rPr>
          <w:rFonts w:hint="eastAsia" w:ascii="仿宋_GB2312" w:hAnsi="Times New Roman" w:eastAsia="仿宋_GB2312" w:cs="Times New Roman"/>
          <w:sz w:val="24"/>
          <w:szCs w:val="24"/>
        </w:rPr>
        <w:t>项三级指标，满分为100分</w:t>
      </w:r>
      <w:r>
        <w:rPr>
          <w:rFonts w:hint="eastAsia" w:ascii="仿宋_GB2312" w:hAnsi="Times New Roman" w:eastAsia="仿宋_GB2312" w:cs="Times New Roman"/>
          <w:sz w:val="24"/>
          <w:szCs w:val="24"/>
          <w:lang w:eastAsia="zh-CN"/>
        </w:rPr>
        <w:t>，得分</w:t>
      </w:r>
      <w:r>
        <w:rPr>
          <w:rFonts w:hint="eastAsia" w:ascii="仿宋_GB2312" w:hAnsi="Times New Roman" w:eastAsia="仿宋_GB2312" w:cs="Times New Roman"/>
          <w:sz w:val="24"/>
          <w:szCs w:val="24"/>
          <w:lang w:val="en-US" w:eastAsia="zh-CN"/>
        </w:rPr>
        <w:t>92分</w:t>
      </w:r>
      <w:r>
        <w:rPr>
          <w:rFonts w:hint="eastAsia" w:ascii="仿宋_GB2312" w:hAnsi="Times New Roman" w:eastAsia="仿宋_GB2312" w:cs="Times New Roman"/>
          <w:sz w:val="24"/>
          <w:szCs w:val="24"/>
        </w:rPr>
        <w:t>。具体如下：</w:t>
      </w:r>
    </w:p>
    <w:tbl>
      <w:tblPr>
        <w:tblStyle w:val="18"/>
        <w:tblW w:w="7995" w:type="dxa"/>
        <w:tblInd w:w="93" w:type="dxa"/>
        <w:tblLayout w:type="autofit"/>
        <w:tblCellMar>
          <w:top w:w="0" w:type="dxa"/>
          <w:left w:w="108" w:type="dxa"/>
          <w:bottom w:w="0" w:type="dxa"/>
          <w:right w:w="108" w:type="dxa"/>
        </w:tblCellMar>
      </w:tblPr>
      <w:tblGrid>
        <w:gridCol w:w="1080"/>
        <w:gridCol w:w="1080"/>
        <w:gridCol w:w="1080"/>
        <w:gridCol w:w="1080"/>
        <w:gridCol w:w="2595"/>
        <w:gridCol w:w="1080"/>
      </w:tblGrid>
      <w:tr w14:paraId="3277B070">
        <w:tblPrEx>
          <w:tblCellMar>
            <w:top w:w="0" w:type="dxa"/>
            <w:left w:w="108" w:type="dxa"/>
            <w:bottom w:w="0" w:type="dxa"/>
            <w:right w:w="108" w:type="dxa"/>
          </w:tblCellMar>
        </w:tblPrEx>
        <w:trPr>
          <w:trHeight w:val="270" w:hRule="atLeast"/>
        </w:trPr>
        <w:tc>
          <w:tcPr>
            <w:tcW w:w="7995" w:type="dxa"/>
            <w:gridSpan w:val="6"/>
            <w:tcBorders>
              <w:top w:val="nil"/>
              <w:left w:val="nil"/>
              <w:bottom w:val="nil"/>
              <w:right w:val="nil"/>
            </w:tcBorders>
            <w:shd w:val="clear" w:color="auto" w:fill="auto"/>
            <w:noWrap/>
            <w:vAlign w:val="center"/>
          </w:tcPr>
          <w:p w14:paraId="25499F80">
            <w:pPr>
              <w:widowControl/>
              <w:jc w:val="center"/>
              <w:textAlignment w:val="center"/>
              <w:rPr>
                <w:rFonts w:ascii="宋体" w:hAnsi="宋体" w:eastAsia="宋体" w:cs="宋体"/>
                <w:color w:val="000000"/>
                <w:sz w:val="22"/>
              </w:rPr>
            </w:pPr>
            <w:r>
              <w:rPr>
                <w:rFonts w:hint="eastAsia" w:ascii="仿宋_GB2312" w:hAnsi="Times New Roman" w:eastAsia="仿宋_GB2312" w:cs="Times New Roman"/>
                <w:b/>
                <w:bCs/>
                <w:sz w:val="24"/>
                <w:szCs w:val="24"/>
              </w:rPr>
              <w:t>绩效评价指标体系</w:t>
            </w:r>
          </w:p>
        </w:tc>
      </w:tr>
      <w:tr w14:paraId="6B33087F">
        <w:tblPrEx>
          <w:tblCellMar>
            <w:top w:w="0" w:type="dxa"/>
            <w:left w:w="108" w:type="dxa"/>
            <w:bottom w:w="0" w:type="dxa"/>
            <w:right w:w="108" w:type="dxa"/>
          </w:tblCellMar>
        </w:tblPrEx>
        <w:trPr>
          <w:trHeight w:val="270" w:hRule="atLeast"/>
        </w:trPr>
        <w:tc>
          <w:tcPr>
            <w:tcW w:w="1080" w:type="dxa"/>
            <w:tcBorders>
              <w:top w:val="double" w:color="000000" w:sz="4" w:space="0"/>
              <w:left w:val="nil"/>
              <w:bottom w:val="single" w:color="000000" w:sz="8" w:space="0"/>
              <w:right w:val="single" w:color="000000" w:sz="8" w:space="0"/>
            </w:tcBorders>
            <w:shd w:val="clear" w:color="auto" w:fill="auto"/>
          </w:tcPr>
          <w:p w14:paraId="3E6D874E">
            <w:pPr>
              <w:widowControl/>
              <w:textAlignment w:val="top"/>
              <w:rPr>
                <w:rFonts w:ascii="宋体" w:hAnsi="宋体" w:eastAsia="宋体" w:cs="宋体"/>
                <w:b/>
                <w:bCs/>
                <w:color w:val="000000"/>
                <w:sz w:val="16"/>
                <w:szCs w:val="16"/>
                <w:highlight w:val="none"/>
              </w:rPr>
            </w:pPr>
            <w:r>
              <w:rPr>
                <w:rFonts w:hint="eastAsia" w:ascii="宋体" w:hAnsi="宋体" w:eastAsia="宋体" w:cs="宋体"/>
                <w:b/>
                <w:bCs/>
                <w:color w:val="000000"/>
                <w:kern w:val="0"/>
                <w:sz w:val="16"/>
                <w:szCs w:val="16"/>
                <w:highlight w:val="none"/>
              </w:rPr>
              <w:t>一级指标</w:t>
            </w:r>
          </w:p>
        </w:tc>
        <w:tc>
          <w:tcPr>
            <w:tcW w:w="1080" w:type="dxa"/>
            <w:tcBorders>
              <w:top w:val="double" w:color="000000" w:sz="4" w:space="0"/>
              <w:left w:val="single" w:color="000000" w:sz="8" w:space="0"/>
              <w:bottom w:val="single" w:color="000000" w:sz="8" w:space="0"/>
              <w:right w:val="single" w:color="000000" w:sz="8" w:space="0"/>
            </w:tcBorders>
            <w:shd w:val="clear" w:color="auto" w:fill="auto"/>
          </w:tcPr>
          <w:p w14:paraId="49637C1B">
            <w:pPr>
              <w:widowControl/>
              <w:jc w:val="center"/>
              <w:textAlignment w:val="top"/>
              <w:rPr>
                <w:rFonts w:ascii="宋体" w:hAnsi="宋体" w:eastAsia="宋体" w:cs="宋体"/>
                <w:b/>
                <w:bCs/>
                <w:color w:val="000000"/>
                <w:sz w:val="16"/>
                <w:szCs w:val="16"/>
                <w:highlight w:val="none"/>
              </w:rPr>
            </w:pPr>
            <w:r>
              <w:rPr>
                <w:rFonts w:hint="eastAsia" w:ascii="宋体" w:hAnsi="宋体" w:eastAsia="宋体" w:cs="宋体"/>
                <w:b/>
                <w:bCs/>
                <w:color w:val="000000"/>
                <w:kern w:val="0"/>
                <w:sz w:val="16"/>
                <w:szCs w:val="16"/>
                <w:highlight w:val="none"/>
              </w:rPr>
              <w:t>分值</w:t>
            </w:r>
          </w:p>
        </w:tc>
        <w:tc>
          <w:tcPr>
            <w:tcW w:w="1080" w:type="dxa"/>
            <w:tcBorders>
              <w:top w:val="double" w:color="000000" w:sz="4" w:space="0"/>
              <w:left w:val="single" w:color="000000" w:sz="8" w:space="0"/>
              <w:bottom w:val="single" w:color="000000" w:sz="8" w:space="0"/>
              <w:right w:val="single" w:color="000000" w:sz="8" w:space="0"/>
            </w:tcBorders>
            <w:shd w:val="clear" w:color="auto" w:fill="auto"/>
          </w:tcPr>
          <w:p w14:paraId="66277C2C">
            <w:pPr>
              <w:widowControl/>
              <w:jc w:val="center"/>
              <w:textAlignment w:val="top"/>
              <w:rPr>
                <w:rFonts w:ascii="宋体" w:hAnsi="宋体" w:eastAsia="宋体" w:cs="宋体"/>
                <w:b/>
                <w:bCs/>
                <w:color w:val="000000"/>
                <w:sz w:val="16"/>
                <w:szCs w:val="16"/>
                <w:highlight w:val="none"/>
              </w:rPr>
            </w:pPr>
            <w:r>
              <w:rPr>
                <w:rFonts w:hint="eastAsia" w:ascii="宋体" w:hAnsi="宋体" w:eastAsia="宋体" w:cs="宋体"/>
                <w:b/>
                <w:bCs/>
                <w:color w:val="000000"/>
                <w:kern w:val="0"/>
                <w:sz w:val="16"/>
                <w:szCs w:val="16"/>
                <w:highlight w:val="none"/>
              </w:rPr>
              <w:t>二级指标</w:t>
            </w:r>
          </w:p>
        </w:tc>
        <w:tc>
          <w:tcPr>
            <w:tcW w:w="1080" w:type="dxa"/>
            <w:tcBorders>
              <w:top w:val="double" w:color="000000" w:sz="4" w:space="0"/>
              <w:left w:val="single" w:color="000000" w:sz="8" w:space="0"/>
              <w:bottom w:val="single" w:color="000000" w:sz="8" w:space="0"/>
              <w:right w:val="single" w:color="000000" w:sz="8" w:space="0"/>
            </w:tcBorders>
            <w:shd w:val="clear" w:color="auto" w:fill="auto"/>
            <w:vAlign w:val="center"/>
          </w:tcPr>
          <w:p w14:paraId="029446B3">
            <w:pPr>
              <w:widowControl/>
              <w:jc w:val="center"/>
              <w:textAlignment w:val="center"/>
              <w:rPr>
                <w:rFonts w:ascii="宋体" w:hAnsi="宋体" w:eastAsia="宋体" w:cs="宋体"/>
                <w:b/>
                <w:bCs/>
                <w:color w:val="000000"/>
                <w:sz w:val="16"/>
                <w:szCs w:val="16"/>
                <w:highlight w:val="none"/>
              </w:rPr>
            </w:pPr>
            <w:r>
              <w:rPr>
                <w:rFonts w:hint="eastAsia" w:ascii="宋体" w:hAnsi="宋体" w:eastAsia="宋体" w:cs="宋体"/>
                <w:b/>
                <w:bCs/>
                <w:color w:val="000000"/>
                <w:kern w:val="0"/>
                <w:sz w:val="16"/>
                <w:szCs w:val="16"/>
                <w:highlight w:val="none"/>
              </w:rPr>
              <w:t>分值</w:t>
            </w:r>
          </w:p>
        </w:tc>
        <w:tc>
          <w:tcPr>
            <w:tcW w:w="2595" w:type="dxa"/>
            <w:tcBorders>
              <w:top w:val="double" w:color="000000" w:sz="4" w:space="0"/>
              <w:left w:val="single" w:color="000000" w:sz="8" w:space="0"/>
              <w:bottom w:val="single" w:color="000000" w:sz="8" w:space="0"/>
              <w:right w:val="single" w:color="000000" w:sz="8" w:space="0"/>
            </w:tcBorders>
            <w:shd w:val="clear" w:color="auto" w:fill="auto"/>
            <w:vAlign w:val="center"/>
          </w:tcPr>
          <w:p w14:paraId="47B4DCDF">
            <w:pPr>
              <w:widowControl/>
              <w:jc w:val="center"/>
              <w:textAlignment w:val="center"/>
              <w:rPr>
                <w:rFonts w:ascii="宋体" w:hAnsi="宋体" w:eastAsia="宋体" w:cs="宋体"/>
                <w:b/>
                <w:bCs/>
                <w:color w:val="000000"/>
                <w:sz w:val="16"/>
                <w:szCs w:val="16"/>
                <w:highlight w:val="none"/>
              </w:rPr>
            </w:pPr>
            <w:r>
              <w:rPr>
                <w:rFonts w:hint="eastAsia" w:ascii="宋体" w:hAnsi="宋体" w:eastAsia="宋体" w:cs="宋体"/>
                <w:b/>
                <w:bCs/>
                <w:color w:val="000000"/>
                <w:kern w:val="0"/>
                <w:sz w:val="16"/>
                <w:szCs w:val="16"/>
                <w:highlight w:val="none"/>
              </w:rPr>
              <w:t>三级指标</w:t>
            </w:r>
          </w:p>
        </w:tc>
        <w:tc>
          <w:tcPr>
            <w:tcW w:w="1080" w:type="dxa"/>
            <w:tcBorders>
              <w:top w:val="double" w:color="000000" w:sz="4" w:space="0"/>
              <w:left w:val="single" w:color="000000" w:sz="8" w:space="0"/>
              <w:bottom w:val="single" w:color="000000" w:sz="8" w:space="0"/>
              <w:right w:val="nil"/>
            </w:tcBorders>
            <w:shd w:val="clear" w:color="auto" w:fill="auto"/>
          </w:tcPr>
          <w:p w14:paraId="49002075">
            <w:pPr>
              <w:widowControl/>
              <w:jc w:val="center"/>
              <w:textAlignment w:val="top"/>
              <w:rPr>
                <w:rFonts w:ascii="宋体" w:hAnsi="宋体" w:eastAsia="宋体" w:cs="宋体"/>
                <w:b/>
                <w:bCs/>
                <w:color w:val="000000"/>
                <w:sz w:val="16"/>
                <w:szCs w:val="16"/>
                <w:highlight w:val="none"/>
              </w:rPr>
            </w:pPr>
            <w:r>
              <w:rPr>
                <w:rFonts w:hint="eastAsia" w:ascii="宋体" w:hAnsi="宋体" w:eastAsia="宋体" w:cs="宋体"/>
                <w:b/>
                <w:bCs/>
                <w:color w:val="000000"/>
                <w:kern w:val="0"/>
                <w:sz w:val="16"/>
                <w:szCs w:val="16"/>
                <w:highlight w:val="none"/>
              </w:rPr>
              <w:t>分值</w:t>
            </w:r>
          </w:p>
        </w:tc>
      </w:tr>
      <w:tr w14:paraId="2BB4D98D">
        <w:tblPrEx>
          <w:tblCellMar>
            <w:top w:w="0" w:type="dxa"/>
            <w:left w:w="108" w:type="dxa"/>
            <w:bottom w:w="0" w:type="dxa"/>
            <w:right w:w="108" w:type="dxa"/>
          </w:tblCellMar>
        </w:tblPrEx>
        <w:trPr>
          <w:trHeight w:val="450" w:hRule="atLeast"/>
        </w:trPr>
        <w:tc>
          <w:tcPr>
            <w:tcW w:w="1080" w:type="dxa"/>
            <w:vMerge w:val="restart"/>
            <w:tcBorders>
              <w:top w:val="nil"/>
              <w:left w:val="nil"/>
              <w:bottom w:val="single" w:color="000000" w:sz="8" w:space="0"/>
              <w:right w:val="single" w:color="000000" w:sz="8" w:space="0"/>
            </w:tcBorders>
            <w:shd w:val="clear" w:color="auto" w:fill="auto"/>
            <w:vAlign w:val="center"/>
          </w:tcPr>
          <w:p w14:paraId="16BC5E5C">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决策</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22A9ABDA">
            <w:pPr>
              <w:widowControl/>
              <w:jc w:val="center"/>
              <w:textAlignment w:val="center"/>
              <w:rPr>
                <w:rFonts w:hint="default" w:ascii="Times New Roman" w:hAnsi="Times New Roman" w:eastAsia="宋体" w:cs="Times New Roman"/>
                <w:color w:val="000000"/>
                <w:sz w:val="16"/>
                <w:szCs w:val="16"/>
                <w:highlight w:val="none"/>
                <w:lang w:val="en-US" w:eastAsia="zh-CN"/>
              </w:rPr>
            </w:pPr>
            <w:r>
              <w:rPr>
                <w:rFonts w:hint="eastAsia" w:ascii="Times New Roman" w:hAnsi="Times New Roman" w:eastAsia="宋体" w:cs="Times New Roman"/>
                <w:color w:val="000000"/>
                <w:kern w:val="0"/>
                <w:sz w:val="16"/>
                <w:szCs w:val="16"/>
                <w:highlight w:val="none"/>
                <w:lang w:val="en-US" w:eastAsia="zh-CN"/>
              </w:rPr>
              <w:t>15</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5BCD7FAC">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项目立项</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261F75CB">
            <w:pPr>
              <w:widowControl/>
              <w:jc w:val="center"/>
              <w:textAlignment w:val="center"/>
              <w:rPr>
                <w:rFonts w:hint="eastAsia" w:ascii="Times New Roman" w:hAnsi="Times New Roman" w:eastAsia="宋体" w:cs="Times New Roman"/>
                <w:color w:val="000000"/>
                <w:sz w:val="16"/>
                <w:szCs w:val="16"/>
                <w:highlight w:val="none"/>
                <w:lang w:eastAsia="zh-CN"/>
              </w:rPr>
            </w:pPr>
            <w:r>
              <w:rPr>
                <w:rFonts w:hint="eastAsia" w:ascii="Times New Roman" w:hAnsi="Times New Roman" w:eastAsia="宋体" w:cs="Times New Roman"/>
                <w:color w:val="000000"/>
                <w:kern w:val="0"/>
                <w:sz w:val="16"/>
                <w:szCs w:val="16"/>
                <w:highlight w:val="none"/>
                <w:lang w:val="en-US" w:eastAsia="zh-CN"/>
              </w:rPr>
              <w:t>5</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41B79B5C">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立项依据充分性</w:t>
            </w:r>
          </w:p>
        </w:tc>
        <w:tc>
          <w:tcPr>
            <w:tcW w:w="1080" w:type="dxa"/>
            <w:tcBorders>
              <w:top w:val="nil"/>
              <w:left w:val="single" w:color="000000" w:sz="8" w:space="0"/>
              <w:bottom w:val="single" w:color="000000" w:sz="8" w:space="0"/>
              <w:right w:val="nil"/>
            </w:tcBorders>
            <w:shd w:val="clear" w:color="auto" w:fill="auto"/>
            <w:vAlign w:val="center"/>
          </w:tcPr>
          <w:p w14:paraId="1E25050E">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3</w:t>
            </w:r>
          </w:p>
        </w:tc>
      </w:tr>
      <w:tr w14:paraId="25044570">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66F61394">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2BD76D89">
            <w:pPr>
              <w:jc w:val="center"/>
              <w:rPr>
                <w:rFonts w:ascii="Times New Roman" w:hAnsi="Times New Roman" w:eastAsia="宋体" w:cs="Times New Roman"/>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2E793729">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157D4783">
            <w:pPr>
              <w:jc w:val="center"/>
              <w:rPr>
                <w:rFonts w:ascii="Times New Roman" w:hAnsi="Times New Roman" w:eastAsia="宋体" w:cs="Times New Roman"/>
                <w:color w:val="000000"/>
                <w:sz w:val="16"/>
                <w:szCs w:val="16"/>
                <w:highlight w:val="none"/>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4473133D">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立项程序规范性</w:t>
            </w:r>
          </w:p>
        </w:tc>
        <w:tc>
          <w:tcPr>
            <w:tcW w:w="1080" w:type="dxa"/>
            <w:tcBorders>
              <w:top w:val="nil"/>
              <w:left w:val="single" w:color="000000" w:sz="8" w:space="0"/>
              <w:bottom w:val="single" w:color="000000" w:sz="8" w:space="0"/>
              <w:right w:val="nil"/>
            </w:tcBorders>
            <w:shd w:val="clear" w:color="auto" w:fill="auto"/>
            <w:vAlign w:val="center"/>
          </w:tcPr>
          <w:p w14:paraId="2A92ADA0">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r>
      <w:tr w14:paraId="391671F4">
        <w:tblPrEx>
          <w:tblCellMar>
            <w:top w:w="0" w:type="dxa"/>
            <w:left w:w="108" w:type="dxa"/>
            <w:bottom w:w="0" w:type="dxa"/>
            <w:right w:w="108" w:type="dxa"/>
          </w:tblCellMar>
        </w:tblPrEx>
        <w:trPr>
          <w:trHeight w:val="45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4A52AB12">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2B2C271E">
            <w:pPr>
              <w:jc w:val="center"/>
              <w:rPr>
                <w:rFonts w:ascii="Times New Roman" w:hAnsi="Times New Roman" w:eastAsia="宋体" w:cs="Times New Roman"/>
                <w:color w:val="000000"/>
                <w:sz w:val="16"/>
                <w:szCs w:val="16"/>
                <w:highlight w:val="none"/>
              </w:rPr>
            </w:pP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4B3BC0F2">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绩效目标</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4B2A17D3">
            <w:pPr>
              <w:widowControl/>
              <w:jc w:val="center"/>
              <w:textAlignment w:val="center"/>
              <w:rPr>
                <w:rFonts w:hint="eastAsia" w:ascii="Times New Roman" w:hAnsi="Times New Roman" w:eastAsia="宋体" w:cs="Times New Roman"/>
                <w:color w:val="000000"/>
                <w:sz w:val="16"/>
                <w:szCs w:val="16"/>
                <w:highlight w:val="none"/>
                <w:lang w:eastAsia="zh-CN"/>
              </w:rPr>
            </w:pPr>
            <w:r>
              <w:rPr>
                <w:rFonts w:hint="eastAsia" w:ascii="Times New Roman" w:hAnsi="Times New Roman" w:eastAsia="宋体" w:cs="Times New Roman"/>
                <w:color w:val="000000"/>
                <w:kern w:val="0"/>
                <w:sz w:val="16"/>
                <w:szCs w:val="16"/>
                <w:highlight w:val="none"/>
                <w:lang w:val="en-US" w:eastAsia="zh-CN"/>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1012BA60">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绩效目标合理性</w:t>
            </w:r>
          </w:p>
        </w:tc>
        <w:tc>
          <w:tcPr>
            <w:tcW w:w="1080" w:type="dxa"/>
            <w:tcBorders>
              <w:top w:val="nil"/>
              <w:left w:val="single" w:color="000000" w:sz="8" w:space="0"/>
              <w:bottom w:val="single" w:color="000000" w:sz="8" w:space="0"/>
              <w:right w:val="nil"/>
            </w:tcBorders>
            <w:shd w:val="clear" w:color="auto" w:fill="auto"/>
            <w:vAlign w:val="center"/>
          </w:tcPr>
          <w:p w14:paraId="7372FA55">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3</w:t>
            </w:r>
          </w:p>
        </w:tc>
      </w:tr>
      <w:tr w14:paraId="51983866">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7F7ABE50">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0B7CEE7E">
            <w:pPr>
              <w:jc w:val="center"/>
              <w:rPr>
                <w:rFonts w:ascii="Times New Roman" w:hAnsi="Times New Roman" w:eastAsia="宋体" w:cs="Times New Roman"/>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60B9B571">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61D019B6">
            <w:pPr>
              <w:jc w:val="center"/>
              <w:rPr>
                <w:rFonts w:ascii="Times New Roman" w:hAnsi="Times New Roman" w:eastAsia="宋体" w:cs="Times New Roman"/>
                <w:color w:val="000000"/>
                <w:sz w:val="16"/>
                <w:szCs w:val="16"/>
                <w:highlight w:val="none"/>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466C9DEB">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绩效指标明确性</w:t>
            </w:r>
          </w:p>
        </w:tc>
        <w:tc>
          <w:tcPr>
            <w:tcW w:w="1080" w:type="dxa"/>
            <w:tcBorders>
              <w:top w:val="nil"/>
              <w:left w:val="single" w:color="000000" w:sz="8" w:space="0"/>
              <w:bottom w:val="single" w:color="000000" w:sz="8" w:space="0"/>
              <w:right w:val="nil"/>
            </w:tcBorders>
            <w:shd w:val="clear" w:color="auto" w:fill="auto"/>
            <w:vAlign w:val="center"/>
          </w:tcPr>
          <w:p w14:paraId="0A5A061F">
            <w:pPr>
              <w:keepNext w:val="0"/>
              <w:keepLines w:val="0"/>
              <w:widowControl/>
              <w:suppressLineNumbers w:val="0"/>
              <w:jc w:val="center"/>
              <w:textAlignment w:val="center"/>
              <w:rPr>
                <w:rFonts w:hint="eastAsia" w:ascii="宋体" w:hAnsi="宋体" w:eastAsia="宋体" w:cs="宋体"/>
                <w:color w:val="000000"/>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2</w:t>
            </w:r>
          </w:p>
        </w:tc>
      </w:tr>
      <w:tr w14:paraId="7F9EC6EC">
        <w:tblPrEx>
          <w:tblCellMar>
            <w:top w:w="0" w:type="dxa"/>
            <w:left w:w="108" w:type="dxa"/>
            <w:bottom w:w="0" w:type="dxa"/>
            <w:right w:w="108" w:type="dxa"/>
          </w:tblCellMar>
        </w:tblPrEx>
        <w:trPr>
          <w:trHeight w:val="45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266F84CD">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2737D4DE">
            <w:pPr>
              <w:jc w:val="center"/>
              <w:rPr>
                <w:rFonts w:ascii="Times New Roman" w:hAnsi="Times New Roman" w:eastAsia="宋体" w:cs="Times New Roman"/>
                <w:color w:val="000000"/>
                <w:sz w:val="16"/>
                <w:szCs w:val="16"/>
                <w:highlight w:val="none"/>
              </w:rPr>
            </w:pP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68B3DDB5">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资金投入</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35080543">
            <w:pPr>
              <w:widowControl/>
              <w:jc w:val="center"/>
              <w:textAlignment w:val="center"/>
              <w:rPr>
                <w:rFonts w:ascii="Times New Roman" w:hAnsi="Times New Roman" w:eastAsia="宋体" w:cs="Times New Roman"/>
                <w:color w:val="000000"/>
                <w:sz w:val="16"/>
                <w:szCs w:val="16"/>
                <w:highlight w:val="none"/>
              </w:rPr>
            </w:pPr>
            <w:r>
              <w:rPr>
                <w:rFonts w:ascii="Times New Roman" w:hAnsi="Times New Roman" w:eastAsia="宋体" w:cs="Times New Roman"/>
                <w:color w:val="000000"/>
                <w:kern w:val="0"/>
                <w:sz w:val="16"/>
                <w:szCs w:val="16"/>
                <w:highlight w:val="none"/>
              </w:rPr>
              <w:t>4</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13B4769E">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Style w:val="30"/>
                <w:rFonts w:hint="eastAsia" w:ascii="宋体" w:hAnsi="宋体" w:eastAsia="宋体" w:cs="宋体"/>
                <w:sz w:val="16"/>
                <w:szCs w:val="16"/>
                <w:highlight w:val="none"/>
                <w:lang w:val="en-US" w:eastAsia="zh-CN" w:bidi="ar"/>
              </w:rPr>
              <w:t>预算编制科学性</w:t>
            </w:r>
          </w:p>
        </w:tc>
        <w:tc>
          <w:tcPr>
            <w:tcW w:w="1080" w:type="dxa"/>
            <w:tcBorders>
              <w:top w:val="nil"/>
              <w:left w:val="single" w:color="000000" w:sz="8" w:space="0"/>
              <w:bottom w:val="single" w:color="000000" w:sz="8" w:space="0"/>
              <w:right w:val="nil"/>
            </w:tcBorders>
            <w:shd w:val="clear" w:color="auto" w:fill="auto"/>
            <w:vAlign w:val="center"/>
          </w:tcPr>
          <w:p w14:paraId="6CEF6080">
            <w:pPr>
              <w:keepNext w:val="0"/>
              <w:keepLines w:val="0"/>
              <w:widowControl/>
              <w:suppressLineNumbers w:val="0"/>
              <w:jc w:val="center"/>
              <w:textAlignment w:val="center"/>
              <w:rPr>
                <w:rFonts w:hint="eastAsia" w:ascii="宋体" w:hAnsi="宋体" w:eastAsia="宋体" w:cs="宋体"/>
                <w:color w:val="000000"/>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2</w:t>
            </w:r>
          </w:p>
        </w:tc>
      </w:tr>
      <w:tr w14:paraId="2A26765C">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01028AB8">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3E3A630E">
            <w:pPr>
              <w:jc w:val="center"/>
              <w:rPr>
                <w:rFonts w:ascii="Times New Roman" w:hAnsi="Times New Roman" w:eastAsia="宋体" w:cs="Times New Roman"/>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3AC8BFE8">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418FCEA0">
            <w:pPr>
              <w:jc w:val="center"/>
              <w:rPr>
                <w:rFonts w:ascii="Times New Roman" w:hAnsi="Times New Roman" w:eastAsia="宋体" w:cs="Times New Roman"/>
                <w:color w:val="000000"/>
                <w:sz w:val="16"/>
                <w:szCs w:val="16"/>
                <w:highlight w:val="none"/>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343D83A2">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资金分配合理性</w:t>
            </w:r>
          </w:p>
        </w:tc>
        <w:tc>
          <w:tcPr>
            <w:tcW w:w="1080" w:type="dxa"/>
            <w:tcBorders>
              <w:top w:val="nil"/>
              <w:left w:val="single" w:color="000000" w:sz="8" w:space="0"/>
              <w:bottom w:val="single" w:color="000000" w:sz="8" w:space="0"/>
              <w:right w:val="nil"/>
            </w:tcBorders>
            <w:shd w:val="clear" w:color="auto" w:fill="auto"/>
            <w:vAlign w:val="center"/>
          </w:tcPr>
          <w:p w14:paraId="001E623A">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r>
      <w:tr w14:paraId="33F74FD2">
        <w:tblPrEx>
          <w:tblCellMar>
            <w:top w:w="0" w:type="dxa"/>
            <w:left w:w="108" w:type="dxa"/>
            <w:bottom w:w="0" w:type="dxa"/>
            <w:right w:w="108" w:type="dxa"/>
          </w:tblCellMar>
        </w:tblPrEx>
        <w:trPr>
          <w:trHeight w:val="300" w:hRule="atLeast"/>
        </w:trPr>
        <w:tc>
          <w:tcPr>
            <w:tcW w:w="1080" w:type="dxa"/>
            <w:vMerge w:val="restart"/>
            <w:tcBorders>
              <w:top w:val="nil"/>
              <w:left w:val="nil"/>
              <w:bottom w:val="single" w:color="000000" w:sz="8" w:space="0"/>
              <w:right w:val="single" w:color="000000" w:sz="8" w:space="0"/>
            </w:tcBorders>
            <w:shd w:val="clear" w:color="auto" w:fill="auto"/>
            <w:vAlign w:val="center"/>
          </w:tcPr>
          <w:p w14:paraId="7E0061B4">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过程</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64DC0EE3">
            <w:pPr>
              <w:widowControl/>
              <w:jc w:val="center"/>
              <w:textAlignment w:val="center"/>
              <w:rPr>
                <w:rFonts w:hint="default" w:ascii="Times New Roman" w:hAnsi="Times New Roman" w:eastAsia="宋体" w:cs="Times New Roman"/>
                <w:color w:val="000000"/>
                <w:sz w:val="16"/>
                <w:szCs w:val="16"/>
                <w:highlight w:val="none"/>
                <w:lang w:val="en-US" w:eastAsia="zh-CN"/>
              </w:rPr>
            </w:pPr>
            <w:r>
              <w:rPr>
                <w:rFonts w:hint="eastAsia" w:ascii="Times New Roman" w:hAnsi="Times New Roman" w:eastAsia="宋体" w:cs="Times New Roman"/>
                <w:color w:val="000000"/>
                <w:kern w:val="0"/>
                <w:sz w:val="16"/>
                <w:szCs w:val="16"/>
                <w:highlight w:val="none"/>
                <w:lang w:val="en-US" w:eastAsia="zh-CN"/>
              </w:rPr>
              <w:t>25</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1C5E2E20">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资金管理</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6C748162">
            <w:pPr>
              <w:widowControl/>
              <w:jc w:val="center"/>
              <w:textAlignment w:val="center"/>
              <w:rPr>
                <w:rFonts w:hint="default" w:ascii="Times New Roman" w:hAnsi="Times New Roman" w:eastAsia="宋体" w:cs="Times New Roman"/>
                <w:color w:val="000000"/>
                <w:sz w:val="16"/>
                <w:szCs w:val="16"/>
                <w:highlight w:val="none"/>
                <w:lang w:val="en-US" w:eastAsia="zh-CN"/>
              </w:rPr>
            </w:pPr>
            <w:r>
              <w:rPr>
                <w:rFonts w:hint="eastAsia" w:ascii="Times New Roman" w:hAnsi="Times New Roman" w:eastAsia="宋体" w:cs="Times New Roman"/>
                <w:color w:val="000000"/>
                <w:kern w:val="0"/>
                <w:sz w:val="16"/>
                <w:szCs w:val="16"/>
                <w:highlight w:val="none"/>
                <w:lang w:val="en-US" w:eastAsia="zh-CN"/>
              </w:rPr>
              <w:t>18</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70C06472">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Style w:val="30"/>
                <w:rFonts w:hint="eastAsia" w:ascii="宋体" w:hAnsi="宋体" w:eastAsia="宋体" w:cs="宋体"/>
                <w:sz w:val="16"/>
                <w:szCs w:val="16"/>
                <w:highlight w:val="none"/>
                <w:lang w:val="en-US" w:eastAsia="zh-CN" w:bidi="ar"/>
              </w:rPr>
              <w:t>资金到位率</w:t>
            </w:r>
          </w:p>
        </w:tc>
        <w:tc>
          <w:tcPr>
            <w:tcW w:w="1080" w:type="dxa"/>
            <w:tcBorders>
              <w:top w:val="nil"/>
              <w:left w:val="single" w:color="000000" w:sz="8" w:space="0"/>
              <w:bottom w:val="single" w:color="000000" w:sz="8" w:space="0"/>
              <w:right w:val="nil"/>
            </w:tcBorders>
            <w:shd w:val="clear" w:color="auto" w:fill="auto"/>
            <w:vAlign w:val="center"/>
          </w:tcPr>
          <w:p w14:paraId="59B17DEB">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r>
      <w:tr w14:paraId="333C903C">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43F5B7BE">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3A0A7F12">
            <w:pPr>
              <w:jc w:val="center"/>
              <w:rPr>
                <w:rFonts w:ascii="Times New Roman" w:hAnsi="Times New Roman" w:eastAsia="宋体" w:cs="Times New Roman"/>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7FD2DBA5">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54ABAE6D">
            <w:pPr>
              <w:jc w:val="center"/>
              <w:rPr>
                <w:rFonts w:ascii="Times New Roman" w:hAnsi="Times New Roman" w:eastAsia="宋体" w:cs="Times New Roman"/>
                <w:color w:val="000000"/>
                <w:sz w:val="16"/>
                <w:szCs w:val="16"/>
                <w:highlight w:val="none"/>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41F5DC3C">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资金拨付及时性</w:t>
            </w:r>
          </w:p>
        </w:tc>
        <w:tc>
          <w:tcPr>
            <w:tcW w:w="1080" w:type="dxa"/>
            <w:tcBorders>
              <w:top w:val="nil"/>
              <w:left w:val="single" w:color="000000" w:sz="8" w:space="0"/>
              <w:bottom w:val="single" w:color="000000" w:sz="8" w:space="0"/>
              <w:right w:val="nil"/>
            </w:tcBorders>
            <w:shd w:val="clear" w:color="auto" w:fill="auto"/>
            <w:vAlign w:val="center"/>
          </w:tcPr>
          <w:p w14:paraId="7A358F7B">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r>
      <w:tr w14:paraId="753BE79C">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22453736">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2E5AB1A9">
            <w:pPr>
              <w:jc w:val="center"/>
              <w:rPr>
                <w:rFonts w:ascii="Times New Roman" w:hAnsi="Times New Roman" w:eastAsia="宋体" w:cs="Times New Roman"/>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7D6825BB">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70EB4D1B">
            <w:pPr>
              <w:jc w:val="center"/>
              <w:rPr>
                <w:rFonts w:ascii="Times New Roman" w:hAnsi="Times New Roman" w:eastAsia="宋体" w:cs="Times New Roman"/>
                <w:color w:val="000000"/>
                <w:sz w:val="16"/>
                <w:szCs w:val="16"/>
                <w:highlight w:val="none"/>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0911707C">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预算执行率</w:t>
            </w:r>
          </w:p>
        </w:tc>
        <w:tc>
          <w:tcPr>
            <w:tcW w:w="1080" w:type="dxa"/>
            <w:tcBorders>
              <w:top w:val="nil"/>
              <w:left w:val="single" w:color="000000" w:sz="8" w:space="0"/>
              <w:bottom w:val="single" w:color="000000" w:sz="8" w:space="0"/>
              <w:right w:val="nil"/>
            </w:tcBorders>
            <w:shd w:val="clear" w:color="auto" w:fill="auto"/>
            <w:vAlign w:val="center"/>
          </w:tcPr>
          <w:p w14:paraId="1F047644">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r>
      <w:tr w14:paraId="36CDB563">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2FADA808">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103D5E5C">
            <w:pPr>
              <w:jc w:val="center"/>
              <w:rPr>
                <w:rFonts w:ascii="Times New Roman" w:hAnsi="Times New Roman" w:eastAsia="宋体" w:cs="Times New Roman"/>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38AC9F26">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162B8DE9">
            <w:pPr>
              <w:jc w:val="center"/>
              <w:rPr>
                <w:rFonts w:ascii="Times New Roman" w:hAnsi="Times New Roman" w:eastAsia="宋体" w:cs="Times New Roman"/>
                <w:color w:val="000000"/>
                <w:sz w:val="16"/>
                <w:szCs w:val="16"/>
                <w:highlight w:val="none"/>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15C4A813">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资金使用合规性</w:t>
            </w:r>
          </w:p>
        </w:tc>
        <w:tc>
          <w:tcPr>
            <w:tcW w:w="1080" w:type="dxa"/>
            <w:tcBorders>
              <w:top w:val="nil"/>
              <w:left w:val="single" w:color="000000" w:sz="8" w:space="0"/>
              <w:bottom w:val="single" w:color="000000" w:sz="8" w:space="0"/>
              <w:right w:val="nil"/>
            </w:tcBorders>
            <w:shd w:val="clear" w:color="auto" w:fill="auto"/>
            <w:vAlign w:val="center"/>
          </w:tcPr>
          <w:p w14:paraId="65FF610B">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4</w:t>
            </w:r>
          </w:p>
        </w:tc>
      </w:tr>
      <w:tr w14:paraId="3AF07371">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1AAD619C">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25D42C6F">
            <w:pPr>
              <w:jc w:val="center"/>
              <w:rPr>
                <w:rFonts w:ascii="Times New Roman" w:hAnsi="Times New Roman" w:eastAsia="宋体" w:cs="Times New Roman"/>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21F8E476">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4BF9C086">
            <w:pPr>
              <w:jc w:val="center"/>
              <w:rPr>
                <w:rFonts w:ascii="Times New Roman" w:hAnsi="Times New Roman" w:eastAsia="宋体" w:cs="Times New Roman"/>
                <w:color w:val="000000"/>
                <w:sz w:val="16"/>
                <w:szCs w:val="16"/>
                <w:highlight w:val="none"/>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264ADCF5">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绩效自评内容准确完整性</w:t>
            </w:r>
          </w:p>
        </w:tc>
        <w:tc>
          <w:tcPr>
            <w:tcW w:w="1080" w:type="dxa"/>
            <w:tcBorders>
              <w:top w:val="nil"/>
              <w:left w:val="single" w:color="000000" w:sz="8" w:space="0"/>
              <w:bottom w:val="single" w:color="000000" w:sz="8" w:space="0"/>
              <w:right w:val="nil"/>
            </w:tcBorders>
            <w:shd w:val="clear" w:color="auto" w:fill="auto"/>
            <w:vAlign w:val="center"/>
          </w:tcPr>
          <w:p w14:paraId="240DB994">
            <w:pPr>
              <w:keepNext w:val="0"/>
              <w:keepLines w:val="0"/>
              <w:widowControl/>
              <w:suppressLineNumbers w:val="0"/>
              <w:jc w:val="center"/>
              <w:textAlignment w:val="center"/>
              <w:rPr>
                <w:rFonts w:hint="eastAsia" w:ascii="宋体" w:hAnsi="宋体" w:eastAsia="宋体" w:cs="宋体"/>
                <w:color w:val="000000"/>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3</w:t>
            </w:r>
          </w:p>
        </w:tc>
      </w:tr>
      <w:tr w14:paraId="1CEA8F6D">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0DB6766D">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5F878D72">
            <w:pPr>
              <w:jc w:val="center"/>
              <w:rPr>
                <w:rFonts w:ascii="Times New Roman" w:hAnsi="Times New Roman" w:eastAsia="宋体" w:cs="Times New Roman"/>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0399984F">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10FDD0EA">
            <w:pPr>
              <w:jc w:val="center"/>
              <w:rPr>
                <w:rFonts w:ascii="Times New Roman" w:hAnsi="Times New Roman" w:eastAsia="宋体" w:cs="Times New Roman"/>
                <w:color w:val="000000"/>
                <w:sz w:val="16"/>
                <w:szCs w:val="16"/>
                <w:highlight w:val="none"/>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3E6D1663">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绩效自评结论真实性</w:t>
            </w:r>
          </w:p>
        </w:tc>
        <w:tc>
          <w:tcPr>
            <w:tcW w:w="1080" w:type="dxa"/>
            <w:tcBorders>
              <w:top w:val="nil"/>
              <w:left w:val="single" w:color="000000" w:sz="8" w:space="0"/>
              <w:bottom w:val="single" w:color="000000" w:sz="8" w:space="0"/>
              <w:right w:val="nil"/>
            </w:tcBorders>
            <w:shd w:val="clear" w:color="auto" w:fill="auto"/>
            <w:vAlign w:val="center"/>
          </w:tcPr>
          <w:p w14:paraId="2EE39EE0">
            <w:pPr>
              <w:keepNext w:val="0"/>
              <w:keepLines w:val="0"/>
              <w:widowControl/>
              <w:suppressLineNumbers w:val="0"/>
              <w:jc w:val="center"/>
              <w:textAlignment w:val="center"/>
              <w:rPr>
                <w:rFonts w:hint="eastAsia" w:ascii="宋体" w:hAnsi="宋体" w:eastAsia="宋体" w:cs="宋体"/>
                <w:color w:val="000000"/>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4</w:t>
            </w:r>
          </w:p>
        </w:tc>
      </w:tr>
      <w:tr w14:paraId="378063BD">
        <w:tblPrEx>
          <w:tblCellMar>
            <w:top w:w="0" w:type="dxa"/>
            <w:left w:w="108" w:type="dxa"/>
            <w:bottom w:w="0" w:type="dxa"/>
            <w:right w:w="108" w:type="dxa"/>
          </w:tblCellMar>
        </w:tblPrEx>
        <w:trPr>
          <w:trHeight w:val="9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2607FCE6">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1D968620">
            <w:pPr>
              <w:jc w:val="center"/>
              <w:rPr>
                <w:rFonts w:ascii="Times New Roman" w:hAnsi="Times New Roman" w:eastAsia="宋体" w:cs="Times New Roman"/>
                <w:color w:val="000000"/>
                <w:sz w:val="16"/>
                <w:szCs w:val="16"/>
                <w:highlight w:val="none"/>
              </w:rPr>
            </w:pP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7F2F45A9">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组织实施</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0C95B43E">
            <w:pPr>
              <w:widowControl/>
              <w:jc w:val="center"/>
              <w:textAlignment w:val="center"/>
              <w:rPr>
                <w:rFonts w:hint="eastAsia" w:ascii="Times New Roman" w:hAnsi="Times New Roman" w:eastAsia="宋体" w:cs="Times New Roman"/>
                <w:color w:val="000000"/>
                <w:sz w:val="16"/>
                <w:szCs w:val="16"/>
                <w:highlight w:val="none"/>
                <w:lang w:eastAsia="zh-CN"/>
              </w:rPr>
            </w:pPr>
            <w:r>
              <w:rPr>
                <w:rFonts w:hint="eastAsia" w:ascii="Times New Roman" w:hAnsi="Times New Roman" w:eastAsia="宋体" w:cs="Times New Roman"/>
                <w:color w:val="000000"/>
                <w:kern w:val="0"/>
                <w:sz w:val="16"/>
                <w:szCs w:val="16"/>
                <w:highlight w:val="none"/>
                <w:lang w:val="en-US" w:eastAsia="zh-CN"/>
              </w:rPr>
              <w:t>7</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013C93F8">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Style w:val="30"/>
                <w:rFonts w:hint="eastAsia" w:ascii="宋体" w:hAnsi="宋体" w:eastAsia="宋体" w:cs="宋体"/>
                <w:sz w:val="16"/>
                <w:szCs w:val="16"/>
                <w:highlight w:val="none"/>
                <w:lang w:val="en-US" w:eastAsia="zh-CN" w:bidi="ar"/>
              </w:rPr>
              <w:t>管理制度健全性</w:t>
            </w:r>
          </w:p>
        </w:tc>
        <w:tc>
          <w:tcPr>
            <w:tcW w:w="1080" w:type="dxa"/>
            <w:tcBorders>
              <w:top w:val="nil"/>
              <w:left w:val="single" w:color="000000" w:sz="8" w:space="0"/>
              <w:bottom w:val="single" w:color="000000" w:sz="8" w:space="0"/>
              <w:right w:val="nil"/>
            </w:tcBorders>
            <w:shd w:val="clear" w:color="auto" w:fill="auto"/>
            <w:vAlign w:val="center"/>
          </w:tcPr>
          <w:p w14:paraId="76BA0EBB">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3</w:t>
            </w:r>
          </w:p>
        </w:tc>
      </w:tr>
      <w:tr w14:paraId="2535AA0C">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0E27EB9F">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3398C049">
            <w:pPr>
              <w:jc w:val="center"/>
              <w:rPr>
                <w:rFonts w:ascii="Times New Roman" w:hAnsi="Times New Roman" w:eastAsia="宋体" w:cs="Times New Roman"/>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02DA12AD">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5C60510A">
            <w:pPr>
              <w:jc w:val="center"/>
              <w:rPr>
                <w:rFonts w:ascii="Times New Roman" w:hAnsi="Times New Roman" w:eastAsia="宋体" w:cs="Times New Roman"/>
                <w:color w:val="000000"/>
                <w:sz w:val="16"/>
                <w:szCs w:val="16"/>
                <w:highlight w:val="none"/>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6319B742">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制度执行有效性</w:t>
            </w:r>
          </w:p>
        </w:tc>
        <w:tc>
          <w:tcPr>
            <w:tcW w:w="1080" w:type="dxa"/>
            <w:tcBorders>
              <w:top w:val="nil"/>
              <w:left w:val="single" w:color="000000" w:sz="8" w:space="0"/>
              <w:bottom w:val="single" w:color="000000" w:sz="8" w:space="0"/>
              <w:right w:val="nil"/>
            </w:tcBorders>
            <w:shd w:val="clear" w:color="auto" w:fill="auto"/>
            <w:vAlign w:val="center"/>
          </w:tcPr>
          <w:p w14:paraId="3AC13B82">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4</w:t>
            </w:r>
          </w:p>
        </w:tc>
      </w:tr>
      <w:tr w14:paraId="589CA251">
        <w:tblPrEx>
          <w:tblCellMar>
            <w:top w:w="0" w:type="dxa"/>
            <w:left w:w="108" w:type="dxa"/>
            <w:bottom w:w="0" w:type="dxa"/>
            <w:right w:w="108" w:type="dxa"/>
          </w:tblCellMar>
        </w:tblPrEx>
        <w:trPr>
          <w:trHeight w:val="320" w:hRule="atLeast"/>
        </w:trPr>
        <w:tc>
          <w:tcPr>
            <w:tcW w:w="1080" w:type="dxa"/>
            <w:vMerge w:val="restart"/>
            <w:tcBorders>
              <w:top w:val="nil"/>
              <w:left w:val="nil"/>
              <w:bottom w:val="single" w:color="000000" w:sz="8" w:space="0"/>
              <w:right w:val="single" w:color="000000" w:sz="8" w:space="0"/>
            </w:tcBorders>
            <w:shd w:val="clear" w:color="auto" w:fill="auto"/>
            <w:vAlign w:val="center"/>
          </w:tcPr>
          <w:p w14:paraId="4FBE4819">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产出</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389439DD">
            <w:pPr>
              <w:widowControl/>
              <w:jc w:val="center"/>
              <w:textAlignment w:val="center"/>
              <w:rPr>
                <w:rFonts w:hint="default" w:ascii="Times New Roman" w:hAnsi="Times New Roman" w:eastAsia="宋体" w:cs="Times New Roman"/>
                <w:color w:val="000000"/>
                <w:sz w:val="16"/>
                <w:szCs w:val="16"/>
                <w:highlight w:val="none"/>
                <w:lang w:val="en-US" w:eastAsia="zh-CN"/>
              </w:rPr>
            </w:pPr>
            <w:r>
              <w:rPr>
                <w:rFonts w:hint="eastAsia" w:ascii="Times New Roman" w:hAnsi="Times New Roman" w:eastAsia="宋体" w:cs="Times New Roman"/>
                <w:color w:val="000000"/>
                <w:kern w:val="0"/>
                <w:sz w:val="16"/>
                <w:szCs w:val="16"/>
                <w:highlight w:val="none"/>
                <w:lang w:val="en-US" w:eastAsia="zh-CN"/>
              </w:rPr>
              <w:t>25</w:t>
            </w:r>
          </w:p>
        </w:tc>
        <w:tc>
          <w:tcPr>
            <w:tcW w:w="1080" w:type="dxa"/>
            <w:vMerge w:val="restart"/>
            <w:tcBorders>
              <w:top w:val="nil"/>
              <w:left w:val="single" w:color="000000" w:sz="8" w:space="0"/>
              <w:right w:val="single" w:color="000000" w:sz="8" w:space="0"/>
            </w:tcBorders>
            <w:shd w:val="clear" w:color="auto" w:fill="auto"/>
            <w:vAlign w:val="center"/>
          </w:tcPr>
          <w:p w14:paraId="32A24785">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产出数量</w:t>
            </w: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6ABACB4E">
            <w:pPr>
              <w:keepNext w:val="0"/>
              <w:keepLines w:val="0"/>
              <w:widowControl/>
              <w:suppressLineNumbers w:val="0"/>
              <w:jc w:val="center"/>
              <w:textAlignment w:val="center"/>
              <w:rPr>
                <w:rFonts w:ascii="Times New Roman" w:hAnsi="Times New Roman" w:eastAsia="宋体" w:cs="Times New Roman"/>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73094024">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开展农村改厕乡镇个数18个</w:t>
            </w:r>
          </w:p>
        </w:tc>
        <w:tc>
          <w:tcPr>
            <w:tcW w:w="1080" w:type="dxa"/>
            <w:tcBorders>
              <w:top w:val="nil"/>
              <w:left w:val="single" w:color="000000" w:sz="8" w:space="0"/>
              <w:bottom w:val="single" w:color="000000" w:sz="8" w:space="0"/>
              <w:right w:val="nil"/>
            </w:tcBorders>
            <w:shd w:val="clear" w:color="auto" w:fill="auto"/>
            <w:vAlign w:val="center"/>
          </w:tcPr>
          <w:p w14:paraId="359B3079">
            <w:pPr>
              <w:keepNext w:val="0"/>
              <w:keepLines w:val="0"/>
              <w:widowControl/>
              <w:suppressLineNumbers w:val="0"/>
              <w:jc w:val="center"/>
              <w:textAlignment w:val="center"/>
              <w:rPr>
                <w:rFonts w:hint="eastAsia" w:ascii="宋体" w:hAnsi="宋体" w:eastAsia="宋体" w:cs="宋体"/>
                <w:color w:val="000000"/>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2</w:t>
            </w:r>
          </w:p>
        </w:tc>
      </w:tr>
      <w:tr w14:paraId="6B0530CC">
        <w:tblPrEx>
          <w:tblCellMar>
            <w:top w:w="0" w:type="dxa"/>
            <w:left w:w="108" w:type="dxa"/>
            <w:bottom w:w="0" w:type="dxa"/>
            <w:right w:w="108" w:type="dxa"/>
          </w:tblCellMar>
        </w:tblPrEx>
        <w:trPr>
          <w:trHeight w:val="9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14EB6C88">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308356A9">
            <w:pPr>
              <w:jc w:val="center"/>
              <w:rPr>
                <w:rFonts w:ascii="Times New Roman" w:hAnsi="Times New Roman" w:eastAsia="宋体" w:cs="Times New Roman"/>
                <w:color w:val="000000"/>
                <w:sz w:val="16"/>
                <w:szCs w:val="16"/>
                <w:highlight w:val="none"/>
              </w:rPr>
            </w:pPr>
          </w:p>
        </w:tc>
        <w:tc>
          <w:tcPr>
            <w:tcW w:w="1080" w:type="dxa"/>
            <w:vMerge w:val="continue"/>
            <w:tcBorders>
              <w:left w:val="single" w:color="000000" w:sz="8" w:space="0"/>
              <w:right w:val="single" w:color="000000" w:sz="8" w:space="0"/>
            </w:tcBorders>
            <w:shd w:val="clear" w:color="auto" w:fill="auto"/>
            <w:vAlign w:val="center"/>
          </w:tcPr>
          <w:p w14:paraId="00EE026D">
            <w:pPr>
              <w:widowControl/>
              <w:jc w:val="center"/>
              <w:textAlignment w:val="center"/>
              <w:rPr>
                <w:rFonts w:ascii="宋体" w:hAnsi="宋体" w:eastAsia="宋体" w:cs="宋体"/>
                <w:color w:val="000000"/>
                <w:sz w:val="16"/>
                <w:szCs w:val="16"/>
                <w:highlight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3A42D1A0">
            <w:pPr>
              <w:keepNext w:val="0"/>
              <w:keepLines w:val="0"/>
              <w:widowControl/>
              <w:suppressLineNumbers w:val="0"/>
              <w:jc w:val="center"/>
              <w:textAlignment w:val="center"/>
              <w:rPr>
                <w:rFonts w:ascii="Times New Roman" w:hAnsi="Times New Roman" w:eastAsia="宋体" w:cs="Times New Roman"/>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09B11277">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完成改厕任务5000户</w:t>
            </w:r>
          </w:p>
        </w:tc>
        <w:tc>
          <w:tcPr>
            <w:tcW w:w="1080" w:type="dxa"/>
            <w:tcBorders>
              <w:top w:val="nil"/>
              <w:left w:val="single" w:color="000000" w:sz="8" w:space="0"/>
              <w:bottom w:val="single" w:color="000000" w:sz="8" w:space="0"/>
              <w:right w:val="nil"/>
            </w:tcBorders>
            <w:shd w:val="clear" w:color="auto" w:fill="auto"/>
            <w:vAlign w:val="center"/>
          </w:tcPr>
          <w:p w14:paraId="02B11E71">
            <w:pPr>
              <w:keepNext w:val="0"/>
              <w:keepLines w:val="0"/>
              <w:widowControl/>
              <w:suppressLineNumbers w:val="0"/>
              <w:jc w:val="center"/>
              <w:textAlignment w:val="center"/>
              <w:rPr>
                <w:rFonts w:hint="eastAsia" w:ascii="宋体" w:hAnsi="宋体" w:eastAsia="宋体" w:cs="宋体"/>
                <w:color w:val="000000"/>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2</w:t>
            </w:r>
          </w:p>
        </w:tc>
      </w:tr>
      <w:tr w14:paraId="0B976B42">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04081EF5">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55B288C4">
            <w:pPr>
              <w:jc w:val="center"/>
              <w:rPr>
                <w:rFonts w:ascii="Times New Roman" w:hAnsi="Times New Roman" w:eastAsia="宋体" w:cs="Times New Roman"/>
                <w:color w:val="000000"/>
                <w:sz w:val="16"/>
                <w:szCs w:val="16"/>
                <w:highlight w:val="none"/>
              </w:rPr>
            </w:pPr>
          </w:p>
        </w:tc>
        <w:tc>
          <w:tcPr>
            <w:tcW w:w="1080" w:type="dxa"/>
            <w:vMerge w:val="continue"/>
            <w:tcBorders>
              <w:left w:val="single" w:color="000000" w:sz="8" w:space="0"/>
              <w:bottom w:val="single" w:color="000000" w:sz="8" w:space="0"/>
              <w:right w:val="single" w:color="000000" w:sz="8" w:space="0"/>
            </w:tcBorders>
            <w:shd w:val="clear" w:color="auto" w:fill="auto"/>
            <w:vAlign w:val="center"/>
          </w:tcPr>
          <w:p w14:paraId="172AF677">
            <w:pPr>
              <w:widowControl/>
              <w:jc w:val="center"/>
              <w:textAlignment w:val="center"/>
              <w:rPr>
                <w:rFonts w:ascii="宋体" w:hAnsi="宋体" w:eastAsia="宋体" w:cs="宋体"/>
                <w:color w:val="000000"/>
                <w:sz w:val="16"/>
                <w:szCs w:val="16"/>
                <w:highlight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175EBF13">
            <w:pPr>
              <w:keepNext w:val="0"/>
              <w:keepLines w:val="0"/>
              <w:widowControl/>
              <w:suppressLineNumbers w:val="0"/>
              <w:jc w:val="center"/>
              <w:textAlignment w:val="center"/>
              <w:rPr>
                <w:rFonts w:hint="eastAsia" w:ascii="Times New Roman" w:hAnsi="Times New Roman" w:eastAsia="宋体" w:cs="Times New Roman"/>
                <w:color w:val="000000"/>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2</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09AFE784">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卫生厕所普及率</w:t>
            </w:r>
          </w:p>
        </w:tc>
        <w:tc>
          <w:tcPr>
            <w:tcW w:w="1080" w:type="dxa"/>
            <w:tcBorders>
              <w:top w:val="nil"/>
              <w:left w:val="single" w:color="000000" w:sz="8" w:space="0"/>
              <w:bottom w:val="single" w:color="000000" w:sz="8" w:space="0"/>
              <w:right w:val="nil"/>
            </w:tcBorders>
            <w:shd w:val="clear" w:color="auto" w:fill="auto"/>
            <w:vAlign w:val="center"/>
          </w:tcPr>
          <w:p w14:paraId="596F4A57">
            <w:pPr>
              <w:keepNext w:val="0"/>
              <w:keepLines w:val="0"/>
              <w:widowControl/>
              <w:suppressLineNumbers w:val="0"/>
              <w:jc w:val="center"/>
              <w:textAlignment w:val="center"/>
              <w:rPr>
                <w:rFonts w:hint="eastAsia" w:ascii="宋体" w:hAnsi="宋体" w:eastAsia="宋体" w:cs="宋体"/>
                <w:color w:val="000000"/>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2</w:t>
            </w:r>
          </w:p>
        </w:tc>
      </w:tr>
      <w:tr w14:paraId="64843FBA">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7F384FB7">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67BFC47F">
            <w:pPr>
              <w:jc w:val="center"/>
              <w:rPr>
                <w:rFonts w:ascii="Times New Roman" w:hAnsi="Times New Roman" w:eastAsia="宋体" w:cs="Times New Roman"/>
                <w:color w:val="000000"/>
                <w:sz w:val="16"/>
                <w:szCs w:val="16"/>
                <w:highlight w:val="none"/>
              </w:rPr>
            </w:pPr>
          </w:p>
        </w:tc>
        <w:tc>
          <w:tcPr>
            <w:tcW w:w="1080" w:type="dxa"/>
            <w:vMerge w:val="restart"/>
            <w:tcBorders>
              <w:top w:val="nil"/>
              <w:left w:val="single" w:color="000000" w:sz="8" w:space="0"/>
              <w:right w:val="single" w:color="000000" w:sz="8" w:space="0"/>
            </w:tcBorders>
            <w:shd w:val="clear" w:color="auto" w:fill="auto"/>
            <w:vAlign w:val="center"/>
          </w:tcPr>
          <w:p w14:paraId="2711BBD3">
            <w:pPr>
              <w:widowControl/>
              <w:jc w:val="center"/>
              <w:textAlignment w:val="center"/>
              <w:rPr>
                <w:rFonts w:hint="eastAsia" w:ascii="宋体" w:hAnsi="宋体" w:eastAsia="宋体" w:cs="宋体"/>
                <w:color w:val="000000"/>
                <w:kern w:val="0"/>
                <w:sz w:val="16"/>
                <w:szCs w:val="16"/>
                <w:highlight w:val="none"/>
              </w:rPr>
            </w:pPr>
            <w:r>
              <w:rPr>
                <w:rFonts w:hint="eastAsia" w:ascii="宋体" w:hAnsi="宋体" w:eastAsia="宋体" w:cs="宋体"/>
                <w:color w:val="000000"/>
                <w:kern w:val="0"/>
                <w:sz w:val="16"/>
                <w:szCs w:val="16"/>
                <w:highlight w:val="none"/>
              </w:rPr>
              <w:t>产出质量</w:t>
            </w: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5510626E">
            <w:pPr>
              <w:keepNext w:val="0"/>
              <w:keepLines w:val="0"/>
              <w:widowControl/>
              <w:suppressLineNumbers w:val="0"/>
              <w:jc w:val="center"/>
              <w:textAlignment w:val="center"/>
              <w:rPr>
                <w:rFonts w:hint="eastAsia" w:ascii="Times New Roman" w:hAnsi="Times New Roman" w:eastAsia="宋体" w:cs="Times New Roman"/>
                <w:color w:val="000000"/>
                <w:kern w:val="0"/>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4</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2605AEA8">
            <w:pPr>
              <w:keepNext w:val="0"/>
              <w:keepLines w:val="0"/>
              <w:widowControl/>
              <w:suppressLineNumbers w:val="0"/>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补贴补助资金支出合规性</w:t>
            </w:r>
          </w:p>
        </w:tc>
        <w:tc>
          <w:tcPr>
            <w:tcW w:w="1080" w:type="dxa"/>
            <w:tcBorders>
              <w:top w:val="nil"/>
              <w:left w:val="single" w:color="000000" w:sz="8" w:space="0"/>
              <w:bottom w:val="single" w:color="000000" w:sz="8" w:space="0"/>
              <w:right w:val="nil"/>
            </w:tcBorders>
            <w:shd w:val="clear" w:color="auto" w:fill="auto"/>
            <w:vAlign w:val="center"/>
          </w:tcPr>
          <w:p w14:paraId="5AFA291B">
            <w:pPr>
              <w:keepNext w:val="0"/>
              <w:keepLines w:val="0"/>
              <w:widowControl/>
              <w:suppressLineNumbers w:val="0"/>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4</w:t>
            </w:r>
          </w:p>
        </w:tc>
      </w:tr>
      <w:tr w14:paraId="2B3BB5C6">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00F6DEF7">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75632B61">
            <w:pPr>
              <w:jc w:val="center"/>
              <w:rPr>
                <w:rFonts w:ascii="Times New Roman" w:hAnsi="Times New Roman" w:eastAsia="宋体" w:cs="Times New Roman"/>
                <w:color w:val="000000"/>
                <w:sz w:val="16"/>
                <w:szCs w:val="16"/>
                <w:highlight w:val="none"/>
              </w:rPr>
            </w:pPr>
          </w:p>
        </w:tc>
        <w:tc>
          <w:tcPr>
            <w:tcW w:w="1080" w:type="dxa"/>
            <w:vMerge w:val="continue"/>
            <w:tcBorders>
              <w:left w:val="single" w:color="000000" w:sz="8" w:space="0"/>
              <w:bottom w:val="single" w:color="000000" w:sz="8" w:space="0"/>
              <w:right w:val="single" w:color="000000" w:sz="8" w:space="0"/>
            </w:tcBorders>
            <w:shd w:val="clear" w:color="auto" w:fill="auto"/>
            <w:vAlign w:val="center"/>
          </w:tcPr>
          <w:p w14:paraId="3A4A94F6">
            <w:pPr>
              <w:widowControl/>
              <w:jc w:val="center"/>
              <w:textAlignment w:val="center"/>
              <w:rPr>
                <w:rFonts w:hint="eastAsia" w:ascii="宋体" w:hAnsi="宋体" w:eastAsia="宋体" w:cs="宋体"/>
                <w:color w:val="000000"/>
                <w:kern w:val="0"/>
                <w:sz w:val="16"/>
                <w:szCs w:val="16"/>
                <w:highlight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38FEBBC0">
            <w:pPr>
              <w:keepNext w:val="0"/>
              <w:keepLines w:val="0"/>
              <w:widowControl/>
              <w:suppressLineNumbers w:val="0"/>
              <w:jc w:val="center"/>
              <w:textAlignment w:val="center"/>
              <w:rPr>
                <w:rFonts w:hint="eastAsia" w:ascii="Times New Roman" w:hAnsi="Times New Roman" w:eastAsia="宋体" w:cs="Times New Roman"/>
                <w:color w:val="000000"/>
                <w:kern w:val="0"/>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4</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6D70AF6E">
            <w:pPr>
              <w:keepNext w:val="0"/>
              <w:keepLines w:val="0"/>
              <w:widowControl/>
              <w:suppressLineNumbers w:val="0"/>
              <w:jc w:val="left"/>
              <w:textAlignment w:val="center"/>
              <w:rPr>
                <w:rFonts w:hint="eastAsia" w:ascii="宋体" w:hAnsi="宋体" w:eastAsia="宋体" w:cs="宋体"/>
                <w:i w:val="0"/>
                <w:iCs w:val="0"/>
                <w:color w:val="000000"/>
                <w:kern w:val="0"/>
                <w:sz w:val="16"/>
                <w:szCs w:val="16"/>
                <w:highlight w:val="none"/>
                <w:u w:val="none"/>
                <w:lang w:val="en-US" w:eastAsia="zh-CN" w:bidi="ar"/>
              </w:rPr>
            </w:pPr>
          </w:p>
          <w:p w14:paraId="5282C2DD">
            <w:pPr>
              <w:keepNext w:val="0"/>
              <w:keepLines w:val="0"/>
              <w:widowControl/>
              <w:suppressLineNumbers w:val="0"/>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补贴补助资金兑现流程合规性</w:t>
            </w:r>
          </w:p>
        </w:tc>
        <w:tc>
          <w:tcPr>
            <w:tcW w:w="1080" w:type="dxa"/>
            <w:tcBorders>
              <w:top w:val="nil"/>
              <w:left w:val="single" w:color="000000" w:sz="8" w:space="0"/>
              <w:bottom w:val="single" w:color="000000" w:sz="8" w:space="0"/>
              <w:right w:val="nil"/>
            </w:tcBorders>
            <w:shd w:val="clear" w:color="auto" w:fill="auto"/>
            <w:vAlign w:val="center"/>
          </w:tcPr>
          <w:p w14:paraId="617E92DF">
            <w:pPr>
              <w:keepNext w:val="0"/>
              <w:keepLines w:val="0"/>
              <w:widowControl/>
              <w:suppressLineNumbers w:val="0"/>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4</w:t>
            </w:r>
          </w:p>
        </w:tc>
      </w:tr>
      <w:tr w14:paraId="725B007D">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5335FA0B">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5FE665C8">
            <w:pPr>
              <w:jc w:val="center"/>
              <w:rPr>
                <w:rFonts w:ascii="Times New Roman" w:hAnsi="Times New Roman" w:eastAsia="宋体" w:cs="Times New Roman"/>
                <w:color w:val="000000"/>
                <w:sz w:val="16"/>
                <w:szCs w:val="16"/>
                <w:highlight w:val="none"/>
              </w:rPr>
            </w:pPr>
          </w:p>
        </w:tc>
        <w:tc>
          <w:tcPr>
            <w:tcW w:w="1080" w:type="dxa"/>
            <w:tcBorders>
              <w:top w:val="nil"/>
              <w:left w:val="single" w:color="000000" w:sz="8" w:space="0"/>
              <w:bottom w:val="single" w:color="auto" w:sz="4" w:space="0"/>
              <w:right w:val="single" w:color="000000" w:sz="8" w:space="0"/>
            </w:tcBorders>
            <w:shd w:val="clear" w:color="auto" w:fill="auto"/>
            <w:vAlign w:val="center"/>
          </w:tcPr>
          <w:p w14:paraId="1D2C4947">
            <w:pPr>
              <w:widowControl/>
              <w:jc w:val="center"/>
              <w:textAlignment w:val="center"/>
              <w:rPr>
                <w:rFonts w:hint="eastAsia" w:ascii="宋体" w:hAnsi="宋体" w:eastAsia="宋体" w:cs="宋体"/>
                <w:color w:val="000000"/>
                <w:kern w:val="0"/>
                <w:sz w:val="16"/>
                <w:szCs w:val="16"/>
                <w:highlight w:val="none"/>
              </w:rPr>
            </w:pPr>
            <w:r>
              <w:rPr>
                <w:rFonts w:hint="eastAsia" w:ascii="宋体" w:hAnsi="宋体" w:eastAsia="宋体" w:cs="宋体"/>
                <w:color w:val="000000"/>
                <w:kern w:val="0"/>
                <w:sz w:val="16"/>
                <w:szCs w:val="16"/>
                <w:highlight w:val="none"/>
              </w:rPr>
              <w:t>产出时效</w:t>
            </w: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4DD99E76">
            <w:pPr>
              <w:keepNext w:val="0"/>
              <w:keepLines w:val="0"/>
              <w:widowControl/>
              <w:suppressLineNumbers w:val="0"/>
              <w:jc w:val="center"/>
              <w:textAlignment w:val="center"/>
              <w:rPr>
                <w:rFonts w:hint="eastAsia" w:ascii="Times New Roman" w:hAnsi="Times New Roman" w:eastAsia="宋体" w:cs="Times New Roman"/>
                <w:color w:val="000000"/>
                <w:kern w:val="0"/>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535EB47B">
            <w:pPr>
              <w:keepNext w:val="0"/>
              <w:keepLines w:val="0"/>
              <w:widowControl/>
              <w:suppressLineNumbers w:val="0"/>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年底前项目完成率</w:t>
            </w:r>
          </w:p>
        </w:tc>
        <w:tc>
          <w:tcPr>
            <w:tcW w:w="1080" w:type="dxa"/>
            <w:tcBorders>
              <w:top w:val="nil"/>
              <w:left w:val="single" w:color="000000" w:sz="8" w:space="0"/>
              <w:bottom w:val="single" w:color="000000" w:sz="8" w:space="0"/>
              <w:right w:val="nil"/>
            </w:tcBorders>
            <w:shd w:val="clear" w:color="auto" w:fill="auto"/>
            <w:vAlign w:val="center"/>
          </w:tcPr>
          <w:p w14:paraId="1233692C">
            <w:pPr>
              <w:keepNext w:val="0"/>
              <w:keepLines w:val="0"/>
              <w:widowControl/>
              <w:suppressLineNumbers w:val="0"/>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6</w:t>
            </w:r>
          </w:p>
        </w:tc>
      </w:tr>
      <w:tr w14:paraId="41F9FDA0">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6494C5A0">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auto" w:sz="4" w:space="0"/>
            </w:tcBorders>
            <w:shd w:val="clear" w:color="auto" w:fill="auto"/>
            <w:vAlign w:val="center"/>
          </w:tcPr>
          <w:p w14:paraId="41BF6934">
            <w:pPr>
              <w:jc w:val="center"/>
              <w:rPr>
                <w:rFonts w:ascii="Times New Roman" w:hAnsi="Times New Roman" w:eastAsia="宋体" w:cs="Times New Roman"/>
                <w:color w:val="000000"/>
                <w:sz w:val="16"/>
                <w:szCs w:val="16"/>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593C74A6">
            <w:pPr>
              <w:widowControl/>
              <w:jc w:val="center"/>
              <w:textAlignment w:val="center"/>
              <w:rPr>
                <w:rFonts w:hint="eastAsia" w:ascii="宋体" w:hAnsi="宋体" w:eastAsia="宋体" w:cs="宋体"/>
                <w:color w:val="000000"/>
                <w:kern w:val="0"/>
                <w:sz w:val="16"/>
                <w:szCs w:val="16"/>
                <w:highlight w:val="none"/>
              </w:rPr>
            </w:pPr>
            <w:r>
              <w:rPr>
                <w:rFonts w:hint="eastAsia" w:ascii="宋体" w:hAnsi="宋体" w:eastAsia="宋体" w:cs="宋体"/>
                <w:color w:val="000000"/>
                <w:kern w:val="0"/>
                <w:sz w:val="16"/>
                <w:szCs w:val="16"/>
                <w:highlight w:val="none"/>
              </w:rPr>
              <w:t>产出成本</w:t>
            </w:r>
          </w:p>
        </w:tc>
        <w:tc>
          <w:tcPr>
            <w:tcW w:w="1080" w:type="dxa"/>
            <w:tcBorders>
              <w:top w:val="nil"/>
              <w:left w:val="single" w:color="auto" w:sz="4" w:space="0"/>
              <w:bottom w:val="single" w:color="000000" w:sz="8" w:space="0"/>
              <w:right w:val="single" w:color="000000" w:sz="8" w:space="0"/>
            </w:tcBorders>
            <w:shd w:val="clear" w:color="auto" w:fill="auto"/>
            <w:vAlign w:val="center"/>
          </w:tcPr>
          <w:p w14:paraId="06BF8E24">
            <w:pPr>
              <w:keepNext w:val="0"/>
              <w:keepLines w:val="0"/>
              <w:widowControl/>
              <w:suppressLineNumbers w:val="0"/>
              <w:jc w:val="center"/>
              <w:textAlignment w:val="center"/>
              <w:rPr>
                <w:rFonts w:hint="eastAsia" w:ascii="Times New Roman" w:hAnsi="Times New Roman" w:eastAsia="宋体" w:cs="Times New Roman"/>
                <w:color w:val="000000"/>
                <w:kern w:val="0"/>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5</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1B23F5CC">
            <w:pPr>
              <w:keepNext w:val="0"/>
              <w:keepLines w:val="0"/>
              <w:widowControl/>
              <w:suppressLineNumbers w:val="0"/>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预算控制率</w:t>
            </w:r>
          </w:p>
        </w:tc>
        <w:tc>
          <w:tcPr>
            <w:tcW w:w="1080" w:type="dxa"/>
            <w:tcBorders>
              <w:top w:val="nil"/>
              <w:left w:val="single" w:color="000000" w:sz="8" w:space="0"/>
              <w:bottom w:val="single" w:color="000000" w:sz="8" w:space="0"/>
              <w:right w:val="nil"/>
            </w:tcBorders>
            <w:shd w:val="clear" w:color="auto" w:fill="auto"/>
            <w:vAlign w:val="center"/>
          </w:tcPr>
          <w:p w14:paraId="4AAB9ABE">
            <w:pPr>
              <w:keepNext w:val="0"/>
              <w:keepLines w:val="0"/>
              <w:widowControl/>
              <w:suppressLineNumbers w:val="0"/>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5</w:t>
            </w:r>
          </w:p>
        </w:tc>
      </w:tr>
      <w:tr w14:paraId="2D1EF74C">
        <w:tblPrEx>
          <w:tblCellMar>
            <w:top w:w="0" w:type="dxa"/>
            <w:left w:w="108" w:type="dxa"/>
            <w:bottom w:w="0" w:type="dxa"/>
            <w:right w:w="108" w:type="dxa"/>
          </w:tblCellMar>
        </w:tblPrEx>
        <w:trPr>
          <w:trHeight w:val="460" w:hRule="atLeast"/>
        </w:trPr>
        <w:tc>
          <w:tcPr>
            <w:tcW w:w="1080" w:type="dxa"/>
            <w:vMerge w:val="restart"/>
            <w:tcBorders>
              <w:top w:val="nil"/>
              <w:left w:val="nil"/>
              <w:bottom w:val="single" w:color="000000" w:sz="8" w:space="0"/>
              <w:right w:val="single" w:color="000000" w:sz="8" w:space="0"/>
            </w:tcBorders>
            <w:shd w:val="clear" w:color="auto" w:fill="auto"/>
            <w:vAlign w:val="center"/>
          </w:tcPr>
          <w:p w14:paraId="47B94569">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效益</w:t>
            </w:r>
          </w:p>
        </w:tc>
        <w:tc>
          <w:tcPr>
            <w:tcW w:w="1080" w:type="dxa"/>
            <w:vMerge w:val="restart"/>
            <w:tcBorders>
              <w:top w:val="nil"/>
              <w:left w:val="single" w:color="000000" w:sz="8" w:space="0"/>
              <w:bottom w:val="single" w:color="000000" w:sz="8" w:space="0"/>
              <w:right w:val="single" w:color="auto" w:sz="4" w:space="0"/>
            </w:tcBorders>
            <w:shd w:val="clear" w:color="auto" w:fill="auto"/>
            <w:vAlign w:val="center"/>
          </w:tcPr>
          <w:p w14:paraId="747DF46E">
            <w:pPr>
              <w:widowControl/>
              <w:jc w:val="center"/>
              <w:textAlignment w:val="center"/>
              <w:rPr>
                <w:rFonts w:hint="default" w:ascii="Times New Roman" w:hAnsi="Times New Roman" w:eastAsia="宋体" w:cs="Times New Roman"/>
                <w:color w:val="000000"/>
                <w:sz w:val="16"/>
                <w:szCs w:val="16"/>
                <w:highlight w:val="none"/>
                <w:lang w:val="en-US" w:eastAsia="zh-CN"/>
              </w:rPr>
            </w:pPr>
            <w:r>
              <w:rPr>
                <w:rFonts w:hint="eastAsia" w:ascii="Times New Roman" w:hAnsi="Times New Roman" w:eastAsia="宋体" w:cs="Times New Roman"/>
                <w:color w:val="000000"/>
                <w:kern w:val="0"/>
                <w:sz w:val="16"/>
                <w:szCs w:val="16"/>
                <w:highlight w:val="none"/>
                <w:lang w:val="en-US" w:eastAsia="zh-CN"/>
              </w:rPr>
              <w:t>35</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629303DF">
            <w:pPr>
              <w:widowControl/>
              <w:jc w:val="center"/>
              <w:textAlignment w:val="center"/>
              <w:rPr>
                <w:rFonts w:hint="eastAsia" w:ascii="宋体" w:hAnsi="宋体" w:eastAsia="宋体" w:cs="宋体"/>
                <w:color w:val="000000"/>
                <w:kern w:val="0"/>
                <w:sz w:val="16"/>
                <w:szCs w:val="16"/>
                <w:highlight w:val="none"/>
              </w:rPr>
            </w:pPr>
            <w:r>
              <w:rPr>
                <w:rFonts w:hint="eastAsia" w:ascii="宋体" w:hAnsi="宋体" w:eastAsia="宋体" w:cs="宋体"/>
                <w:color w:val="000000"/>
                <w:kern w:val="0"/>
                <w:sz w:val="16"/>
                <w:szCs w:val="16"/>
                <w:highlight w:val="none"/>
              </w:rPr>
              <w:t>经济效益</w:t>
            </w:r>
          </w:p>
        </w:tc>
        <w:tc>
          <w:tcPr>
            <w:tcW w:w="1080" w:type="dxa"/>
            <w:tcBorders>
              <w:top w:val="nil"/>
              <w:left w:val="single" w:color="auto" w:sz="4" w:space="0"/>
              <w:bottom w:val="single" w:color="000000" w:sz="8" w:space="0"/>
              <w:right w:val="single" w:color="000000" w:sz="8" w:space="0"/>
            </w:tcBorders>
            <w:shd w:val="clear" w:color="auto" w:fill="auto"/>
            <w:vAlign w:val="center"/>
          </w:tcPr>
          <w:p w14:paraId="7A0D944C">
            <w:pPr>
              <w:widowControl/>
              <w:jc w:val="center"/>
              <w:textAlignment w:val="center"/>
              <w:rPr>
                <w:rFonts w:ascii="Times New Roman" w:hAnsi="Times New Roman" w:eastAsia="宋体" w:cs="Times New Roman"/>
                <w:color w:val="000000"/>
                <w:sz w:val="16"/>
                <w:szCs w:val="16"/>
                <w:highlight w:val="none"/>
              </w:rPr>
            </w:pPr>
            <w:r>
              <w:rPr>
                <w:rFonts w:ascii="Times New Roman" w:hAnsi="Times New Roman" w:eastAsia="宋体" w:cs="Times New Roman"/>
                <w:color w:val="000000"/>
                <w:kern w:val="0"/>
                <w:sz w:val="16"/>
                <w:szCs w:val="16"/>
                <w:highlight w:val="none"/>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5E3AA780">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带动镇、村施工队工程量，形成规模效益</w:t>
            </w:r>
          </w:p>
        </w:tc>
        <w:tc>
          <w:tcPr>
            <w:tcW w:w="1080" w:type="dxa"/>
            <w:tcBorders>
              <w:top w:val="nil"/>
              <w:left w:val="single" w:color="000000" w:sz="8" w:space="0"/>
              <w:bottom w:val="single" w:color="000000" w:sz="8" w:space="0"/>
              <w:right w:val="nil"/>
            </w:tcBorders>
            <w:shd w:val="clear" w:color="auto" w:fill="auto"/>
            <w:vAlign w:val="center"/>
          </w:tcPr>
          <w:p w14:paraId="416DE1AD">
            <w:pPr>
              <w:keepNext w:val="0"/>
              <w:keepLines w:val="0"/>
              <w:widowControl/>
              <w:suppressLineNumbers w:val="0"/>
              <w:jc w:val="center"/>
              <w:textAlignment w:val="center"/>
              <w:rPr>
                <w:rFonts w:hint="eastAsia" w:ascii="宋体" w:hAnsi="宋体" w:eastAsia="宋体" w:cs="宋体"/>
                <w:color w:val="000000"/>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4</w:t>
            </w:r>
          </w:p>
        </w:tc>
      </w:tr>
      <w:tr w14:paraId="1342AA9D">
        <w:tblPrEx>
          <w:tblCellMar>
            <w:top w:w="0" w:type="dxa"/>
            <w:left w:w="108" w:type="dxa"/>
            <w:bottom w:w="0" w:type="dxa"/>
            <w:right w:w="108" w:type="dxa"/>
          </w:tblCellMar>
        </w:tblPrEx>
        <w:trPr>
          <w:trHeight w:val="46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61D810DB">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458E8B15">
            <w:pPr>
              <w:jc w:val="center"/>
              <w:rPr>
                <w:rFonts w:ascii="Times New Roman" w:hAnsi="Times New Roman" w:eastAsia="宋体" w:cs="Times New Roman"/>
                <w:color w:val="000000"/>
                <w:sz w:val="16"/>
                <w:szCs w:val="16"/>
                <w:highlight w:val="none"/>
              </w:rPr>
            </w:pPr>
          </w:p>
        </w:tc>
        <w:tc>
          <w:tcPr>
            <w:tcW w:w="1080" w:type="dxa"/>
            <w:tcBorders>
              <w:top w:val="single" w:color="auto" w:sz="4" w:space="0"/>
              <w:left w:val="single" w:color="000000" w:sz="8" w:space="0"/>
              <w:bottom w:val="single" w:color="000000" w:sz="8" w:space="0"/>
              <w:right w:val="single" w:color="000000" w:sz="8" w:space="0"/>
            </w:tcBorders>
            <w:shd w:val="clear" w:color="auto" w:fill="auto"/>
            <w:vAlign w:val="center"/>
          </w:tcPr>
          <w:p w14:paraId="7D2872EA">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社会效益</w:t>
            </w: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4EC2570B">
            <w:pPr>
              <w:widowControl/>
              <w:jc w:val="center"/>
              <w:textAlignment w:val="center"/>
              <w:rPr>
                <w:rFonts w:hint="eastAsia" w:ascii="Times New Roman" w:hAnsi="Times New Roman" w:eastAsia="宋体" w:cs="Times New Roman"/>
                <w:color w:val="000000"/>
                <w:sz w:val="16"/>
                <w:szCs w:val="16"/>
                <w:highlight w:val="none"/>
                <w:lang w:eastAsia="zh-CN"/>
              </w:rPr>
            </w:pPr>
            <w:r>
              <w:rPr>
                <w:rFonts w:hint="eastAsia" w:ascii="Times New Roman" w:hAnsi="Times New Roman" w:eastAsia="宋体" w:cs="Times New Roman"/>
                <w:color w:val="000000"/>
                <w:kern w:val="0"/>
                <w:sz w:val="16"/>
                <w:szCs w:val="16"/>
                <w:highlight w:val="none"/>
                <w:lang w:val="en-US" w:eastAsia="zh-CN"/>
              </w:rPr>
              <w:t>9</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7CED9EB2">
            <w:pPr>
              <w:keepNext w:val="0"/>
              <w:keepLines w:val="0"/>
              <w:widowControl/>
              <w:suppressLineNumbers w:val="0"/>
              <w:jc w:val="both"/>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持续提高我县农村卫生厕所普及率、持续推进我县农村人居环境整治成效</w:t>
            </w:r>
          </w:p>
        </w:tc>
        <w:tc>
          <w:tcPr>
            <w:tcW w:w="1080" w:type="dxa"/>
            <w:tcBorders>
              <w:top w:val="nil"/>
              <w:left w:val="single" w:color="000000" w:sz="8" w:space="0"/>
              <w:bottom w:val="single" w:color="000000" w:sz="8" w:space="0"/>
              <w:right w:val="nil"/>
            </w:tcBorders>
            <w:shd w:val="clear" w:color="auto" w:fill="auto"/>
            <w:vAlign w:val="center"/>
          </w:tcPr>
          <w:p w14:paraId="0AA635AD">
            <w:pPr>
              <w:keepNext w:val="0"/>
              <w:keepLines w:val="0"/>
              <w:widowControl/>
              <w:suppressLineNumbers w:val="0"/>
              <w:jc w:val="center"/>
              <w:textAlignment w:val="center"/>
              <w:rPr>
                <w:rFonts w:hint="eastAsia" w:ascii="宋体" w:hAnsi="宋体" w:eastAsia="宋体" w:cs="宋体"/>
                <w:color w:val="000000"/>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7</w:t>
            </w:r>
          </w:p>
        </w:tc>
      </w:tr>
      <w:tr w14:paraId="5F4E2258">
        <w:tblPrEx>
          <w:tblCellMar>
            <w:top w:w="0" w:type="dxa"/>
            <w:left w:w="108" w:type="dxa"/>
            <w:bottom w:w="0" w:type="dxa"/>
            <w:right w:w="108" w:type="dxa"/>
          </w:tblCellMar>
        </w:tblPrEx>
        <w:trPr>
          <w:trHeight w:val="14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490FC70F">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5083F6D6">
            <w:pPr>
              <w:jc w:val="center"/>
              <w:rPr>
                <w:rFonts w:ascii="Times New Roman" w:hAnsi="Times New Roman" w:eastAsia="宋体" w:cs="Times New Roman"/>
                <w:color w:val="000000"/>
                <w:sz w:val="16"/>
                <w:szCs w:val="16"/>
                <w:highlight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56DF31ED">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生态效益</w:t>
            </w: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424C44B0">
            <w:pPr>
              <w:widowControl/>
              <w:jc w:val="center"/>
              <w:textAlignment w:val="center"/>
              <w:rPr>
                <w:rFonts w:ascii="Times New Roman" w:hAnsi="Times New Roman" w:eastAsia="宋体" w:cs="Times New Roman"/>
                <w:color w:val="000000"/>
                <w:sz w:val="16"/>
                <w:szCs w:val="16"/>
                <w:highlight w:val="none"/>
              </w:rPr>
            </w:pPr>
            <w:r>
              <w:rPr>
                <w:rFonts w:ascii="Times New Roman" w:hAnsi="Times New Roman" w:eastAsia="宋体" w:cs="Times New Roman"/>
                <w:color w:val="000000"/>
                <w:kern w:val="0"/>
                <w:sz w:val="16"/>
                <w:szCs w:val="16"/>
                <w:highlight w:val="none"/>
              </w:rPr>
              <w:t>8</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3460EB53">
            <w:pPr>
              <w:keepNext w:val="0"/>
              <w:keepLines w:val="0"/>
              <w:widowControl/>
              <w:suppressLineNumbers w:val="0"/>
              <w:jc w:val="both"/>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提高粪污无害化和资源化利用率</w:t>
            </w:r>
          </w:p>
        </w:tc>
        <w:tc>
          <w:tcPr>
            <w:tcW w:w="1080" w:type="dxa"/>
            <w:tcBorders>
              <w:top w:val="nil"/>
              <w:left w:val="single" w:color="000000" w:sz="8" w:space="0"/>
              <w:bottom w:val="single" w:color="000000" w:sz="8" w:space="0"/>
              <w:right w:val="nil"/>
            </w:tcBorders>
            <w:shd w:val="clear" w:color="auto" w:fill="auto"/>
            <w:vAlign w:val="center"/>
          </w:tcPr>
          <w:p w14:paraId="1867CEF8">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7</w:t>
            </w:r>
          </w:p>
        </w:tc>
      </w:tr>
      <w:tr w14:paraId="1DF3D23D">
        <w:tblPrEx>
          <w:tblCellMar>
            <w:top w:w="0" w:type="dxa"/>
            <w:left w:w="108" w:type="dxa"/>
            <w:bottom w:w="0" w:type="dxa"/>
            <w:right w:w="108" w:type="dxa"/>
          </w:tblCellMar>
        </w:tblPrEx>
        <w:trPr>
          <w:trHeight w:val="80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3437B389">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3B44A909">
            <w:pPr>
              <w:jc w:val="center"/>
              <w:rPr>
                <w:rFonts w:ascii="Times New Roman" w:hAnsi="Times New Roman" w:eastAsia="宋体" w:cs="Times New Roman"/>
                <w:color w:val="000000"/>
                <w:sz w:val="16"/>
                <w:szCs w:val="16"/>
                <w:highlight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10CF5004">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可持续影响</w:t>
            </w: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3CA1A54C">
            <w:pPr>
              <w:widowControl/>
              <w:jc w:val="center"/>
              <w:textAlignment w:val="center"/>
              <w:rPr>
                <w:rFonts w:ascii="Times New Roman" w:hAnsi="Times New Roman" w:eastAsia="宋体" w:cs="Times New Roman"/>
                <w:color w:val="000000"/>
                <w:sz w:val="16"/>
                <w:szCs w:val="16"/>
                <w:highlight w:val="none"/>
              </w:rPr>
            </w:pPr>
            <w:r>
              <w:rPr>
                <w:rFonts w:ascii="Times New Roman" w:hAnsi="Times New Roman" w:eastAsia="宋体" w:cs="Times New Roman"/>
                <w:color w:val="000000"/>
                <w:kern w:val="0"/>
                <w:sz w:val="16"/>
                <w:szCs w:val="16"/>
                <w:highlight w:val="none"/>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63EFCAC1">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逐步健全农村卫生厕所长效管护机制</w:t>
            </w:r>
          </w:p>
        </w:tc>
        <w:tc>
          <w:tcPr>
            <w:tcW w:w="1080" w:type="dxa"/>
            <w:tcBorders>
              <w:top w:val="nil"/>
              <w:left w:val="single" w:color="000000" w:sz="8" w:space="0"/>
              <w:bottom w:val="single" w:color="000000" w:sz="8" w:space="0"/>
              <w:right w:val="nil"/>
            </w:tcBorders>
            <w:shd w:val="clear" w:color="auto" w:fill="auto"/>
            <w:vAlign w:val="center"/>
          </w:tcPr>
          <w:p w14:paraId="7E305263">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5</w:t>
            </w:r>
          </w:p>
        </w:tc>
      </w:tr>
      <w:tr w14:paraId="6A7DFDCD">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05F27449">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5AE8F91B">
            <w:pPr>
              <w:jc w:val="center"/>
              <w:rPr>
                <w:rFonts w:ascii="Times New Roman" w:hAnsi="Times New Roman" w:eastAsia="宋体" w:cs="Times New Roman"/>
                <w:color w:val="000000"/>
                <w:sz w:val="16"/>
                <w:szCs w:val="16"/>
                <w:highlight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6ACB5EDC">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满意度</w:t>
            </w: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4591BD56">
            <w:pPr>
              <w:widowControl/>
              <w:jc w:val="center"/>
              <w:textAlignment w:val="center"/>
              <w:rPr>
                <w:rFonts w:ascii="Times New Roman" w:hAnsi="Times New Roman" w:eastAsia="宋体" w:cs="Times New Roman"/>
                <w:color w:val="000000"/>
                <w:sz w:val="16"/>
                <w:szCs w:val="16"/>
                <w:highlight w:val="none"/>
              </w:rPr>
            </w:pPr>
            <w:r>
              <w:rPr>
                <w:rFonts w:ascii="Times New Roman" w:hAnsi="Times New Roman" w:eastAsia="宋体" w:cs="Times New Roman"/>
                <w:color w:val="000000"/>
                <w:kern w:val="0"/>
                <w:sz w:val="16"/>
                <w:szCs w:val="16"/>
                <w:highlight w:val="none"/>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50279CE6">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群众满意度</w:t>
            </w:r>
          </w:p>
        </w:tc>
        <w:tc>
          <w:tcPr>
            <w:tcW w:w="1080" w:type="dxa"/>
            <w:tcBorders>
              <w:top w:val="nil"/>
              <w:left w:val="single" w:color="000000" w:sz="8" w:space="0"/>
              <w:bottom w:val="single" w:color="000000" w:sz="8" w:space="0"/>
              <w:right w:val="nil"/>
            </w:tcBorders>
            <w:shd w:val="clear" w:color="auto" w:fill="auto"/>
            <w:vAlign w:val="center"/>
          </w:tcPr>
          <w:p w14:paraId="04C4A2A3">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6</w:t>
            </w:r>
          </w:p>
        </w:tc>
      </w:tr>
      <w:tr w14:paraId="0C352711">
        <w:tblPrEx>
          <w:tblCellMar>
            <w:top w:w="0" w:type="dxa"/>
            <w:left w:w="108" w:type="dxa"/>
            <w:bottom w:w="0" w:type="dxa"/>
            <w:right w:w="108" w:type="dxa"/>
          </w:tblCellMar>
        </w:tblPrEx>
        <w:trPr>
          <w:trHeight w:val="270" w:hRule="atLeast"/>
        </w:trPr>
        <w:tc>
          <w:tcPr>
            <w:tcW w:w="1080" w:type="dxa"/>
            <w:tcBorders>
              <w:top w:val="nil"/>
              <w:left w:val="nil"/>
              <w:bottom w:val="double" w:color="000000" w:sz="4" w:space="0"/>
              <w:right w:val="single" w:color="000000" w:sz="8" w:space="0"/>
            </w:tcBorders>
            <w:shd w:val="clear" w:color="auto" w:fill="auto"/>
            <w:vAlign w:val="center"/>
          </w:tcPr>
          <w:p w14:paraId="6FAAF102">
            <w:pPr>
              <w:widowControl/>
              <w:jc w:val="center"/>
              <w:textAlignment w:val="center"/>
              <w:rPr>
                <w:rFonts w:ascii="宋体" w:hAnsi="宋体" w:eastAsia="宋体" w:cs="宋体"/>
                <w:b/>
                <w:bCs/>
                <w:color w:val="000000"/>
                <w:sz w:val="16"/>
                <w:szCs w:val="16"/>
                <w:highlight w:val="none"/>
              </w:rPr>
            </w:pPr>
            <w:r>
              <w:rPr>
                <w:rFonts w:hint="eastAsia" w:ascii="宋体" w:hAnsi="宋体" w:eastAsia="宋体" w:cs="宋体"/>
                <w:b/>
                <w:bCs/>
                <w:color w:val="000000"/>
                <w:kern w:val="0"/>
                <w:sz w:val="16"/>
                <w:szCs w:val="16"/>
                <w:highlight w:val="none"/>
              </w:rPr>
              <w:t>合计</w:t>
            </w:r>
          </w:p>
        </w:tc>
        <w:tc>
          <w:tcPr>
            <w:tcW w:w="1080" w:type="dxa"/>
            <w:tcBorders>
              <w:top w:val="nil"/>
              <w:left w:val="single" w:color="000000" w:sz="8" w:space="0"/>
              <w:bottom w:val="double" w:color="000000" w:sz="4" w:space="0"/>
              <w:right w:val="single" w:color="000000" w:sz="8" w:space="0"/>
            </w:tcBorders>
            <w:shd w:val="clear" w:color="auto" w:fill="auto"/>
            <w:vAlign w:val="center"/>
          </w:tcPr>
          <w:p w14:paraId="386EC211">
            <w:pPr>
              <w:widowControl/>
              <w:jc w:val="center"/>
              <w:textAlignment w:val="center"/>
              <w:rPr>
                <w:rFonts w:ascii="Times New Roman" w:hAnsi="Times New Roman" w:eastAsia="宋体" w:cs="Times New Roman"/>
                <w:b/>
                <w:bCs/>
                <w:color w:val="000000"/>
                <w:sz w:val="16"/>
                <w:szCs w:val="16"/>
                <w:highlight w:val="none"/>
              </w:rPr>
            </w:pPr>
            <w:r>
              <w:rPr>
                <w:rFonts w:ascii="Times New Roman" w:hAnsi="Times New Roman" w:eastAsia="宋体" w:cs="Times New Roman"/>
                <w:b/>
                <w:bCs/>
                <w:color w:val="000000"/>
                <w:kern w:val="0"/>
                <w:sz w:val="16"/>
                <w:szCs w:val="16"/>
                <w:highlight w:val="none"/>
              </w:rPr>
              <w:t>100</w:t>
            </w:r>
          </w:p>
        </w:tc>
        <w:tc>
          <w:tcPr>
            <w:tcW w:w="1080" w:type="dxa"/>
            <w:tcBorders>
              <w:top w:val="nil"/>
              <w:left w:val="single" w:color="000000" w:sz="8" w:space="0"/>
              <w:bottom w:val="double" w:color="000000" w:sz="4" w:space="0"/>
              <w:right w:val="single" w:color="000000" w:sz="8" w:space="0"/>
            </w:tcBorders>
            <w:shd w:val="clear" w:color="auto" w:fill="auto"/>
            <w:vAlign w:val="center"/>
          </w:tcPr>
          <w:p w14:paraId="2FF104FA">
            <w:pPr>
              <w:jc w:val="center"/>
              <w:rPr>
                <w:rFonts w:ascii="Times New Roman" w:hAnsi="Times New Roman" w:eastAsia="宋体" w:cs="Times New Roman"/>
                <w:b/>
                <w:bCs/>
                <w:color w:val="000000"/>
                <w:sz w:val="16"/>
                <w:szCs w:val="16"/>
                <w:highlight w:val="none"/>
              </w:rPr>
            </w:pPr>
          </w:p>
        </w:tc>
        <w:tc>
          <w:tcPr>
            <w:tcW w:w="1080" w:type="dxa"/>
            <w:tcBorders>
              <w:top w:val="nil"/>
              <w:left w:val="single" w:color="000000" w:sz="8" w:space="0"/>
              <w:bottom w:val="double" w:color="000000" w:sz="4" w:space="0"/>
              <w:right w:val="single" w:color="000000" w:sz="8" w:space="0"/>
            </w:tcBorders>
            <w:shd w:val="clear" w:color="auto" w:fill="auto"/>
            <w:vAlign w:val="center"/>
          </w:tcPr>
          <w:p w14:paraId="4744B395">
            <w:pPr>
              <w:widowControl/>
              <w:jc w:val="center"/>
              <w:textAlignment w:val="center"/>
              <w:rPr>
                <w:rFonts w:ascii="Times New Roman" w:hAnsi="Times New Roman" w:eastAsia="宋体" w:cs="Times New Roman"/>
                <w:b/>
                <w:bCs/>
                <w:color w:val="000000"/>
                <w:sz w:val="16"/>
                <w:szCs w:val="16"/>
                <w:highlight w:val="none"/>
              </w:rPr>
            </w:pPr>
            <w:r>
              <w:rPr>
                <w:rFonts w:hint="eastAsia" w:ascii="Times New Roman" w:hAnsi="Times New Roman" w:eastAsia="宋体" w:cs="Times New Roman"/>
                <w:b/>
                <w:bCs/>
                <w:color w:val="000000"/>
                <w:kern w:val="0"/>
                <w:sz w:val="16"/>
                <w:szCs w:val="16"/>
                <w:highlight w:val="none"/>
              </w:rPr>
              <w:t>100</w:t>
            </w:r>
          </w:p>
        </w:tc>
        <w:tc>
          <w:tcPr>
            <w:tcW w:w="2595" w:type="dxa"/>
            <w:tcBorders>
              <w:top w:val="nil"/>
              <w:left w:val="single" w:color="000000" w:sz="8" w:space="0"/>
              <w:bottom w:val="double" w:color="000000" w:sz="4" w:space="0"/>
              <w:right w:val="single" w:color="000000" w:sz="8" w:space="0"/>
            </w:tcBorders>
            <w:shd w:val="clear" w:color="auto" w:fill="auto"/>
            <w:vAlign w:val="center"/>
          </w:tcPr>
          <w:p w14:paraId="2C1181F0">
            <w:pPr>
              <w:keepNext w:val="0"/>
              <w:keepLines w:val="0"/>
              <w:widowControl/>
              <w:suppressLineNumbers w:val="0"/>
              <w:jc w:val="left"/>
              <w:textAlignment w:val="center"/>
              <w:rPr>
                <w:rFonts w:hint="eastAsia" w:ascii="宋体" w:hAnsi="宋体" w:eastAsia="宋体" w:cs="宋体"/>
                <w:b/>
                <w:bCs/>
                <w:color w:val="000000"/>
                <w:sz w:val="16"/>
                <w:szCs w:val="16"/>
                <w:highlight w:val="none"/>
              </w:rPr>
            </w:pPr>
          </w:p>
        </w:tc>
        <w:tc>
          <w:tcPr>
            <w:tcW w:w="1080" w:type="dxa"/>
            <w:tcBorders>
              <w:top w:val="nil"/>
              <w:left w:val="single" w:color="000000" w:sz="8" w:space="0"/>
              <w:bottom w:val="double" w:color="000000" w:sz="4" w:space="0"/>
              <w:right w:val="nil"/>
            </w:tcBorders>
            <w:shd w:val="clear" w:color="auto" w:fill="auto"/>
            <w:vAlign w:val="center"/>
          </w:tcPr>
          <w:p w14:paraId="2090C70D">
            <w:pPr>
              <w:keepNext w:val="0"/>
              <w:keepLines w:val="0"/>
              <w:widowControl/>
              <w:suppressLineNumbers w:val="0"/>
              <w:jc w:val="center"/>
              <w:textAlignment w:val="center"/>
              <w:rPr>
                <w:rFonts w:hint="default" w:ascii="宋体" w:hAnsi="宋体" w:eastAsia="宋体" w:cs="宋体"/>
                <w:b/>
                <w:bCs/>
                <w:color w:val="000000"/>
                <w:sz w:val="16"/>
                <w:szCs w:val="16"/>
                <w:highlight w:val="none"/>
                <w:lang w:val="en-US" w:eastAsia="zh-CN"/>
              </w:rPr>
            </w:pPr>
            <w:r>
              <w:rPr>
                <w:rFonts w:hint="eastAsia" w:ascii="宋体" w:hAnsi="宋体" w:eastAsia="宋体" w:cs="宋体"/>
                <w:b/>
                <w:bCs/>
                <w:i w:val="0"/>
                <w:iCs w:val="0"/>
                <w:color w:val="000000"/>
                <w:kern w:val="0"/>
                <w:sz w:val="16"/>
                <w:szCs w:val="16"/>
                <w:highlight w:val="none"/>
                <w:u w:val="none"/>
                <w:lang w:val="en-US" w:eastAsia="zh-CN" w:bidi="ar"/>
              </w:rPr>
              <w:t>92</w:t>
            </w:r>
          </w:p>
        </w:tc>
      </w:tr>
    </w:tbl>
    <w:p w14:paraId="594E97F1">
      <w:pPr>
        <w:spacing w:line="560" w:lineRule="exact"/>
        <w:rPr>
          <w:rFonts w:ascii="仿宋_GB2312" w:hAnsi="Times New Roman" w:eastAsia="仿宋_GB2312" w:cs="Times New Roman"/>
          <w:sz w:val="24"/>
          <w:szCs w:val="24"/>
        </w:rPr>
      </w:pPr>
    </w:p>
    <w:p w14:paraId="20B84BA2">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3.评价方法</w:t>
      </w:r>
    </w:p>
    <w:p w14:paraId="16313935">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本次评价采用采取询问查证、</w:t>
      </w:r>
      <w:r>
        <w:rPr>
          <w:rFonts w:hint="eastAsia" w:ascii="仿宋_GB2312" w:hAnsi="Times New Roman" w:eastAsia="仿宋_GB2312" w:cs="Times New Roman"/>
          <w:sz w:val="24"/>
          <w:szCs w:val="24"/>
          <w:lang w:val="en-US" w:eastAsia="zh-CN"/>
        </w:rPr>
        <w:t>因素分析</w:t>
      </w:r>
      <w:r>
        <w:rPr>
          <w:rFonts w:hint="eastAsia" w:ascii="仿宋_GB2312" w:hAnsi="Times New Roman" w:eastAsia="仿宋_GB2312" w:cs="Times New Roman"/>
          <w:sz w:val="24"/>
          <w:szCs w:val="24"/>
        </w:rPr>
        <w:t>、问卷调查相结合的方式开展评价工作。总分为100分，评价结果分为优（≥90 分）、良（≥80分、＜90分）、中（≥60分、＜80分）、差（＜60分），以下为具体评价方法：</w:t>
      </w:r>
    </w:p>
    <w:p w14:paraId="5A78C02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lang w:val="en-US" w:eastAsia="zh-CN"/>
        </w:rPr>
        <w:t>1</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询问查证：在比较分析项目资料的基础上，以现场或非现场方式，通过询问、实地</w:t>
      </w:r>
      <w:r>
        <w:rPr>
          <w:rFonts w:hint="eastAsia" w:ascii="仿宋_GB2312" w:hAnsi="Times New Roman" w:eastAsia="仿宋_GB2312" w:cs="Times New Roman"/>
          <w:sz w:val="24"/>
          <w:szCs w:val="24"/>
          <w:lang w:val="en-US" w:eastAsia="zh-CN"/>
        </w:rPr>
        <w:t>查看</w:t>
      </w:r>
      <w:r>
        <w:rPr>
          <w:rFonts w:hint="eastAsia" w:ascii="仿宋_GB2312" w:hAnsi="Times New Roman" w:eastAsia="仿宋_GB2312" w:cs="Times New Roman"/>
          <w:sz w:val="24"/>
          <w:szCs w:val="24"/>
        </w:rPr>
        <w:t>等形式，核查项目资料是否真实、合理，从而对项目作出初步的判断和评价。</w:t>
      </w:r>
    </w:p>
    <w:p w14:paraId="722615E1">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因素分析</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通过综合分析影响绩效目标实现、实施效果的内外因素，评价绩效目标实现程度。</w:t>
      </w:r>
    </w:p>
    <w:p w14:paraId="3BCF4D02">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问卷调查：通过设计不同形式的调查问卷，在一定范围内发放、收集、分析调查问卷，进行评价和判断，设置目标群体满意度指标来评价项目绩效。</w:t>
      </w:r>
    </w:p>
    <w:p w14:paraId="33701815">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4.评价标准</w:t>
      </w:r>
    </w:p>
    <w:p w14:paraId="6DB6E7FC">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本次绩效评价根据项目具体实施内容制定了绩效评价指标体系。同时根据财政部《项目支出绩效评价管理办法》（财预[2020]10号）、蚌埠市财政局《蚌埠市市级项目支出绩效财政评价和部门评价操作规程》（蚌财绩〔2021〕53号）设立决策、过程、产出、效益四个一级指标以及相应的二级指标和三级指标。（评价指标体系详见附表）</w:t>
      </w:r>
    </w:p>
    <w:p w14:paraId="4C2EDE3F">
      <w:pPr>
        <w:spacing w:line="560" w:lineRule="exact"/>
        <w:ind w:firstLine="472" w:firstLineChars="200"/>
        <w:outlineLvl w:val="1"/>
        <w:rPr>
          <w:rFonts w:ascii="楷体_GB2312" w:hAnsi="Times New Roman" w:eastAsia="楷体_GB2312" w:cs="Times New Roman"/>
          <w:sz w:val="24"/>
          <w:szCs w:val="24"/>
        </w:rPr>
      </w:pPr>
      <w:bookmarkStart w:id="27" w:name="_Toc23601"/>
      <w:r>
        <w:rPr>
          <w:rFonts w:hint="eastAsia" w:ascii="楷体_GB2312" w:hAnsi="Times New Roman" w:eastAsia="楷体_GB2312" w:cs="Times New Roman"/>
          <w:sz w:val="24"/>
          <w:szCs w:val="24"/>
        </w:rPr>
        <w:t>（三）绩效评价工作过程</w:t>
      </w:r>
      <w:bookmarkEnd w:id="27"/>
    </w:p>
    <w:p w14:paraId="532A3C35">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1.了解项目概况</w:t>
      </w:r>
    </w:p>
    <w:p w14:paraId="247FD9E1">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评价工作组与项目实施单位及相关人员初步沟通项目背景、预算申请及批复、绩效目标</w:t>
      </w:r>
      <w:r>
        <w:rPr>
          <w:rFonts w:hint="eastAsia" w:ascii="仿宋_GB2312" w:hAnsi="Times New Roman" w:eastAsia="仿宋_GB2312" w:cs="Times New Roman"/>
          <w:sz w:val="24"/>
          <w:szCs w:val="24"/>
          <w:lang w:val="en-US" w:eastAsia="zh-CN"/>
        </w:rPr>
        <w:t>完成情况等</w:t>
      </w:r>
      <w:r>
        <w:rPr>
          <w:rFonts w:hint="eastAsia" w:ascii="仿宋_GB2312" w:hAnsi="Times New Roman" w:eastAsia="仿宋_GB2312" w:cs="Times New Roman"/>
          <w:sz w:val="24"/>
          <w:szCs w:val="24"/>
        </w:rPr>
        <w:t>。</w:t>
      </w:r>
    </w:p>
    <w:p w14:paraId="596B374F">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2.制定评价实施方案</w:t>
      </w:r>
    </w:p>
    <w:p w14:paraId="1CB748E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评价小组从目标要求、工作内容、方式方法、时间进度及工作步骤等方面做出具体明确的</w:t>
      </w:r>
      <w:r>
        <w:rPr>
          <w:rFonts w:hint="eastAsia" w:ascii="仿宋_GB2312" w:hAnsi="Times New Roman" w:eastAsia="仿宋_GB2312" w:cs="Times New Roman"/>
          <w:sz w:val="24"/>
          <w:szCs w:val="24"/>
          <w:lang w:val="en-US" w:eastAsia="zh-CN"/>
        </w:rPr>
        <w:t>计划</w:t>
      </w:r>
      <w:r>
        <w:rPr>
          <w:rFonts w:hint="eastAsia" w:ascii="仿宋_GB2312" w:hAnsi="Times New Roman" w:eastAsia="仿宋_GB2312" w:cs="Times New Roman"/>
          <w:sz w:val="24"/>
          <w:szCs w:val="24"/>
        </w:rPr>
        <w:t>。</w:t>
      </w:r>
    </w:p>
    <w:p w14:paraId="4707A0E4">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3.基础数据采集，设定绩效评价指标体系</w:t>
      </w:r>
    </w:p>
    <w:p w14:paraId="43664501">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查阅项目申报书及申报年度预算的相关资料、项目相关文件、财务凭证附件、项目执行情况报告等资料，询问项目</w:t>
      </w:r>
      <w:r>
        <w:rPr>
          <w:rFonts w:hint="eastAsia" w:ascii="仿宋_GB2312" w:hAnsi="Times New Roman" w:eastAsia="仿宋_GB2312" w:cs="Times New Roman"/>
          <w:sz w:val="24"/>
          <w:szCs w:val="24"/>
          <w:lang w:val="en-US" w:eastAsia="zh-CN"/>
        </w:rPr>
        <w:t>经办</w:t>
      </w:r>
      <w:r>
        <w:rPr>
          <w:rFonts w:hint="eastAsia" w:ascii="仿宋_GB2312" w:hAnsi="Times New Roman" w:eastAsia="仿宋_GB2312" w:cs="Times New Roman"/>
          <w:sz w:val="24"/>
          <w:szCs w:val="24"/>
        </w:rPr>
        <w:t>人员，查看项目工作台账、支出财务明细账、项目资金到位凭证、项目预算</w:t>
      </w:r>
      <w:r>
        <w:rPr>
          <w:rFonts w:hint="eastAsia" w:ascii="仿宋_GB2312" w:hAnsi="Times New Roman" w:eastAsia="仿宋_GB2312" w:cs="Times New Roman"/>
          <w:sz w:val="24"/>
          <w:szCs w:val="24"/>
          <w:lang w:val="en-US" w:eastAsia="zh-CN"/>
        </w:rPr>
        <w:t>批复</w:t>
      </w:r>
      <w:r>
        <w:rPr>
          <w:rFonts w:hint="eastAsia" w:ascii="仿宋_GB2312" w:hAnsi="Times New Roman" w:eastAsia="仿宋_GB2312" w:cs="Times New Roman"/>
          <w:sz w:val="24"/>
          <w:szCs w:val="24"/>
        </w:rPr>
        <w:t>文件、相关管理制度等。结合项目具体情况，设计绩效评价指标体系，征求被评价单位意见，确定项目绩效评价指标体系。</w:t>
      </w:r>
    </w:p>
    <w:p w14:paraId="19ECF3AD">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4.资料数据分析</w:t>
      </w:r>
    </w:p>
    <w:p w14:paraId="0100B3E5">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工作组成员将收集到的资料进行分类汇总，对照工作方案和绩效评价指标体系，核实资料的准确性、完整性以及相关性，并在现场与相关项目责任人进行充分沟通、查阅文件、形成工作底稿，并结合绩效评价体系中对应指标进行初步评分。</w:t>
      </w:r>
    </w:p>
    <w:p w14:paraId="476BEEF2">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5.数据汇总撰写报告</w:t>
      </w:r>
    </w:p>
    <w:p w14:paraId="03777999">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根据绩效评价的原理和规范，对采集的数据进行处理、分析和评分，并得出评价结论撰写报告。</w:t>
      </w:r>
    </w:p>
    <w:p w14:paraId="52F2EF27">
      <w:pPr>
        <w:spacing w:line="560" w:lineRule="exact"/>
        <w:ind w:firstLine="472" w:firstLineChars="200"/>
        <w:outlineLvl w:val="0"/>
        <w:rPr>
          <w:rFonts w:ascii="黑体" w:hAnsi="黑体" w:eastAsia="黑体" w:cs="Times New Roman"/>
          <w:b/>
          <w:bCs/>
          <w:sz w:val="24"/>
          <w:szCs w:val="24"/>
        </w:rPr>
      </w:pPr>
      <w:bookmarkStart w:id="28" w:name="_Toc31295"/>
      <w:r>
        <w:rPr>
          <w:rFonts w:hint="eastAsia" w:ascii="黑体" w:hAnsi="黑体" w:eastAsia="黑体" w:cs="Times New Roman"/>
          <w:b/>
          <w:bCs/>
          <w:sz w:val="24"/>
          <w:szCs w:val="24"/>
        </w:rPr>
        <w:t>三、综合评价情况及评价结论</w:t>
      </w:r>
      <w:bookmarkEnd w:id="28"/>
    </w:p>
    <w:p w14:paraId="085B841F">
      <w:pPr>
        <w:spacing w:line="560" w:lineRule="exact"/>
        <w:ind w:firstLine="472" w:firstLineChars="200"/>
        <w:outlineLvl w:val="1"/>
        <w:rPr>
          <w:rFonts w:ascii="楷体_GB2312" w:hAnsi="Times New Roman" w:eastAsia="楷体_GB2312" w:cs="Times New Roman"/>
          <w:sz w:val="24"/>
          <w:szCs w:val="24"/>
        </w:rPr>
      </w:pPr>
      <w:bookmarkStart w:id="29" w:name="_Toc20659"/>
      <w:r>
        <w:rPr>
          <w:rFonts w:hint="eastAsia" w:ascii="楷体_GB2312" w:hAnsi="Times New Roman" w:eastAsia="楷体_GB2312" w:cs="Times New Roman"/>
          <w:sz w:val="24"/>
          <w:szCs w:val="24"/>
        </w:rPr>
        <w:t>（一）综合评价情况</w:t>
      </w:r>
      <w:bookmarkEnd w:id="29"/>
    </w:p>
    <w:p w14:paraId="66308A63">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项目组通过对项目决策、过程、产出、效益进行评价，认为</w:t>
      </w:r>
      <w:r>
        <w:rPr>
          <w:rFonts w:hint="eastAsia" w:ascii="仿宋_GB2312" w:hAnsi="Times New Roman" w:eastAsia="仿宋_GB2312" w:cs="Times New Roman"/>
          <w:sz w:val="24"/>
          <w:szCs w:val="24"/>
          <w:lang w:eastAsia="zh-CN"/>
        </w:rPr>
        <w:t>202</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农村改厕</w:t>
      </w:r>
      <w:r>
        <w:rPr>
          <w:rFonts w:hint="eastAsia" w:ascii="仿宋_GB2312" w:hAnsi="Times New Roman" w:eastAsia="仿宋_GB2312" w:cs="Times New Roman"/>
          <w:sz w:val="24"/>
          <w:szCs w:val="24"/>
        </w:rPr>
        <w:t>项目立项依据充分，立项程序规范，绩效目标设置合理，资金到位及时、使用合规，管理制度健全，基本得到有效执行，项目产出完成情况良好，取得了较好的社会、经济和生态效益，</w:t>
      </w:r>
      <w:r>
        <w:rPr>
          <w:rFonts w:hint="eastAsia" w:ascii="仿宋_GB2312" w:hAnsi="Times New Roman" w:eastAsia="仿宋_GB2312" w:cs="Times New Roman"/>
          <w:sz w:val="24"/>
          <w:szCs w:val="24"/>
          <w:lang w:val="en-US" w:eastAsia="zh-CN"/>
        </w:rPr>
        <w:t>群众</w:t>
      </w:r>
      <w:r>
        <w:rPr>
          <w:rFonts w:hint="eastAsia" w:ascii="仿宋_GB2312" w:hAnsi="Times New Roman" w:eastAsia="仿宋_GB2312" w:cs="Times New Roman"/>
          <w:sz w:val="24"/>
          <w:szCs w:val="24"/>
        </w:rPr>
        <w:t>满意度高。</w:t>
      </w:r>
    </w:p>
    <w:p w14:paraId="1D9F717C">
      <w:pPr>
        <w:spacing w:line="560" w:lineRule="exact"/>
        <w:ind w:firstLine="472" w:firstLineChars="200"/>
        <w:outlineLvl w:val="1"/>
        <w:rPr>
          <w:rFonts w:ascii="楷体_GB2312" w:hAnsi="Times New Roman" w:eastAsia="楷体_GB2312" w:cs="Times New Roman"/>
          <w:sz w:val="24"/>
          <w:szCs w:val="24"/>
        </w:rPr>
      </w:pPr>
      <w:bookmarkStart w:id="30" w:name="_Toc29228"/>
      <w:r>
        <w:rPr>
          <w:rFonts w:hint="eastAsia" w:ascii="楷体_GB2312" w:hAnsi="Times New Roman" w:eastAsia="楷体_GB2312" w:cs="Times New Roman"/>
          <w:sz w:val="24"/>
          <w:szCs w:val="24"/>
        </w:rPr>
        <w:t>（二）评价结论</w:t>
      </w:r>
      <w:bookmarkEnd w:id="30"/>
    </w:p>
    <w:p w14:paraId="297D8D5C">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根据评价指标体系对本项目的绩效进行评价，本项目综合评价得分</w:t>
      </w:r>
      <w:r>
        <w:rPr>
          <w:rFonts w:hint="eastAsia" w:ascii="仿宋_GB2312" w:hAnsi="Times New Roman" w:eastAsia="仿宋_GB2312" w:cs="Times New Roman"/>
          <w:sz w:val="24"/>
          <w:szCs w:val="24"/>
          <w:lang w:val="en-US" w:eastAsia="zh-CN"/>
        </w:rPr>
        <w:t>92</w:t>
      </w:r>
      <w:r>
        <w:rPr>
          <w:rFonts w:hint="eastAsia" w:ascii="仿宋_GB2312" w:hAnsi="Times New Roman" w:eastAsia="仿宋_GB2312" w:cs="Times New Roman"/>
          <w:sz w:val="24"/>
          <w:szCs w:val="24"/>
        </w:rPr>
        <w:t>分，评价等级为“</w:t>
      </w:r>
      <w:r>
        <w:rPr>
          <w:rFonts w:hint="eastAsia" w:ascii="仿宋_GB2312" w:hAnsi="Times New Roman" w:eastAsia="仿宋_GB2312" w:cs="Times New Roman"/>
          <w:sz w:val="24"/>
          <w:szCs w:val="24"/>
          <w:lang w:eastAsia="zh-CN"/>
        </w:rPr>
        <w:t>优</w:t>
      </w:r>
      <w:r>
        <w:rPr>
          <w:rFonts w:hint="eastAsia" w:ascii="仿宋_GB2312" w:hAnsi="Times New Roman" w:eastAsia="仿宋_GB2312" w:cs="Times New Roman"/>
          <w:sz w:val="24"/>
          <w:szCs w:val="24"/>
        </w:rPr>
        <w:t>”。</w:t>
      </w:r>
    </w:p>
    <w:p w14:paraId="17D7BB31">
      <w:pPr>
        <w:spacing w:line="560" w:lineRule="exact"/>
        <w:ind w:firstLine="2832" w:firstLineChars="1200"/>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评分情况</w:t>
      </w:r>
    </w:p>
    <w:tbl>
      <w:tblPr>
        <w:tblStyle w:val="19"/>
        <w:tblW w:w="7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275"/>
        <w:gridCol w:w="1418"/>
        <w:gridCol w:w="1276"/>
        <w:gridCol w:w="1134"/>
        <w:gridCol w:w="1276"/>
      </w:tblGrid>
      <w:tr w14:paraId="5E685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60" w:type="dxa"/>
            <w:tcBorders>
              <w:top w:val="double" w:color="auto" w:sz="4" w:space="0"/>
              <w:left w:val="nil"/>
            </w:tcBorders>
          </w:tcPr>
          <w:p w14:paraId="0457D556">
            <w:pPr>
              <w:spacing w:line="560" w:lineRule="exact"/>
              <w:jc w:val="center"/>
              <w:rPr>
                <w:rFonts w:ascii="Times New Roman" w:hAnsi="Times New Roman" w:eastAsia="宋体" w:cs="Times New Roman"/>
                <w:b/>
                <w:bCs/>
                <w:sz w:val="16"/>
                <w:szCs w:val="16"/>
              </w:rPr>
            </w:pPr>
            <w:bookmarkStart w:id="31" w:name="_Hlk79742153"/>
            <w:r>
              <w:rPr>
                <w:rFonts w:ascii="Times New Roman" w:hAnsi="Times New Roman" w:eastAsia="宋体" w:cs="Times New Roman"/>
                <w:b/>
                <w:bCs/>
                <w:sz w:val="16"/>
                <w:szCs w:val="16"/>
              </w:rPr>
              <w:t>指标</w:t>
            </w:r>
          </w:p>
        </w:tc>
        <w:tc>
          <w:tcPr>
            <w:tcW w:w="1275" w:type="dxa"/>
            <w:tcBorders>
              <w:top w:val="double" w:color="auto" w:sz="4" w:space="0"/>
            </w:tcBorders>
          </w:tcPr>
          <w:p w14:paraId="5ED9DB49">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项目决策</w:t>
            </w:r>
          </w:p>
        </w:tc>
        <w:tc>
          <w:tcPr>
            <w:tcW w:w="1418" w:type="dxa"/>
            <w:tcBorders>
              <w:top w:val="double" w:color="auto" w:sz="4" w:space="0"/>
            </w:tcBorders>
          </w:tcPr>
          <w:p w14:paraId="2534287D">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项目过程</w:t>
            </w:r>
          </w:p>
        </w:tc>
        <w:tc>
          <w:tcPr>
            <w:tcW w:w="1276" w:type="dxa"/>
            <w:tcBorders>
              <w:top w:val="double" w:color="auto" w:sz="4" w:space="0"/>
            </w:tcBorders>
          </w:tcPr>
          <w:p w14:paraId="46132AD2">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项目产出</w:t>
            </w:r>
          </w:p>
        </w:tc>
        <w:tc>
          <w:tcPr>
            <w:tcW w:w="1134" w:type="dxa"/>
            <w:tcBorders>
              <w:top w:val="double" w:color="auto" w:sz="4" w:space="0"/>
            </w:tcBorders>
          </w:tcPr>
          <w:p w14:paraId="50F45F98">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项目效益</w:t>
            </w:r>
          </w:p>
        </w:tc>
        <w:tc>
          <w:tcPr>
            <w:tcW w:w="1276" w:type="dxa"/>
            <w:tcBorders>
              <w:top w:val="double" w:color="auto" w:sz="4" w:space="0"/>
              <w:right w:val="nil"/>
            </w:tcBorders>
          </w:tcPr>
          <w:p w14:paraId="4676F2AB">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合计分值</w:t>
            </w:r>
          </w:p>
        </w:tc>
      </w:tr>
      <w:tr w14:paraId="572B0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1560" w:type="dxa"/>
            <w:tcBorders>
              <w:left w:val="nil"/>
            </w:tcBorders>
          </w:tcPr>
          <w:p w14:paraId="3E607526">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分值</w:t>
            </w:r>
          </w:p>
        </w:tc>
        <w:tc>
          <w:tcPr>
            <w:tcW w:w="1275" w:type="dxa"/>
          </w:tcPr>
          <w:p w14:paraId="7906F7E9">
            <w:pPr>
              <w:spacing w:line="560" w:lineRule="exact"/>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15</w:t>
            </w:r>
          </w:p>
        </w:tc>
        <w:tc>
          <w:tcPr>
            <w:tcW w:w="1418" w:type="dxa"/>
          </w:tcPr>
          <w:p w14:paraId="1903131E">
            <w:pPr>
              <w:spacing w:line="560" w:lineRule="exact"/>
              <w:ind w:firstLine="624" w:firstLineChars="400"/>
              <w:jc w:val="both"/>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25</w:t>
            </w:r>
          </w:p>
        </w:tc>
        <w:tc>
          <w:tcPr>
            <w:tcW w:w="1276" w:type="dxa"/>
          </w:tcPr>
          <w:p w14:paraId="668FFAD1">
            <w:pPr>
              <w:spacing w:line="560" w:lineRule="exact"/>
              <w:ind w:firstLine="468" w:firstLineChars="300"/>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25</w:t>
            </w:r>
          </w:p>
        </w:tc>
        <w:tc>
          <w:tcPr>
            <w:tcW w:w="1134" w:type="dxa"/>
          </w:tcPr>
          <w:p w14:paraId="6CE37DCB">
            <w:pPr>
              <w:spacing w:line="560" w:lineRule="exact"/>
              <w:ind w:firstLine="312" w:firstLineChars="200"/>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35</w:t>
            </w:r>
          </w:p>
        </w:tc>
        <w:tc>
          <w:tcPr>
            <w:tcW w:w="1276" w:type="dxa"/>
            <w:tcBorders>
              <w:right w:val="nil"/>
            </w:tcBorders>
          </w:tcPr>
          <w:p w14:paraId="00794E1F">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100</w:t>
            </w:r>
          </w:p>
        </w:tc>
      </w:tr>
      <w:tr w14:paraId="06CA8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560" w:type="dxa"/>
            <w:tcBorders>
              <w:left w:val="nil"/>
              <w:bottom w:val="single" w:color="auto" w:sz="4" w:space="0"/>
            </w:tcBorders>
          </w:tcPr>
          <w:p w14:paraId="16A8E156">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得分</w:t>
            </w:r>
          </w:p>
        </w:tc>
        <w:tc>
          <w:tcPr>
            <w:tcW w:w="1275" w:type="dxa"/>
          </w:tcPr>
          <w:p w14:paraId="58960CD7">
            <w:pPr>
              <w:spacing w:line="560" w:lineRule="exact"/>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14</w:t>
            </w:r>
          </w:p>
        </w:tc>
        <w:tc>
          <w:tcPr>
            <w:tcW w:w="1418" w:type="dxa"/>
          </w:tcPr>
          <w:p w14:paraId="1D37BD82">
            <w:pPr>
              <w:spacing w:line="560" w:lineRule="exact"/>
              <w:ind w:firstLine="156" w:firstLineChars="100"/>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24</w:t>
            </w:r>
          </w:p>
        </w:tc>
        <w:tc>
          <w:tcPr>
            <w:tcW w:w="1276" w:type="dxa"/>
          </w:tcPr>
          <w:p w14:paraId="30CEFE2D">
            <w:pPr>
              <w:spacing w:line="560" w:lineRule="exact"/>
              <w:ind w:firstLine="468" w:firstLineChars="300"/>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25</w:t>
            </w:r>
          </w:p>
        </w:tc>
        <w:tc>
          <w:tcPr>
            <w:tcW w:w="1134" w:type="dxa"/>
          </w:tcPr>
          <w:p w14:paraId="7881EA86">
            <w:pPr>
              <w:spacing w:line="560" w:lineRule="exact"/>
              <w:ind w:firstLine="312" w:firstLineChars="200"/>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29</w:t>
            </w:r>
          </w:p>
        </w:tc>
        <w:tc>
          <w:tcPr>
            <w:tcW w:w="1276" w:type="dxa"/>
            <w:tcBorders>
              <w:right w:val="nil"/>
            </w:tcBorders>
          </w:tcPr>
          <w:p w14:paraId="6E20C24B">
            <w:pPr>
              <w:spacing w:line="560" w:lineRule="exact"/>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92</w:t>
            </w:r>
          </w:p>
        </w:tc>
      </w:tr>
      <w:tr w14:paraId="62F83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60" w:type="dxa"/>
            <w:tcBorders>
              <w:left w:val="nil"/>
              <w:bottom w:val="double" w:color="auto" w:sz="4" w:space="0"/>
            </w:tcBorders>
          </w:tcPr>
          <w:p w14:paraId="698B55CA">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得分率</w:t>
            </w:r>
          </w:p>
        </w:tc>
        <w:tc>
          <w:tcPr>
            <w:tcW w:w="1275" w:type="dxa"/>
            <w:tcBorders>
              <w:bottom w:val="double" w:color="auto" w:sz="4" w:space="0"/>
            </w:tcBorders>
          </w:tcPr>
          <w:p w14:paraId="31786353">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93.33</w:t>
            </w:r>
            <w:r>
              <w:rPr>
                <w:rFonts w:ascii="Times New Roman" w:hAnsi="Times New Roman" w:eastAsia="宋体" w:cs="Times New Roman"/>
                <w:sz w:val="16"/>
                <w:szCs w:val="16"/>
              </w:rPr>
              <w:t>%</w:t>
            </w:r>
          </w:p>
        </w:tc>
        <w:tc>
          <w:tcPr>
            <w:tcW w:w="1418" w:type="dxa"/>
            <w:tcBorders>
              <w:bottom w:val="double" w:color="auto" w:sz="4" w:space="0"/>
            </w:tcBorders>
          </w:tcPr>
          <w:p w14:paraId="27D9EFDE">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96</w:t>
            </w:r>
            <w:r>
              <w:rPr>
                <w:rFonts w:ascii="Times New Roman" w:hAnsi="Times New Roman" w:eastAsia="宋体" w:cs="Times New Roman"/>
                <w:sz w:val="16"/>
                <w:szCs w:val="16"/>
              </w:rPr>
              <w:t>%</w:t>
            </w:r>
          </w:p>
        </w:tc>
        <w:tc>
          <w:tcPr>
            <w:tcW w:w="1276" w:type="dxa"/>
            <w:tcBorders>
              <w:bottom w:val="double" w:color="auto" w:sz="4" w:space="0"/>
            </w:tcBorders>
          </w:tcPr>
          <w:p w14:paraId="348D08B1">
            <w:pPr>
              <w:spacing w:line="560" w:lineRule="exact"/>
              <w:ind w:firstLine="312" w:firstLineChars="200"/>
              <w:jc w:val="both"/>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100</w:t>
            </w:r>
            <w:r>
              <w:rPr>
                <w:rFonts w:ascii="Times New Roman" w:hAnsi="Times New Roman" w:eastAsia="宋体" w:cs="Times New Roman"/>
                <w:sz w:val="16"/>
                <w:szCs w:val="16"/>
              </w:rPr>
              <w:t>%</w:t>
            </w:r>
          </w:p>
        </w:tc>
        <w:tc>
          <w:tcPr>
            <w:tcW w:w="1134" w:type="dxa"/>
            <w:tcBorders>
              <w:bottom w:val="double" w:color="auto" w:sz="4" w:space="0"/>
            </w:tcBorders>
          </w:tcPr>
          <w:p w14:paraId="56CA56BD">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82.86</w:t>
            </w:r>
            <w:r>
              <w:rPr>
                <w:rFonts w:ascii="Times New Roman" w:hAnsi="Times New Roman" w:eastAsia="宋体" w:cs="Times New Roman"/>
                <w:sz w:val="16"/>
                <w:szCs w:val="16"/>
              </w:rPr>
              <w:t>%</w:t>
            </w:r>
          </w:p>
        </w:tc>
        <w:tc>
          <w:tcPr>
            <w:tcW w:w="1276" w:type="dxa"/>
            <w:tcBorders>
              <w:bottom w:val="double" w:color="auto" w:sz="4" w:space="0"/>
              <w:right w:val="nil"/>
            </w:tcBorders>
          </w:tcPr>
          <w:p w14:paraId="15E9288F">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92</w:t>
            </w:r>
            <w:r>
              <w:rPr>
                <w:rFonts w:ascii="Times New Roman" w:hAnsi="Times New Roman" w:eastAsia="宋体" w:cs="Times New Roman"/>
                <w:sz w:val="16"/>
                <w:szCs w:val="16"/>
              </w:rPr>
              <w:t>%</w:t>
            </w:r>
          </w:p>
        </w:tc>
      </w:tr>
      <w:bookmarkEnd w:id="31"/>
    </w:tbl>
    <w:p w14:paraId="34234BD1">
      <w:pPr>
        <w:spacing w:line="560" w:lineRule="exact"/>
        <w:ind w:firstLine="472" w:firstLineChars="200"/>
        <w:outlineLvl w:val="0"/>
        <w:rPr>
          <w:rFonts w:ascii="黑体" w:hAnsi="黑体" w:eastAsia="黑体" w:cs="Times New Roman"/>
          <w:b/>
          <w:bCs/>
          <w:sz w:val="24"/>
          <w:szCs w:val="24"/>
        </w:rPr>
      </w:pPr>
      <w:bookmarkStart w:id="32" w:name="_Toc15151"/>
      <w:r>
        <w:rPr>
          <w:rFonts w:hint="eastAsia" w:ascii="黑体" w:hAnsi="黑体" w:eastAsia="黑体" w:cs="Times New Roman"/>
          <w:b/>
          <w:bCs/>
          <w:sz w:val="24"/>
          <w:szCs w:val="24"/>
        </w:rPr>
        <w:t>四、绩效评价指标分析</w:t>
      </w:r>
      <w:bookmarkEnd w:id="32"/>
    </w:p>
    <w:p w14:paraId="5D24600D">
      <w:pPr>
        <w:spacing w:line="560" w:lineRule="exact"/>
        <w:ind w:firstLine="472" w:firstLineChars="200"/>
        <w:outlineLvl w:val="1"/>
        <w:rPr>
          <w:rFonts w:ascii="楷体_GB2312" w:hAnsi="Times New Roman" w:eastAsia="楷体_GB2312" w:cs="Times New Roman"/>
          <w:sz w:val="24"/>
          <w:szCs w:val="24"/>
          <w:highlight w:val="none"/>
        </w:rPr>
      </w:pPr>
      <w:bookmarkStart w:id="33" w:name="_Toc17424"/>
      <w:r>
        <w:rPr>
          <w:rFonts w:hint="eastAsia" w:ascii="楷体_GB2312" w:hAnsi="Times New Roman" w:eastAsia="楷体_GB2312" w:cs="Times New Roman"/>
          <w:sz w:val="24"/>
          <w:szCs w:val="24"/>
          <w:highlight w:val="none"/>
        </w:rPr>
        <w:t>（一）项目决策情况</w:t>
      </w:r>
      <w:bookmarkEnd w:id="33"/>
    </w:p>
    <w:p w14:paraId="0A95EEE6">
      <w:pPr>
        <w:spacing w:line="560" w:lineRule="exact"/>
        <w:ind w:firstLine="472" w:firstLineChars="200"/>
        <w:rPr>
          <w:rFonts w:hint="eastAsia" w:ascii="仿宋_GB2312" w:hAnsi="Times New Roman" w:eastAsia="仿宋_GB2312" w:cs="Times New Roman"/>
          <w:sz w:val="24"/>
          <w:szCs w:val="24"/>
          <w:highlight w:val="none"/>
          <w:lang w:eastAsia="zh-CN"/>
        </w:rPr>
      </w:pPr>
      <w:bookmarkStart w:id="34" w:name="_Hlk79831729"/>
      <w:r>
        <w:rPr>
          <w:rFonts w:hint="eastAsia" w:ascii="仿宋_GB2312" w:hAnsi="Times New Roman" w:eastAsia="仿宋_GB2312" w:cs="Times New Roman"/>
          <w:sz w:val="24"/>
          <w:szCs w:val="24"/>
          <w:highlight w:val="none"/>
        </w:rPr>
        <w:t>项目决策的评价指标包括项目立项、绩效目标、资金投入三项二级指标，共涉及项目立项充分性、立项程序规范性、绩效目标合理性、绩效指标明确性、预算编制科学性、资金分配合理性6个三级指标。“项目决策”总分1</w:t>
      </w:r>
      <w:r>
        <w:rPr>
          <w:rFonts w:hint="eastAsia" w:ascii="仿宋_GB2312" w:hAnsi="Times New Roman" w:eastAsia="仿宋_GB2312" w:cs="Times New Roman"/>
          <w:sz w:val="24"/>
          <w:szCs w:val="24"/>
          <w:highlight w:val="none"/>
          <w:lang w:val="en-US" w:eastAsia="zh-CN"/>
        </w:rPr>
        <w:t>5</w:t>
      </w:r>
      <w:r>
        <w:rPr>
          <w:rFonts w:hint="eastAsia" w:ascii="仿宋_GB2312" w:hAnsi="Times New Roman" w:eastAsia="仿宋_GB2312" w:cs="Times New Roman"/>
          <w:sz w:val="24"/>
          <w:szCs w:val="24"/>
          <w:highlight w:val="none"/>
        </w:rPr>
        <w:t>分，得分</w:t>
      </w:r>
      <w:r>
        <w:rPr>
          <w:rFonts w:hint="eastAsia" w:ascii="仿宋_GB2312" w:hAnsi="Times New Roman" w:eastAsia="仿宋_GB2312" w:cs="Times New Roman"/>
          <w:sz w:val="24"/>
          <w:szCs w:val="24"/>
          <w:highlight w:val="none"/>
          <w:lang w:val="en-US" w:eastAsia="zh-CN"/>
        </w:rPr>
        <w:t>14</w:t>
      </w:r>
      <w:r>
        <w:rPr>
          <w:rFonts w:hint="eastAsia" w:ascii="仿宋_GB2312" w:hAnsi="Times New Roman" w:eastAsia="仿宋_GB2312" w:cs="Times New Roman"/>
          <w:sz w:val="24"/>
          <w:szCs w:val="24"/>
          <w:highlight w:val="none"/>
        </w:rPr>
        <w:t>分，得分率</w:t>
      </w:r>
      <w:r>
        <w:rPr>
          <w:rFonts w:hint="eastAsia" w:ascii="仿宋_GB2312" w:hAnsi="Times New Roman" w:eastAsia="仿宋_GB2312" w:cs="Times New Roman"/>
          <w:sz w:val="24"/>
          <w:szCs w:val="24"/>
          <w:highlight w:val="none"/>
          <w:lang w:val="en-US" w:eastAsia="zh-CN"/>
        </w:rPr>
        <w:t>93.33</w:t>
      </w:r>
      <w:r>
        <w:rPr>
          <w:rFonts w:hint="eastAsia" w:ascii="仿宋_GB2312" w:hAnsi="Times New Roman" w:eastAsia="仿宋_GB2312" w:cs="Times New Roman"/>
          <w:sz w:val="24"/>
          <w:szCs w:val="24"/>
          <w:highlight w:val="none"/>
        </w:rPr>
        <w:t xml:space="preserve"> %。主要问题在于设定的</w:t>
      </w:r>
      <w:r>
        <w:rPr>
          <w:rFonts w:hint="eastAsia" w:ascii="仿宋_GB2312" w:hAnsi="Times New Roman" w:eastAsia="仿宋_GB2312" w:cs="Times New Roman"/>
          <w:sz w:val="24"/>
          <w:szCs w:val="24"/>
          <w:highlight w:val="none"/>
          <w:lang w:eastAsia="zh-CN"/>
        </w:rPr>
        <w:t>部分</w:t>
      </w:r>
      <w:r>
        <w:rPr>
          <w:rFonts w:hint="eastAsia" w:ascii="仿宋_GB2312" w:hAnsi="Times New Roman" w:eastAsia="仿宋_GB2312" w:cs="Times New Roman"/>
          <w:sz w:val="24"/>
          <w:szCs w:val="24"/>
          <w:highlight w:val="none"/>
        </w:rPr>
        <w:t>绩效目标较为简单、笼统，</w:t>
      </w:r>
      <w:r>
        <w:rPr>
          <w:rFonts w:hint="eastAsia" w:ascii="仿宋_GB2312" w:hAnsi="Times New Roman" w:eastAsia="仿宋_GB2312" w:cs="Times New Roman"/>
          <w:sz w:val="24"/>
          <w:szCs w:val="24"/>
          <w:highlight w:val="none"/>
          <w:lang w:val="en-US" w:eastAsia="zh-CN"/>
        </w:rPr>
        <w:t>部分指标不够</w:t>
      </w:r>
      <w:r>
        <w:rPr>
          <w:rFonts w:hint="eastAsia" w:ascii="仿宋_GB2312" w:hAnsi="Times New Roman" w:eastAsia="仿宋_GB2312" w:cs="Times New Roman"/>
          <w:sz w:val="24"/>
          <w:szCs w:val="24"/>
          <w:highlight w:val="none"/>
        </w:rPr>
        <w:t>细化与量化</w:t>
      </w:r>
      <w:r>
        <w:rPr>
          <w:rFonts w:hint="eastAsia" w:ascii="仿宋_GB2312" w:hAnsi="Times New Roman" w:eastAsia="仿宋_GB2312" w:cs="Times New Roman"/>
          <w:sz w:val="24"/>
          <w:szCs w:val="24"/>
          <w:highlight w:val="none"/>
          <w:lang w:eastAsia="zh-CN"/>
        </w:rPr>
        <w:t>。</w:t>
      </w:r>
    </w:p>
    <w:p w14:paraId="12B33F98">
      <w:pPr>
        <w:spacing w:line="560" w:lineRule="exact"/>
        <w:ind w:firstLine="2124" w:firstLineChars="900"/>
        <w:rPr>
          <w:rFonts w:ascii="仿宋_GB2312" w:hAnsi="Times New Roman" w:eastAsia="仿宋_GB2312" w:cs="Times New Roman"/>
          <w:b/>
          <w:bCs/>
          <w:color w:val="FF0000"/>
          <w:sz w:val="24"/>
          <w:szCs w:val="24"/>
          <w:highlight w:val="none"/>
        </w:rPr>
      </w:pPr>
      <w:r>
        <w:rPr>
          <w:rFonts w:hint="eastAsia" w:ascii="仿宋_GB2312" w:hAnsi="Times New Roman" w:eastAsia="仿宋_GB2312" w:cs="Times New Roman"/>
          <w:b/>
          <w:bCs/>
          <w:sz w:val="24"/>
          <w:szCs w:val="24"/>
          <w:highlight w:val="none"/>
        </w:rPr>
        <w:t xml:space="preserve">  决策类指标评分情况</w:t>
      </w:r>
    </w:p>
    <w:tbl>
      <w:tblPr>
        <w:tblStyle w:val="19"/>
        <w:tblW w:w="82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9"/>
        <w:gridCol w:w="2674"/>
        <w:gridCol w:w="1134"/>
        <w:gridCol w:w="1134"/>
        <w:gridCol w:w="1700"/>
      </w:tblGrid>
      <w:tr w14:paraId="72479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79" w:type="dxa"/>
            <w:tcBorders>
              <w:top w:val="double" w:color="auto" w:sz="4" w:space="0"/>
              <w:left w:val="nil"/>
              <w:bottom w:val="single" w:color="auto" w:sz="4" w:space="0"/>
            </w:tcBorders>
          </w:tcPr>
          <w:p w14:paraId="3D6BF643">
            <w:pPr>
              <w:spacing w:line="560" w:lineRule="exact"/>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二级指标</w:t>
            </w:r>
          </w:p>
        </w:tc>
        <w:tc>
          <w:tcPr>
            <w:tcW w:w="2674" w:type="dxa"/>
            <w:tcBorders>
              <w:top w:val="double" w:color="auto" w:sz="4" w:space="0"/>
              <w:bottom w:val="single" w:color="auto" w:sz="4" w:space="0"/>
            </w:tcBorders>
          </w:tcPr>
          <w:p w14:paraId="23B0DD61">
            <w:pPr>
              <w:spacing w:line="560" w:lineRule="exact"/>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三级指标</w:t>
            </w:r>
          </w:p>
        </w:tc>
        <w:tc>
          <w:tcPr>
            <w:tcW w:w="1134" w:type="dxa"/>
            <w:tcBorders>
              <w:top w:val="double" w:color="auto" w:sz="4" w:space="0"/>
              <w:bottom w:val="single" w:color="auto" w:sz="4" w:space="0"/>
              <w:right w:val="nil"/>
            </w:tcBorders>
          </w:tcPr>
          <w:p w14:paraId="4FA0AC3D">
            <w:pPr>
              <w:spacing w:line="560" w:lineRule="exact"/>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分值</w:t>
            </w:r>
          </w:p>
        </w:tc>
        <w:tc>
          <w:tcPr>
            <w:tcW w:w="1134" w:type="dxa"/>
            <w:tcBorders>
              <w:top w:val="double" w:color="auto" w:sz="4" w:space="0"/>
              <w:bottom w:val="single" w:color="auto" w:sz="4" w:space="0"/>
              <w:right w:val="nil"/>
            </w:tcBorders>
          </w:tcPr>
          <w:p w14:paraId="05B8D694">
            <w:pPr>
              <w:spacing w:line="560" w:lineRule="exact"/>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得分</w:t>
            </w:r>
          </w:p>
        </w:tc>
        <w:tc>
          <w:tcPr>
            <w:tcW w:w="1700" w:type="dxa"/>
            <w:tcBorders>
              <w:top w:val="double" w:color="auto" w:sz="4" w:space="0"/>
              <w:bottom w:val="single" w:color="auto" w:sz="4" w:space="0"/>
              <w:right w:val="nil"/>
            </w:tcBorders>
          </w:tcPr>
          <w:p w14:paraId="13B30DB6">
            <w:pPr>
              <w:spacing w:line="560" w:lineRule="exact"/>
              <w:ind w:firstLine="312" w:firstLineChars="200"/>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得分率</w:t>
            </w:r>
          </w:p>
        </w:tc>
      </w:tr>
      <w:tr w14:paraId="2E71A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79" w:type="dxa"/>
            <w:vMerge w:val="restart"/>
            <w:tcBorders>
              <w:top w:val="single" w:color="auto" w:sz="4" w:space="0"/>
              <w:left w:val="nil"/>
            </w:tcBorders>
            <w:vAlign w:val="center"/>
          </w:tcPr>
          <w:p w14:paraId="44315FBF">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项目立项</w:t>
            </w:r>
          </w:p>
        </w:tc>
        <w:tc>
          <w:tcPr>
            <w:tcW w:w="2674" w:type="dxa"/>
            <w:tcBorders>
              <w:top w:val="single" w:color="auto" w:sz="4" w:space="0"/>
            </w:tcBorders>
          </w:tcPr>
          <w:p w14:paraId="38EED46B">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立项依据充分性</w:t>
            </w:r>
          </w:p>
        </w:tc>
        <w:tc>
          <w:tcPr>
            <w:tcW w:w="1134" w:type="dxa"/>
            <w:tcBorders>
              <w:top w:val="single" w:color="auto" w:sz="4" w:space="0"/>
              <w:right w:val="nil"/>
            </w:tcBorders>
            <w:vAlign w:val="center"/>
          </w:tcPr>
          <w:p w14:paraId="679010C1">
            <w:pPr>
              <w:spacing w:line="560" w:lineRule="exact"/>
              <w:ind w:firstLine="156" w:firstLineChars="100"/>
              <w:jc w:val="center"/>
              <w:rPr>
                <w:rFonts w:hint="eastAsia" w:ascii="Times New Roman" w:hAnsi="Times New Roman" w:eastAsia="宋体" w:cs="Times New Roman"/>
                <w:sz w:val="16"/>
                <w:szCs w:val="16"/>
                <w:highlight w:val="none"/>
                <w:lang w:eastAsia="zh-CN"/>
              </w:rPr>
            </w:pPr>
            <w:r>
              <w:rPr>
                <w:rFonts w:hint="eastAsia" w:ascii="Times New Roman" w:hAnsi="Times New Roman" w:eastAsia="宋体" w:cs="Times New Roman"/>
                <w:sz w:val="16"/>
                <w:szCs w:val="16"/>
                <w:highlight w:val="none"/>
                <w:lang w:val="en-US" w:eastAsia="zh-CN"/>
              </w:rPr>
              <w:t>3</w:t>
            </w:r>
          </w:p>
        </w:tc>
        <w:tc>
          <w:tcPr>
            <w:tcW w:w="1134" w:type="dxa"/>
            <w:tcBorders>
              <w:top w:val="single" w:color="auto" w:sz="4" w:space="0"/>
              <w:right w:val="nil"/>
            </w:tcBorders>
            <w:vAlign w:val="center"/>
          </w:tcPr>
          <w:p w14:paraId="30E54989">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Times New Roman" w:hAnsi="Times New Roman" w:eastAsia="宋体" w:cs="Times New Roman"/>
                <w:sz w:val="16"/>
                <w:szCs w:val="16"/>
                <w:highlight w:val="none"/>
                <w:lang w:val="en-US" w:eastAsia="zh-CN"/>
              </w:rPr>
              <w:t>3</w:t>
            </w:r>
          </w:p>
        </w:tc>
        <w:tc>
          <w:tcPr>
            <w:tcW w:w="1700" w:type="dxa"/>
            <w:tcBorders>
              <w:top w:val="single" w:color="auto" w:sz="4" w:space="0"/>
              <w:right w:val="nil"/>
            </w:tcBorders>
          </w:tcPr>
          <w:p w14:paraId="28648CC1">
            <w:pPr>
              <w:spacing w:line="560" w:lineRule="exact"/>
              <w:ind w:firstLine="156" w:firstLineChars="10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14:paraId="3DC03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continue"/>
            <w:tcBorders>
              <w:left w:val="nil"/>
            </w:tcBorders>
          </w:tcPr>
          <w:p w14:paraId="657B0E8A">
            <w:pPr>
              <w:spacing w:line="560" w:lineRule="exact"/>
              <w:ind w:firstLine="312" w:firstLineChars="200"/>
              <w:jc w:val="center"/>
              <w:rPr>
                <w:rFonts w:ascii="Times New Roman" w:hAnsi="Times New Roman" w:eastAsia="宋体" w:cs="Times New Roman"/>
                <w:sz w:val="16"/>
                <w:szCs w:val="16"/>
                <w:highlight w:val="none"/>
              </w:rPr>
            </w:pPr>
          </w:p>
        </w:tc>
        <w:tc>
          <w:tcPr>
            <w:tcW w:w="2674" w:type="dxa"/>
          </w:tcPr>
          <w:p w14:paraId="183E57BA">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立项程序规范性</w:t>
            </w:r>
          </w:p>
        </w:tc>
        <w:tc>
          <w:tcPr>
            <w:tcW w:w="1134" w:type="dxa"/>
            <w:tcBorders>
              <w:right w:val="nil"/>
            </w:tcBorders>
            <w:vAlign w:val="center"/>
          </w:tcPr>
          <w:p w14:paraId="00D0B40E">
            <w:pPr>
              <w:spacing w:line="560" w:lineRule="exact"/>
              <w:ind w:firstLine="156" w:firstLineChars="100"/>
              <w:jc w:val="center"/>
              <w:rPr>
                <w:rFonts w:hint="eastAsia" w:ascii="Times New Roman" w:hAnsi="Times New Roman" w:eastAsia="宋体" w:cs="Times New Roman"/>
                <w:sz w:val="16"/>
                <w:szCs w:val="16"/>
                <w:highlight w:val="none"/>
                <w:lang w:eastAsia="zh-CN"/>
              </w:rPr>
            </w:pPr>
            <w:r>
              <w:rPr>
                <w:rFonts w:hint="eastAsia" w:ascii="Times New Roman" w:hAnsi="Times New Roman" w:eastAsia="宋体" w:cs="Times New Roman"/>
                <w:sz w:val="16"/>
                <w:szCs w:val="16"/>
                <w:highlight w:val="none"/>
                <w:lang w:val="en-US" w:eastAsia="zh-CN"/>
              </w:rPr>
              <w:t>2</w:t>
            </w:r>
          </w:p>
        </w:tc>
        <w:tc>
          <w:tcPr>
            <w:tcW w:w="1134" w:type="dxa"/>
            <w:tcBorders>
              <w:right w:val="nil"/>
            </w:tcBorders>
            <w:vAlign w:val="center"/>
          </w:tcPr>
          <w:p w14:paraId="5C090188">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c>
          <w:tcPr>
            <w:tcW w:w="1700" w:type="dxa"/>
            <w:tcBorders>
              <w:right w:val="nil"/>
            </w:tcBorders>
          </w:tcPr>
          <w:p w14:paraId="59E3CCEC">
            <w:pPr>
              <w:spacing w:line="560" w:lineRule="exact"/>
              <w:ind w:firstLine="156" w:firstLineChars="10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14:paraId="25790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restart"/>
            <w:tcBorders>
              <w:left w:val="nil"/>
            </w:tcBorders>
            <w:vAlign w:val="center"/>
          </w:tcPr>
          <w:p w14:paraId="3581315F">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绩效目标</w:t>
            </w:r>
          </w:p>
        </w:tc>
        <w:tc>
          <w:tcPr>
            <w:tcW w:w="2674" w:type="dxa"/>
          </w:tcPr>
          <w:p w14:paraId="67235E31">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绩效目标合理性</w:t>
            </w:r>
          </w:p>
        </w:tc>
        <w:tc>
          <w:tcPr>
            <w:tcW w:w="1134" w:type="dxa"/>
            <w:tcBorders>
              <w:right w:val="nil"/>
            </w:tcBorders>
            <w:vAlign w:val="center"/>
          </w:tcPr>
          <w:p w14:paraId="0E42720A">
            <w:pPr>
              <w:spacing w:line="560" w:lineRule="exact"/>
              <w:ind w:firstLine="156" w:firstLineChars="10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3</w:t>
            </w:r>
          </w:p>
        </w:tc>
        <w:tc>
          <w:tcPr>
            <w:tcW w:w="1134" w:type="dxa"/>
            <w:tcBorders>
              <w:right w:val="nil"/>
            </w:tcBorders>
            <w:vAlign w:val="center"/>
          </w:tcPr>
          <w:p w14:paraId="0641D3FC">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3</w:t>
            </w:r>
          </w:p>
        </w:tc>
        <w:tc>
          <w:tcPr>
            <w:tcW w:w="1700" w:type="dxa"/>
            <w:tcBorders>
              <w:right w:val="nil"/>
            </w:tcBorders>
          </w:tcPr>
          <w:p w14:paraId="2E587D1B">
            <w:pPr>
              <w:spacing w:line="560" w:lineRule="exact"/>
              <w:ind w:firstLine="156" w:firstLineChars="100"/>
              <w:jc w:val="center"/>
              <w:rPr>
                <w:rFonts w:ascii="Times New Roman" w:hAnsi="Times New Roman" w:eastAsia="宋体" w:cs="Times New Roman"/>
                <w:sz w:val="16"/>
                <w:szCs w:val="16"/>
                <w:highlight w:val="none"/>
              </w:rPr>
            </w:pPr>
            <w:r>
              <w:rPr>
                <w:rFonts w:hint="eastAsia" w:ascii="Times New Roman" w:hAnsi="Times New Roman" w:eastAsia="宋体" w:cs="Times New Roman"/>
                <w:sz w:val="16"/>
                <w:szCs w:val="16"/>
                <w:highlight w:val="none"/>
                <w:lang w:val="en-US" w:eastAsia="zh-CN"/>
              </w:rPr>
              <w:t>100</w:t>
            </w:r>
            <w:r>
              <w:rPr>
                <w:rFonts w:ascii="Times New Roman" w:hAnsi="Times New Roman" w:eastAsia="宋体" w:cs="Times New Roman"/>
                <w:sz w:val="16"/>
                <w:szCs w:val="16"/>
                <w:highlight w:val="none"/>
              </w:rPr>
              <w:t>%</w:t>
            </w:r>
          </w:p>
        </w:tc>
      </w:tr>
      <w:tr w14:paraId="28957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continue"/>
            <w:tcBorders>
              <w:left w:val="nil"/>
            </w:tcBorders>
            <w:vAlign w:val="center"/>
          </w:tcPr>
          <w:p w14:paraId="0DDC9E99">
            <w:pPr>
              <w:spacing w:line="560" w:lineRule="exact"/>
              <w:ind w:firstLine="312" w:firstLineChars="200"/>
              <w:jc w:val="center"/>
              <w:rPr>
                <w:rFonts w:ascii="Times New Roman" w:hAnsi="Times New Roman" w:eastAsia="宋体" w:cs="Times New Roman"/>
                <w:sz w:val="16"/>
                <w:szCs w:val="16"/>
                <w:highlight w:val="none"/>
              </w:rPr>
            </w:pPr>
          </w:p>
        </w:tc>
        <w:tc>
          <w:tcPr>
            <w:tcW w:w="2674" w:type="dxa"/>
          </w:tcPr>
          <w:p w14:paraId="28FE0436">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绩效指标明确性</w:t>
            </w:r>
          </w:p>
        </w:tc>
        <w:tc>
          <w:tcPr>
            <w:tcW w:w="1134" w:type="dxa"/>
            <w:tcBorders>
              <w:right w:val="nil"/>
            </w:tcBorders>
            <w:vAlign w:val="center"/>
          </w:tcPr>
          <w:p w14:paraId="022376DB">
            <w:pPr>
              <w:spacing w:line="560" w:lineRule="exact"/>
              <w:ind w:firstLine="156" w:firstLineChars="10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3</w:t>
            </w:r>
          </w:p>
        </w:tc>
        <w:tc>
          <w:tcPr>
            <w:tcW w:w="1134" w:type="dxa"/>
            <w:tcBorders>
              <w:right w:val="nil"/>
            </w:tcBorders>
            <w:vAlign w:val="center"/>
          </w:tcPr>
          <w:p w14:paraId="46993421">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c>
          <w:tcPr>
            <w:tcW w:w="1700" w:type="dxa"/>
            <w:tcBorders>
              <w:right w:val="nil"/>
            </w:tcBorders>
          </w:tcPr>
          <w:p w14:paraId="27BC2524">
            <w:pPr>
              <w:spacing w:line="560" w:lineRule="exact"/>
              <w:ind w:firstLine="156" w:firstLineChars="100"/>
              <w:jc w:val="center"/>
              <w:rPr>
                <w:rFonts w:ascii="Times New Roman" w:hAnsi="Times New Roman" w:eastAsia="宋体" w:cs="Times New Roman"/>
                <w:sz w:val="16"/>
                <w:szCs w:val="16"/>
                <w:highlight w:val="none"/>
              </w:rPr>
            </w:pPr>
            <w:r>
              <w:rPr>
                <w:rFonts w:hint="eastAsia" w:ascii="Times New Roman" w:hAnsi="Times New Roman" w:eastAsia="宋体" w:cs="Times New Roman"/>
                <w:sz w:val="16"/>
                <w:szCs w:val="16"/>
                <w:highlight w:val="none"/>
                <w:lang w:val="en-US" w:eastAsia="zh-CN"/>
              </w:rPr>
              <w:t>66.67</w:t>
            </w:r>
            <w:r>
              <w:rPr>
                <w:rFonts w:ascii="Times New Roman" w:hAnsi="Times New Roman" w:eastAsia="宋体" w:cs="Times New Roman"/>
                <w:sz w:val="16"/>
                <w:szCs w:val="16"/>
                <w:highlight w:val="none"/>
              </w:rPr>
              <w:t>%</w:t>
            </w:r>
          </w:p>
        </w:tc>
      </w:tr>
      <w:tr w14:paraId="74FE2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79" w:type="dxa"/>
            <w:vMerge w:val="restart"/>
            <w:tcBorders>
              <w:left w:val="nil"/>
            </w:tcBorders>
            <w:vAlign w:val="center"/>
          </w:tcPr>
          <w:p w14:paraId="24ECAB1E">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资金投入</w:t>
            </w:r>
          </w:p>
        </w:tc>
        <w:tc>
          <w:tcPr>
            <w:tcW w:w="2674" w:type="dxa"/>
          </w:tcPr>
          <w:p w14:paraId="38A3DB36">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预算编制科学性</w:t>
            </w:r>
          </w:p>
        </w:tc>
        <w:tc>
          <w:tcPr>
            <w:tcW w:w="1134" w:type="dxa"/>
            <w:tcBorders>
              <w:right w:val="nil"/>
            </w:tcBorders>
            <w:vAlign w:val="center"/>
          </w:tcPr>
          <w:p w14:paraId="2BBA1B63">
            <w:pPr>
              <w:spacing w:line="560" w:lineRule="exact"/>
              <w:ind w:firstLine="156" w:firstLineChars="10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2</w:t>
            </w:r>
          </w:p>
        </w:tc>
        <w:tc>
          <w:tcPr>
            <w:tcW w:w="1134" w:type="dxa"/>
            <w:tcBorders>
              <w:right w:val="nil"/>
            </w:tcBorders>
            <w:vAlign w:val="center"/>
          </w:tcPr>
          <w:p w14:paraId="4DE08FCA">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c>
          <w:tcPr>
            <w:tcW w:w="1700" w:type="dxa"/>
            <w:tcBorders>
              <w:right w:val="nil"/>
            </w:tcBorders>
          </w:tcPr>
          <w:p w14:paraId="453058EA">
            <w:pPr>
              <w:spacing w:line="560" w:lineRule="exact"/>
              <w:ind w:firstLine="156" w:firstLineChars="10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14:paraId="15AF8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continue"/>
            <w:tcBorders>
              <w:left w:val="nil"/>
            </w:tcBorders>
          </w:tcPr>
          <w:p w14:paraId="7073248D">
            <w:pPr>
              <w:spacing w:line="560" w:lineRule="exact"/>
              <w:ind w:firstLine="312" w:firstLineChars="200"/>
              <w:jc w:val="center"/>
              <w:rPr>
                <w:rFonts w:ascii="Times New Roman" w:hAnsi="Times New Roman" w:eastAsia="宋体" w:cs="Times New Roman"/>
                <w:sz w:val="16"/>
                <w:szCs w:val="16"/>
                <w:highlight w:val="none"/>
              </w:rPr>
            </w:pPr>
          </w:p>
        </w:tc>
        <w:tc>
          <w:tcPr>
            <w:tcW w:w="2674" w:type="dxa"/>
          </w:tcPr>
          <w:p w14:paraId="1D9C3E08">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资金分配合理性</w:t>
            </w:r>
          </w:p>
        </w:tc>
        <w:tc>
          <w:tcPr>
            <w:tcW w:w="1134" w:type="dxa"/>
            <w:tcBorders>
              <w:right w:val="nil"/>
            </w:tcBorders>
            <w:vAlign w:val="center"/>
          </w:tcPr>
          <w:p w14:paraId="11746686">
            <w:pPr>
              <w:spacing w:line="560" w:lineRule="exact"/>
              <w:ind w:firstLine="156" w:firstLineChars="10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2</w:t>
            </w:r>
          </w:p>
        </w:tc>
        <w:tc>
          <w:tcPr>
            <w:tcW w:w="1134" w:type="dxa"/>
            <w:tcBorders>
              <w:right w:val="nil"/>
            </w:tcBorders>
            <w:vAlign w:val="center"/>
          </w:tcPr>
          <w:p w14:paraId="4E0E4D33">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c>
          <w:tcPr>
            <w:tcW w:w="1700" w:type="dxa"/>
            <w:tcBorders>
              <w:right w:val="nil"/>
            </w:tcBorders>
          </w:tcPr>
          <w:p w14:paraId="79081ACD">
            <w:pPr>
              <w:spacing w:line="560" w:lineRule="exact"/>
              <w:ind w:firstLine="156" w:firstLineChars="10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14:paraId="0F09A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3" w:type="dxa"/>
            <w:gridSpan w:val="2"/>
            <w:tcBorders>
              <w:left w:val="nil"/>
              <w:bottom w:val="double" w:color="auto" w:sz="4" w:space="0"/>
            </w:tcBorders>
          </w:tcPr>
          <w:p w14:paraId="40162C31">
            <w:pPr>
              <w:spacing w:line="560" w:lineRule="exact"/>
              <w:ind w:firstLine="312" w:firstLineChars="200"/>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合计</w:t>
            </w:r>
          </w:p>
        </w:tc>
        <w:tc>
          <w:tcPr>
            <w:tcW w:w="1134" w:type="dxa"/>
            <w:tcBorders>
              <w:bottom w:val="double" w:color="auto" w:sz="4" w:space="0"/>
              <w:right w:val="nil"/>
            </w:tcBorders>
            <w:vAlign w:val="center"/>
          </w:tcPr>
          <w:p w14:paraId="5C7476DA">
            <w:pPr>
              <w:spacing w:line="560" w:lineRule="exact"/>
              <w:jc w:val="center"/>
              <w:rPr>
                <w:rFonts w:hint="default" w:ascii="Times New Roman" w:hAnsi="Times New Roman" w:eastAsia="宋体" w:cs="Times New Roman"/>
                <w:b/>
                <w:bCs/>
                <w:sz w:val="16"/>
                <w:szCs w:val="16"/>
                <w:highlight w:val="none"/>
                <w:lang w:val="en-US" w:eastAsia="zh-CN"/>
              </w:rPr>
            </w:pPr>
            <w:r>
              <w:rPr>
                <w:rFonts w:hint="eastAsia" w:ascii="Times New Roman" w:hAnsi="Times New Roman" w:eastAsia="宋体" w:cs="Times New Roman"/>
                <w:b/>
                <w:bCs/>
                <w:sz w:val="16"/>
                <w:szCs w:val="16"/>
                <w:highlight w:val="none"/>
                <w:lang w:val="en-US" w:eastAsia="zh-CN"/>
              </w:rPr>
              <w:t xml:space="preserve"> 15</w:t>
            </w:r>
          </w:p>
        </w:tc>
        <w:tc>
          <w:tcPr>
            <w:tcW w:w="1134" w:type="dxa"/>
            <w:tcBorders>
              <w:bottom w:val="double" w:color="auto" w:sz="4" w:space="0"/>
              <w:right w:val="nil"/>
            </w:tcBorders>
          </w:tcPr>
          <w:p w14:paraId="1676F8ED">
            <w:pPr>
              <w:spacing w:line="560" w:lineRule="exact"/>
              <w:ind w:firstLine="468" w:firstLineChars="300"/>
              <w:jc w:val="both"/>
              <w:rPr>
                <w:rFonts w:hint="default" w:ascii="Times New Roman" w:hAnsi="Times New Roman" w:eastAsia="宋体" w:cs="Times New Roman"/>
                <w:b/>
                <w:bCs/>
                <w:sz w:val="16"/>
                <w:szCs w:val="16"/>
                <w:highlight w:val="none"/>
                <w:lang w:val="en-US" w:eastAsia="zh-CN"/>
              </w:rPr>
            </w:pPr>
            <w:r>
              <w:rPr>
                <w:rFonts w:hint="eastAsia" w:ascii="Times New Roman" w:hAnsi="Times New Roman" w:eastAsia="宋体" w:cs="Times New Roman"/>
                <w:b/>
                <w:bCs/>
                <w:sz w:val="16"/>
                <w:szCs w:val="16"/>
                <w:highlight w:val="none"/>
                <w:lang w:val="en-US" w:eastAsia="zh-CN"/>
              </w:rPr>
              <w:t>14</w:t>
            </w:r>
          </w:p>
        </w:tc>
        <w:tc>
          <w:tcPr>
            <w:tcW w:w="1700" w:type="dxa"/>
            <w:tcBorders>
              <w:bottom w:val="double" w:color="auto" w:sz="4" w:space="0"/>
              <w:right w:val="nil"/>
            </w:tcBorders>
          </w:tcPr>
          <w:p w14:paraId="02C8A9D2">
            <w:pPr>
              <w:spacing w:line="560" w:lineRule="exact"/>
              <w:ind w:firstLine="156" w:firstLineChars="100"/>
              <w:jc w:val="center"/>
              <w:rPr>
                <w:rFonts w:ascii="Times New Roman" w:hAnsi="Times New Roman" w:eastAsia="宋体" w:cs="Times New Roman"/>
                <w:b/>
                <w:bCs/>
                <w:sz w:val="16"/>
                <w:szCs w:val="16"/>
                <w:highlight w:val="none"/>
              </w:rPr>
            </w:pPr>
            <w:r>
              <w:rPr>
                <w:rFonts w:hint="eastAsia" w:ascii="Times New Roman" w:hAnsi="Times New Roman" w:eastAsia="宋体" w:cs="Times New Roman"/>
                <w:b/>
                <w:bCs/>
                <w:sz w:val="16"/>
                <w:szCs w:val="16"/>
                <w:highlight w:val="none"/>
                <w:lang w:val="en-US" w:eastAsia="zh-CN"/>
              </w:rPr>
              <w:t>93.33</w:t>
            </w:r>
            <w:r>
              <w:rPr>
                <w:rFonts w:ascii="Times New Roman" w:hAnsi="Times New Roman" w:eastAsia="宋体" w:cs="Times New Roman"/>
                <w:b/>
                <w:bCs/>
                <w:sz w:val="16"/>
                <w:szCs w:val="16"/>
                <w:highlight w:val="none"/>
              </w:rPr>
              <w:t>%</w:t>
            </w:r>
          </w:p>
        </w:tc>
      </w:tr>
      <w:bookmarkEnd w:id="34"/>
    </w:tbl>
    <w:p w14:paraId="2594A1DB">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1.立项依据充分性</w:t>
      </w:r>
    </w:p>
    <w:p w14:paraId="0819E6C3">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指标解释：该项指标主要考核项目立项是否符合法律法规、相关政策、发展规划以及部门职责，用以反映和考核项目立项依据情况。</w:t>
      </w:r>
    </w:p>
    <w:p w14:paraId="4501C6F4">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本项目立项符合安徽省农业农村厅、安徽省乡村振兴局等八部门《关于高质量推进“十四五”农村厕所革命的指导意见》（皖农社〔2021〕149号）、市农业农村局、市乡村振兴局等八部门联合制定了《蚌埠市“十四五”农村厕所革命实施方案》（蚌农〔2022〕30号）文件规定，立期依据充分，该项满分3分，得3分</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rPr>
        <w:t>得分率100.00%。</w:t>
      </w:r>
    </w:p>
    <w:p w14:paraId="5AA7E07A">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2.立项程序规范性</w:t>
      </w:r>
    </w:p>
    <w:p w14:paraId="5FC5AE3A">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指标解释：项目申请、设立过程是否符合相关要求，用以反映和考核项目立项的规范情况。</w:t>
      </w:r>
    </w:p>
    <w:p w14:paraId="4C673A90">
      <w:pPr>
        <w:spacing w:line="560" w:lineRule="exact"/>
        <w:ind w:firstLine="472" w:firstLineChars="200"/>
        <w:rPr>
          <w:rFonts w:ascii="仿宋_GB2312" w:hAnsi="Times New Roman" w:eastAsia="仿宋_GB2312" w:cs="Times New Roman"/>
          <w:sz w:val="24"/>
          <w:szCs w:val="24"/>
          <w:highlight w:val="yellow"/>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sz w:val="24"/>
          <w:szCs w:val="24"/>
          <w:highlight w:val="none"/>
          <w:lang w:val="en-US" w:eastAsia="zh-CN"/>
        </w:rPr>
        <w:t>文件依据：关于印发《怀远县2023年农村改厕工作实施方案》的通知。本项目按照规定的程序申请设立，取得符合要求的项目立项批复文件，该项满分2分，得2分，</w:t>
      </w:r>
      <w:r>
        <w:rPr>
          <w:rFonts w:hint="eastAsia" w:ascii="仿宋_GB2312" w:hAnsi="Times New Roman" w:eastAsia="仿宋_GB2312" w:cs="Times New Roman"/>
          <w:sz w:val="24"/>
          <w:szCs w:val="24"/>
          <w:highlight w:val="none"/>
        </w:rPr>
        <w:t>得分率100.00%。</w:t>
      </w:r>
    </w:p>
    <w:p w14:paraId="4B395213">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3.绩效目标合理性</w:t>
      </w:r>
    </w:p>
    <w:p w14:paraId="74D4D495">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指标解释：项目所设定的绩效目标是否依据充分，是否符合客观实际，用以反映和考核项目绩效目标与项目实施的相符情况。</w:t>
      </w:r>
    </w:p>
    <w:p w14:paraId="589FCFA0">
      <w:pPr>
        <w:spacing w:line="560" w:lineRule="exact"/>
        <w:ind w:firstLine="472" w:firstLineChars="200"/>
        <w:rPr>
          <w:rFonts w:hint="default" w:ascii="仿宋_GB2312" w:hAnsi="Times New Roman" w:eastAsia="仿宋_GB2312" w:cs="Times New Roman"/>
          <w:sz w:val="24"/>
          <w:szCs w:val="24"/>
          <w:highlight w:val="none"/>
          <w:lang w:val="en-US" w:eastAsia="zh-CN"/>
        </w:rPr>
      </w:pPr>
      <w:bookmarkStart w:id="35" w:name="_Hlk79766109"/>
      <w:r>
        <w:rPr>
          <w:rFonts w:hint="eastAsia" w:ascii="仿宋_GB2312" w:hAnsi="Times New Roman" w:eastAsia="仿宋_GB2312" w:cs="Times New Roman"/>
          <w:sz w:val="24"/>
          <w:szCs w:val="24"/>
          <w:highlight w:val="none"/>
        </w:rPr>
        <w:t>评分情况：</w:t>
      </w:r>
      <w:bookmarkEnd w:id="35"/>
      <w:r>
        <w:rPr>
          <w:rFonts w:hint="eastAsia" w:ascii="仿宋_GB2312" w:hAnsi="Times New Roman" w:eastAsia="仿宋_GB2312" w:cs="Times New Roman"/>
          <w:sz w:val="24"/>
          <w:szCs w:val="24"/>
          <w:highlight w:val="none"/>
        </w:rPr>
        <w:t>项目所设定的绩效目标为全县新建农村户用卫生厕所5000座。项目所设定的绩效目标依据充分，符合客观实际，与项目实施的相符。该项满分3分，实际得分3分</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lang w:val="en-US" w:eastAsia="zh-CN"/>
        </w:rPr>
        <w:t>得分率100%。</w:t>
      </w:r>
    </w:p>
    <w:p w14:paraId="318B44F1">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4.绩效指标明确性</w:t>
      </w:r>
    </w:p>
    <w:p w14:paraId="6BF57DFB">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指标解释：依据绩效目标设定的绩效指标是否清晰、细化、可衡量等，用以反映和考核项目绩效目标的明细化情况。</w:t>
      </w:r>
    </w:p>
    <w:p w14:paraId="1F3E183C">
      <w:p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sz w:val="24"/>
          <w:szCs w:val="24"/>
          <w:highlight w:val="none"/>
          <w:lang w:val="en-US" w:eastAsia="zh-CN"/>
        </w:rPr>
        <w:t>部分指标不够</w:t>
      </w:r>
      <w:r>
        <w:rPr>
          <w:rFonts w:hint="eastAsia" w:ascii="仿宋_GB2312" w:hAnsi="Times New Roman" w:eastAsia="仿宋_GB2312" w:cs="Times New Roman"/>
          <w:sz w:val="24"/>
          <w:szCs w:val="24"/>
          <w:highlight w:val="none"/>
        </w:rPr>
        <w:t>细化与量化</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lang w:val="en-US" w:eastAsia="zh-CN"/>
        </w:rPr>
        <w:t>如效益指标下的三级指标均为笼统的定性指标，不可准确衡量该项满分3分，实际得分2分，得分率66.67%</w:t>
      </w:r>
      <w:r>
        <w:rPr>
          <w:rFonts w:hint="eastAsia" w:ascii="仿宋_GB2312" w:hAnsi="Times New Roman" w:eastAsia="仿宋_GB2312" w:cs="Times New Roman"/>
          <w:sz w:val="24"/>
          <w:szCs w:val="24"/>
          <w:highlight w:val="none"/>
        </w:rPr>
        <w:t>。</w:t>
      </w:r>
    </w:p>
    <w:p w14:paraId="71455BF7">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5.预算编制科学性</w:t>
      </w:r>
    </w:p>
    <w:p w14:paraId="4C77C1E8">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指标解释：项目预算编制是否经过科学论证、有明确标准、资金额度与年度目标是否相适应，用以反映和考核项目预算编制的科学性、合理性情况。</w:t>
      </w:r>
    </w:p>
    <w:p w14:paraId="0D032CEF">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bookmarkStart w:id="36" w:name="_Hlk79831575"/>
      <w:r>
        <w:rPr>
          <w:rFonts w:hint="eastAsia" w:ascii="仿宋_GB2312" w:hAnsi="Times New Roman" w:eastAsia="仿宋_GB2312" w:cs="Times New Roman"/>
          <w:sz w:val="24"/>
          <w:szCs w:val="24"/>
          <w:highlight w:val="none"/>
          <w:lang w:val="en-US" w:eastAsia="zh-CN"/>
        </w:rPr>
        <w:t>县农业农村局依据当年度农村改厕户数及补助标准测算出农村改厕经费金额，预算内容与项目内容匹配，预算额度测算依据充分，按照标准编制。依据评分标准，该项满分2分，得2分，</w:t>
      </w:r>
      <w:r>
        <w:rPr>
          <w:rFonts w:hint="eastAsia" w:ascii="仿宋_GB2312" w:hAnsi="Times New Roman" w:eastAsia="仿宋_GB2312" w:cs="Times New Roman"/>
          <w:sz w:val="24"/>
          <w:szCs w:val="24"/>
          <w:highlight w:val="none"/>
        </w:rPr>
        <w:t>得分率100.00%。</w:t>
      </w:r>
    </w:p>
    <w:bookmarkEnd w:id="36"/>
    <w:p w14:paraId="5DE2B2A7">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6.资金分配合理性</w:t>
      </w:r>
    </w:p>
    <w:p w14:paraId="5FBD855B">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指标解释：项目是否有测算依据、与补助单位或地方实际是否相适应，用以反映和考核项目预算资金分配的科学性、合理性情况。</w:t>
      </w:r>
    </w:p>
    <w:p w14:paraId="2A914C33">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p>
    <w:p w14:paraId="286D3DF8">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该项目资金分配有测算依据，资金分配科学合理，依据评分标准，该项满分2分，得2分，得分率100.00%。</w:t>
      </w:r>
    </w:p>
    <w:p w14:paraId="1E81D14D">
      <w:pPr>
        <w:spacing w:line="560" w:lineRule="exact"/>
        <w:ind w:firstLine="472" w:firstLineChars="200"/>
        <w:outlineLvl w:val="1"/>
        <w:rPr>
          <w:rFonts w:ascii="楷体_GB2312" w:hAnsi="Times New Roman" w:eastAsia="楷体_GB2312" w:cs="Times New Roman"/>
          <w:sz w:val="24"/>
          <w:szCs w:val="24"/>
          <w:highlight w:val="none"/>
        </w:rPr>
      </w:pPr>
      <w:bookmarkStart w:id="37" w:name="_Toc31012"/>
      <w:r>
        <w:rPr>
          <w:rFonts w:hint="eastAsia" w:ascii="楷体_GB2312" w:hAnsi="Times New Roman" w:eastAsia="楷体_GB2312" w:cs="Times New Roman"/>
          <w:sz w:val="24"/>
          <w:szCs w:val="24"/>
          <w:highlight w:val="none"/>
        </w:rPr>
        <w:t>（二）项目过程情况</w:t>
      </w:r>
      <w:bookmarkEnd w:id="37"/>
    </w:p>
    <w:p w14:paraId="74AE6988">
      <w:pPr>
        <w:spacing w:line="560" w:lineRule="exact"/>
        <w:ind w:firstLine="472" w:firstLineChars="200"/>
        <w:rPr>
          <w:rFonts w:hint="eastAsia" w:ascii="仿宋_GB2312" w:hAnsi="Times New Roman" w:eastAsia="仿宋_GB2312" w:cs="Times New Roman"/>
          <w:sz w:val="24"/>
          <w:szCs w:val="24"/>
          <w:highlight w:val="none"/>
          <w:lang w:eastAsia="zh-CN"/>
        </w:rPr>
      </w:pPr>
      <w:r>
        <w:rPr>
          <w:rFonts w:hint="eastAsia" w:ascii="仿宋_GB2312" w:hAnsi="Times New Roman" w:eastAsia="仿宋_GB2312" w:cs="Times New Roman"/>
          <w:sz w:val="24"/>
          <w:szCs w:val="24"/>
          <w:highlight w:val="none"/>
        </w:rPr>
        <w:t>项目决策的评价指标包括资金管理、组织实施二项二级指标，共涉及资金到位率、资金拨付及时性、预算执行率、资金使用合规性、绩效自评内容准确完整性、绩效自评结论真实性、管理制度健全性、制度执行有效性8个三级指标。“项目过程”总分</w:t>
      </w:r>
      <w:r>
        <w:rPr>
          <w:rFonts w:hint="eastAsia" w:ascii="仿宋_GB2312" w:hAnsi="Times New Roman" w:eastAsia="仿宋_GB2312" w:cs="Times New Roman"/>
          <w:sz w:val="24"/>
          <w:szCs w:val="24"/>
          <w:highlight w:val="none"/>
          <w:lang w:val="en-US" w:eastAsia="zh-CN"/>
        </w:rPr>
        <w:t>25</w:t>
      </w:r>
      <w:r>
        <w:rPr>
          <w:rFonts w:hint="eastAsia" w:ascii="仿宋_GB2312" w:hAnsi="Times New Roman" w:eastAsia="仿宋_GB2312" w:cs="Times New Roman"/>
          <w:sz w:val="24"/>
          <w:szCs w:val="24"/>
          <w:highlight w:val="none"/>
        </w:rPr>
        <w:t>分，得分</w:t>
      </w:r>
      <w:r>
        <w:rPr>
          <w:rFonts w:hint="eastAsia" w:ascii="仿宋_GB2312" w:hAnsi="Times New Roman" w:eastAsia="仿宋_GB2312" w:cs="Times New Roman"/>
          <w:sz w:val="24"/>
          <w:szCs w:val="24"/>
          <w:highlight w:val="none"/>
          <w:lang w:val="en-US" w:eastAsia="zh-CN"/>
        </w:rPr>
        <w:t>24</w:t>
      </w:r>
      <w:r>
        <w:rPr>
          <w:rFonts w:hint="eastAsia" w:ascii="仿宋_GB2312" w:hAnsi="Times New Roman" w:eastAsia="仿宋_GB2312" w:cs="Times New Roman"/>
          <w:sz w:val="24"/>
          <w:szCs w:val="24"/>
          <w:highlight w:val="none"/>
        </w:rPr>
        <w:t>分，得分率</w:t>
      </w:r>
      <w:r>
        <w:rPr>
          <w:rFonts w:hint="eastAsia" w:ascii="仿宋_GB2312" w:hAnsi="Times New Roman" w:eastAsia="仿宋_GB2312" w:cs="Times New Roman"/>
          <w:sz w:val="24"/>
          <w:szCs w:val="24"/>
          <w:highlight w:val="none"/>
          <w:lang w:val="en-US" w:eastAsia="zh-CN"/>
        </w:rPr>
        <w:t>96</w:t>
      </w:r>
      <w:r>
        <w:rPr>
          <w:rFonts w:hint="eastAsia" w:ascii="仿宋_GB2312" w:hAnsi="Times New Roman" w:eastAsia="仿宋_GB2312" w:cs="Times New Roman"/>
          <w:sz w:val="24"/>
          <w:szCs w:val="24"/>
          <w:highlight w:val="none"/>
        </w:rPr>
        <w:t>%。主要问题在于绩效自评内容不完整</w:t>
      </w:r>
      <w:r>
        <w:rPr>
          <w:rFonts w:hint="eastAsia" w:ascii="仿宋_GB2312" w:hAnsi="Times New Roman" w:eastAsia="仿宋_GB2312" w:cs="Times New Roman"/>
          <w:sz w:val="24"/>
          <w:szCs w:val="24"/>
          <w:highlight w:val="none"/>
          <w:lang w:eastAsia="zh-CN"/>
        </w:rPr>
        <w:t>。</w:t>
      </w:r>
    </w:p>
    <w:p w14:paraId="34874BCB">
      <w:pPr>
        <w:spacing w:line="560" w:lineRule="exact"/>
        <w:ind w:firstLine="2124" w:firstLineChars="900"/>
        <w:rPr>
          <w:rFonts w:ascii="仿宋_GB2312" w:hAnsi="Times New Roman" w:eastAsia="仿宋_GB2312" w:cs="Times New Roman"/>
          <w:b/>
          <w:bCs/>
          <w:sz w:val="24"/>
          <w:szCs w:val="24"/>
          <w:highlight w:val="none"/>
        </w:rPr>
      </w:pPr>
      <w:r>
        <w:rPr>
          <w:rFonts w:hint="eastAsia" w:ascii="仿宋_GB2312" w:hAnsi="Times New Roman" w:eastAsia="仿宋_GB2312" w:cs="Times New Roman"/>
          <w:b/>
          <w:bCs/>
          <w:sz w:val="24"/>
          <w:szCs w:val="24"/>
          <w:highlight w:val="none"/>
        </w:rPr>
        <w:t>过程类指标评分情况</w:t>
      </w:r>
    </w:p>
    <w:tbl>
      <w:tblPr>
        <w:tblStyle w:val="19"/>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3195"/>
        <w:gridCol w:w="1308"/>
        <w:gridCol w:w="1243"/>
        <w:gridCol w:w="1418"/>
      </w:tblGrid>
      <w:tr w14:paraId="7931A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767" w:type="dxa"/>
            <w:tcBorders>
              <w:top w:val="double" w:color="auto" w:sz="4" w:space="0"/>
              <w:left w:val="nil"/>
              <w:bottom w:val="single" w:color="auto" w:sz="4" w:space="0"/>
            </w:tcBorders>
          </w:tcPr>
          <w:p w14:paraId="1120AE67">
            <w:pPr>
              <w:spacing w:line="560" w:lineRule="exact"/>
              <w:ind w:left="155" w:hanging="155" w:hangingChars="99"/>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二级指标</w:t>
            </w:r>
          </w:p>
        </w:tc>
        <w:tc>
          <w:tcPr>
            <w:tcW w:w="3195" w:type="dxa"/>
            <w:tcBorders>
              <w:top w:val="double" w:color="auto" w:sz="4" w:space="0"/>
              <w:bottom w:val="single" w:color="auto" w:sz="4" w:space="0"/>
            </w:tcBorders>
          </w:tcPr>
          <w:p w14:paraId="021B4B84">
            <w:pPr>
              <w:spacing w:line="560" w:lineRule="exact"/>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三级指标</w:t>
            </w:r>
          </w:p>
        </w:tc>
        <w:tc>
          <w:tcPr>
            <w:tcW w:w="1308" w:type="dxa"/>
            <w:tcBorders>
              <w:top w:val="double" w:color="auto" w:sz="4" w:space="0"/>
              <w:bottom w:val="single" w:color="auto" w:sz="4" w:space="0"/>
              <w:right w:val="nil"/>
            </w:tcBorders>
          </w:tcPr>
          <w:p w14:paraId="31B9057C">
            <w:pPr>
              <w:spacing w:line="560" w:lineRule="exact"/>
              <w:ind w:firstLine="156" w:firstLineChars="100"/>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分值</w:t>
            </w:r>
          </w:p>
        </w:tc>
        <w:tc>
          <w:tcPr>
            <w:tcW w:w="1243" w:type="dxa"/>
            <w:tcBorders>
              <w:top w:val="double" w:color="auto" w:sz="4" w:space="0"/>
              <w:bottom w:val="single" w:color="auto" w:sz="4" w:space="0"/>
              <w:right w:val="nil"/>
            </w:tcBorders>
            <w:vAlign w:val="center"/>
          </w:tcPr>
          <w:p w14:paraId="410B79A1">
            <w:pPr>
              <w:spacing w:line="560" w:lineRule="exact"/>
              <w:ind w:firstLine="156" w:firstLineChars="100"/>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得分</w:t>
            </w:r>
          </w:p>
        </w:tc>
        <w:tc>
          <w:tcPr>
            <w:tcW w:w="1418" w:type="dxa"/>
            <w:tcBorders>
              <w:top w:val="double" w:color="auto" w:sz="4" w:space="0"/>
              <w:bottom w:val="single" w:color="auto" w:sz="4" w:space="0"/>
              <w:right w:val="nil"/>
            </w:tcBorders>
          </w:tcPr>
          <w:p w14:paraId="79B43434">
            <w:pPr>
              <w:spacing w:line="560" w:lineRule="exact"/>
              <w:ind w:firstLine="156" w:firstLineChars="100"/>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得分率</w:t>
            </w:r>
          </w:p>
        </w:tc>
      </w:tr>
      <w:tr w14:paraId="6D57D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767" w:type="dxa"/>
            <w:vMerge w:val="restart"/>
            <w:tcBorders>
              <w:top w:val="single" w:color="auto" w:sz="4" w:space="0"/>
              <w:left w:val="nil"/>
            </w:tcBorders>
            <w:vAlign w:val="center"/>
          </w:tcPr>
          <w:p w14:paraId="635A34E9">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资金管理</w:t>
            </w:r>
          </w:p>
        </w:tc>
        <w:tc>
          <w:tcPr>
            <w:tcW w:w="3195" w:type="dxa"/>
            <w:tcBorders>
              <w:top w:val="single" w:color="auto" w:sz="4" w:space="0"/>
            </w:tcBorders>
          </w:tcPr>
          <w:p w14:paraId="103FF0A5">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资金到位率</w:t>
            </w:r>
          </w:p>
        </w:tc>
        <w:tc>
          <w:tcPr>
            <w:tcW w:w="1308" w:type="dxa"/>
            <w:tcBorders>
              <w:top w:val="single" w:color="auto" w:sz="4" w:space="0"/>
              <w:right w:val="nil"/>
            </w:tcBorders>
            <w:vAlign w:val="center"/>
          </w:tcPr>
          <w:p w14:paraId="70B019EA">
            <w:pPr>
              <w:spacing w:line="560" w:lineRule="exact"/>
              <w:ind w:firstLine="312" w:firstLineChars="200"/>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2</w:t>
            </w:r>
          </w:p>
        </w:tc>
        <w:tc>
          <w:tcPr>
            <w:tcW w:w="1243" w:type="dxa"/>
            <w:tcBorders>
              <w:top w:val="single" w:color="auto" w:sz="4" w:space="0"/>
              <w:right w:val="nil"/>
            </w:tcBorders>
            <w:vAlign w:val="center"/>
          </w:tcPr>
          <w:p w14:paraId="54BF4500">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c>
          <w:tcPr>
            <w:tcW w:w="1418" w:type="dxa"/>
            <w:tcBorders>
              <w:top w:val="single" w:color="auto" w:sz="4" w:space="0"/>
              <w:right w:val="nil"/>
            </w:tcBorders>
            <w:vAlign w:val="center"/>
          </w:tcPr>
          <w:p w14:paraId="24170EE8">
            <w:pPr>
              <w:spacing w:line="560" w:lineRule="exact"/>
              <w:ind w:firstLine="312" w:firstLineChars="20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14:paraId="799A8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14:paraId="263615D1">
            <w:pPr>
              <w:spacing w:line="560" w:lineRule="exact"/>
              <w:ind w:firstLine="312" w:firstLineChars="200"/>
              <w:jc w:val="center"/>
              <w:rPr>
                <w:rFonts w:ascii="Times New Roman" w:hAnsi="Times New Roman" w:eastAsia="宋体" w:cs="Times New Roman"/>
                <w:sz w:val="16"/>
                <w:szCs w:val="16"/>
                <w:highlight w:val="none"/>
              </w:rPr>
            </w:pPr>
          </w:p>
        </w:tc>
        <w:tc>
          <w:tcPr>
            <w:tcW w:w="3195" w:type="dxa"/>
          </w:tcPr>
          <w:p w14:paraId="53C65B30">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资金拨付及时性</w:t>
            </w:r>
          </w:p>
        </w:tc>
        <w:tc>
          <w:tcPr>
            <w:tcW w:w="1308" w:type="dxa"/>
            <w:tcBorders>
              <w:right w:val="nil"/>
            </w:tcBorders>
            <w:vAlign w:val="center"/>
          </w:tcPr>
          <w:p w14:paraId="7227FD95">
            <w:pPr>
              <w:spacing w:line="560" w:lineRule="exact"/>
              <w:ind w:firstLine="312" w:firstLineChars="200"/>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2</w:t>
            </w:r>
          </w:p>
        </w:tc>
        <w:tc>
          <w:tcPr>
            <w:tcW w:w="1243" w:type="dxa"/>
            <w:tcBorders>
              <w:right w:val="nil"/>
            </w:tcBorders>
            <w:vAlign w:val="center"/>
          </w:tcPr>
          <w:p w14:paraId="61EC54FC">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c>
          <w:tcPr>
            <w:tcW w:w="1418" w:type="dxa"/>
            <w:tcBorders>
              <w:right w:val="nil"/>
            </w:tcBorders>
            <w:vAlign w:val="center"/>
          </w:tcPr>
          <w:p w14:paraId="602C34BE">
            <w:pPr>
              <w:spacing w:line="560" w:lineRule="exact"/>
              <w:ind w:firstLine="312" w:firstLineChars="20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14:paraId="61081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14:paraId="53449827">
            <w:pPr>
              <w:spacing w:line="560" w:lineRule="exact"/>
              <w:ind w:firstLine="312" w:firstLineChars="200"/>
              <w:jc w:val="center"/>
              <w:rPr>
                <w:rFonts w:ascii="Times New Roman" w:hAnsi="Times New Roman" w:eastAsia="宋体" w:cs="Times New Roman"/>
                <w:sz w:val="16"/>
                <w:szCs w:val="16"/>
                <w:highlight w:val="none"/>
              </w:rPr>
            </w:pPr>
          </w:p>
        </w:tc>
        <w:tc>
          <w:tcPr>
            <w:tcW w:w="3195" w:type="dxa"/>
          </w:tcPr>
          <w:p w14:paraId="459C942C">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预算执行率</w:t>
            </w:r>
          </w:p>
        </w:tc>
        <w:tc>
          <w:tcPr>
            <w:tcW w:w="1308" w:type="dxa"/>
            <w:tcBorders>
              <w:right w:val="nil"/>
            </w:tcBorders>
            <w:vAlign w:val="center"/>
          </w:tcPr>
          <w:p w14:paraId="2CBCA8D9">
            <w:pPr>
              <w:spacing w:line="560" w:lineRule="exact"/>
              <w:ind w:firstLine="312" w:firstLineChars="200"/>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2</w:t>
            </w:r>
          </w:p>
        </w:tc>
        <w:tc>
          <w:tcPr>
            <w:tcW w:w="1243" w:type="dxa"/>
            <w:tcBorders>
              <w:right w:val="nil"/>
            </w:tcBorders>
            <w:vAlign w:val="center"/>
          </w:tcPr>
          <w:p w14:paraId="4E323ED8">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c>
          <w:tcPr>
            <w:tcW w:w="1418" w:type="dxa"/>
            <w:tcBorders>
              <w:right w:val="nil"/>
            </w:tcBorders>
            <w:vAlign w:val="center"/>
          </w:tcPr>
          <w:p w14:paraId="42D8D09C">
            <w:pPr>
              <w:spacing w:line="560" w:lineRule="exact"/>
              <w:ind w:firstLine="312" w:firstLineChars="20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14:paraId="1724E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14:paraId="3A7EBEB2">
            <w:pPr>
              <w:spacing w:line="560" w:lineRule="exact"/>
              <w:ind w:firstLine="312" w:firstLineChars="200"/>
              <w:jc w:val="center"/>
              <w:rPr>
                <w:rFonts w:ascii="Times New Roman" w:hAnsi="Times New Roman" w:eastAsia="宋体" w:cs="Times New Roman"/>
                <w:sz w:val="16"/>
                <w:szCs w:val="16"/>
                <w:highlight w:val="none"/>
              </w:rPr>
            </w:pPr>
          </w:p>
        </w:tc>
        <w:tc>
          <w:tcPr>
            <w:tcW w:w="3195" w:type="dxa"/>
          </w:tcPr>
          <w:p w14:paraId="777B4C03">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资金使用合规性</w:t>
            </w:r>
          </w:p>
        </w:tc>
        <w:tc>
          <w:tcPr>
            <w:tcW w:w="1308" w:type="dxa"/>
            <w:tcBorders>
              <w:right w:val="nil"/>
            </w:tcBorders>
            <w:vAlign w:val="center"/>
          </w:tcPr>
          <w:p w14:paraId="3BA2DB64">
            <w:pPr>
              <w:spacing w:line="560" w:lineRule="exact"/>
              <w:ind w:firstLine="312" w:firstLineChars="200"/>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4</w:t>
            </w:r>
          </w:p>
        </w:tc>
        <w:tc>
          <w:tcPr>
            <w:tcW w:w="1243" w:type="dxa"/>
            <w:tcBorders>
              <w:right w:val="nil"/>
            </w:tcBorders>
            <w:vAlign w:val="center"/>
          </w:tcPr>
          <w:p w14:paraId="7E0C2295">
            <w:pPr>
              <w:keepNext w:val="0"/>
              <w:keepLines w:val="0"/>
              <w:widowControl/>
              <w:suppressLineNumbers w:val="0"/>
              <w:jc w:val="center"/>
              <w:textAlignment w:val="center"/>
              <w:rPr>
                <w:rFonts w:hint="eastAsia" w:ascii="宋体" w:hAnsi="宋体" w:eastAsia="宋体" w:cs="宋体"/>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4</w:t>
            </w:r>
          </w:p>
        </w:tc>
        <w:tc>
          <w:tcPr>
            <w:tcW w:w="1418" w:type="dxa"/>
            <w:tcBorders>
              <w:right w:val="nil"/>
            </w:tcBorders>
            <w:vAlign w:val="center"/>
          </w:tcPr>
          <w:p w14:paraId="54B02F9A">
            <w:pPr>
              <w:spacing w:line="560" w:lineRule="exact"/>
              <w:ind w:firstLine="312" w:firstLineChars="200"/>
              <w:jc w:val="center"/>
              <w:rPr>
                <w:rFonts w:ascii="Times New Roman" w:hAnsi="Times New Roman" w:eastAsia="宋体" w:cs="Times New Roman"/>
                <w:sz w:val="16"/>
                <w:szCs w:val="16"/>
                <w:highlight w:val="none"/>
              </w:rPr>
            </w:pPr>
            <w:r>
              <w:rPr>
                <w:rFonts w:hint="eastAsia" w:ascii="Times New Roman" w:hAnsi="Times New Roman" w:eastAsia="宋体" w:cs="Times New Roman"/>
                <w:sz w:val="16"/>
                <w:szCs w:val="16"/>
                <w:highlight w:val="none"/>
                <w:lang w:val="en-US" w:eastAsia="zh-CN"/>
              </w:rPr>
              <w:t>100</w:t>
            </w:r>
            <w:r>
              <w:rPr>
                <w:rFonts w:ascii="Times New Roman" w:hAnsi="Times New Roman" w:eastAsia="宋体" w:cs="Times New Roman"/>
                <w:sz w:val="16"/>
                <w:szCs w:val="16"/>
                <w:highlight w:val="none"/>
              </w:rPr>
              <w:t>%</w:t>
            </w:r>
          </w:p>
        </w:tc>
      </w:tr>
      <w:tr w14:paraId="05750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14:paraId="18532376">
            <w:pPr>
              <w:spacing w:line="560" w:lineRule="exact"/>
              <w:ind w:firstLine="312" w:firstLineChars="200"/>
              <w:jc w:val="center"/>
              <w:rPr>
                <w:rFonts w:ascii="Times New Roman" w:hAnsi="Times New Roman" w:eastAsia="宋体" w:cs="Times New Roman"/>
                <w:sz w:val="16"/>
                <w:szCs w:val="16"/>
                <w:highlight w:val="none"/>
              </w:rPr>
            </w:pPr>
          </w:p>
        </w:tc>
        <w:tc>
          <w:tcPr>
            <w:tcW w:w="3195" w:type="dxa"/>
          </w:tcPr>
          <w:p w14:paraId="4674C7BE">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绩效自评内容准确完整性</w:t>
            </w:r>
          </w:p>
        </w:tc>
        <w:tc>
          <w:tcPr>
            <w:tcW w:w="1308" w:type="dxa"/>
            <w:tcBorders>
              <w:right w:val="nil"/>
            </w:tcBorders>
            <w:vAlign w:val="center"/>
          </w:tcPr>
          <w:p w14:paraId="2F5972BB">
            <w:pPr>
              <w:spacing w:line="560" w:lineRule="exact"/>
              <w:ind w:firstLine="312" w:firstLineChars="200"/>
              <w:rPr>
                <w:rFonts w:hint="eastAsia" w:ascii="Times New Roman" w:hAnsi="Times New Roman" w:eastAsia="宋体" w:cs="Times New Roman"/>
                <w:sz w:val="16"/>
                <w:szCs w:val="16"/>
                <w:highlight w:val="none"/>
                <w:lang w:eastAsia="zh-CN"/>
              </w:rPr>
            </w:pPr>
            <w:r>
              <w:rPr>
                <w:rFonts w:hint="eastAsia" w:ascii="Times New Roman" w:hAnsi="Times New Roman" w:eastAsia="宋体" w:cs="Times New Roman"/>
                <w:sz w:val="16"/>
                <w:szCs w:val="16"/>
                <w:highlight w:val="none"/>
                <w:lang w:val="en-US" w:eastAsia="zh-CN"/>
              </w:rPr>
              <w:t>4</w:t>
            </w:r>
          </w:p>
        </w:tc>
        <w:tc>
          <w:tcPr>
            <w:tcW w:w="1243" w:type="dxa"/>
            <w:tcBorders>
              <w:right w:val="nil"/>
            </w:tcBorders>
            <w:vAlign w:val="center"/>
          </w:tcPr>
          <w:p w14:paraId="690EB18F">
            <w:pPr>
              <w:keepNext w:val="0"/>
              <w:keepLines w:val="0"/>
              <w:widowControl/>
              <w:suppressLineNumbers w:val="0"/>
              <w:jc w:val="center"/>
              <w:textAlignment w:val="center"/>
              <w:rPr>
                <w:rFonts w:hint="eastAsia" w:ascii="宋体" w:hAnsi="宋体" w:eastAsia="宋体" w:cs="宋体"/>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3</w:t>
            </w:r>
          </w:p>
        </w:tc>
        <w:tc>
          <w:tcPr>
            <w:tcW w:w="1418" w:type="dxa"/>
            <w:tcBorders>
              <w:right w:val="nil"/>
            </w:tcBorders>
            <w:vAlign w:val="center"/>
          </w:tcPr>
          <w:p w14:paraId="59981AB9">
            <w:pPr>
              <w:spacing w:line="560" w:lineRule="exact"/>
              <w:ind w:firstLine="312" w:firstLineChars="200"/>
              <w:jc w:val="center"/>
              <w:rPr>
                <w:rFonts w:ascii="Times New Roman" w:hAnsi="Times New Roman" w:eastAsia="宋体" w:cs="Times New Roman"/>
                <w:sz w:val="16"/>
                <w:szCs w:val="16"/>
                <w:highlight w:val="none"/>
              </w:rPr>
            </w:pPr>
            <w:r>
              <w:rPr>
                <w:rFonts w:hint="eastAsia" w:ascii="Times New Roman" w:hAnsi="Times New Roman" w:eastAsia="宋体" w:cs="Times New Roman"/>
                <w:sz w:val="16"/>
                <w:szCs w:val="16"/>
                <w:highlight w:val="none"/>
                <w:lang w:val="en-US" w:eastAsia="zh-CN"/>
              </w:rPr>
              <w:t>75</w:t>
            </w:r>
            <w:r>
              <w:rPr>
                <w:rFonts w:ascii="Times New Roman" w:hAnsi="Times New Roman" w:eastAsia="宋体" w:cs="Times New Roman"/>
                <w:sz w:val="16"/>
                <w:szCs w:val="16"/>
                <w:highlight w:val="none"/>
              </w:rPr>
              <w:t>%</w:t>
            </w:r>
          </w:p>
        </w:tc>
      </w:tr>
      <w:tr w14:paraId="114A8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14:paraId="4873BB70">
            <w:pPr>
              <w:spacing w:line="560" w:lineRule="exact"/>
              <w:ind w:firstLine="312" w:firstLineChars="200"/>
              <w:jc w:val="center"/>
              <w:rPr>
                <w:rFonts w:ascii="Times New Roman" w:hAnsi="Times New Roman" w:eastAsia="宋体" w:cs="Times New Roman"/>
                <w:sz w:val="16"/>
                <w:szCs w:val="16"/>
                <w:highlight w:val="none"/>
              </w:rPr>
            </w:pPr>
          </w:p>
        </w:tc>
        <w:tc>
          <w:tcPr>
            <w:tcW w:w="3195" w:type="dxa"/>
          </w:tcPr>
          <w:p w14:paraId="2239D973">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绩效自评结论真实性</w:t>
            </w:r>
          </w:p>
        </w:tc>
        <w:tc>
          <w:tcPr>
            <w:tcW w:w="1308" w:type="dxa"/>
            <w:tcBorders>
              <w:right w:val="nil"/>
            </w:tcBorders>
            <w:vAlign w:val="center"/>
          </w:tcPr>
          <w:p w14:paraId="221EC511">
            <w:pPr>
              <w:spacing w:line="560" w:lineRule="exact"/>
              <w:ind w:firstLine="312" w:firstLineChars="200"/>
              <w:rPr>
                <w:rFonts w:hint="eastAsia" w:ascii="Times New Roman" w:hAnsi="Times New Roman" w:eastAsia="宋体" w:cs="Times New Roman"/>
                <w:sz w:val="16"/>
                <w:szCs w:val="16"/>
                <w:highlight w:val="none"/>
                <w:lang w:eastAsia="zh-CN"/>
              </w:rPr>
            </w:pPr>
            <w:r>
              <w:rPr>
                <w:rFonts w:hint="eastAsia" w:ascii="Times New Roman" w:hAnsi="Times New Roman" w:eastAsia="宋体" w:cs="Times New Roman"/>
                <w:sz w:val="16"/>
                <w:szCs w:val="16"/>
                <w:highlight w:val="none"/>
                <w:lang w:val="en-US" w:eastAsia="zh-CN"/>
              </w:rPr>
              <w:t>4</w:t>
            </w:r>
          </w:p>
        </w:tc>
        <w:tc>
          <w:tcPr>
            <w:tcW w:w="1243" w:type="dxa"/>
            <w:tcBorders>
              <w:right w:val="nil"/>
            </w:tcBorders>
            <w:vAlign w:val="center"/>
          </w:tcPr>
          <w:p w14:paraId="421BDBC8">
            <w:pPr>
              <w:keepNext w:val="0"/>
              <w:keepLines w:val="0"/>
              <w:widowControl/>
              <w:suppressLineNumbers w:val="0"/>
              <w:jc w:val="center"/>
              <w:textAlignment w:val="center"/>
              <w:rPr>
                <w:rFonts w:hint="eastAsia" w:ascii="宋体" w:hAnsi="宋体" w:eastAsia="宋体" w:cs="宋体"/>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4</w:t>
            </w:r>
          </w:p>
        </w:tc>
        <w:tc>
          <w:tcPr>
            <w:tcW w:w="1418" w:type="dxa"/>
            <w:tcBorders>
              <w:right w:val="nil"/>
            </w:tcBorders>
            <w:vAlign w:val="center"/>
          </w:tcPr>
          <w:p w14:paraId="6D16366C">
            <w:pPr>
              <w:spacing w:line="560" w:lineRule="exact"/>
              <w:ind w:firstLine="312" w:firstLineChars="200"/>
              <w:jc w:val="center"/>
              <w:rPr>
                <w:rFonts w:ascii="Times New Roman" w:hAnsi="Times New Roman" w:eastAsia="宋体" w:cs="Times New Roman"/>
                <w:sz w:val="16"/>
                <w:szCs w:val="16"/>
                <w:highlight w:val="none"/>
              </w:rPr>
            </w:pPr>
            <w:r>
              <w:rPr>
                <w:rFonts w:hint="eastAsia" w:ascii="Times New Roman" w:hAnsi="Times New Roman" w:eastAsia="宋体" w:cs="Times New Roman"/>
                <w:sz w:val="16"/>
                <w:szCs w:val="16"/>
                <w:highlight w:val="none"/>
                <w:lang w:val="en-US" w:eastAsia="zh-CN"/>
              </w:rPr>
              <w:t>100</w:t>
            </w:r>
            <w:r>
              <w:rPr>
                <w:rFonts w:ascii="Times New Roman" w:hAnsi="Times New Roman" w:eastAsia="宋体" w:cs="Times New Roman"/>
                <w:sz w:val="16"/>
                <w:szCs w:val="16"/>
                <w:highlight w:val="none"/>
              </w:rPr>
              <w:t>%</w:t>
            </w:r>
          </w:p>
        </w:tc>
      </w:tr>
      <w:tr w14:paraId="0D878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767" w:type="dxa"/>
            <w:vMerge w:val="restart"/>
            <w:tcBorders>
              <w:left w:val="nil"/>
            </w:tcBorders>
            <w:vAlign w:val="center"/>
          </w:tcPr>
          <w:p w14:paraId="4AC333F4">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组织实施</w:t>
            </w:r>
          </w:p>
        </w:tc>
        <w:tc>
          <w:tcPr>
            <w:tcW w:w="3195" w:type="dxa"/>
          </w:tcPr>
          <w:p w14:paraId="7215951C">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管理制度健全性</w:t>
            </w:r>
          </w:p>
        </w:tc>
        <w:tc>
          <w:tcPr>
            <w:tcW w:w="1308" w:type="dxa"/>
            <w:tcBorders>
              <w:right w:val="nil"/>
            </w:tcBorders>
            <w:vAlign w:val="center"/>
          </w:tcPr>
          <w:p w14:paraId="3EBAA695">
            <w:pPr>
              <w:spacing w:line="560" w:lineRule="exact"/>
              <w:ind w:firstLine="312" w:firstLineChars="200"/>
              <w:rPr>
                <w:rFonts w:hint="eastAsia" w:ascii="Times New Roman" w:hAnsi="Times New Roman" w:eastAsia="宋体" w:cs="Times New Roman"/>
                <w:sz w:val="16"/>
                <w:szCs w:val="16"/>
                <w:highlight w:val="none"/>
                <w:lang w:eastAsia="zh-CN"/>
              </w:rPr>
            </w:pPr>
            <w:r>
              <w:rPr>
                <w:rFonts w:hint="eastAsia" w:ascii="Times New Roman" w:hAnsi="Times New Roman" w:eastAsia="宋体" w:cs="Times New Roman"/>
                <w:sz w:val="16"/>
                <w:szCs w:val="16"/>
                <w:highlight w:val="none"/>
                <w:lang w:val="en-US" w:eastAsia="zh-CN"/>
              </w:rPr>
              <w:t>3</w:t>
            </w:r>
          </w:p>
        </w:tc>
        <w:tc>
          <w:tcPr>
            <w:tcW w:w="1243" w:type="dxa"/>
            <w:tcBorders>
              <w:right w:val="nil"/>
            </w:tcBorders>
            <w:vAlign w:val="center"/>
          </w:tcPr>
          <w:p w14:paraId="54668EB7">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3</w:t>
            </w:r>
          </w:p>
        </w:tc>
        <w:tc>
          <w:tcPr>
            <w:tcW w:w="1418" w:type="dxa"/>
            <w:tcBorders>
              <w:right w:val="nil"/>
            </w:tcBorders>
            <w:vAlign w:val="center"/>
          </w:tcPr>
          <w:p w14:paraId="793FD694">
            <w:pPr>
              <w:spacing w:line="560" w:lineRule="exact"/>
              <w:ind w:firstLine="312" w:firstLineChars="200"/>
              <w:jc w:val="center"/>
              <w:rPr>
                <w:rFonts w:ascii="Times New Roman" w:hAnsi="Times New Roman" w:eastAsia="宋体" w:cs="Times New Roman"/>
                <w:sz w:val="16"/>
                <w:szCs w:val="16"/>
                <w:highlight w:val="none"/>
              </w:rPr>
            </w:pPr>
            <w:r>
              <w:rPr>
                <w:rFonts w:hint="eastAsia" w:ascii="Times New Roman" w:hAnsi="Times New Roman" w:eastAsia="宋体" w:cs="Times New Roman"/>
                <w:sz w:val="16"/>
                <w:szCs w:val="16"/>
                <w:highlight w:val="none"/>
                <w:lang w:val="en-US" w:eastAsia="zh-CN"/>
              </w:rPr>
              <w:t>100</w:t>
            </w:r>
            <w:r>
              <w:rPr>
                <w:rFonts w:ascii="Times New Roman" w:hAnsi="Times New Roman" w:eastAsia="宋体" w:cs="Times New Roman"/>
                <w:sz w:val="16"/>
                <w:szCs w:val="16"/>
                <w:highlight w:val="none"/>
              </w:rPr>
              <w:t>%</w:t>
            </w:r>
          </w:p>
        </w:tc>
      </w:tr>
      <w:tr w14:paraId="7AA5B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vAlign w:val="center"/>
          </w:tcPr>
          <w:p w14:paraId="1934E4A0">
            <w:pPr>
              <w:spacing w:line="560" w:lineRule="exact"/>
              <w:ind w:firstLine="312" w:firstLineChars="200"/>
              <w:jc w:val="center"/>
              <w:rPr>
                <w:rFonts w:ascii="Times New Roman" w:hAnsi="Times New Roman" w:eastAsia="宋体" w:cs="Times New Roman"/>
                <w:sz w:val="16"/>
                <w:szCs w:val="16"/>
                <w:highlight w:val="none"/>
              </w:rPr>
            </w:pPr>
          </w:p>
        </w:tc>
        <w:tc>
          <w:tcPr>
            <w:tcW w:w="3195" w:type="dxa"/>
          </w:tcPr>
          <w:p w14:paraId="538AEC57">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制度执行有效性</w:t>
            </w:r>
          </w:p>
        </w:tc>
        <w:tc>
          <w:tcPr>
            <w:tcW w:w="1308" w:type="dxa"/>
            <w:tcBorders>
              <w:right w:val="nil"/>
            </w:tcBorders>
            <w:vAlign w:val="center"/>
          </w:tcPr>
          <w:p w14:paraId="63E74225">
            <w:pPr>
              <w:spacing w:line="560" w:lineRule="exact"/>
              <w:ind w:firstLine="312" w:firstLineChars="200"/>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4</w:t>
            </w:r>
          </w:p>
        </w:tc>
        <w:tc>
          <w:tcPr>
            <w:tcW w:w="1243" w:type="dxa"/>
            <w:tcBorders>
              <w:right w:val="nil"/>
            </w:tcBorders>
            <w:vAlign w:val="center"/>
          </w:tcPr>
          <w:p w14:paraId="4D9F5C02">
            <w:pPr>
              <w:keepNext w:val="0"/>
              <w:keepLines w:val="0"/>
              <w:widowControl/>
              <w:suppressLineNumbers w:val="0"/>
              <w:jc w:val="center"/>
              <w:textAlignment w:val="center"/>
              <w:rPr>
                <w:rFonts w:hint="eastAsia" w:ascii="宋体" w:hAnsi="宋体" w:eastAsia="宋体" w:cs="宋体"/>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4</w:t>
            </w:r>
          </w:p>
        </w:tc>
        <w:tc>
          <w:tcPr>
            <w:tcW w:w="1418" w:type="dxa"/>
            <w:tcBorders>
              <w:right w:val="nil"/>
            </w:tcBorders>
            <w:vAlign w:val="center"/>
          </w:tcPr>
          <w:p w14:paraId="052129E6">
            <w:pPr>
              <w:spacing w:line="560" w:lineRule="exact"/>
              <w:ind w:firstLine="312" w:firstLineChars="200"/>
              <w:jc w:val="center"/>
              <w:rPr>
                <w:rFonts w:ascii="Times New Roman" w:hAnsi="Times New Roman" w:eastAsia="宋体" w:cs="Times New Roman"/>
                <w:sz w:val="16"/>
                <w:szCs w:val="16"/>
                <w:highlight w:val="none"/>
              </w:rPr>
            </w:pPr>
            <w:r>
              <w:rPr>
                <w:rFonts w:hint="eastAsia" w:ascii="Times New Roman" w:hAnsi="Times New Roman" w:eastAsia="宋体" w:cs="Times New Roman"/>
                <w:sz w:val="16"/>
                <w:szCs w:val="16"/>
                <w:highlight w:val="none"/>
                <w:lang w:val="en-US" w:eastAsia="zh-CN"/>
              </w:rPr>
              <w:t>100</w:t>
            </w:r>
            <w:r>
              <w:rPr>
                <w:rFonts w:ascii="Times New Roman" w:hAnsi="Times New Roman" w:eastAsia="宋体" w:cs="Times New Roman"/>
                <w:sz w:val="16"/>
                <w:szCs w:val="16"/>
                <w:highlight w:val="none"/>
              </w:rPr>
              <w:t>%</w:t>
            </w:r>
          </w:p>
        </w:tc>
      </w:tr>
      <w:tr w14:paraId="64D7F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2" w:type="dxa"/>
            <w:gridSpan w:val="2"/>
            <w:tcBorders>
              <w:left w:val="nil"/>
              <w:bottom w:val="double" w:color="auto" w:sz="4" w:space="0"/>
            </w:tcBorders>
          </w:tcPr>
          <w:p w14:paraId="4E79F384">
            <w:pPr>
              <w:spacing w:line="560" w:lineRule="exact"/>
              <w:ind w:firstLine="312" w:firstLineChars="200"/>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合计</w:t>
            </w:r>
          </w:p>
        </w:tc>
        <w:tc>
          <w:tcPr>
            <w:tcW w:w="1308" w:type="dxa"/>
            <w:tcBorders>
              <w:bottom w:val="double" w:color="auto" w:sz="4" w:space="0"/>
              <w:right w:val="nil"/>
            </w:tcBorders>
            <w:vAlign w:val="center"/>
          </w:tcPr>
          <w:p w14:paraId="150EDB20">
            <w:pPr>
              <w:spacing w:line="560" w:lineRule="exact"/>
              <w:ind w:firstLine="312" w:firstLineChars="200"/>
              <w:rPr>
                <w:rFonts w:hint="default" w:ascii="Times New Roman" w:hAnsi="Times New Roman" w:eastAsia="宋体" w:cs="Times New Roman"/>
                <w:b/>
                <w:bCs/>
                <w:sz w:val="16"/>
                <w:szCs w:val="16"/>
                <w:highlight w:val="none"/>
                <w:lang w:val="en-US" w:eastAsia="zh-CN"/>
              </w:rPr>
            </w:pPr>
            <w:r>
              <w:rPr>
                <w:rFonts w:hint="eastAsia" w:ascii="Times New Roman" w:hAnsi="Times New Roman" w:eastAsia="宋体" w:cs="Times New Roman"/>
                <w:b/>
                <w:bCs/>
                <w:sz w:val="16"/>
                <w:szCs w:val="16"/>
                <w:highlight w:val="none"/>
                <w:lang w:val="en-US" w:eastAsia="zh-CN"/>
              </w:rPr>
              <w:t>25</w:t>
            </w:r>
          </w:p>
        </w:tc>
        <w:tc>
          <w:tcPr>
            <w:tcW w:w="1243" w:type="dxa"/>
            <w:tcBorders>
              <w:bottom w:val="double" w:color="auto" w:sz="4" w:space="0"/>
              <w:right w:val="nil"/>
            </w:tcBorders>
            <w:vAlign w:val="center"/>
          </w:tcPr>
          <w:p w14:paraId="5E27D8E3">
            <w:pPr>
              <w:keepNext w:val="0"/>
              <w:keepLines w:val="0"/>
              <w:widowControl/>
              <w:suppressLineNumbers w:val="0"/>
              <w:jc w:val="center"/>
              <w:textAlignment w:val="center"/>
              <w:rPr>
                <w:rFonts w:hint="default" w:ascii="宋体" w:hAnsi="宋体" w:eastAsia="宋体" w:cs="宋体"/>
                <w:b/>
                <w:bCs/>
                <w:sz w:val="16"/>
                <w:szCs w:val="16"/>
                <w:highlight w:val="none"/>
                <w:lang w:val="en-US" w:eastAsia="zh-CN"/>
              </w:rPr>
            </w:pPr>
            <w:r>
              <w:rPr>
                <w:rFonts w:hint="eastAsia" w:ascii="宋体" w:hAnsi="宋体" w:eastAsia="宋体" w:cs="宋体"/>
                <w:b/>
                <w:bCs/>
                <w:i w:val="0"/>
                <w:iCs w:val="0"/>
                <w:color w:val="000000"/>
                <w:kern w:val="0"/>
                <w:sz w:val="16"/>
                <w:szCs w:val="16"/>
                <w:highlight w:val="none"/>
                <w:u w:val="none"/>
                <w:lang w:val="en-US" w:eastAsia="zh-CN" w:bidi="ar"/>
              </w:rPr>
              <w:t>24</w:t>
            </w:r>
          </w:p>
        </w:tc>
        <w:tc>
          <w:tcPr>
            <w:tcW w:w="1418" w:type="dxa"/>
            <w:tcBorders>
              <w:bottom w:val="double" w:color="auto" w:sz="4" w:space="0"/>
              <w:right w:val="nil"/>
            </w:tcBorders>
            <w:vAlign w:val="center"/>
          </w:tcPr>
          <w:p w14:paraId="72F8951C">
            <w:pPr>
              <w:spacing w:line="560" w:lineRule="exact"/>
              <w:ind w:firstLine="624" w:firstLineChars="400"/>
              <w:rPr>
                <w:rFonts w:ascii="Times New Roman" w:hAnsi="Times New Roman" w:eastAsia="宋体" w:cs="Times New Roman"/>
                <w:b/>
                <w:bCs/>
                <w:sz w:val="16"/>
                <w:szCs w:val="16"/>
                <w:highlight w:val="none"/>
              </w:rPr>
            </w:pPr>
            <w:r>
              <w:rPr>
                <w:rFonts w:hint="eastAsia" w:ascii="Times New Roman" w:hAnsi="Times New Roman" w:eastAsia="宋体" w:cs="Times New Roman"/>
                <w:b/>
                <w:bCs/>
                <w:sz w:val="16"/>
                <w:szCs w:val="16"/>
                <w:highlight w:val="none"/>
                <w:lang w:val="en-US" w:eastAsia="zh-CN"/>
              </w:rPr>
              <w:t>96</w:t>
            </w:r>
            <w:r>
              <w:rPr>
                <w:rFonts w:ascii="Times New Roman" w:hAnsi="Times New Roman" w:eastAsia="宋体" w:cs="Times New Roman"/>
                <w:b/>
                <w:bCs/>
                <w:sz w:val="16"/>
                <w:szCs w:val="16"/>
                <w:highlight w:val="none"/>
              </w:rPr>
              <w:t>%</w:t>
            </w:r>
          </w:p>
        </w:tc>
      </w:tr>
    </w:tbl>
    <w:p w14:paraId="55FC33E0">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1.资金到位率</w:t>
      </w:r>
    </w:p>
    <w:p w14:paraId="757F4B4B">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指标解释：实际到位资金与预算资金的比例，用以反映和考核资金落实情况对项目实施的总体保障程度。</w:t>
      </w:r>
    </w:p>
    <w:p w14:paraId="02879CDD">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评分情况：2023年预算安排400万元，预算调整后199.85万元，2023年1-12月，项目支出资金199.85万元，资金到位率为 100%。根据评价标准，该项满分2分，得2分，得分率100.00%。</w:t>
      </w:r>
    </w:p>
    <w:p w14:paraId="088556D5">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2.资金拨付及时性</w:t>
      </w:r>
    </w:p>
    <w:p w14:paraId="3D6D8715">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指标解释：项目资金是否按照依法依规及时拨付，用以反映和考核项目资金拨付时效情况。</w:t>
      </w:r>
    </w:p>
    <w:p w14:paraId="17371FFF">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评分情况：县财政局及时下达农村改厕预算指标至县农业农村局，无滞后现象，根据评价标准，该项满分2分，得2分</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rPr>
        <w:t>得分率100.00%。</w:t>
      </w:r>
    </w:p>
    <w:p w14:paraId="14D022E1">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3.预算执行率</w:t>
      </w:r>
    </w:p>
    <w:p w14:paraId="5AA9A562">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指标解释：项目预算资金是否按照计划执行，用以反映或考核项目预算执行情况。</w:t>
      </w:r>
    </w:p>
    <w:p w14:paraId="05D57E9A">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评分情况：2023年农村改厕预算安排400万元，预算调整后199.85万元，2023年1-12月，项目支出资金199.85万元，预算执行率为100%。根据评价标准，该项满分2分，得2分</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rPr>
        <w:t>得分率100.00%。</w:t>
      </w:r>
    </w:p>
    <w:p w14:paraId="01DB83AB">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4.资金使用合规性</w:t>
      </w:r>
    </w:p>
    <w:p w14:paraId="07C00D56">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指标解释：项目资金使用是否符合相关的财务管理制度规定，用以反映和考核项目资金的规范运行情况。</w:t>
      </w:r>
    </w:p>
    <w:p w14:paraId="24405E80">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sz w:val="24"/>
          <w:szCs w:val="24"/>
          <w:highlight w:val="none"/>
          <w:lang w:val="en-US" w:eastAsia="zh-CN"/>
        </w:rPr>
        <w:t>2023年农村改厕资金使用符合相关财务制度的规定，审批程序和手续完整，能够做到专款专用，未发现截留、挤占、挪用、虚列开支等情况。该项指标满分4分，得4分</w:t>
      </w:r>
      <w:r>
        <w:rPr>
          <w:rFonts w:hint="eastAsia" w:ascii="仿宋_GB2312" w:hAnsi="Times New Roman" w:eastAsia="仿宋_GB2312" w:cs="Times New Roman"/>
          <w:sz w:val="24"/>
          <w:szCs w:val="24"/>
          <w:highlight w:val="none"/>
        </w:rPr>
        <w:t>，得分率100%。</w:t>
      </w:r>
    </w:p>
    <w:p w14:paraId="20240E7D">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5.绩效自评内容准确完整性</w:t>
      </w:r>
    </w:p>
    <w:p w14:paraId="67D3ED4A">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指标解释：是否对设定的绩效目标指标值均进行了绩效自评，相关数据填写是否规范。</w:t>
      </w:r>
    </w:p>
    <w:p w14:paraId="15483AFD">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评分情况：农业农村局根据设定的绩效目标进行了绩效自评，但由于指标设定细化、量化程度不高，实际完成值数据填写不规范。该项指标满分4分，得3分，得分率</w:t>
      </w:r>
      <w:r>
        <w:rPr>
          <w:rFonts w:hint="eastAsia" w:ascii="仿宋_GB2312" w:hAnsi="Times New Roman" w:eastAsia="仿宋_GB2312" w:cs="Times New Roman"/>
          <w:sz w:val="24"/>
          <w:szCs w:val="24"/>
          <w:highlight w:val="none"/>
          <w:lang w:val="en-US" w:eastAsia="zh-CN"/>
        </w:rPr>
        <w:t>75</w:t>
      </w:r>
      <w:r>
        <w:rPr>
          <w:rFonts w:hint="eastAsia" w:ascii="仿宋_GB2312" w:hAnsi="Times New Roman" w:eastAsia="仿宋_GB2312" w:cs="Times New Roman"/>
          <w:sz w:val="24"/>
          <w:szCs w:val="24"/>
          <w:highlight w:val="none"/>
        </w:rPr>
        <w:t>.00%。</w:t>
      </w:r>
    </w:p>
    <w:p w14:paraId="45C1E14E">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6.绩效自评结论真实性</w:t>
      </w:r>
    </w:p>
    <w:p w14:paraId="69CF6F01">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指标解释：绩效自评结论是否与实际数据一致。</w:t>
      </w:r>
    </w:p>
    <w:p w14:paraId="50D1A56D">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评分情况：项目资金投入自评结论与实际数据一致，该项指标满分4分，</w:t>
      </w:r>
      <w:r>
        <w:rPr>
          <w:rFonts w:hint="eastAsia" w:ascii="仿宋_GB2312" w:hAnsi="Times New Roman" w:eastAsia="仿宋_GB2312" w:cs="Times New Roman"/>
          <w:sz w:val="24"/>
          <w:szCs w:val="24"/>
          <w:highlight w:val="none"/>
          <w:lang w:eastAsia="zh-CN"/>
        </w:rPr>
        <w:t>得</w:t>
      </w:r>
      <w:r>
        <w:rPr>
          <w:rFonts w:hint="eastAsia" w:ascii="仿宋_GB2312" w:hAnsi="Times New Roman" w:eastAsia="仿宋_GB2312" w:cs="Times New Roman"/>
          <w:sz w:val="24"/>
          <w:szCs w:val="24"/>
          <w:highlight w:val="none"/>
        </w:rPr>
        <w:t>4分</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rPr>
        <w:t>得分率</w:t>
      </w:r>
      <w:r>
        <w:rPr>
          <w:rFonts w:hint="eastAsia" w:ascii="仿宋_GB2312" w:hAnsi="Times New Roman" w:eastAsia="仿宋_GB2312" w:cs="Times New Roman"/>
          <w:sz w:val="24"/>
          <w:szCs w:val="24"/>
          <w:highlight w:val="none"/>
          <w:lang w:val="en-US" w:eastAsia="zh-CN"/>
        </w:rPr>
        <w:t>100</w:t>
      </w:r>
      <w:r>
        <w:rPr>
          <w:rFonts w:hint="eastAsia" w:ascii="仿宋_GB2312" w:hAnsi="Times New Roman" w:eastAsia="仿宋_GB2312" w:cs="Times New Roman"/>
          <w:sz w:val="24"/>
          <w:szCs w:val="24"/>
          <w:highlight w:val="none"/>
        </w:rPr>
        <w:t>%。</w:t>
      </w:r>
    </w:p>
    <w:p w14:paraId="3198DFD4">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7.管理制度健全性</w:t>
      </w:r>
    </w:p>
    <w:p w14:paraId="528020AE">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指标解释：项目实施单位的财务和业务管理制度是否健全，用以反映和考核财务和业务管理制度对项目顺利实施的保障情况。</w:t>
      </w:r>
    </w:p>
    <w:p w14:paraId="43EC0AE8">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sz w:val="24"/>
          <w:szCs w:val="24"/>
          <w:highlight w:val="none"/>
          <w:lang w:val="en-US" w:eastAsia="zh-CN"/>
        </w:rPr>
        <w:t>县农业农村局财务管理制度健全，有完善的内控制度、专项资金管理审核监督流程。</w:t>
      </w:r>
      <w:r>
        <w:rPr>
          <w:rFonts w:hint="eastAsia" w:ascii="仿宋_GB2312" w:hAnsi="Times New Roman" w:eastAsia="仿宋_GB2312" w:cs="Times New Roman"/>
          <w:sz w:val="24"/>
          <w:szCs w:val="24"/>
          <w:highlight w:val="none"/>
        </w:rPr>
        <w:t>该项指标满分</w:t>
      </w:r>
      <w:r>
        <w:rPr>
          <w:rFonts w:hint="eastAsia" w:ascii="仿宋_GB2312" w:hAnsi="Times New Roman" w:eastAsia="仿宋_GB2312" w:cs="Times New Roman"/>
          <w:sz w:val="24"/>
          <w:szCs w:val="24"/>
          <w:highlight w:val="none"/>
          <w:lang w:val="en-US" w:eastAsia="zh-CN"/>
        </w:rPr>
        <w:t>3</w:t>
      </w:r>
      <w:r>
        <w:rPr>
          <w:rFonts w:hint="eastAsia" w:ascii="仿宋_GB2312" w:hAnsi="Times New Roman" w:eastAsia="仿宋_GB2312" w:cs="Times New Roman"/>
          <w:sz w:val="24"/>
          <w:szCs w:val="24"/>
          <w:highlight w:val="none"/>
        </w:rPr>
        <w:t>分，得</w:t>
      </w:r>
      <w:r>
        <w:rPr>
          <w:rFonts w:hint="eastAsia" w:ascii="仿宋_GB2312" w:hAnsi="Times New Roman" w:eastAsia="仿宋_GB2312" w:cs="Times New Roman"/>
          <w:sz w:val="24"/>
          <w:szCs w:val="24"/>
          <w:highlight w:val="none"/>
          <w:lang w:val="en-US" w:eastAsia="zh-CN"/>
        </w:rPr>
        <w:t>3</w:t>
      </w:r>
      <w:r>
        <w:rPr>
          <w:rFonts w:hint="eastAsia" w:ascii="仿宋_GB2312" w:hAnsi="Times New Roman" w:eastAsia="仿宋_GB2312" w:cs="Times New Roman"/>
          <w:sz w:val="24"/>
          <w:szCs w:val="24"/>
          <w:highlight w:val="none"/>
        </w:rPr>
        <w:t>分，得分率100.00%。</w:t>
      </w:r>
    </w:p>
    <w:p w14:paraId="0A4EF85B">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8.制度执行有效性</w:t>
      </w:r>
    </w:p>
    <w:p w14:paraId="360EFCB2">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指标解释：项目实施是否符合相关管理规定，用以反映和考核相关管理制度的有效执行情况。</w:t>
      </w:r>
    </w:p>
    <w:p w14:paraId="728FE167">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sz w:val="24"/>
          <w:szCs w:val="24"/>
          <w:highlight w:val="none"/>
          <w:lang w:val="en-US" w:eastAsia="zh-CN"/>
        </w:rPr>
        <w:t>项目资金使用严格执行相关审批制度和财务制度，业务管理制度也得到有效执行，报账资料齐全，</w:t>
      </w:r>
      <w:r>
        <w:rPr>
          <w:rFonts w:hint="eastAsia" w:ascii="仿宋_GB2312" w:hAnsi="Times New Roman" w:eastAsia="仿宋_GB2312" w:cs="Times New Roman"/>
          <w:sz w:val="24"/>
          <w:szCs w:val="24"/>
          <w:highlight w:val="none"/>
        </w:rPr>
        <w:t>该项指标满分4分，得</w:t>
      </w:r>
      <w:r>
        <w:rPr>
          <w:rFonts w:hint="eastAsia" w:ascii="仿宋_GB2312" w:hAnsi="Times New Roman" w:eastAsia="仿宋_GB2312" w:cs="Times New Roman"/>
          <w:sz w:val="24"/>
          <w:szCs w:val="24"/>
          <w:highlight w:val="none"/>
          <w:lang w:val="en-US" w:eastAsia="zh-CN"/>
        </w:rPr>
        <w:t>4</w:t>
      </w:r>
      <w:r>
        <w:rPr>
          <w:rFonts w:hint="eastAsia" w:ascii="仿宋_GB2312" w:hAnsi="Times New Roman" w:eastAsia="仿宋_GB2312" w:cs="Times New Roman"/>
          <w:sz w:val="24"/>
          <w:szCs w:val="24"/>
          <w:highlight w:val="none"/>
        </w:rPr>
        <w:t>分，得分率</w:t>
      </w:r>
      <w:r>
        <w:rPr>
          <w:rFonts w:hint="eastAsia" w:ascii="仿宋_GB2312" w:hAnsi="Times New Roman" w:eastAsia="仿宋_GB2312" w:cs="Times New Roman"/>
          <w:sz w:val="24"/>
          <w:szCs w:val="24"/>
          <w:highlight w:val="none"/>
          <w:lang w:val="en-US" w:eastAsia="zh-CN"/>
        </w:rPr>
        <w:t>100</w:t>
      </w:r>
      <w:r>
        <w:rPr>
          <w:rFonts w:hint="eastAsia" w:ascii="仿宋_GB2312" w:hAnsi="Times New Roman" w:eastAsia="仿宋_GB2312" w:cs="Times New Roman"/>
          <w:sz w:val="24"/>
          <w:szCs w:val="24"/>
          <w:highlight w:val="none"/>
        </w:rPr>
        <w:t>%。</w:t>
      </w:r>
    </w:p>
    <w:p w14:paraId="046EFD4B">
      <w:pPr>
        <w:spacing w:line="560" w:lineRule="exact"/>
        <w:ind w:firstLine="472" w:firstLineChars="200"/>
        <w:outlineLvl w:val="1"/>
        <w:rPr>
          <w:rFonts w:ascii="楷体_GB2312" w:hAnsi="Times New Roman" w:eastAsia="楷体_GB2312" w:cs="Times New Roman"/>
          <w:sz w:val="24"/>
          <w:szCs w:val="24"/>
          <w:highlight w:val="none"/>
        </w:rPr>
      </w:pPr>
      <w:bookmarkStart w:id="38" w:name="_Toc14450"/>
      <w:r>
        <w:rPr>
          <w:rFonts w:hint="eastAsia" w:ascii="楷体_GB2312" w:hAnsi="Times New Roman" w:eastAsia="楷体_GB2312" w:cs="Times New Roman"/>
          <w:sz w:val="24"/>
          <w:szCs w:val="24"/>
          <w:highlight w:val="none"/>
        </w:rPr>
        <w:t>（三）项目产出情况</w:t>
      </w:r>
      <w:bookmarkEnd w:id="38"/>
    </w:p>
    <w:p w14:paraId="736B1B50">
      <w:p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项目产出的评价指标包括产出数量、产出质量、产出时效、产出成本四项二级指标，共涉及开展</w:t>
      </w:r>
      <w:r>
        <w:rPr>
          <w:rFonts w:hint="eastAsia" w:ascii="仿宋_GB2312" w:hAnsi="Times New Roman" w:eastAsia="仿宋_GB2312" w:cs="Times New Roman"/>
          <w:sz w:val="24"/>
          <w:szCs w:val="24"/>
          <w:highlight w:val="none"/>
          <w:lang w:eastAsia="zh-CN"/>
        </w:rPr>
        <w:t>农村改厕</w:t>
      </w:r>
      <w:r>
        <w:rPr>
          <w:rFonts w:hint="eastAsia" w:ascii="仿宋_GB2312" w:hAnsi="Times New Roman" w:eastAsia="仿宋_GB2312" w:cs="Times New Roman"/>
          <w:sz w:val="24"/>
          <w:szCs w:val="24"/>
          <w:highlight w:val="none"/>
        </w:rPr>
        <w:t>乡镇个数18个、完成改厕任务5000户</w:t>
      </w:r>
      <w:r>
        <w:rPr>
          <w:rFonts w:hint="eastAsia" w:ascii="仿宋_GB2312" w:hAnsi="Times New Roman" w:eastAsia="仿宋_GB2312" w:cs="Times New Roman"/>
          <w:sz w:val="24"/>
          <w:szCs w:val="24"/>
          <w:highlight w:val="none"/>
          <w:lang w:eastAsia="zh-CN"/>
        </w:rPr>
        <w:t>、卫生厕所普及率，</w:t>
      </w:r>
      <w:r>
        <w:rPr>
          <w:rFonts w:hint="eastAsia" w:ascii="仿宋_GB2312" w:hAnsi="Times New Roman" w:eastAsia="仿宋_GB2312" w:cs="Times New Roman"/>
          <w:sz w:val="24"/>
          <w:szCs w:val="24"/>
          <w:highlight w:val="none"/>
        </w:rPr>
        <w:t>补贴补助资金支出合规性、补贴补助资金兑现流程合规性、年底前项目完成率</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rPr>
        <w:t>预算控制率。“项目产出”总分2</w:t>
      </w:r>
      <w:r>
        <w:rPr>
          <w:rFonts w:hint="eastAsia" w:ascii="仿宋_GB2312" w:hAnsi="Times New Roman" w:eastAsia="仿宋_GB2312" w:cs="Times New Roman"/>
          <w:sz w:val="24"/>
          <w:szCs w:val="24"/>
          <w:highlight w:val="none"/>
          <w:lang w:val="en-US" w:eastAsia="zh-CN"/>
        </w:rPr>
        <w:t>5</w:t>
      </w:r>
      <w:r>
        <w:rPr>
          <w:rFonts w:hint="eastAsia" w:ascii="仿宋_GB2312" w:hAnsi="Times New Roman" w:eastAsia="仿宋_GB2312" w:cs="Times New Roman"/>
          <w:sz w:val="24"/>
          <w:szCs w:val="24"/>
          <w:highlight w:val="none"/>
        </w:rPr>
        <w:t>分，得分</w:t>
      </w:r>
      <w:r>
        <w:rPr>
          <w:rFonts w:hint="eastAsia" w:ascii="仿宋_GB2312" w:hAnsi="Times New Roman" w:eastAsia="仿宋_GB2312" w:cs="Times New Roman"/>
          <w:sz w:val="24"/>
          <w:szCs w:val="24"/>
          <w:highlight w:val="none"/>
          <w:lang w:val="en-US" w:eastAsia="zh-CN"/>
        </w:rPr>
        <w:t>25</w:t>
      </w:r>
      <w:r>
        <w:rPr>
          <w:rFonts w:hint="eastAsia" w:ascii="仿宋_GB2312" w:hAnsi="Times New Roman" w:eastAsia="仿宋_GB2312" w:cs="Times New Roman"/>
          <w:sz w:val="24"/>
          <w:szCs w:val="24"/>
          <w:highlight w:val="none"/>
        </w:rPr>
        <w:t>分，得分率</w:t>
      </w:r>
      <w:r>
        <w:rPr>
          <w:rFonts w:hint="eastAsia" w:ascii="仿宋_GB2312" w:hAnsi="Times New Roman" w:eastAsia="仿宋_GB2312" w:cs="Times New Roman"/>
          <w:sz w:val="24"/>
          <w:szCs w:val="24"/>
          <w:highlight w:val="none"/>
          <w:lang w:val="en-US" w:eastAsia="zh-CN"/>
        </w:rPr>
        <w:t>100</w:t>
      </w:r>
      <w:r>
        <w:rPr>
          <w:rFonts w:hint="eastAsia" w:ascii="仿宋_GB2312" w:hAnsi="Times New Roman" w:eastAsia="仿宋_GB2312" w:cs="Times New Roman"/>
          <w:sz w:val="24"/>
          <w:szCs w:val="24"/>
          <w:highlight w:val="none"/>
        </w:rPr>
        <w:t>%。</w:t>
      </w:r>
    </w:p>
    <w:p w14:paraId="749E85B1">
      <w:pPr>
        <w:pStyle w:val="17"/>
        <w:rPr>
          <w:rFonts w:hint="eastAsia"/>
          <w:highlight w:val="none"/>
        </w:rPr>
      </w:pPr>
    </w:p>
    <w:p w14:paraId="11AFF54D">
      <w:pPr>
        <w:spacing w:line="560" w:lineRule="exact"/>
        <w:ind w:firstLine="2124" w:firstLineChars="900"/>
        <w:rPr>
          <w:rFonts w:hint="eastAsia" w:ascii="仿宋_GB2312" w:hAnsi="Times New Roman" w:eastAsia="仿宋_GB2312" w:cs="Times New Roman"/>
          <w:b/>
          <w:bCs/>
          <w:sz w:val="24"/>
          <w:szCs w:val="24"/>
          <w:highlight w:val="none"/>
        </w:rPr>
      </w:pPr>
    </w:p>
    <w:p w14:paraId="00386E83">
      <w:pPr>
        <w:spacing w:line="560" w:lineRule="exact"/>
        <w:rPr>
          <w:rFonts w:hint="eastAsia" w:ascii="仿宋_GB2312" w:hAnsi="Times New Roman" w:eastAsia="仿宋_GB2312" w:cs="Times New Roman"/>
          <w:b/>
          <w:bCs/>
          <w:sz w:val="24"/>
          <w:szCs w:val="24"/>
          <w:highlight w:val="none"/>
        </w:rPr>
      </w:pPr>
    </w:p>
    <w:p w14:paraId="4ED39000">
      <w:pPr>
        <w:spacing w:line="560" w:lineRule="exact"/>
        <w:ind w:firstLine="3068" w:firstLineChars="1300"/>
        <w:rPr>
          <w:rFonts w:hint="eastAsia" w:ascii="仿宋_GB2312" w:hAnsi="Times New Roman" w:eastAsia="仿宋_GB2312" w:cs="Times New Roman"/>
          <w:b/>
          <w:bCs/>
          <w:sz w:val="24"/>
          <w:szCs w:val="24"/>
          <w:highlight w:val="none"/>
          <w:lang w:eastAsia="zh-CN"/>
        </w:rPr>
      </w:pPr>
    </w:p>
    <w:p w14:paraId="53158717">
      <w:pPr>
        <w:spacing w:line="560" w:lineRule="exact"/>
        <w:ind w:firstLine="3068" w:firstLineChars="1300"/>
        <w:rPr>
          <w:rFonts w:hint="eastAsia" w:ascii="仿宋_GB2312" w:hAnsi="Times New Roman" w:eastAsia="仿宋_GB2312" w:cs="Times New Roman"/>
          <w:b/>
          <w:bCs/>
          <w:sz w:val="24"/>
          <w:szCs w:val="24"/>
          <w:highlight w:val="none"/>
          <w:lang w:eastAsia="zh-CN"/>
        </w:rPr>
      </w:pPr>
    </w:p>
    <w:p w14:paraId="1F2EC589">
      <w:pPr>
        <w:spacing w:line="560" w:lineRule="exact"/>
        <w:ind w:firstLine="3068" w:firstLineChars="1300"/>
        <w:rPr>
          <w:rFonts w:ascii="仿宋_GB2312" w:hAnsi="Times New Roman" w:eastAsia="仿宋_GB2312" w:cs="Times New Roman"/>
          <w:color w:val="FF0000"/>
          <w:sz w:val="24"/>
          <w:szCs w:val="24"/>
          <w:highlight w:val="none"/>
        </w:rPr>
      </w:pPr>
      <w:r>
        <w:rPr>
          <w:rFonts w:hint="eastAsia" w:ascii="仿宋_GB2312" w:hAnsi="Times New Roman" w:eastAsia="仿宋_GB2312" w:cs="Times New Roman"/>
          <w:b/>
          <w:bCs/>
          <w:sz w:val="24"/>
          <w:szCs w:val="24"/>
          <w:highlight w:val="none"/>
          <w:lang w:eastAsia="zh-CN"/>
        </w:rPr>
        <w:t>产出</w:t>
      </w:r>
      <w:r>
        <w:rPr>
          <w:rFonts w:hint="eastAsia" w:ascii="仿宋_GB2312" w:hAnsi="Times New Roman" w:eastAsia="仿宋_GB2312" w:cs="Times New Roman"/>
          <w:b/>
          <w:bCs/>
          <w:sz w:val="24"/>
          <w:szCs w:val="24"/>
          <w:highlight w:val="none"/>
        </w:rPr>
        <w:t>类指标评分情况</w:t>
      </w:r>
    </w:p>
    <w:tbl>
      <w:tblPr>
        <w:tblStyle w:val="19"/>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3402"/>
        <w:gridCol w:w="1134"/>
        <w:gridCol w:w="1275"/>
        <w:gridCol w:w="1560"/>
      </w:tblGrid>
      <w:tr w14:paraId="291A6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60" w:type="dxa"/>
            <w:tcBorders>
              <w:top w:val="double" w:color="auto" w:sz="4" w:space="0"/>
              <w:left w:val="nil"/>
              <w:bottom w:val="single" w:color="auto" w:sz="4" w:space="0"/>
            </w:tcBorders>
          </w:tcPr>
          <w:p w14:paraId="1E475066">
            <w:pPr>
              <w:spacing w:line="560" w:lineRule="exact"/>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二级指标</w:t>
            </w:r>
          </w:p>
        </w:tc>
        <w:tc>
          <w:tcPr>
            <w:tcW w:w="3402" w:type="dxa"/>
            <w:tcBorders>
              <w:top w:val="double" w:color="auto" w:sz="4" w:space="0"/>
              <w:bottom w:val="single" w:color="auto" w:sz="4" w:space="0"/>
            </w:tcBorders>
          </w:tcPr>
          <w:p w14:paraId="55E38F3B">
            <w:pPr>
              <w:spacing w:line="560" w:lineRule="exact"/>
              <w:ind w:firstLine="312" w:firstLineChars="200"/>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三级指标</w:t>
            </w:r>
          </w:p>
        </w:tc>
        <w:tc>
          <w:tcPr>
            <w:tcW w:w="1134" w:type="dxa"/>
            <w:tcBorders>
              <w:top w:val="double" w:color="auto" w:sz="4" w:space="0"/>
              <w:bottom w:val="single" w:color="auto" w:sz="4" w:space="0"/>
              <w:right w:val="nil"/>
            </w:tcBorders>
          </w:tcPr>
          <w:p w14:paraId="24B36EAA">
            <w:pPr>
              <w:spacing w:line="560" w:lineRule="exact"/>
              <w:ind w:firstLine="156" w:firstLineChars="100"/>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分值</w:t>
            </w:r>
          </w:p>
        </w:tc>
        <w:tc>
          <w:tcPr>
            <w:tcW w:w="1275" w:type="dxa"/>
            <w:tcBorders>
              <w:top w:val="double" w:color="auto" w:sz="4" w:space="0"/>
              <w:bottom w:val="single" w:color="auto" w:sz="4" w:space="0"/>
              <w:right w:val="nil"/>
            </w:tcBorders>
          </w:tcPr>
          <w:p w14:paraId="4D6786B8">
            <w:pPr>
              <w:spacing w:line="560" w:lineRule="exact"/>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得分</w:t>
            </w:r>
          </w:p>
        </w:tc>
        <w:tc>
          <w:tcPr>
            <w:tcW w:w="1560" w:type="dxa"/>
            <w:tcBorders>
              <w:top w:val="double" w:color="auto" w:sz="4" w:space="0"/>
              <w:bottom w:val="single" w:color="auto" w:sz="4" w:space="0"/>
              <w:right w:val="nil"/>
            </w:tcBorders>
          </w:tcPr>
          <w:p w14:paraId="2E0044C0">
            <w:pPr>
              <w:spacing w:line="560" w:lineRule="exact"/>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得分率</w:t>
            </w:r>
          </w:p>
        </w:tc>
      </w:tr>
      <w:tr w14:paraId="6027D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60" w:type="dxa"/>
            <w:vMerge w:val="restart"/>
            <w:tcBorders>
              <w:top w:val="single" w:color="auto" w:sz="4" w:space="0"/>
              <w:left w:val="nil"/>
            </w:tcBorders>
            <w:vAlign w:val="center"/>
          </w:tcPr>
          <w:p w14:paraId="05C57CB8">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产出数量</w:t>
            </w:r>
          </w:p>
        </w:tc>
        <w:tc>
          <w:tcPr>
            <w:tcW w:w="3402" w:type="dxa"/>
            <w:tcBorders>
              <w:top w:val="single" w:color="auto" w:sz="4" w:space="0"/>
            </w:tcBorders>
            <w:vAlign w:val="center"/>
          </w:tcPr>
          <w:p w14:paraId="46FEFCE1">
            <w:pPr>
              <w:keepNext w:val="0"/>
              <w:keepLines w:val="0"/>
              <w:widowControl/>
              <w:suppressLineNumbers w:val="0"/>
              <w:jc w:val="left"/>
              <w:textAlignment w:val="center"/>
              <w:rPr>
                <w:rFonts w:hint="eastAsia" w:ascii="Times New Roman" w:hAnsi="Times New Roman" w:eastAsia="宋体" w:cs="Times New Roman"/>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开展农村改厕乡镇个数18个</w:t>
            </w:r>
          </w:p>
        </w:tc>
        <w:tc>
          <w:tcPr>
            <w:tcW w:w="1134" w:type="dxa"/>
            <w:tcBorders>
              <w:top w:val="single" w:color="auto" w:sz="4" w:space="0"/>
              <w:right w:val="nil"/>
            </w:tcBorders>
            <w:vAlign w:val="center"/>
          </w:tcPr>
          <w:p w14:paraId="4B333CCA">
            <w:pPr>
              <w:keepNext w:val="0"/>
              <w:keepLines w:val="0"/>
              <w:widowControl/>
              <w:suppressLineNumbers w:val="0"/>
              <w:jc w:val="center"/>
              <w:textAlignment w:val="center"/>
              <w:rPr>
                <w:rFonts w:hint="eastAsia" w:ascii="宋体" w:hAnsi="宋体" w:eastAsia="宋体" w:cs="宋体"/>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2</w:t>
            </w:r>
          </w:p>
        </w:tc>
        <w:tc>
          <w:tcPr>
            <w:tcW w:w="1275" w:type="dxa"/>
            <w:tcBorders>
              <w:top w:val="single" w:color="auto" w:sz="4" w:space="0"/>
              <w:right w:val="nil"/>
            </w:tcBorders>
            <w:vAlign w:val="center"/>
          </w:tcPr>
          <w:p w14:paraId="59F085B1">
            <w:pPr>
              <w:keepNext w:val="0"/>
              <w:keepLines w:val="0"/>
              <w:widowControl/>
              <w:suppressLineNumbers w:val="0"/>
              <w:jc w:val="center"/>
              <w:textAlignment w:val="center"/>
              <w:rPr>
                <w:rFonts w:hint="eastAsia" w:ascii="宋体" w:hAnsi="宋体" w:eastAsia="宋体" w:cs="宋体"/>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2</w:t>
            </w:r>
          </w:p>
        </w:tc>
        <w:tc>
          <w:tcPr>
            <w:tcW w:w="1560" w:type="dxa"/>
            <w:tcBorders>
              <w:top w:val="single" w:color="auto" w:sz="4" w:space="0"/>
              <w:right w:val="nil"/>
            </w:tcBorders>
            <w:vAlign w:val="center"/>
          </w:tcPr>
          <w:p w14:paraId="2C7C15EA">
            <w:pPr>
              <w:spacing w:line="560" w:lineRule="exact"/>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14:paraId="2AA96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60" w:type="dxa"/>
            <w:vMerge w:val="continue"/>
            <w:tcBorders>
              <w:left w:val="nil"/>
            </w:tcBorders>
            <w:vAlign w:val="center"/>
          </w:tcPr>
          <w:p w14:paraId="2DB39DEC">
            <w:pPr>
              <w:spacing w:line="560" w:lineRule="exact"/>
              <w:rPr>
                <w:rFonts w:ascii="Times New Roman" w:hAnsi="Times New Roman" w:eastAsia="宋体" w:cs="Times New Roman"/>
                <w:sz w:val="16"/>
                <w:szCs w:val="16"/>
                <w:highlight w:val="none"/>
              </w:rPr>
            </w:pPr>
          </w:p>
        </w:tc>
        <w:tc>
          <w:tcPr>
            <w:tcW w:w="3402" w:type="dxa"/>
            <w:tcBorders>
              <w:top w:val="single" w:color="auto" w:sz="4" w:space="0"/>
            </w:tcBorders>
            <w:vAlign w:val="center"/>
          </w:tcPr>
          <w:p w14:paraId="5EBCCF77">
            <w:pPr>
              <w:keepNext w:val="0"/>
              <w:keepLines w:val="0"/>
              <w:widowControl/>
              <w:suppressLineNumbers w:val="0"/>
              <w:jc w:val="left"/>
              <w:textAlignment w:val="center"/>
              <w:rPr>
                <w:rFonts w:hint="eastAsia" w:ascii="Times New Roman" w:hAnsi="Times New Roman" w:eastAsia="宋体" w:cs="Times New Roman"/>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完成改厕任务5000户</w:t>
            </w:r>
          </w:p>
        </w:tc>
        <w:tc>
          <w:tcPr>
            <w:tcW w:w="1134" w:type="dxa"/>
            <w:tcBorders>
              <w:top w:val="single" w:color="auto" w:sz="4" w:space="0"/>
              <w:right w:val="nil"/>
            </w:tcBorders>
            <w:vAlign w:val="center"/>
          </w:tcPr>
          <w:p w14:paraId="7ED1CAAF">
            <w:pPr>
              <w:keepNext w:val="0"/>
              <w:keepLines w:val="0"/>
              <w:widowControl/>
              <w:suppressLineNumbers w:val="0"/>
              <w:jc w:val="center"/>
              <w:textAlignment w:val="center"/>
              <w:rPr>
                <w:rFonts w:hint="eastAsia" w:ascii="宋体" w:hAnsi="宋体" w:eastAsia="宋体" w:cs="宋体"/>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2</w:t>
            </w:r>
          </w:p>
        </w:tc>
        <w:tc>
          <w:tcPr>
            <w:tcW w:w="1275" w:type="dxa"/>
            <w:tcBorders>
              <w:top w:val="single" w:color="auto" w:sz="4" w:space="0"/>
              <w:right w:val="nil"/>
            </w:tcBorders>
            <w:vAlign w:val="center"/>
          </w:tcPr>
          <w:p w14:paraId="1753B9EA">
            <w:pPr>
              <w:keepNext w:val="0"/>
              <w:keepLines w:val="0"/>
              <w:widowControl/>
              <w:suppressLineNumbers w:val="0"/>
              <w:jc w:val="center"/>
              <w:textAlignment w:val="center"/>
              <w:rPr>
                <w:rFonts w:hint="eastAsia" w:ascii="宋体" w:hAnsi="宋体" w:eastAsia="宋体" w:cs="宋体"/>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2</w:t>
            </w:r>
          </w:p>
        </w:tc>
        <w:tc>
          <w:tcPr>
            <w:tcW w:w="1560" w:type="dxa"/>
            <w:tcBorders>
              <w:top w:val="single" w:color="auto" w:sz="4" w:space="0"/>
              <w:right w:val="nil"/>
            </w:tcBorders>
            <w:vAlign w:val="center"/>
          </w:tcPr>
          <w:p w14:paraId="71C8AE5F">
            <w:pPr>
              <w:spacing w:line="560" w:lineRule="exact"/>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14:paraId="24364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60" w:type="dxa"/>
            <w:vMerge w:val="continue"/>
            <w:tcBorders>
              <w:left w:val="nil"/>
            </w:tcBorders>
            <w:vAlign w:val="center"/>
          </w:tcPr>
          <w:p w14:paraId="48EC9CCD">
            <w:pPr>
              <w:spacing w:line="560" w:lineRule="exact"/>
              <w:rPr>
                <w:rFonts w:ascii="Times New Roman" w:hAnsi="Times New Roman" w:eastAsia="宋体" w:cs="Times New Roman"/>
                <w:sz w:val="16"/>
                <w:szCs w:val="16"/>
                <w:highlight w:val="none"/>
              </w:rPr>
            </w:pPr>
          </w:p>
        </w:tc>
        <w:tc>
          <w:tcPr>
            <w:tcW w:w="3402" w:type="dxa"/>
            <w:tcBorders>
              <w:top w:val="single" w:color="auto" w:sz="4" w:space="0"/>
            </w:tcBorders>
            <w:vAlign w:val="center"/>
          </w:tcPr>
          <w:p w14:paraId="21C51409">
            <w:pPr>
              <w:keepNext w:val="0"/>
              <w:keepLines w:val="0"/>
              <w:widowControl/>
              <w:suppressLineNumbers w:val="0"/>
              <w:jc w:val="left"/>
              <w:textAlignment w:val="center"/>
              <w:rPr>
                <w:rFonts w:hint="eastAsia" w:ascii="Times New Roman" w:hAnsi="Times New Roman" w:eastAsia="宋体" w:cs="Times New Roman"/>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卫生厕所普及率</w:t>
            </w:r>
          </w:p>
        </w:tc>
        <w:tc>
          <w:tcPr>
            <w:tcW w:w="1134" w:type="dxa"/>
            <w:tcBorders>
              <w:top w:val="single" w:color="auto" w:sz="4" w:space="0"/>
              <w:right w:val="nil"/>
            </w:tcBorders>
            <w:vAlign w:val="center"/>
          </w:tcPr>
          <w:p w14:paraId="4A87E276">
            <w:pPr>
              <w:keepNext w:val="0"/>
              <w:keepLines w:val="0"/>
              <w:widowControl/>
              <w:suppressLineNumbers w:val="0"/>
              <w:jc w:val="center"/>
              <w:textAlignment w:val="center"/>
              <w:rPr>
                <w:rFonts w:hint="eastAsia" w:ascii="宋体" w:hAnsi="宋体" w:eastAsia="宋体" w:cs="宋体"/>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2</w:t>
            </w:r>
          </w:p>
        </w:tc>
        <w:tc>
          <w:tcPr>
            <w:tcW w:w="1275" w:type="dxa"/>
            <w:tcBorders>
              <w:top w:val="single" w:color="auto" w:sz="4" w:space="0"/>
              <w:right w:val="nil"/>
            </w:tcBorders>
            <w:vAlign w:val="center"/>
          </w:tcPr>
          <w:p w14:paraId="072497FD">
            <w:pPr>
              <w:keepNext w:val="0"/>
              <w:keepLines w:val="0"/>
              <w:widowControl/>
              <w:suppressLineNumbers w:val="0"/>
              <w:jc w:val="center"/>
              <w:textAlignment w:val="center"/>
              <w:rPr>
                <w:rFonts w:hint="eastAsia" w:ascii="宋体" w:hAnsi="宋体" w:eastAsia="宋体" w:cs="宋体"/>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2</w:t>
            </w:r>
          </w:p>
        </w:tc>
        <w:tc>
          <w:tcPr>
            <w:tcW w:w="1560" w:type="dxa"/>
            <w:tcBorders>
              <w:top w:val="single" w:color="auto" w:sz="4" w:space="0"/>
              <w:right w:val="nil"/>
            </w:tcBorders>
            <w:vAlign w:val="center"/>
          </w:tcPr>
          <w:p w14:paraId="65E4E495">
            <w:pPr>
              <w:spacing w:line="560" w:lineRule="exact"/>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14:paraId="335FD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60" w:type="dxa"/>
            <w:vMerge w:val="restart"/>
            <w:tcBorders>
              <w:top w:val="single" w:color="auto" w:sz="4" w:space="0"/>
              <w:left w:val="nil"/>
            </w:tcBorders>
            <w:vAlign w:val="center"/>
          </w:tcPr>
          <w:p w14:paraId="5CF83AC9">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产出质量</w:t>
            </w:r>
          </w:p>
        </w:tc>
        <w:tc>
          <w:tcPr>
            <w:tcW w:w="3402" w:type="dxa"/>
            <w:tcBorders>
              <w:top w:val="single" w:color="auto" w:sz="4" w:space="0"/>
            </w:tcBorders>
            <w:vAlign w:val="center"/>
          </w:tcPr>
          <w:p w14:paraId="4793AB35">
            <w:pPr>
              <w:keepNext w:val="0"/>
              <w:keepLines w:val="0"/>
              <w:widowControl/>
              <w:suppressLineNumbers w:val="0"/>
              <w:jc w:val="left"/>
              <w:textAlignment w:val="center"/>
              <w:rPr>
                <w:rFonts w:hint="eastAsia" w:ascii="Times New Roman" w:hAnsi="Times New Roman" w:eastAsia="宋体" w:cs="Times New Roman"/>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补贴补助资金支出合规性</w:t>
            </w:r>
          </w:p>
        </w:tc>
        <w:tc>
          <w:tcPr>
            <w:tcW w:w="1134" w:type="dxa"/>
            <w:tcBorders>
              <w:top w:val="single" w:color="auto" w:sz="4" w:space="0"/>
              <w:right w:val="nil"/>
            </w:tcBorders>
            <w:vAlign w:val="center"/>
          </w:tcPr>
          <w:p w14:paraId="67768FB2">
            <w:pPr>
              <w:keepNext w:val="0"/>
              <w:keepLines w:val="0"/>
              <w:widowControl/>
              <w:suppressLineNumbers w:val="0"/>
              <w:jc w:val="center"/>
              <w:textAlignment w:val="center"/>
              <w:rPr>
                <w:rFonts w:hint="eastAsia" w:ascii="宋体" w:hAnsi="宋体" w:eastAsia="宋体" w:cs="宋体"/>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4</w:t>
            </w:r>
          </w:p>
        </w:tc>
        <w:tc>
          <w:tcPr>
            <w:tcW w:w="1275" w:type="dxa"/>
            <w:tcBorders>
              <w:top w:val="single" w:color="auto" w:sz="4" w:space="0"/>
              <w:right w:val="nil"/>
            </w:tcBorders>
            <w:vAlign w:val="center"/>
          </w:tcPr>
          <w:p w14:paraId="7FF15E7B">
            <w:pPr>
              <w:keepNext w:val="0"/>
              <w:keepLines w:val="0"/>
              <w:widowControl/>
              <w:suppressLineNumbers w:val="0"/>
              <w:jc w:val="center"/>
              <w:textAlignment w:val="center"/>
              <w:rPr>
                <w:rFonts w:hint="eastAsia" w:ascii="宋体" w:hAnsi="宋体" w:eastAsia="宋体" w:cs="宋体"/>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4</w:t>
            </w:r>
          </w:p>
        </w:tc>
        <w:tc>
          <w:tcPr>
            <w:tcW w:w="1560" w:type="dxa"/>
            <w:tcBorders>
              <w:top w:val="single" w:color="auto" w:sz="4" w:space="0"/>
              <w:right w:val="nil"/>
            </w:tcBorders>
            <w:vAlign w:val="center"/>
          </w:tcPr>
          <w:p w14:paraId="276073D9">
            <w:pPr>
              <w:spacing w:line="560" w:lineRule="exact"/>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14:paraId="6D2A5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560" w:type="dxa"/>
            <w:vMerge w:val="continue"/>
            <w:tcBorders>
              <w:left w:val="nil"/>
            </w:tcBorders>
            <w:vAlign w:val="center"/>
          </w:tcPr>
          <w:p w14:paraId="18DC7C50">
            <w:pPr>
              <w:spacing w:line="560" w:lineRule="exact"/>
              <w:rPr>
                <w:rFonts w:ascii="Times New Roman" w:hAnsi="Times New Roman" w:eastAsia="宋体" w:cs="Times New Roman"/>
                <w:sz w:val="16"/>
                <w:szCs w:val="16"/>
                <w:highlight w:val="none"/>
              </w:rPr>
            </w:pPr>
          </w:p>
        </w:tc>
        <w:tc>
          <w:tcPr>
            <w:tcW w:w="3402" w:type="dxa"/>
            <w:tcBorders>
              <w:top w:val="single" w:color="auto" w:sz="4" w:space="0"/>
            </w:tcBorders>
            <w:vAlign w:val="center"/>
          </w:tcPr>
          <w:p w14:paraId="067CD4ED">
            <w:pPr>
              <w:keepNext w:val="0"/>
              <w:keepLines w:val="0"/>
              <w:widowControl/>
              <w:suppressLineNumbers w:val="0"/>
              <w:jc w:val="left"/>
              <w:textAlignment w:val="center"/>
              <w:rPr>
                <w:rFonts w:hint="eastAsia" w:ascii="宋体" w:hAnsi="宋体" w:eastAsia="宋体" w:cs="宋体"/>
                <w:i w:val="0"/>
                <w:iCs w:val="0"/>
                <w:color w:val="000000"/>
                <w:kern w:val="0"/>
                <w:sz w:val="16"/>
                <w:szCs w:val="16"/>
                <w:highlight w:val="none"/>
                <w:u w:val="none"/>
                <w:lang w:val="en-US" w:eastAsia="zh-CN" w:bidi="ar"/>
              </w:rPr>
            </w:pPr>
          </w:p>
          <w:p w14:paraId="3878D18D">
            <w:pPr>
              <w:keepNext w:val="0"/>
              <w:keepLines w:val="0"/>
              <w:widowControl/>
              <w:suppressLineNumbers w:val="0"/>
              <w:jc w:val="left"/>
              <w:textAlignment w:val="center"/>
              <w:rPr>
                <w:rFonts w:hint="eastAsia" w:ascii="Times New Roman" w:hAnsi="Times New Roman" w:eastAsia="宋体" w:cs="Times New Roman"/>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补贴补助资金兑现流程合规性</w:t>
            </w:r>
          </w:p>
        </w:tc>
        <w:tc>
          <w:tcPr>
            <w:tcW w:w="1134" w:type="dxa"/>
            <w:tcBorders>
              <w:top w:val="single" w:color="auto" w:sz="4" w:space="0"/>
              <w:right w:val="nil"/>
            </w:tcBorders>
            <w:vAlign w:val="center"/>
          </w:tcPr>
          <w:p w14:paraId="1F362FCE">
            <w:pPr>
              <w:keepNext w:val="0"/>
              <w:keepLines w:val="0"/>
              <w:widowControl/>
              <w:suppressLineNumbers w:val="0"/>
              <w:jc w:val="center"/>
              <w:textAlignment w:val="center"/>
              <w:rPr>
                <w:rFonts w:hint="eastAsia" w:ascii="宋体" w:hAnsi="宋体" w:eastAsia="宋体" w:cs="宋体"/>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4</w:t>
            </w:r>
          </w:p>
        </w:tc>
        <w:tc>
          <w:tcPr>
            <w:tcW w:w="1275" w:type="dxa"/>
            <w:tcBorders>
              <w:top w:val="single" w:color="auto" w:sz="4" w:space="0"/>
              <w:right w:val="nil"/>
            </w:tcBorders>
            <w:vAlign w:val="center"/>
          </w:tcPr>
          <w:p w14:paraId="7BCEB684">
            <w:pPr>
              <w:keepNext w:val="0"/>
              <w:keepLines w:val="0"/>
              <w:widowControl/>
              <w:suppressLineNumbers w:val="0"/>
              <w:jc w:val="center"/>
              <w:textAlignment w:val="center"/>
              <w:rPr>
                <w:rFonts w:hint="eastAsia" w:ascii="宋体" w:hAnsi="宋体" w:eastAsia="宋体" w:cs="宋体"/>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4</w:t>
            </w:r>
          </w:p>
        </w:tc>
        <w:tc>
          <w:tcPr>
            <w:tcW w:w="1560" w:type="dxa"/>
            <w:tcBorders>
              <w:top w:val="single" w:color="auto" w:sz="4" w:space="0"/>
              <w:right w:val="nil"/>
            </w:tcBorders>
            <w:vAlign w:val="center"/>
          </w:tcPr>
          <w:p w14:paraId="34977DA6">
            <w:pPr>
              <w:spacing w:line="560" w:lineRule="exact"/>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14:paraId="77C54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60" w:type="dxa"/>
            <w:tcBorders>
              <w:top w:val="single" w:color="auto" w:sz="4" w:space="0"/>
              <w:left w:val="nil"/>
            </w:tcBorders>
            <w:vAlign w:val="center"/>
          </w:tcPr>
          <w:p w14:paraId="6532FA69">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产出时效</w:t>
            </w:r>
          </w:p>
        </w:tc>
        <w:tc>
          <w:tcPr>
            <w:tcW w:w="3402" w:type="dxa"/>
            <w:tcBorders>
              <w:top w:val="single" w:color="auto" w:sz="4" w:space="0"/>
            </w:tcBorders>
            <w:vAlign w:val="center"/>
          </w:tcPr>
          <w:p w14:paraId="32452805">
            <w:pPr>
              <w:keepNext w:val="0"/>
              <w:keepLines w:val="0"/>
              <w:widowControl/>
              <w:suppressLineNumbers w:val="0"/>
              <w:jc w:val="left"/>
              <w:textAlignment w:val="center"/>
              <w:rPr>
                <w:rFonts w:hint="eastAsia" w:ascii="Times New Roman" w:hAnsi="Times New Roman" w:eastAsia="宋体" w:cs="Times New Roman"/>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年底前项目完成率</w:t>
            </w:r>
          </w:p>
        </w:tc>
        <w:tc>
          <w:tcPr>
            <w:tcW w:w="1134" w:type="dxa"/>
            <w:tcBorders>
              <w:top w:val="single" w:color="auto" w:sz="4" w:space="0"/>
              <w:right w:val="nil"/>
            </w:tcBorders>
            <w:vAlign w:val="center"/>
          </w:tcPr>
          <w:p w14:paraId="1228E176">
            <w:pPr>
              <w:keepNext w:val="0"/>
              <w:keepLines w:val="0"/>
              <w:widowControl/>
              <w:suppressLineNumbers w:val="0"/>
              <w:jc w:val="center"/>
              <w:textAlignment w:val="center"/>
              <w:rPr>
                <w:rFonts w:hint="eastAsia" w:ascii="宋体" w:hAnsi="宋体" w:eastAsia="宋体" w:cs="宋体"/>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6</w:t>
            </w:r>
          </w:p>
        </w:tc>
        <w:tc>
          <w:tcPr>
            <w:tcW w:w="1275" w:type="dxa"/>
            <w:tcBorders>
              <w:top w:val="single" w:color="auto" w:sz="4" w:space="0"/>
              <w:right w:val="nil"/>
            </w:tcBorders>
            <w:vAlign w:val="center"/>
          </w:tcPr>
          <w:p w14:paraId="29228040">
            <w:pPr>
              <w:keepNext w:val="0"/>
              <w:keepLines w:val="0"/>
              <w:widowControl/>
              <w:suppressLineNumbers w:val="0"/>
              <w:jc w:val="center"/>
              <w:textAlignment w:val="center"/>
              <w:rPr>
                <w:rFonts w:hint="eastAsia" w:ascii="宋体" w:hAnsi="宋体" w:eastAsia="宋体" w:cs="宋体"/>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6</w:t>
            </w:r>
          </w:p>
        </w:tc>
        <w:tc>
          <w:tcPr>
            <w:tcW w:w="1560" w:type="dxa"/>
            <w:tcBorders>
              <w:top w:val="single" w:color="auto" w:sz="4" w:space="0"/>
              <w:right w:val="nil"/>
            </w:tcBorders>
            <w:vAlign w:val="center"/>
          </w:tcPr>
          <w:p w14:paraId="0DD2395D">
            <w:pPr>
              <w:spacing w:line="560" w:lineRule="exact"/>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14:paraId="1BED2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tcBorders>
              <w:left w:val="nil"/>
            </w:tcBorders>
          </w:tcPr>
          <w:p w14:paraId="6F074F15">
            <w:pPr>
              <w:spacing w:line="560" w:lineRule="exact"/>
              <w:rPr>
                <w:rFonts w:ascii="Times New Roman" w:hAnsi="Times New Roman" w:eastAsia="宋体" w:cs="Times New Roman"/>
                <w:sz w:val="16"/>
                <w:szCs w:val="16"/>
                <w:highlight w:val="none"/>
              </w:rPr>
            </w:pPr>
            <w:r>
              <w:rPr>
                <w:rFonts w:hint="eastAsia" w:ascii="Times New Roman" w:hAnsi="Times New Roman" w:eastAsia="宋体" w:cs="Times New Roman"/>
                <w:sz w:val="16"/>
                <w:szCs w:val="16"/>
                <w:highlight w:val="none"/>
              </w:rPr>
              <w:t>产出成本</w:t>
            </w:r>
          </w:p>
        </w:tc>
        <w:tc>
          <w:tcPr>
            <w:tcW w:w="3402" w:type="dxa"/>
            <w:vAlign w:val="center"/>
          </w:tcPr>
          <w:p w14:paraId="3B0552F6">
            <w:pPr>
              <w:keepNext w:val="0"/>
              <w:keepLines w:val="0"/>
              <w:widowControl/>
              <w:suppressLineNumbers w:val="0"/>
              <w:jc w:val="left"/>
              <w:textAlignment w:val="center"/>
              <w:rPr>
                <w:rFonts w:ascii="Times New Roman" w:hAnsi="Times New Roman" w:eastAsia="宋体" w:cs="Times New Roman"/>
                <w:sz w:val="16"/>
                <w:szCs w:val="16"/>
                <w:highlight w:val="none"/>
              </w:rPr>
            </w:pPr>
            <w:r>
              <w:rPr>
                <w:rFonts w:hint="eastAsia" w:ascii="宋体" w:hAnsi="宋体" w:eastAsia="宋体" w:cs="宋体"/>
                <w:i w:val="0"/>
                <w:iCs w:val="0"/>
                <w:color w:val="000000"/>
                <w:kern w:val="0"/>
                <w:sz w:val="16"/>
                <w:szCs w:val="16"/>
                <w:u w:val="none"/>
                <w:lang w:val="en-US" w:eastAsia="zh-CN" w:bidi="ar"/>
              </w:rPr>
              <w:t>预算控制率</w:t>
            </w:r>
          </w:p>
        </w:tc>
        <w:tc>
          <w:tcPr>
            <w:tcW w:w="1134" w:type="dxa"/>
            <w:tcBorders>
              <w:right w:val="nil"/>
            </w:tcBorders>
            <w:vAlign w:val="center"/>
          </w:tcPr>
          <w:p w14:paraId="7FB41AC7">
            <w:pPr>
              <w:keepNext w:val="0"/>
              <w:keepLines w:val="0"/>
              <w:widowControl/>
              <w:suppressLineNumbers w:val="0"/>
              <w:jc w:val="center"/>
              <w:textAlignment w:val="center"/>
              <w:rPr>
                <w:rFonts w:hint="eastAsia" w:ascii="宋体" w:hAnsi="宋体" w:eastAsia="宋体" w:cs="宋体"/>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2</w:t>
            </w:r>
          </w:p>
        </w:tc>
        <w:tc>
          <w:tcPr>
            <w:tcW w:w="1275" w:type="dxa"/>
            <w:tcBorders>
              <w:right w:val="nil"/>
            </w:tcBorders>
            <w:vAlign w:val="center"/>
          </w:tcPr>
          <w:p w14:paraId="2B69A25E">
            <w:pPr>
              <w:keepNext w:val="0"/>
              <w:keepLines w:val="0"/>
              <w:widowControl/>
              <w:suppressLineNumbers w:val="0"/>
              <w:jc w:val="center"/>
              <w:textAlignment w:val="center"/>
              <w:rPr>
                <w:rFonts w:hint="eastAsia" w:ascii="宋体" w:hAnsi="宋体" w:eastAsia="宋体" w:cs="宋体"/>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2</w:t>
            </w:r>
          </w:p>
        </w:tc>
        <w:tc>
          <w:tcPr>
            <w:tcW w:w="1560" w:type="dxa"/>
            <w:tcBorders>
              <w:right w:val="nil"/>
            </w:tcBorders>
            <w:vAlign w:val="center"/>
          </w:tcPr>
          <w:p w14:paraId="1D52CCA3">
            <w:pPr>
              <w:spacing w:line="560" w:lineRule="exact"/>
              <w:jc w:val="center"/>
              <w:rPr>
                <w:rFonts w:ascii="Times New Roman" w:hAnsi="Times New Roman" w:eastAsia="宋体" w:cs="Times New Roman"/>
                <w:sz w:val="16"/>
                <w:szCs w:val="16"/>
                <w:highlight w:val="none"/>
              </w:rPr>
            </w:pPr>
            <w:r>
              <w:rPr>
                <w:rFonts w:hint="eastAsia" w:ascii="Times New Roman" w:hAnsi="Times New Roman" w:eastAsia="宋体" w:cs="Times New Roman"/>
                <w:sz w:val="16"/>
                <w:szCs w:val="16"/>
                <w:highlight w:val="none"/>
                <w:lang w:val="en-US" w:eastAsia="zh-CN"/>
              </w:rPr>
              <w:t>100</w:t>
            </w:r>
            <w:r>
              <w:rPr>
                <w:rFonts w:ascii="Times New Roman" w:hAnsi="Times New Roman" w:eastAsia="宋体" w:cs="Times New Roman"/>
                <w:sz w:val="16"/>
                <w:szCs w:val="16"/>
                <w:highlight w:val="none"/>
              </w:rPr>
              <w:t>.00%</w:t>
            </w:r>
          </w:p>
        </w:tc>
      </w:tr>
      <w:tr w14:paraId="01457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2" w:type="dxa"/>
            <w:gridSpan w:val="2"/>
            <w:tcBorders>
              <w:left w:val="nil"/>
              <w:bottom w:val="double" w:color="auto" w:sz="4" w:space="0"/>
            </w:tcBorders>
          </w:tcPr>
          <w:p w14:paraId="25B96FF4">
            <w:pPr>
              <w:spacing w:line="560" w:lineRule="exact"/>
              <w:ind w:firstLine="312" w:firstLineChars="200"/>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合计</w:t>
            </w:r>
          </w:p>
        </w:tc>
        <w:tc>
          <w:tcPr>
            <w:tcW w:w="1134" w:type="dxa"/>
            <w:tcBorders>
              <w:bottom w:val="double" w:color="auto" w:sz="4" w:space="0"/>
              <w:right w:val="nil"/>
            </w:tcBorders>
            <w:vAlign w:val="center"/>
          </w:tcPr>
          <w:p w14:paraId="56369453">
            <w:pPr>
              <w:spacing w:line="560" w:lineRule="exact"/>
              <w:ind w:firstLine="225" w:firstLineChars="144"/>
              <w:jc w:val="center"/>
              <w:rPr>
                <w:rFonts w:hint="default" w:ascii="Times New Roman" w:hAnsi="Times New Roman" w:eastAsia="宋体" w:cs="Times New Roman"/>
                <w:b/>
                <w:bCs/>
                <w:sz w:val="16"/>
                <w:szCs w:val="16"/>
                <w:highlight w:val="none"/>
                <w:lang w:val="en-US" w:eastAsia="zh-CN"/>
              </w:rPr>
            </w:pPr>
            <w:r>
              <w:rPr>
                <w:rFonts w:hint="eastAsia" w:ascii="Times New Roman" w:hAnsi="Times New Roman" w:eastAsia="宋体" w:cs="Times New Roman"/>
                <w:b/>
                <w:bCs/>
                <w:sz w:val="16"/>
                <w:szCs w:val="16"/>
                <w:highlight w:val="none"/>
                <w:lang w:val="en-US" w:eastAsia="zh-CN"/>
              </w:rPr>
              <w:t>25</w:t>
            </w:r>
          </w:p>
        </w:tc>
        <w:tc>
          <w:tcPr>
            <w:tcW w:w="1275" w:type="dxa"/>
            <w:tcBorders>
              <w:bottom w:val="double" w:color="auto" w:sz="4" w:space="0"/>
              <w:right w:val="nil"/>
            </w:tcBorders>
            <w:vAlign w:val="center"/>
          </w:tcPr>
          <w:p w14:paraId="520FBEEC">
            <w:pPr>
              <w:spacing w:line="560" w:lineRule="exact"/>
              <w:ind w:firstLine="156" w:firstLineChars="100"/>
              <w:jc w:val="center"/>
              <w:rPr>
                <w:rFonts w:hint="default" w:ascii="Times New Roman" w:hAnsi="Times New Roman" w:eastAsia="宋体" w:cs="Times New Roman"/>
                <w:b/>
                <w:bCs/>
                <w:sz w:val="16"/>
                <w:szCs w:val="16"/>
                <w:highlight w:val="none"/>
                <w:lang w:val="en-US" w:eastAsia="zh-CN"/>
              </w:rPr>
            </w:pPr>
            <w:r>
              <w:rPr>
                <w:rFonts w:hint="eastAsia" w:ascii="Times New Roman" w:hAnsi="Times New Roman" w:eastAsia="宋体" w:cs="Times New Roman"/>
                <w:b/>
                <w:bCs/>
                <w:sz w:val="16"/>
                <w:szCs w:val="16"/>
                <w:highlight w:val="none"/>
                <w:lang w:val="en-US" w:eastAsia="zh-CN"/>
              </w:rPr>
              <w:t>25</w:t>
            </w:r>
          </w:p>
        </w:tc>
        <w:tc>
          <w:tcPr>
            <w:tcW w:w="1560" w:type="dxa"/>
            <w:tcBorders>
              <w:bottom w:val="double" w:color="auto" w:sz="4" w:space="0"/>
              <w:right w:val="nil"/>
            </w:tcBorders>
            <w:vAlign w:val="center"/>
          </w:tcPr>
          <w:p w14:paraId="32E0F9D6">
            <w:pPr>
              <w:spacing w:line="560" w:lineRule="exact"/>
              <w:jc w:val="center"/>
              <w:rPr>
                <w:rFonts w:ascii="Times New Roman" w:hAnsi="Times New Roman" w:eastAsia="宋体" w:cs="Times New Roman"/>
                <w:b/>
                <w:bCs/>
                <w:sz w:val="16"/>
                <w:szCs w:val="16"/>
                <w:highlight w:val="none"/>
              </w:rPr>
            </w:pPr>
            <w:r>
              <w:rPr>
                <w:rFonts w:hint="eastAsia" w:ascii="Times New Roman" w:hAnsi="Times New Roman" w:eastAsia="宋体" w:cs="Times New Roman"/>
                <w:b/>
                <w:bCs/>
                <w:sz w:val="16"/>
                <w:szCs w:val="16"/>
                <w:highlight w:val="none"/>
                <w:lang w:val="en-US" w:eastAsia="zh-CN"/>
              </w:rPr>
              <w:t>100</w:t>
            </w:r>
            <w:r>
              <w:rPr>
                <w:rFonts w:ascii="Times New Roman" w:hAnsi="Times New Roman" w:eastAsia="宋体" w:cs="Times New Roman"/>
                <w:b/>
                <w:bCs/>
                <w:sz w:val="16"/>
                <w:szCs w:val="16"/>
                <w:highlight w:val="none"/>
              </w:rPr>
              <w:t>%</w:t>
            </w:r>
          </w:p>
        </w:tc>
      </w:tr>
    </w:tbl>
    <w:p w14:paraId="67978EBC">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1.</w:t>
      </w:r>
      <w:r>
        <w:rPr>
          <w:rFonts w:hint="eastAsia" w:ascii="仿宋_GB2312" w:hAnsi="Times New Roman" w:eastAsia="仿宋_GB2312" w:cs="Times New Roman"/>
          <w:sz w:val="24"/>
          <w:szCs w:val="24"/>
          <w:highlight w:val="none"/>
          <w:lang w:val="en-US" w:eastAsia="zh-CN"/>
        </w:rPr>
        <w:t>开展农村改厕乡镇个数18个</w:t>
      </w:r>
    </w:p>
    <w:p w14:paraId="5B7223A3">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指标解释：项目实施的实际产出数与计划产出数的比率，用以反映和考核项目产出数量目标的实现程度。</w:t>
      </w:r>
    </w:p>
    <w:p w14:paraId="6121FF48">
      <w:p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评分情况：落实安徽省农业农村厅、安徽省乡村振兴局等八部门《关于高质量推进“十四五”农村厕所革命的指导意见》（皖农社〔2021〕149号）要求，在全县开展农村改厕项目。该项指标满分</w:t>
      </w:r>
      <w:r>
        <w:rPr>
          <w:rFonts w:hint="eastAsia" w:ascii="仿宋_GB2312" w:hAnsi="Times New Roman" w:eastAsia="仿宋_GB2312" w:cs="Times New Roman"/>
          <w:sz w:val="24"/>
          <w:szCs w:val="24"/>
          <w:highlight w:val="none"/>
          <w:lang w:val="en-US" w:eastAsia="zh-CN"/>
        </w:rPr>
        <w:t>2</w:t>
      </w:r>
      <w:r>
        <w:rPr>
          <w:rFonts w:hint="eastAsia" w:ascii="仿宋_GB2312" w:hAnsi="Times New Roman" w:eastAsia="仿宋_GB2312" w:cs="Times New Roman"/>
          <w:sz w:val="24"/>
          <w:szCs w:val="24"/>
          <w:highlight w:val="none"/>
        </w:rPr>
        <w:t>分，得</w:t>
      </w:r>
      <w:r>
        <w:rPr>
          <w:rFonts w:hint="eastAsia" w:ascii="仿宋_GB2312" w:hAnsi="Times New Roman" w:eastAsia="仿宋_GB2312" w:cs="Times New Roman"/>
          <w:sz w:val="24"/>
          <w:szCs w:val="24"/>
          <w:highlight w:val="none"/>
          <w:lang w:val="en-US" w:eastAsia="zh-CN"/>
        </w:rPr>
        <w:t>2</w:t>
      </w:r>
      <w:r>
        <w:rPr>
          <w:rFonts w:hint="eastAsia" w:ascii="仿宋_GB2312" w:hAnsi="Times New Roman" w:eastAsia="仿宋_GB2312" w:cs="Times New Roman"/>
          <w:sz w:val="24"/>
          <w:szCs w:val="24"/>
          <w:highlight w:val="none"/>
        </w:rPr>
        <w:t>分，得分率100.00%。</w:t>
      </w:r>
    </w:p>
    <w:p w14:paraId="354BED2D">
      <w:pPr>
        <w:pStyle w:val="17"/>
        <w:numPr>
          <w:ilvl w:val="0"/>
          <w:numId w:val="0"/>
        </w:numPr>
        <w:ind w:left="471" w:leftChars="0"/>
        <w:rPr>
          <w:rFonts w:hint="eastAsia" w:ascii="宋体" w:hAnsi="宋体" w:eastAsia="宋体" w:cs="宋体"/>
          <w:i w:val="0"/>
          <w:iCs w:val="0"/>
          <w:color w:val="000000"/>
          <w:kern w:val="0"/>
          <w:sz w:val="16"/>
          <w:szCs w:val="16"/>
          <w:highlight w:val="none"/>
          <w:u w:val="none"/>
          <w:lang w:val="en-US" w:eastAsia="zh-CN" w:bidi="ar"/>
        </w:rPr>
      </w:pPr>
      <w:r>
        <w:rPr>
          <w:rFonts w:hint="eastAsia" w:ascii="仿宋_GB2312" w:hAnsi="Times New Roman" w:eastAsia="仿宋_GB2312" w:cs="Times New Roman"/>
          <w:kern w:val="2"/>
          <w:sz w:val="24"/>
          <w:szCs w:val="24"/>
          <w:highlight w:val="none"/>
          <w:lang w:val="en-US" w:eastAsia="zh-CN" w:bidi="ar-SA"/>
        </w:rPr>
        <w:t>2.完成改厕任务5000户</w:t>
      </w:r>
    </w:p>
    <w:p w14:paraId="59024DBE">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指标解释：项目实施的实际产出数与计划产出数的比率，用以反映和考核项目产出数量目标的实现程度。</w:t>
      </w:r>
    </w:p>
    <w:p w14:paraId="0C5D5291">
      <w:pPr>
        <w:pStyle w:val="16"/>
        <w:numPr>
          <w:ilvl w:val="0"/>
          <w:numId w:val="0"/>
        </w:numPr>
        <w:ind w:firstLine="472" w:firstLineChars="200"/>
        <w:rPr>
          <w:rFonts w:hint="default"/>
          <w:highlight w:val="none"/>
          <w:lang w:val="en-US" w:eastAsia="zh-CN"/>
        </w:rPr>
      </w:pPr>
      <w:r>
        <w:rPr>
          <w:rFonts w:hint="eastAsia" w:ascii="仿宋_GB2312" w:hAnsi="Times New Roman" w:eastAsia="仿宋_GB2312" w:cs="Times New Roman"/>
          <w:sz w:val="24"/>
          <w:szCs w:val="24"/>
          <w:highlight w:val="none"/>
        </w:rPr>
        <w:t>评分情况：完成5000户改厕任务。该项指标满分2分，得2分</w:t>
      </w:r>
      <w:r>
        <w:rPr>
          <w:rFonts w:hint="eastAsia" w:ascii="仿宋_GB2312" w:eastAsia="仿宋_GB2312" w:cs="Times New Roman"/>
          <w:sz w:val="24"/>
          <w:szCs w:val="24"/>
          <w:highlight w:val="none"/>
          <w:lang w:eastAsia="zh-CN"/>
        </w:rPr>
        <w:t>，</w:t>
      </w:r>
      <w:r>
        <w:rPr>
          <w:rFonts w:hint="eastAsia" w:ascii="仿宋_GB2312" w:hAnsi="Times New Roman" w:eastAsia="仿宋_GB2312" w:cs="Times New Roman"/>
          <w:sz w:val="24"/>
          <w:szCs w:val="24"/>
          <w:highlight w:val="none"/>
        </w:rPr>
        <w:t>得分率100.00%。</w:t>
      </w:r>
    </w:p>
    <w:p w14:paraId="23594C51">
      <w:pPr>
        <w:numPr>
          <w:ilvl w:val="0"/>
          <w:numId w:val="0"/>
        </w:numPr>
        <w:spacing w:line="560" w:lineRule="exact"/>
        <w:ind w:firstLine="472" w:firstLineChars="200"/>
        <w:rPr>
          <w:rFonts w:hint="eastAsia" w:ascii="仿宋_GB2312" w:hAnsi="Times New Roman" w:eastAsia="仿宋_GB2312" w:cs="Times New Roman"/>
          <w:kern w:val="2"/>
          <w:sz w:val="24"/>
          <w:szCs w:val="24"/>
          <w:highlight w:val="none"/>
          <w:lang w:val="en-US" w:eastAsia="zh-CN" w:bidi="ar-SA"/>
        </w:rPr>
      </w:pPr>
    </w:p>
    <w:p w14:paraId="4C9108BA">
      <w:pPr>
        <w:numPr>
          <w:ilvl w:val="0"/>
          <w:numId w:val="0"/>
        </w:numPr>
        <w:spacing w:line="560" w:lineRule="exact"/>
        <w:ind w:firstLine="472" w:firstLineChars="200"/>
        <w:rPr>
          <w:rFonts w:hint="eastAsia" w:ascii="仿宋_GB2312" w:hAnsi="Times New Roman" w:eastAsia="仿宋_GB2312" w:cs="Times New Roman"/>
          <w:kern w:val="2"/>
          <w:sz w:val="24"/>
          <w:szCs w:val="24"/>
          <w:highlight w:val="none"/>
          <w:lang w:val="en-US" w:eastAsia="zh-CN" w:bidi="ar-SA"/>
        </w:rPr>
      </w:pPr>
      <w:r>
        <w:rPr>
          <w:rFonts w:hint="eastAsia" w:ascii="仿宋_GB2312" w:hAnsi="Times New Roman" w:eastAsia="仿宋_GB2312" w:cs="Times New Roman"/>
          <w:kern w:val="2"/>
          <w:sz w:val="24"/>
          <w:szCs w:val="24"/>
          <w:highlight w:val="none"/>
          <w:lang w:val="en-US" w:eastAsia="zh-CN" w:bidi="ar-SA"/>
        </w:rPr>
        <w:t>3.卫生厕所普及率</w:t>
      </w:r>
    </w:p>
    <w:p w14:paraId="14B798B8">
      <w:pPr>
        <w:numPr>
          <w:ilvl w:val="0"/>
          <w:numId w:val="0"/>
        </w:num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指标解释：项目实施的实际产出数与计划产出数的比率，用以反映和考核项目产出数量目标的实现程度。</w:t>
      </w:r>
    </w:p>
    <w:p w14:paraId="02A50FD1">
      <w:pPr>
        <w:pStyle w:val="16"/>
        <w:numPr>
          <w:ilvl w:val="0"/>
          <w:numId w:val="0"/>
        </w:numPr>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sz w:val="24"/>
          <w:szCs w:val="24"/>
          <w:highlight w:val="none"/>
          <w:lang w:val="en-US" w:eastAsia="zh-CN"/>
        </w:rPr>
        <w:t>卫生厕所普及率</w:t>
      </w:r>
      <w:r>
        <w:rPr>
          <w:rFonts w:hint="eastAsia" w:ascii="仿宋_GB2312" w:eastAsia="仿宋_GB2312" w:cs="Times New Roman"/>
          <w:sz w:val="24"/>
          <w:szCs w:val="24"/>
          <w:highlight w:val="none"/>
          <w:lang w:val="en-US" w:eastAsia="zh-CN"/>
        </w:rPr>
        <w:t>大于80%，卫生厕所普及率达到要求。</w:t>
      </w:r>
      <w:r>
        <w:rPr>
          <w:rFonts w:hint="eastAsia" w:ascii="仿宋_GB2312" w:hAnsi="Times New Roman" w:eastAsia="仿宋_GB2312" w:cs="Times New Roman"/>
          <w:sz w:val="24"/>
          <w:szCs w:val="24"/>
          <w:highlight w:val="none"/>
        </w:rPr>
        <w:t>该项指标满分</w:t>
      </w:r>
      <w:r>
        <w:rPr>
          <w:rFonts w:hint="eastAsia" w:ascii="仿宋_GB2312" w:hAnsi="Times New Roman" w:eastAsia="仿宋_GB2312" w:cs="Times New Roman"/>
          <w:sz w:val="24"/>
          <w:szCs w:val="24"/>
          <w:highlight w:val="none"/>
          <w:lang w:val="en-US" w:eastAsia="zh-CN"/>
        </w:rPr>
        <w:t>2</w:t>
      </w:r>
      <w:r>
        <w:rPr>
          <w:rFonts w:hint="eastAsia" w:ascii="仿宋_GB2312" w:hAnsi="Times New Roman" w:eastAsia="仿宋_GB2312" w:cs="Times New Roman"/>
          <w:sz w:val="24"/>
          <w:szCs w:val="24"/>
          <w:highlight w:val="none"/>
        </w:rPr>
        <w:t>分，得</w:t>
      </w:r>
      <w:r>
        <w:rPr>
          <w:rFonts w:hint="eastAsia" w:ascii="仿宋_GB2312" w:hAnsi="Times New Roman" w:eastAsia="仿宋_GB2312" w:cs="Times New Roman"/>
          <w:sz w:val="24"/>
          <w:szCs w:val="24"/>
          <w:highlight w:val="none"/>
          <w:lang w:val="en-US" w:eastAsia="zh-CN"/>
        </w:rPr>
        <w:t>2</w:t>
      </w:r>
      <w:r>
        <w:rPr>
          <w:rFonts w:hint="eastAsia" w:ascii="仿宋_GB2312" w:hAnsi="Times New Roman" w:eastAsia="仿宋_GB2312" w:cs="Times New Roman"/>
          <w:sz w:val="24"/>
          <w:szCs w:val="24"/>
          <w:highlight w:val="none"/>
        </w:rPr>
        <w:t>分，得分率100.00%。</w:t>
      </w:r>
    </w:p>
    <w:p w14:paraId="52AE36F5">
      <w:pPr>
        <w:pStyle w:val="16"/>
        <w:numPr>
          <w:ilvl w:val="0"/>
          <w:numId w:val="0"/>
        </w:numPr>
        <w:ind w:firstLine="472" w:firstLineChars="200"/>
        <w:rPr>
          <w:rFonts w:hint="eastAsia" w:ascii="仿宋_GB2312" w:hAnsi="Times New Roman" w:eastAsia="仿宋_GB2312" w:cs="Times New Roman"/>
          <w:sz w:val="24"/>
          <w:szCs w:val="24"/>
          <w:highlight w:val="none"/>
          <w:lang w:eastAsia="zh-CN"/>
        </w:rPr>
      </w:pPr>
      <w:r>
        <w:rPr>
          <w:rFonts w:hint="eastAsia" w:ascii="仿宋_GB2312" w:hAnsi="Times New Roman" w:eastAsia="仿宋_GB2312" w:cs="Times New Roman"/>
          <w:sz w:val="24"/>
          <w:szCs w:val="24"/>
          <w:highlight w:val="none"/>
          <w:lang w:val="en-US" w:eastAsia="zh-CN"/>
        </w:rPr>
        <w:t>4</w:t>
      </w:r>
      <w:r>
        <w:rPr>
          <w:rFonts w:hint="eastAsia" w:ascii="仿宋_GB2312" w:hAnsi="Times New Roman" w:eastAsia="仿宋_GB2312" w:cs="Times New Roman"/>
          <w:sz w:val="24"/>
          <w:szCs w:val="24"/>
          <w:highlight w:val="none"/>
        </w:rPr>
        <w:t>.</w:t>
      </w:r>
      <w:bookmarkStart w:id="39" w:name="_Hlk79870035"/>
      <w:r>
        <w:rPr>
          <w:rFonts w:hint="eastAsia" w:ascii="仿宋_GB2312" w:hAnsi="Times New Roman" w:eastAsia="仿宋_GB2312" w:cs="Times New Roman"/>
          <w:sz w:val="24"/>
          <w:szCs w:val="24"/>
          <w:highlight w:val="none"/>
          <w:lang w:val="en-US" w:eastAsia="zh-CN"/>
        </w:rPr>
        <w:t>补贴补助资金支出合规性</w:t>
      </w:r>
    </w:p>
    <w:bookmarkEnd w:id="39"/>
    <w:p w14:paraId="36F78E95">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指标解释：项目实际完成的质量达标产出数与实际产出数的比率，用以反映和考核项目产出质量目标的实现程度。</w:t>
      </w:r>
    </w:p>
    <w:p w14:paraId="74170E5D">
      <w:p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sz w:val="24"/>
          <w:szCs w:val="24"/>
          <w:highlight w:val="none"/>
          <w:lang w:val="en-US" w:eastAsia="zh-CN"/>
        </w:rPr>
        <w:t>经查阅县农业农村局2023年度农村改厕资金报账材料及拨付凭证，资金支出符合相关规定。</w:t>
      </w:r>
      <w:r>
        <w:rPr>
          <w:rFonts w:hint="eastAsia" w:ascii="仿宋_GB2312" w:hAnsi="Times New Roman" w:eastAsia="仿宋_GB2312" w:cs="Times New Roman"/>
          <w:sz w:val="24"/>
          <w:szCs w:val="24"/>
          <w:highlight w:val="none"/>
        </w:rPr>
        <w:t>满分</w:t>
      </w:r>
      <w:r>
        <w:rPr>
          <w:rFonts w:hint="eastAsia" w:ascii="仿宋_GB2312" w:hAnsi="Times New Roman" w:eastAsia="仿宋_GB2312" w:cs="Times New Roman"/>
          <w:sz w:val="24"/>
          <w:szCs w:val="24"/>
          <w:highlight w:val="none"/>
          <w:lang w:val="en-US" w:eastAsia="zh-CN"/>
        </w:rPr>
        <w:t>4</w:t>
      </w:r>
      <w:r>
        <w:rPr>
          <w:rFonts w:hint="eastAsia" w:ascii="仿宋_GB2312" w:hAnsi="Times New Roman" w:eastAsia="仿宋_GB2312" w:cs="Times New Roman"/>
          <w:sz w:val="24"/>
          <w:szCs w:val="24"/>
          <w:highlight w:val="none"/>
        </w:rPr>
        <w:t>分，得分</w:t>
      </w:r>
      <w:r>
        <w:rPr>
          <w:rFonts w:hint="eastAsia" w:ascii="仿宋_GB2312" w:hAnsi="Times New Roman" w:eastAsia="仿宋_GB2312" w:cs="Times New Roman"/>
          <w:sz w:val="24"/>
          <w:szCs w:val="24"/>
          <w:highlight w:val="none"/>
          <w:lang w:val="en-US" w:eastAsia="zh-CN"/>
        </w:rPr>
        <w:t>4</w:t>
      </w:r>
      <w:r>
        <w:rPr>
          <w:rFonts w:hint="eastAsia" w:ascii="仿宋_GB2312" w:hAnsi="Times New Roman" w:eastAsia="仿宋_GB2312" w:cs="Times New Roman"/>
          <w:sz w:val="24"/>
          <w:szCs w:val="24"/>
          <w:highlight w:val="none"/>
        </w:rPr>
        <w:t>分，得分率</w:t>
      </w:r>
      <w:r>
        <w:rPr>
          <w:rFonts w:hint="eastAsia" w:ascii="仿宋_GB2312" w:hAnsi="Times New Roman" w:eastAsia="仿宋_GB2312" w:cs="Times New Roman"/>
          <w:sz w:val="24"/>
          <w:szCs w:val="24"/>
          <w:highlight w:val="none"/>
          <w:lang w:val="en-US" w:eastAsia="zh-CN"/>
        </w:rPr>
        <w:t>100</w:t>
      </w:r>
      <w:r>
        <w:rPr>
          <w:rFonts w:hint="eastAsia" w:ascii="仿宋_GB2312" w:hAnsi="Times New Roman" w:eastAsia="仿宋_GB2312" w:cs="Times New Roman"/>
          <w:sz w:val="24"/>
          <w:szCs w:val="24"/>
          <w:highlight w:val="none"/>
        </w:rPr>
        <w:t>%。</w:t>
      </w:r>
    </w:p>
    <w:p w14:paraId="1E5562F8">
      <w:pPr>
        <w:numPr>
          <w:ilvl w:val="0"/>
          <w:numId w:val="0"/>
        </w:numPr>
        <w:spacing w:line="560" w:lineRule="exact"/>
        <w:ind w:firstLine="472" w:firstLineChars="200"/>
        <w:rPr>
          <w:rFonts w:hint="eastAsia"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5.补贴补助资金兑现流程合规性</w:t>
      </w:r>
    </w:p>
    <w:p w14:paraId="0D10A841">
      <w:pPr>
        <w:numPr>
          <w:ilvl w:val="0"/>
          <w:numId w:val="0"/>
        </w:num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指标解释：项目实际完成的质量达标产出数与实际产出数的比率，用以反映和考核项目产出质量目标的实现程度。</w:t>
      </w:r>
    </w:p>
    <w:p w14:paraId="7977D815">
      <w:p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sz w:val="24"/>
          <w:szCs w:val="24"/>
          <w:highlight w:val="none"/>
          <w:lang w:val="en-US" w:eastAsia="zh-CN"/>
        </w:rPr>
        <w:t>经查阅县农业农村局2023年度农村改厕资金报账材料及拨付凭证，资金兑现流程符合相关规定。满分4分，得分4分，</w:t>
      </w:r>
      <w:r>
        <w:rPr>
          <w:rFonts w:hint="eastAsia" w:ascii="仿宋_GB2312" w:hAnsi="Times New Roman" w:eastAsia="仿宋_GB2312" w:cs="Times New Roman"/>
          <w:sz w:val="24"/>
          <w:szCs w:val="24"/>
          <w:highlight w:val="none"/>
        </w:rPr>
        <w:t>得分率</w:t>
      </w:r>
      <w:r>
        <w:rPr>
          <w:rFonts w:hint="eastAsia" w:ascii="仿宋_GB2312" w:hAnsi="Times New Roman" w:eastAsia="仿宋_GB2312" w:cs="Times New Roman"/>
          <w:sz w:val="24"/>
          <w:szCs w:val="24"/>
          <w:highlight w:val="none"/>
          <w:lang w:val="en-US" w:eastAsia="zh-CN"/>
        </w:rPr>
        <w:t>100</w:t>
      </w:r>
      <w:r>
        <w:rPr>
          <w:rFonts w:hint="eastAsia" w:ascii="仿宋_GB2312" w:hAnsi="Times New Roman" w:eastAsia="仿宋_GB2312" w:cs="Times New Roman"/>
          <w:sz w:val="24"/>
          <w:szCs w:val="24"/>
          <w:highlight w:val="none"/>
        </w:rPr>
        <w:t>%。</w:t>
      </w:r>
    </w:p>
    <w:p w14:paraId="7F64595A">
      <w:pPr>
        <w:numPr>
          <w:ilvl w:val="0"/>
          <w:numId w:val="0"/>
        </w:numPr>
        <w:spacing w:line="560" w:lineRule="exact"/>
        <w:ind w:firstLine="472" w:firstLineChars="200"/>
        <w:rPr>
          <w:rFonts w:hint="eastAsia"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6.年底前项目完成率</w:t>
      </w:r>
    </w:p>
    <w:p w14:paraId="60314173">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指标解释：项目实际完成时间与计划完成时间的比较，用以反映和考核项目产出时效目标的实现程度。</w:t>
      </w:r>
    </w:p>
    <w:p w14:paraId="20C98FF6">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sz w:val="24"/>
          <w:szCs w:val="24"/>
          <w:highlight w:val="none"/>
          <w:lang w:val="en-US" w:eastAsia="zh-CN"/>
        </w:rPr>
        <w:t>5000户改厕全部通过验收，项目完成率100%。</w:t>
      </w:r>
      <w:r>
        <w:rPr>
          <w:rFonts w:hint="eastAsia" w:ascii="仿宋_GB2312" w:hAnsi="Times New Roman" w:eastAsia="仿宋_GB2312" w:cs="Times New Roman"/>
          <w:sz w:val="24"/>
          <w:szCs w:val="24"/>
          <w:highlight w:val="none"/>
        </w:rPr>
        <w:t>该项指标满分</w:t>
      </w:r>
      <w:r>
        <w:rPr>
          <w:rFonts w:hint="eastAsia" w:ascii="仿宋_GB2312" w:hAnsi="Times New Roman" w:eastAsia="仿宋_GB2312" w:cs="Times New Roman"/>
          <w:sz w:val="24"/>
          <w:szCs w:val="24"/>
          <w:highlight w:val="none"/>
          <w:lang w:val="en-US" w:eastAsia="zh-CN"/>
        </w:rPr>
        <w:t>6</w:t>
      </w:r>
      <w:r>
        <w:rPr>
          <w:rFonts w:hint="eastAsia" w:ascii="仿宋_GB2312" w:hAnsi="Times New Roman" w:eastAsia="仿宋_GB2312" w:cs="Times New Roman"/>
          <w:sz w:val="24"/>
          <w:szCs w:val="24"/>
          <w:highlight w:val="none"/>
        </w:rPr>
        <w:t>分，得</w:t>
      </w:r>
      <w:r>
        <w:rPr>
          <w:rFonts w:hint="eastAsia" w:ascii="仿宋_GB2312" w:hAnsi="Times New Roman" w:eastAsia="仿宋_GB2312" w:cs="Times New Roman"/>
          <w:sz w:val="24"/>
          <w:szCs w:val="24"/>
          <w:highlight w:val="none"/>
          <w:lang w:val="en-US" w:eastAsia="zh-CN"/>
        </w:rPr>
        <w:t>6</w:t>
      </w:r>
      <w:r>
        <w:rPr>
          <w:rFonts w:hint="eastAsia" w:ascii="仿宋_GB2312" w:hAnsi="Times New Roman" w:eastAsia="仿宋_GB2312" w:cs="Times New Roman"/>
          <w:sz w:val="24"/>
          <w:szCs w:val="24"/>
          <w:highlight w:val="none"/>
        </w:rPr>
        <w:t>分，得分率100.00%。</w:t>
      </w:r>
    </w:p>
    <w:p w14:paraId="39EA2A7A">
      <w:pPr>
        <w:numPr>
          <w:ilvl w:val="0"/>
          <w:numId w:val="0"/>
        </w:numPr>
        <w:spacing w:line="560" w:lineRule="exact"/>
        <w:ind w:firstLine="472" w:firstLineChars="200"/>
        <w:rPr>
          <w:rFonts w:hint="eastAsia"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7.预算控制率</w:t>
      </w:r>
    </w:p>
    <w:p w14:paraId="23EC6D64">
      <w:pPr>
        <w:numPr>
          <w:ilvl w:val="0"/>
          <w:numId w:val="0"/>
        </w:num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指标解释：完成项目计划工作目标的实际节约成本与计划成本的比</w:t>
      </w:r>
      <w:r>
        <w:rPr>
          <w:rFonts w:hint="eastAsia" w:ascii="仿宋_GB2312" w:hAnsi="Times New Roman" w:eastAsia="仿宋_GB2312" w:cs="Times New Roman"/>
          <w:sz w:val="24"/>
          <w:szCs w:val="24"/>
          <w:highlight w:val="none"/>
          <w:lang w:val="en-US" w:eastAsia="zh-CN"/>
        </w:rPr>
        <w:t>较</w:t>
      </w:r>
      <w:r>
        <w:rPr>
          <w:rFonts w:hint="eastAsia" w:ascii="仿宋_GB2312" w:hAnsi="Times New Roman" w:eastAsia="仿宋_GB2312" w:cs="Times New Roman"/>
          <w:sz w:val="24"/>
          <w:szCs w:val="24"/>
          <w:highlight w:val="none"/>
        </w:rPr>
        <w:t>，用以反映和考核项目的成本节约程度。</w:t>
      </w:r>
    </w:p>
    <w:p w14:paraId="023E18C0">
      <w:p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sz w:val="24"/>
          <w:szCs w:val="24"/>
          <w:highlight w:val="none"/>
          <w:lang w:val="en-US" w:eastAsia="zh-CN"/>
        </w:rPr>
        <w:t>根据县农业农村局资金拨付情况，预算控制率100%。</w:t>
      </w:r>
      <w:r>
        <w:rPr>
          <w:rFonts w:hint="eastAsia" w:ascii="仿宋_GB2312" w:hAnsi="Times New Roman" w:eastAsia="仿宋_GB2312" w:cs="Times New Roman"/>
          <w:sz w:val="24"/>
          <w:szCs w:val="24"/>
          <w:highlight w:val="none"/>
        </w:rPr>
        <w:t>该项指标满分</w:t>
      </w:r>
      <w:r>
        <w:rPr>
          <w:rFonts w:hint="eastAsia" w:ascii="仿宋_GB2312" w:hAnsi="Times New Roman" w:eastAsia="仿宋_GB2312" w:cs="Times New Roman"/>
          <w:sz w:val="24"/>
          <w:szCs w:val="24"/>
          <w:highlight w:val="none"/>
          <w:lang w:val="en-US" w:eastAsia="zh-CN"/>
        </w:rPr>
        <w:t>5</w:t>
      </w:r>
      <w:r>
        <w:rPr>
          <w:rFonts w:hint="eastAsia" w:ascii="仿宋_GB2312" w:hAnsi="Times New Roman" w:eastAsia="仿宋_GB2312" w:cs="Times New Roman"/>
          <w:sz w:val="24"/>
          <w:szCs w:val="24"/>
          <w:highlight w:val="none"/>
        </w:rPr>
        <w:t>分，得</w:t>
      </w:r>
      <w:r>
        <w:rPr>
          <w:rFonts w:hint="eastAsia" w:ascii="仿宋_GB2312" w:hAnsi="Times New Roman" w:eastAsia="仿宋_GB2312" w:cs="Times New Roman"/>
          <w:sz w:val="24"/>
          <w:szCs w:val="24"/>
          <w:highlight w:val="none"/>
          <w:lang w:val="en-US" w:eastAsia="zh-CN"/>
        </w:rPr>
        <w:t>5</w:t>
      </w:r>
      <w:r>
        <w:rPr>
          <w:rFonts w:hint="eastAsia" w:ascii="仿宋_GB2312" w:hAnsi="Times New Roman" w:eastAsia="仿宋_GB2312" w:cs="Times New Roman"/>
          <w:sz w:val="24"/>
          <w:szCs w:val="24"/>
          <w:highlight w:val="none"/>
        </w:rPr>
        <w:t>分，得分率100.00%。</w:t>
      </w:r>
    </w:p>
    <w:p w14:paraId="091B91C0">
      <w:pPr>
        <w:spacing w:line="560" w:lineRule="exact"/>
        <w:ind w:firstLine="472" w:firstLineChars="200"/>
        <w:outlineLvl w:val="1"/>
        <w:rPr>
          <w:rFonts w:ascii="楷体_GB2312" w:hAnsi="Times New Roman" w:eastAsia="楷体_GB2312" w:cs="Times New Roman"/>
          <w:sz w:val="24"/>
          <w:szCs w:val="24"/>
          <w:highlight w:val="none"/>
        </w:rPr>
      </w:pPr>
      <w:bookmarkStart w:id="40" w:name="_Toc13789"/>
      <w:r>
        <w:rPr>
          <w:rFonts w:hint="eastAsia" w:ascii="楷体_GB2312" w:hAnsi="Times New Roman" w:eastAsia="楷体_GB2312" w:cs="Times New Roman"/>
          <w:sz w:val="24"/>
          <w:szCs w:val="24"/>
          <w:highlight w:val="none"/>
        </w:rPr>
        <w:t>（四）项目效益情况</w:t>
      </w:r>
      <w:bookmarkEnd w:id="40"/>
    </w:p>
    <w:p w14:paraId="30FB0124">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项目效益的评价指标包括经济效益</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rPr>
        <w:t>社会效益、生态效益、可持续影响、满意度五项二级指标，共涉及带动镇、村施工队工程量，形成规模效益</w:t>
      </w:r>
      <w:r>
        <w:rPr>
          <w:rFonts w:hint="eastAsia" w:ascii="仿宋_GB2312" w:hAnsi="Times New Roman" w:eastAsia="仿宋_GB2312" w:cs="Times New Roman"/>
          <w:sz w:val="24"/>
          <w:szCs w:val="24"/>
          <w:highlight w:val="none"/>
          <w:lang w:eastAsia="zh-CN"/>
        </w:rPr>
        <w:t>、持续提高我县农村卫生厕所普及率、持续推进我县农村人居环境整治成效、提高粪污无害化和资源化利用率、逐步健全农村卫生厕所长效管护机制、群众满意度</w:t>
      </w:r>
      <w:r>
        <w:rPr>
          <w:rFonts w:hint="eastAsia" w:ascii="仿宋_GB2312" w:hAnsi="Times New Roman" w:eastAsia="仿宋_GB2312" w:cs="Times New Roman"/>
          <w:sz w:val="24"/>
          <w:szCs w:val="24"/>
          <w:highlight w:val="none"/>
        </w:rPr>
        <w:t>。“项目效益”总分</w:t>
      </w:r>
      <w:r>
        <w:rPr>
          <w:rFonts w:hint="eastAsia" w:ascii="仿宋_GB2312" w:hAnsi="Times New Roman" w:eastAsia="仿宋_GB2312" w:cs="Times New Roman"/>
          <w:sz w:val="24"/>
          <w:szCs w:val="24"/>
          <w:highlight w:val="none"/>
          <w:lang w:val="en-US" w:eastAsia="zh-CN"/>
        </w:rPr>
        <w:t>35</w:t>
      </w:r>
      <w:r>
        <w:rPr>
          <w:rFonts w:hint="eastAsia" w:ascii="仿宋_GB2312" w:hAnsi="Times New Roman" w:eastAsia="仿宋_GB2312" w:cs="Times New Roman"/>
          <w:sz w:val="24"/>
          <w:szCs w:val="24"/>
          <w:highlight w:val="none"/>
        </w:rPr>
        <w:t>分，得分</w:t>
      </w:r>
      <w:r>
        <w:rPr>
          <w:rFonts w:hint="eastAsia" w:ascii="仿宋_GB2312" w:hAnsi="Times New Roman" w:eastAsia="仿宋_GB2312" w:cs="Times New Roman"/>
          <w:sz w:val="24"/>
          <w:szCs w:val="24"/>
          <w:highlight w:val="none"/>
          <w:lang w:val="en-US" w:eastAsia="zh-CN"/>
        </w:rPr>
        <w:t>29</w:t>
      </w:r>
      <w:r>
        <w:rPr>
          <w:rFonts w:hint="eastAsia" w:ascii="仿宋_GB2312" w:hAnsi="Times New Roman" w:eastAsia="仿宋_GB2312" w:cs="Times New Roman"/>
          <w:sz w:val="24"/>
          <w:szCs w:val="24"/>
          <w:highlight w:val="none"/>
        </w:rPr>
        <w:t>分，得分率</w:t>
      </w:r>
      <w:r>
        <w:rPr>
          <w:rFonts w:hint="eastAsia" w:ascii="仿宋_GB2312" w:hAnsi="Times New Roman" w:eastAsia="仿宋_GB2312" w:cs="Times New Roman"/>
          <w:sz w:val="24"/>
          <w:szCs w:val="24"/>
          <w:highlight w:val="none"/>
          <w:lang w:val="en-US" w:eastAsia="zh-CN"/>
        </w:rPr>
        <w:t>82.86</w:t>
      </w:r>
      <w:r>
        <w:rPr>
          <w:rFonts w:hint="eastAsia" w:ascii="仿宋_GB2312" w:hAnsi="Times New Roman" w:eastAsia="仿宋_GB2312" w:cs="Times New Roman"/>
          <w:sz w:val="24"/>
          <w:szCs w:val="24"/>
          <w:highlight w:val="none"/>
        </w:rPr>
        <w:t>%。</w:t>
      </w:r>
    </w:p>
    <w:p w14:paraId="2873D146">
      <w:pPr>
        <w:spacing w:line="560" w:lineRule="exact"/>
        <w:ind w:firstLine="2124" w:firstLineChars="900"/>
        <w:rPr>
          <w:rFonts w:ascii="仿宋_GB2312" w:hAnsi="Times New Roman" w:eastAsia="仿宋_GB2312" w:cs="Times New Roman"/>
          <w:b/>
          <w:bCs/>
          <w:sz w:val="24"/>
          <w:szCs w:val="24"/>
          <w:highlight w:val="none"/>
        </w:rPr>
      </w:pPr>
      <w:r>
        <w:rPr>
          <w:rFonts w:hint="eastAsia" w:ascii="仿宋_GB2312" w:hAnsi="Times New Roman" w:eastAsia="仿宋_GB2312" w:cs="Times New Roman"/>
          <w:b/>
          <w:bCs/>
          <w:sz w:val="24"/>
          <w:szCs w:val="24"/>
          <w:highlight w:val="none"/>
        </w:rPr>
        <w:t xml:space="preserve"> 效益类指标评分情况</w:t>
      </w:r>
    </w:p>
    <w:tbl>
      <w:tblPr>
        <w:tblStyle w:val="19"/>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9"/>
        <w:gridCol w:w="4239"/>
        <w:gridCol w:w="1056"/>
        <w:gridCol w:w="903"/>
        <w:gridCol w:w="1149"/>
      </w:tblGrid>
      <w:tr w14:paraId="489A7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09" w:type="dxa"/>
            <w:tcBorders>
              <w:top w:val="double" w:color="auto" w:sz="4" w:space="0"/>
              <w:left w:val="nil"/>
              <w:bottom w:val="single" w:color="auto" w:sz="4" w:space="0"/>
            </w:tcBorders>
          </w:tcPr>
          <w:p w14:paraId="708324C1">
            <w:pPr>
              <w:spacing w:line="560" w:lineRule="exact"/>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二级指标</w:t>
            </w:r>
          </w:p>
        </w:tc>
        <w:tc>
          <w:tcPr>
            <w:tcW w:w="4239" w:type="dxa"/>
            <w:tcBorders>
              <w:top w:val="double" w:color="auto" w:sz="4" w:space="0"/>
              <w:bottom w:val="single" w:color="auto" w:sz="4" w:space="0"/>
            </w:tcBorders>
          </w:tcPr>
          <w:p w14:paraId="4FB79ACF">
            <w:pPr>
              <w:spacing w:line="560" w:lineRule="exact"/>
              <w:ind w:firstLine="312" w:firstLineChars="200"/>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三级指标</w:t>
            </w:r>
          </w:p>
        </w:tc>
        <w:tc>
          <w:tcPr>
            <w:tcW w:w="1056" w:type="dxa"/>
            <w:tcBorders>
              <w:top w:val="double" w:color="auto" w:sz="4" w:space="0"/>
              <w:bottom w:val="single" w:color="auto" w:sz="4" w:space="0"/>
              <w:right w:val="nil"/>
            </w:tcBorders>
          </w:tcPr>
          <w:p w14:paraId="56255F4B">
            <w:pPr>
              <w:spacing w:line="560" w:lineRule="exact"/>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分值</w:t>
            </w:r>
          </w:p>
        </w:tc>
        <w:tc>
          <w:tcPr>
            <w:tcW w:w="903" w:type="dxa"/>
            <w:tcBorders>
              <w:top w:val="double" w:color="auto" w:sz="4" w:space="0"/>
              <w:bottom w:val="single" w:color="auto" w:sz="4" w:space="0"/>
              <w:right w:val="nil"/>
            </w:tcBorders>
          </w:tcPr>
          <w:p w14:paraId="60BFE640">
            <w:pPr>
              <w:spacing w:line="560" w:lineRule="exact"/>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得分</w:t>
            </w:r>
          </w:p>
        </w:tc>
        <w:tc>
          <w:tcPr>
            <w:tcW w:w="1149" w:type="dxa"/>
            <w:tcBorders>
              <w:top w:val="double" w:color="auto" w:sz="4" w:space="0"/>
              <w:bottom w:val="single" w:color="auto" w:sz="4" w:space="0"/>
              <w:right w:val="nil"/>
            </w:tcBorders>
          </w:tcPr>
          <w:p w14:paraId="0B76300C">
            <w:pPr>
              <w:spacing w:line="560" w:lineRule="exact"/>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得分率</w:t>
            </w:r>
          </w:p>
        </w:tc>
      </w:tr>
      <w:tr w14:paraId="46FA2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09" w:type="dxa"/>
            <w:tcBorders>
              <w:top w:val="single" w:color="auto" w:sz="4" w:space="0"/>
              <w:left w:val="nil"/>
            </w:tcBorders>
            <w:vAlign w:val="center"/>
          </w:tcPr>
          <w:p w14:paraId="4EC287CF">
            <w:pPr>
              <w:spacing w:line="560" w:lineRule="exact"/>
              <w:rPr>
                <w:rFonts w:ascii="Times New Roman" w:hAnsi="Times New Roman" w:eastAsia="宋体" w:cs="Times New Roman"/>
                <w:sz w:val="16"/>
                <w:szCs w:val="16"/>
                <w:highlight w:val="none"/>
              </w:rPr>
            </w:pPr>
            <w:r>
              <w:rPr>
                <w:rFonts w:hint="eastAsia" w:ascii="Times New Roman" w:hAnsi="Times New Roman" w:eastAsia="宋体" w:cs="Times New Roman"/>
                <w:sz w:val="16"/>
                <w:szCs w:val="16"/>
                <w:highlight w:val="none"/>
              </w:rPr>
              <w:t>经济</w:t>
            </w:r>
            <w:r>
              <w:rPr>
                <w:rFonts w:ascii="Times New Roman" w:hAnsi="Times New Roman" w:eastAsia="宋体" w:cs="Times New Roman"/>
                <w:sz w:val="16"/>
                <w:szCs w:val="16"/>
                <w:highlight w:val="none"/>
              </w:rPr>
              <w:t>效益</w:t>
            </w:r>
          </w:p>
        </w:tc>
        <w:tc>
          <w:tcPr>
            <w:tcW w:w="4239" w:type="dxa"/>
            <w:tcBorders>
              <w:top w:val="single" w:color="auto" w:sz="4" w:space="0"/>
            </w:tcBorders>
            <w:vAlign w:val="center"/>
          </w:tcPr>
          <w:p w14:paraId="7C093893">
            <w:pPr>
              <w:keepNext w:val="0"/>
              <w:keepLines w:val="0"/>
              <w:widowControl/>
              <w:suppressLineNumbers w:val="0"/>
              <w:jc w:val="left"/>
              <w:textAlignment w:val="center"/>
              <w:rPr>
                <w:rFonts w:ascii="Times New Roman" w:hAnsi="Times New Roman" w:eastAsia="宋体" w:cs="Times New Roman"/>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带动镇、村施工队工程量，形成规模效益</w:t>
            </w:r>
          </w:p>
        </w:tc>
        <w:tc>
          <w:tcPr>
            <w:tcW w:w="1056" w:type="dxa"/>
            <w:tcBorders>
              <w:top w:val="single" w:color="auto" w:sz="4" w:space="0"/>
              <w:right w:val="nil"/>
            </w:tcBorders>
            <w:vAlign w:val="center"/>
          </w:tcPr>
          <w:p w14:paraId="1863C12B">
            <w:pPr>
              <w:spacing w:line="560" w:lineRule="exact"/>
              <w:ind w:firstLine="32" w:firstLineChars="20"/>
              <w:jc w:val="center"/>
              <w:rPr>
                <w:rFonts w:hint="eastAsia" w:ascii="Times New Roman" w:hAnsi="Times New Roman" w:eastAsia="宋体" w:cs="Times New Roman"/>
                <w:color w:val="auto"/>
                <w:sz w:val="16"/>
                <w:szCs w:val="16"/>
                <w:highlight w:val="none"/>
                <w:lang w:eastAsia="zh-CN"/>
              </w:rPr>
            </w:pPr>
            <w:r>
              <w:rPr>
                <w:rFonts w:hint="eastAsia" w:ascii="Times New Roman" w:hAnsi="Times New Roman" w:eastAsia="宋体" w:cs="Times New Roman"/>
                <w:color w:val="auto"/>
                <w:sz w:val="16"/>
                <w:szCs w:val="16"/>
                <w:highlight w:val="none"/>
                <w:lang w:val="en-US" w:eastAsia="zh-CN"/>
              </w:rPr>
              <w:t>6</w:t>
            </w:r>
          </w:p>
        </w:tc>
        <w:tc>
          <w:tcPr>
            <w:tcW w:w="903" w:type="dxa"/>
            <w:tcBorders>
              <w:top w:val="single" w:color="auto" w:sz="4" w:space="0"/>
              <w:right w:val="nil"/>
            </w:tcBorders>
            <w:vAlign w:val="center"/>
          </w:tcPr>
          <w:p w14:paraId="3AC6BE91">
            <w:pPr>
              <w:keepNext w:val="0"/>
              <w:keepLines w:val="0"/>
              <w:widowControl/>
              <w:suppressLineNumbers w:val="0"/>
              <w:jc w:val="center"/>
              <w:textAlignment w:val="center"/>
              <w:rPr>
                <w:rFonts w:hint="eastAsia" w:ascii="宋体" w:hAnsi="宋体" w:eastAsia="宋体" w:cs="宋体"/>
                <w:color w:val="auto"/>
                <w:sz w:val="16"/>
                <w:szCs w:val="16"/>
                <w:highlight w:val="none"/>
                <w:lang w:eastAsia="zh-CN"/>
              </w:rPr>
            </w:pPr>
            <w:r>
              <w:rPr>
                <w:rFonts w:hint="eastAsia" w:ascii="宋体" w:hAnsi="宋体" w:eastAsia="宋体" w:cs="宋体"/>
                <w:i w:val="0"/>
                <w:iCs w:val="0"/>
                <w:color w:val="auto"/>
                <w:kern w:val="0"/>
                <w:sz w:val="16"/>
                <w:szCs w:val="16"/>
                <w:highlight w:val="none"/>
                <w:u w:val="none"/>
                <w:lang w:val="en-US" w:eastAsia="zh-CN" w:bidi="ar"/>
              </w:rPr>
              <w:t>4</w:t>
            </w:r>
          </w:p>
        </w:tc>
        <w:tc>
          <w:tcPr>
            <w:tcW w:w="1149" w:type="dxa"/>
            <w:tcBorders>
              <w:top w:val="single" w:color="auto" w:sz="4" w:space="0"/>
              <w:right w:val="nil"/>
            </w:tcBorders>
            <w:vAlign w:val="center"/>
          </w:tcPr>
          <w:p w14:paraId="51639A8A">
            <w:pPr>
              <w:keepNext w:val="0"/>
              <w:keepLines w:val="0"/>
              <w:widowControl/>
              <w:suppressLineNumbers w:val="0"/>
              <w:jc w:val="center"/>
              <w:textAlignment w:val="center"/>
              <w:rPr>
                <w:rFonts w:hint="default" w:ascii="宋体" w:hAnsi="宋体" w:eastAsia="宋体" w:cs="宋体"/>
                <w:color w:val="auto"/>
                <w:sz w:val="16"/>
                <w:szCs w:val="16"/>
                <w:highlight w:val="none"/>
                <w:lang w:val="en-US"/>
              </w:rPr>
            </w:pPr>
            <w:r>
              <w:rPr>
                <w:rFonts w:hint="eastAsia" w:ascii="宋体" w:hAnsi="宋体" w:eastAsia="宋体" w:cs="宋体"/>
                <w:i w:val="0"/>
                <w:iCs w:val="0"/>
                <w:color w:val="auto"/>
                <w:kern w:val="0"/>
                <w:sz w:val="16"/>
                <w:szCs w:val="16"/>
                <w:highlight w:val="none"/>
                <w:u w:val="none"/>
                <w:lang w:val="en-US" w:eastAsia="zh-CN" w:bidi="ar"/>
              </w:rPr>
              <w:t>66.67%</w:t>
            </w:r>
          </w:p>
        </w:tc>
      </w:tr>
      <w:tr w14:paraId="5E591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1509" w:type="dxa"/>
            <w:tcBorders>
              <w:left w:val="nil"/>
            </w:tcBorders>
          </w:tcPr>
          <w:p w14:paraId="4AEF9C15">
            <w:pPr>
              <w:spacing w:line="560" w:lineRule="exact"/>
              <w:rPr>
                <w:rFonts w:ascii="Times New Roman" w:hAnsi="Times New Roman" w:eastAsia="宋体" w:cs="Times New Roman"/>
                <w:sz w:val="16"/>
                <w:szCs w:val="16"/>
                <w:highlight w:val="none"/>
              </w:rPr>
            </w:pPr>
            <w:r>
              <w:rPr>
                <w:rFonts w:hint="eastAsia" w:ascii="Times New Roman" w:hAnsi="Times New Roman" w:eastAsia="宋体" w:cs="Times New Roman"/>
                <w:sz w:val="16"/>
                <w:szCs w:val="16"/>
                <w:highlight w:val="none"/>
              </w:rPr>
              <w:t>社会</w:t>
            </w:r>
            <w:r>
              <w:rPr>
                <w:rFonts w:ascii="Times New Roman" w:hAnsi="Times New Roman" w:eastAsia="宋体" w:cs="Times New Roman"/>
                <w:sz w:val="16"/>
                <w:szCs w:val="16"/>
                <w:highlight w:val="none"/>
              </w:rPr>
              <w:t>效益</w:t>
            </w:r>
          </w:p>
        </w:tc>
        <w:tc>
          <w:tcPr>
            <w:tcW w:w="4239" w:type="dxa"/>
            <w:vAlign w:val="center"/>
          </w:tcPr>
          <w:p w14:paraId="4DC20522">
            <w:pPr>
              <w:keepNext w:val="0"/>
              <w:keepLines w:val="0"/>
              <w:widowControl/>
              <w:suppressLineNumbers w:val="0"/>
              <w:jc w:val="both"/>
              <w:textAlignment w:val="center"/>
              <w:rPr>
                <w:rFonts w:ascii="Times New Roman" w:hAnsi="Times New Roman" w:eastAsia="宋体" w:cs="Times New Roman"/>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持续提高我县农村卫生厕所普及率、持续推进我县农村人居环境整治成效</w:t>
            </w:r>
          </w:p>
        </w:tc>
        <w:tc>
          <w:tcPr>
            <w:tcW w:w="1056" w:type="dxa"/>
            <w:tcBorders>
              <w:right w:val="nil"/>
            </w:tcBorders>
            <w:vAlign w:val="center"/>
          </w:tcPr>
          <w:p w14:paraId="4683041B">
            <w:pPr>
              <w:spacing w:line="560" w:lineRule="exact"/>
              <w:ind w:firstLine="32" w:firstLineChars="20"/>
              <w:jc w:val="center"/>
              <w:rPr>
                <w:rFonts w:hint="default" w:ascii="Times New Roman" w:hAnsi="Times New Roman" w:eastAsia="宋体" w:cs="Times New Roman"/>
                <w:sz w:val="16"/>
                <w:szCs w:val="16"/>
                <w:highlight w:val="none"/>
                <w:lang w:val="en-US" w:eastAsia="zh-CN"/>
              </w:rPr>
            </w:pPr>
            <w:r>
              <w:rPr>
                <w:rFonts w:hint="eastAsia" w:ascii="Times New Roman" w:hAnsi="Times New Roman" w:eastAsia="宋体" w:cs="Times New Roman"/>
                <w:sz w:val="16"/>
                <w:szCs w:val="16"/>
                <w:highlight w:val="none"/>
                <w:lang w:val="en-US" w:eastAsia="zh-CN"/>
              </w:rPr>
              <w:t>9</w:t>
            </w:r>
          </w:p>
        </w:tc>
        <w:tc>
          <w:tcPr>
            <w:tcW w:w="903" w:type="dxa"/>
            <w:tcBorders>
              <w:right w:val="nil"/>
            </w:tcBorders>
            <w:vAlign w:val="center"/>
          </w:tcPr>
          <w:p w14:paraId="7D6839E6">
            <w:pPr>
              <w:keepNext w:val="0"/>
              <w:keepLines w:val="0"/>
              <w:widowControl/>
              <w:suppressLineNumbers w:val="0"/>
              <w:jc w:val="center"/>
              <w:textAlignment w:val="center"/>
              <w:rPr>
                <w:rFonts w:hint="default" w:ascii="宋体" w:hAnsi="宋体" w:eastAsia="宋体" w:cs="宋体"/>
                <w:sz w:val="16"/>
                <w:szCs w:val="16"/>
                <w:highlight w:val="none"/>
                <w:lang w:val="en-US" w:eastAsia="zh-CN"/>
              </w:rPr>
            </w:pPr>
            <w:r>
              <w:rPr>
                <w:rFonts w:hint="eastAsia" w:ascii="宋体" w:hAnsi="宋体" w:eastAsia="宋体" w:cs="宋体"/>
                <w:sz w:val="16"/>
                <w:szCs w:val="16"/>
                <w:highlight w:val="none"/>
                <w:lang w:val="en-US" w:eastAsia="zh-CN"/>
              </w:rPr>
              <w:t>7</w:t>
            </w:r>
          </w:p>
        </w:tc>
        <w:tc>
          <w:tcPr>
            <w:tcW w:w="1149" w:type="dxa"/>
            <w:tcBorders>
              <w:right w:val="nil"/>
            </w:tcBorders>
            <w:vAlign w:val="center"/>
          </w:tcPr>
          <w:p w14:paraId="667B164D">
            <w:pPr>
              <w:keepNext w:val="0"/>
              <w:keepLines w:val="0"/>
              <w:widowControl/>
              <w:suppressLineNumbers w:val="0"/>
              <w:jc w:val="center"/>
              <w:textAlignment w:val="center"/>
              <w:rPr>
                <w:rFonts w:hint="default" w:ascii="宋体" w:hAnsi="宋体" w:eastAsia="宋体" w:cs="宋体"/>
                <w:sz w:val="16"/>
                <w:szCs w:val="16"/>
                <w:highlight w:val="none"/>
                <w:lang w:val="en-US"/>
              </w:rPr>
            </w:pPr>
            <w:r>
              <w:rPr>
                <w:rFonts w:hint="eastAsia" w:ascii="宋体" w:hAnsi="宋体" w:eastAsia="宋体" w:cs="宋体"/>
                <w:i w:val="0"/>
                <w:iCs w:val="0"/>
                <w:color w:val="000000"/>
                <w:kern w:val="0"/>
                <w:sz w:val="16"/>
                <w:szCs w:val="16"/>
                <w:highlight w:val="none"/>
                <w:u w:val="none"/>
                <w:lang w:val="en-US" w:eastAsia="zh-CN" w:bidi="ar"/>
              </w:rPr>
              <w:t>77.78%</w:t>
            </w:r>
          </w:p>
        </w:tc>
      </w:tr>
      <w:tr w14:paraId="335EF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14:paraId="3A1A8BAF">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生态效益</w:t>
            </w:r>
          </w:p>
        </w:tc>
        <w:tc>
          <w:tcPr>
            <w:tcW w:w="4239" w:type="dxa"/>
            <w:vAlign w:val="center"/>
          </w:tcPr>
          <w:p w14:paraId="028F9A67">
            <w:pPr>
              <w:keepNext w:val="0"/>
              <w:keepLines w:val="0"/>
              <w:widowControl/>
              <w:suppressLineNumbers w:val="0"/>
              <w:jc w:val="both"/>
              <w:textAlignment w:val="center"/>
              <w:rPr>
                <w:rFonts w:ascii="Times New Roman" w:hAnsi="Times New Roman" w:eastAsia="宋体" w:cs="Times New Roman"/>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提高粪污无害化和资源化利用率</w:t>
            </w:r>
          </w:p>
        </w:tc>
        <w:tc>
          <w:tcPr>
            <w:tcW w:w="1056" w:type="dxa"/>
            <w:tcBorders>
              <w:right w:val="nil"/>
            </w:tcBorders>
            <w:vAlign w:val="center"/>
          </w:tcPr>
          <w:p w14:paraId="46354791">
            <w:pPr>
              <w:spacing w:line="560" w:lineRule="exact"/>
              <w:ind w:firstLine="32" w:firstLineChars="20"/>
              <w:jc w:val="center"/>
              <w:rPr>
                <w:rFonts w:ascii="Times New Roman" w:hAnsi="Times New Roman" w:eastAsia="宋体" w:cs="Times New Roman"/>
                <w:sz w:val="16"/>
                <w:szCs w:val="16"/>
                <w:highlight w:val="none"/>
              </w:rPr>
            </w:pPr>
            <w:r>
              <w:rPr>
                <w:rFonts w:hint="eastAsia" w:ascii="Times New Roman" w:hAnsi="Times New Roman" w:eastAsia="宋体" w:cs="Times New Roman"/>
                <w:sz w:val="16"/>
                <w:szCs w:val="16"/>
                <w:highlight w:val="none"/>
              </w:rPr>
              <w:t>8</w:t>
            </w:r>
          </w:p>
        </w:tc>
        <w:tc>
          <w:tcPr>
            <w:tcW w:w="903" w:type="dxa"/>
            <w:tcBorders>
              <w:right w:val="nil"/>
            </w:tcBorders>
            <w:vAlign w:val="center"/>
          </w:tcPr>
          <w:p w14:paraId="1833B6D5">
            <w:pPr>
              <w:keepNext w:val="0"/>
              <w:keepLines w:val="0"/>
              <w:widowControl/>
              <w:suppressLineNumbers w:val="0"/>
              <w:jc w:val="center"/>
              <w:textAlignment w:val="center"/>
              <w:rPr>
                <w:rFonts w:hint="eastAsia" w:ascii="宋体" w:hAnsi="宋体" w:eastAsia="宋体" w:cs="宋体"/>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7</w:t>
            </w:r>
          </w:p>
        </w:tc>
        <w:tc>
          <w:tcPr>
            <w:tcW w:w="1149" w:type="dxa"/>
            <w:tcBorders>
              <w:right w:val="nil"/>
            </w:tcBorders>
            <w:vAlign w:val="center"/>
          </w:tcPr>
          <w:p w14:paraId="7E217CE0">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87.5%</w:t>
            </w:r>
          </w:p>
        </w:tc>
      </w:tr>
      <w:tr w14:paraId="6F4D6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14:paraId="18A01B84">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可持续影响</w:t>
            </w:r>
          </w:p>
        </w:tc>
        <w:tc>
          <w:tcPr>
            <w:tcW w:w="4239" w:type="dxa"/>
            <w:vAlign w:val="center"/>
          </w:tcPr>
          <w:p w14:paraId="7CF5F910">
            <w:pPr>
              <w:keepNext w:val="0"/>
              <w:keepLines w:val="0"/>
              <w:widowControl/>
              <w:suppressLineNumbers w:val="0"/>
              <w:jc w:val="left"/>
              <w:textAlignment w:val="center"/>
              <w:rPr>
                <w:rFonts w:ascii="Times New Roman" w:hAnsi="Times New Roman" w:eastAsia="宋体" w:cs="Times New Roman"/>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逐步健全农村卫生厕所长效管护机制</w:t>
            </w:r>
          </w:p>
        </w:tc>
        <w:tc>
          <w:tcPr>
            <w:tcW w:w="1056" w:type="dxa"/>
            <w:tcBorders>
              <w:right w:val="nil"/>
            </w:tcBorders>
            <w:vAlign w:val="center"/>
          </w:tcPr>
          <w:p w14:paraId="6AFF00A5">
            <w:pPr>
              <w:spacing w:line="560" w:lineRule="exact"/>
              <w:ind w:firstLine="32" w:firstLineChars="20"/>
              <w:jc w:val="center"/>
              <w:rPr>
                <w:rFonts w:ascii="Times New Roman" w:hAnsi="Times New Roman" w:eastAsia="宋体" w:cs="Times New Roman"/>
                <w:sz w:val="16"/>
                <w:szCs w:val="16"/>
                <w:highlight w:val="none"/>
              </w:rPr>
            </w:pPr>
            <w:r>
              <w:rPr>
                <w:rFonts w:hint="eastAsia" w:ascii="Times New Roman" w:hAnsi="Times New Roman" w:eastAsia="宋体" w:cs="Times New Roman"/>
                <w:sz w:val="16"/>
                <w:szCs w:val="16"/>
                <w:highlight w:val="none"/>
              </w:rPr>
              <w:t>6</w:t>
            </w:r>
          </w:p>
        </w:tc>
        <w:tc>
          <w:tcPr>
            <w:tcW w:w="903" w:type="dxa"/>
            <w:tcBorders>
              <w:right w:val="nil"/>
            </w:tcBorders>
            <w:vAlign w:val="center"/>
          </w:tcPr>
          <w:p w14:paraId="75FCA4DE">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5</w:t>
            </w:r>
          </w:p>
        </w:tc>
        <w:tc>
          <w:tcPr>
            <w:tcW w:w="1149" w:type="dxa"/>
            <w:tcBorders>
              <w:right w:val="nil"/>
            </w:tcBorders>
            <w:vAlign w:val="center"/>
          </w:tcPr>
          <w:p w14:paraId="4F880818">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83.33%</w:t>
            </w:r>
          </w:p>
        </w:tc>
      </w:tr>
      <w:tr w14:paraId="6B8B5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14:paraId="0BBBC204">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满意度</w:t>
            </w:r>
          </w:p>
        </w:tc>
        <w:tc>
          <w:tcPr>
            <w:tcW w:w="4239" w:type="dxa"/>
            <w:vAlign w:val="center"/>
          </w:tcPr>
          <w:p w14:paraId="0C99B8B9">
            <w:pPr>
              <w:keepNext w:val="0"/>
              <w:keepLines w:val="0"/>
              <w:widowControl/>
              <w:suppressLineNumbers w:val="0"/>
              <w:jc w:val="left"/>
              <w:textAlignment w:val="center"/>
              <w:rPr>
                <w:rFonts w:ascii="Times New Roman" w:hAnsi="Times New Roman" w:eastAsia="宋体" w:cs="Times New Roman"/>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群众满意度</w:t>
            </w:r>
          </w:p>
        </w:tc>
        <w:tc>
          <w:tcPr>
            <w:tcW w:w="1056" w:type="dxa"/>
            <w:tcBorders>
              <w:right w:val="nil"/>
            </w:tcBorders>
            <w:vAlign w:val="center"/>
          </w:tcPr>
          <w:p w14:paraId="057107B4">
            <w:pPr>
              <w:spacing w:line="560" w:lineRule="exact"/>
              <w:ind w:firstLine="32" w:firstLineChars="2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6</w:t>
            </w:r>
          </w:p>
        </w:tc>
        <w:tc>
          <w:tcPr>
            <w:tcW w:w="903" w:type="dxa"/>
            <w:tcBorders>
              <w:right w:val="nil"/>
            </w:tcBorders>
            <w:vAlign w:val="center"/>
          </w:tcPr>
          <w:p w14:paraId="4EFAC17A">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6</w:t>
            </w:r>
          </w:p>
        </w:tc>
        <w:tc>
          <w:tcPr>
            <w:tcW w:w="1149" w:type="dxa"/>
            <w:tcBorders>
              <w:right w:val="nil"/>
            </w:tcBorders>
            <w:vAlign w:val="center"/>
          </w:tcPr>
          <w:p w14:paraId="0739EFC1">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100%</w:t>
            </w:r>
          </w:p>
        </w:tc>
      </w:tr>
      <w:tr w14:paraId="7DCA2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8" w:type="dxa"/>
            <w:gridSpan w:val="2"/>
            <w:tcBorders>
              <w:left w:val="nil"/>
              <w:bottom w:val="double" w:color="auto" w:sz="4" w:space="0"/>
            </w:tcBorders>
          </w:tcPr>
          <w:p w14:paraId="5DA2E3AA">
            <w:pPr>
              <w:spacing w:line="560" w:lineRule="exact"/>
              <w:ind w:left="-581" w:leftChars="-184" w:firstLine="312" w:firstLineChars="200"/>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合计</w:t>
            </w:r>
          </w:p>
        </w:tc>
        <w:tc>
          <w:tcPr>
            <w:tcW w:w="1056" w:type="dxa"/>
            <w:tcBorders>
              <w:bottom w:val="double" w:color="auto" w:sz="4" w:space="0"/>
              <w:right w:val="nil"/>
            </w:tcBorders>
            <w:vAlign w:val="center"/>
          </w:tcPr>
          <w:p w14:paraId="4C9A9D52">
            <w:pPr>
              <w:spacing w:line="560" w:lineRule="exact"/>
              <w:ind w:firstLine="156" w:firstLineChars="100"/>
              <w:jc w:val="center"/>
              <w:rPr>
                <w:rFonts w:hint="default" w:ascii="Times New Roman" w:hAnsi="Times New Roman" w:eastAsia="宋体" w:cs="Times New Roman"/>
                <w:b/>
                <w:bCs/>
                <w:sz w:val="16"/>
                <w:szCs w:val="16"/>
                <w:highlight w:val="none"/>
                <w:lang w:val="en-US" w:eastAsia="zh-CN"/>
              </w:rPr>
            </w:pPr>
            <w:r>
              <w:rPr>
                <w:rFonts w:hint="eastAsia" w:ascii="Times New Roman" w:hAnsi="Times New Roman" w:eastAsia="宋体" w:cs="Times New Roman"/>
                <w:b/>
                <w:bCs/>
                <w:sz w:val="16"/>
                <w:szCs w:val="16"/>
                <w:highlight w:val="none"/>
                <w:lang w:val="en-US" w:eastAsia="zh-CN"/>
              </w:rPr>
              <w:t>35</w:t>
            </w:r>
          </w:p>
        </w:tc>
        <w:tc>
          <w:tcPr>
            <w:tcW w:w="903" w:type="dxa"/>
            <w:tcBorders>
              <w:bottom w:val="double" w:color="auto" w:sz="4" w:space="0"/>
              <w:right w:val="nil"/>
            </w:tcBorders>
            <w:vAlign w:val="center"/>
          </w:tcPr>
          <w:p w14:paraId="29FD06DE">
            <w:pPr>
              <w:spacing w:line="560" w:lineRule="exact"/>
              <w:ind w:firstLine="227" w:firstLineChars="145"/>
              <w:rPr>
                <w:rFonts w:hint="default" w:ascii="Times New Roman" w:hAnsi="Times New Roman" w:eastAsia="宋体" w:cs="Times New Roman"/>
                <w:b/>
                <w:bCs/>
                <w:sz w:val="16"/>
                <w:szCs w:val="16"/>
                <w:highlight w:val="none"/>
                <w:lang w:val="en-US" w:eastAsia="zh-CN"/>
              </w:rPr>
            </w:pPr>
            <w:r>
              <w:rPr>
                <w:rFonts w:hint="eastAsia" w:ascii="Times New Roman" w:hAnsi="Times New Roman" w:eastAsia="宋体" w:cs="Times New Roman"/>
                <w:b/>
                <w:bCs/>
                <w:sz w:val="16"/>
                <w:szCs w:val="16"/>
                <w:highlight w:val="none"/>
                <w:lang w:val="en-US" w:eastAsia="zh-CN"/>
              </w:rPr>
              <w:t>29</w:t>
            </w:r>
          </w:p>
        </w:tc>
        <w:tc>
          <w:tcPr>
            <w:tcW w:w="1149" w:type="dxa"/>
            <w:tcBorders>
              <w:bottom w:val="double" w:color="auto" w:sz="4" w:space="0"/>
              <w:right w:val="nil"/>
            </w:tcBorders>
            <w:vAlign w:val="center"/>
          </w:tcPr>
          <w:p w14:paraId="10BF4382">
            <w:pPr>
              <w:spacing w:line="560" w:lineRule="exact"/>
              <w:ind w:firstLine="156" w:firstLineChars="100"/>
              <w:jc w:val="center"/>
              <w:rPr>
                <w:rFonts w:ascii="Times New Roman" w:hAnsi="Times New Roman" w:eastAsia="宋体" w:cs="Times New Roman"/>
                <w:b/>
                <w:bCs/>
                <w:sz w:val="16"/>
                <w:szCs w:val="16"/>
                <w:highlight w:val="none"/>
              </w:rPr>
            </w:pPr>
            <w:r>
              <w:rPr>
                <w:rFonts w:hint="eastAsia" w:ascii="Times New Roman" w:hAnsi="Times New Roman" w:eastAsia="宋体" w:cs="Times New Roman"/>
                <w:b/>
                <w:bCs/>
                <w:sz w:val="16"/>
                <w:szCs w:val="16"/>
                <w:highlight w:val="none"/>
                <w:lang w:val="en-US" w:eastAsia="zh-CN"/>
              </w:rPr>
              <w:t>82.86</w:t>
            </w:r>
            <w:r>
              <w:rPr>
                <w:rFonts w:ascii="Times New Roman" w:hAnsi="Times New Roman" w:eastAsia="宋体" w:cs="Times New Roman"/>
                <w:b/>
                <w:bCs/>
                <w:sz w:val="16"/>
                <w:szCs w:val="16"/>
                <w:highlight w:val="none"/>
              </w:rPr>
              <w:t>%</w:t>
            </w:r>
          </w:p>
        </w:tc>
      </w:tr>
    </w:tbl>
    <w:p w14:paraId="554D807F">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1.</w:t>
      </w:r>
      <w:r>
        <w:rPr>
          <w:rFonts w:hint="eastAsia" w:ascii="仿宋_GB2312" w:hAnsi="Times New Roman" w:eastAsia="仿宋_GB2312" w:cs="Times New Roman"/>
          <w:sz w:val="24"/>
          <w:szCs w:val="24"/>
          <w:highlight w:val="none"/>
          <w:lang w:val="en-US" w:eastAsia="zh-CN"/>
        </w:rPr>
        <w:t>带动镇、村施工队工程量，形成规模效益</w:t>
      </w:r>
    </w:p>
    <w:p w14:paraId="71C4C62D">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指标解释：项目实施对经济发展所带来的直接或间接影响情况。</w:t>
      </w:r>
    </w:p>
    <w:p w14:paraId="4FA7A9A2">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评分情况：带动镇、村施工队工程量，形成规模效益，成效显著。该指标满分</w:t>
      </w:r>
      <w:r>
        <w:rPr>
          <w:rFonts w:hint="eastAsia" w:ascii="仿宋_GB2312" w:hAnsi="Times New Roman" w:eastAsia="仿宋_GB2312" w:cs="Times New Roman"/>
          <w:sz w:val="24"/>
          <w:szCs w:val="24"/>
          <w:highlight w:val="none"/>
          <w:lang w:val="en-US" w:eastAsia="zh-CN"/>
        </w:rPr>
        <w:t>6</w:t>
      </w:r>
      <w:r>
        <w:rPr>
          <w:rFonts w:hint="eastAsia" w:ascii="仿宋_GB2312" w:hAnsi="Times New Roman" w:eastAsia="仿宋_GB2312" w:cs="Times New Roman"/>
          <w:sz w:val="24"/>
          <w:szCs w:val="24"/>
          <w:highlight w:val="none"/>
        </w:rPr>
        <w:t>分，得分</w:t>
      </w:r>
      <w:r>
        <w:rPr>
          <w:rFonts w:hint="eastAsia" w:ascii="仿宋_GB2312" w:hAnsi="Times New Roman" w:eastAsia="仿宋_GB2312" w:cs="Times New Roman"/>
          <w:sz w:val="24"/>
          <w:szCs w:val="24"/>
          <w:highlight w:val="none"/>
          <w:lang w:val="en-US" w:eastAsia="zh-CN"/>
        </w:rPr>
        <w:t>4</w:t>
      </w:r>
      <w:r>
        <w:rPr>
          <w:rFonts w:hint="eastAsia" w:ascii="仿宋_GB2312" w:hAnsi="Times New Roman" w:eastAsia="仿宋_GB2312" w:cs="Times New Roman"/>
          <w:sz w:val="24"/>
          <w:szCs w:val="24"/>
          <w:highlight w:val="none"/>
        </w:rPr>
        <w:t>分，得分率</w:t>
      </w:r>
      <w:r>
        <w:rPr>
          <w:rFonts w:hint="eastAsia" w:ascii="仿宋_GB2312" w:hAnsi="Times New Roman" w:eastAsia="仿宋_GB2312" w:cs="Times New Roman"/>
          <w:sz w:val="24"/>
          <w:szCs w:val="24"/>
          <w:highlight w:val="none"/>
          <w:lang w:val="en-US" w:eastAsia="zh-CN"/>
        </w:rPr>
        <w:t>66.67</w:t>
      </w:r>
      <w:r>
        <w:rPr>
          <w:rFonts w:hint="eastAsia" w:ascii="仿宋_GB2312" w:hAnsi="Times New Roman" w:eastAsia="仿宋_GB2312" w:cs="Times New Roman"/>
          <w:sz w:val="24"/>
          <w:szCs w:val="24"/>
          <w:highlight w:val="none"/>
        </w:rPr>
        <w:t>%。</w:t>
      </w:r>
    </w:p>
    <w:p w14:paraId="27CFE00D">
      <w:pPr>
        <w:numPr>
          <w:ilvl w:val="0"/>
          <w:numId w:val="0"/>
        </w:numPr>
        <w:spacing w:line="560" w:lineRule="exact"/>
        <w:ind w:firstLine="472" w:firstLineChars="200"/>
        <w:rPr>
          <w:rFonts w:hint="default"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2.持续提高我县农村卫生厕所普及率、持续推进我县农村人居环境整治成效</w:t>
      </w:r>
    </w:p>
    <w:p w14:paraId="4C7DBA2A">
      <w:pPr>
        <w:numPr>
          <w:ilvl w:val="0"/>
          <w:numId w:val="0"/>
        </w:num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指标解释：项目实施对社会发展所带来的直接或间接影响情况。</w:t>
      </w:r>
    </w:p>
    <w:p w14:paraId="67DD2BDB">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评分情况：提高了我县农村卫生厕所普及率、持续推进我县农村人居环境整治成效，成效显著。该指标满分</w:t>
      </w:r>
      <w:r>
        <w:rPr>
          <w:rFonts w:hint="eastAsia" w:ascii="仿宋_GB2312" w:hAnsi="Times New Roman" w:eastAsia="仿宋_GB2312" w:cs="Times New Roman"/>
          <w:sz w:val="24"/>
          <w:szCs w:val="24"/>
          <w:highlight w:val="none"/>
          <w:lang w:val="en-US" w:eastAsia="zh-CN"/>
        </w:rPr>
        <w:t>9</w:t>
      </w:r>
      <w:r>
        <w:rPr>
          <w:rFonts w:hint="eastAsia" w:ascii="仿宋_GB2312" w:hAnsi="Times New Roman" w:eastAsia="仿宋_GB2312" w:cs="Times New Roman"/>
          <w:sz w:val="24"/>
          <w:szCs w:val="24"/>
          <w:highlight w:val="none"/>
        </w:rPr>
        <w:t>分，得分</w:t>
      </w:r>
      <w:r>
        <w:rPr>
          <w:rFonts w:hint="eastAsia" w:ascii="仿宋_GB2312" w:hAnsi="Times New Roman" w:eastAsia="仿宋_GB2312" w:cs="Times New Roman"/>
          <w:sz w:val="24"/>
          <w:szCs w:val="24"/>
          <w:highlight w:val="none"/>
          <w:lang w:val="en-US" w:eastAsia="zh-CN"/>
        </w:rPr>
        <w:t>7</w:t>
      </w:r>
      <w:r>
        <w:rPr>
          <w:rFonts w:hint="eastAsia" w:ascii="仿宋_GB2312" w:hAnsi="Times New Roman" w:eastAsia="仿宋_GB2312" w:cs="Times New Roman"/>
          <w:sz w:val="24"/>
          <w:szCs w:val="24"/>
          <w:highlight w:val="none"/>
        </w:rPr>
        <w:t>分，得分率</w:t>
      </w:r>
      <w:r>
        <w:rPr>
          <w:rFonts w:hint="eastAsia" w:ascii="仿宋_GB2312" w:hAnsi="Times New Roman" w:eastAsia="仿宋_GB2312" w:cs="Times New Roman"/>
          <w:sz w:val="24"/>
          <w:szCs w:val="24"/>
          <w:highlight w:val="none"/>
          <w:lang w:val="en-US" w:eastAsia="zh-CN"/>
        </w:rPr>
        <w:t>77.78</w:t>
      </w:r>
      <w:r>
        <w:rPr>
          <w:rFonts w:hint="eastAsia" w:ascii="仿宋_GB2312" w:hAnsi="Times New Roman" w:eastAsia="仿宋_GB2312" w:cs="Times New Roman"/>
          <w:sz w:val="24"/>
          <w:szCs w:val="24"/>
          <w:highlight w:val="none"/>
        </w:rPr>
        <w:t>%。</w:t>
      </w:r>
    </w:p>
    <w:p w14:paraId="73C93F3F">
      <w:pPr>
        <w:numPr>
          <w:ilvl w:val="0"/>
          <w:numId w:val="0"/>
        </w:numPr>
        <w:spacing w:line="560" w:lineRule="exact"/>
        <w:ind w:firstLine="472" w:firstLineChars="200"/>
        <w:rPr>
          <w:rFonts w:hint="eastAsia"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3.提高粪污无害化和资源化利用率</w:t>
      </w:r>
    </w:p>
    <w:p w14:paraId="1F2AE0DC">
      <w:pPr>
        <w:numPr>
          <w:ilvl w:val="0"/>
          <w:numId w:val="0"/>
        </w:num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指标解释：项目实施对生态环境所带来的直接或间接影响情况。</w:t>
      </w:r>
    </w:p>
    <w:p w14:paraId="37810A5E">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kern w:val="2"/>
          <w:sz w:val="24"/>
          <w:szCs w:val="24"/>
          <w:highlight w:val="none"/>
          <w:lang w:val="en-US" w:eastAsia="zh-CN" w:bidi="ar-SA"/>
        </w:rPr>
        <w:t>通过改厕项目的实施，改善了居住环境，粪污无害化和资源化利用率取得了显著成效。该指标满分8分，得分7分</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rPr>
        <w:t>得分率</w:t>
      </w:r>
      <w:r>
        <w:rPr>
          <w:rFonts w:hint="eastAsia" w:ascii="仿宋_GB2312" w:hAnsi="Times New Roman" w:eastAsia="仿宋_GB2312" w:cs="Times New Roman"/>
          <w:sz w:val="24"/>
          <w:szCs w:val="24"/>
          <w:highlight w:val="none"/>
          <w:lang w:val="en-US" w:eastAsia="zh-CN"/>
        </w:rPr>
        <w:t>87.5</w:t>
      </w:r>
      <w:r>
        <w:rPr>
          <w:rFonts w:hint="eastAsia" w:ascii="仿宋_GB2312" w:hAnsi="Times New Roman" w:eastAsia="仿宋_GB2312" w:cs="Times New Roman"/>
          <w:sz w:val="24"/>
          <w:szCs w:val="24"/>
          <w:highlight w:val="none"/>
        </w:rPr>
        <w:t>%。</w:t>
      </w:r>
    </w:p>
    <w:p w14:paraId="3136271A">
      <w:pPr>
        <w:numPr>
          <w:ilvl w:val="0"/>
          <w:numId w:val="0"/>
        </w:numPr>
        <w:spacing w:line="560" w:lineRule="exact"/>
        <w:ind w:firstLine="472" w:firstLineChars="200"/>
        <w:rPr>
          <w:rFonts w:hint="eastAsia"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4.逐步健全农村卫生厕所长效管护机制</w:t>
      </w:r>
    </w:p>
    <w:p w14:paraId="37B65EEA">
      <w:pPr>
        <w:numPr>
          <w:ilvl w:val="0"/>
          <w:numId w:val="0"/>
        </w:num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指标解释：项目实施发挥的持续性作用。</w:t>
      </w:r>
    </w:p>
    <w:p w14:paraId="6B00DFDB">
      <w:pPr>
        <w:spacing w:after="0" w:line="560" w:lineRule="exact"/>
        <w:ind w:firstLine="472" w:firstLineChars="200"/>
        <w:jc w:val="both"/>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sz w:val="24"/>
          <w:szCs w:val="24"/>
          <w:highlight w:val="none"/>
          <w:lang w:val="en-US" w:eastAsia="zh-CN"/>
        </w:rPr>
        <w:t>逐步健全农村卫生厕所长效管护机制，稳步提升。</w:t>
      </w:r>
      <w:r>
        <w:rPr>
          <w:rFonts w:hint="eastAsia" w:ascii="仿宋_GB2312" w:hAnsi="Times New Roman" w:eastAsia="仿宋_GB2312" w:cs="Times New Roman"/>
          <w:sz w:val="24"/>
          <w:szCs w:val="24"/>
          <w:highlight w:val="none"/>
        </w:rPr>
        <w:t>该指标满分6分，得分</w:t>
      </w:r>
      <w:r>
        <w:rPr>
          <w:rFonts w:hint="eastAsia" w:ascii="仿宋_GB2312" w:hAnsi="Times New Roman" w:eastAsia="仿宋_GB2312" w:cs="Times New Roman"/>
          <w:sz w:val="24"/>
          <w:szCs w:val="24"/>
          <w:highlight w:val="none"/>
          <w:lang w:val="en-US" w:eastAsia="zh-CN"/>
        </w:rPr>
        <w:t>5</w:t>
      </w:r>
      <w:r>
        <w:rPr>
          <w:rFonts w:hint="eastAsia" w:ascii="仿宋_GB2312" w:hAnsi="Times New Roman" w:eastAsia="仿宋_GB2312" w:cs="Times New Roman"/>
          <w:sz w:val="24"/>
          <w:szCs w:val="24"/>
          <w:highlight w:val="none"/>
        </w:rPr>
        <w:t>分，得分率</w:t>
      </w:r>
      <w:r>
        <w:rPr>
          <w:rFonts w:hint="eastAsia" w:ascii="仿宋_GB2312" w:hAnsi="Times New Roman" w:eastAsia="仿宋_GB2312" w:cs="Times New Roman"/>
          <w:sz w:val="24"/>
          <w:szCs w:val="24"/>
          <w:highlight w:val="none"/>
          <w:lang w:val="en-US" w:eastAsia="zh-CN"/>
        </w:rPr>
        <w:t>83.33</w:t>
      </w:r>
      <w:r>
        <w:rPr>
          <w:rFonts w:hint="eastAsia" w:ascii="仿宋_GB2312" w:hAnsi="Times New Roman" w:eastAsia="仿宋_GB2312" w:cs="Times New Roman"/>
          <w:sz w:val="24"/>
          <w:szCs w:val="24"/>
          <w:highlight w:val="none"/>
        </w:rPr>
        <w:t>%。</w:t>
      </w:r>
    </w:p>
    <w:p w14:paraId="74C8FEC4">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5.满意度</w:t>
      </w:r>
    </w:p>
    <w:p w14:paraId="308BB8A4">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指标解释：群众满意度。</w:t>
      </w:r>
    </w:p>
    <w:p w14:paraId="78333542">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评分情况：通过问卷调查形式，对受益群众满意度进行调查，获取对项目实施效果的满意程度为95%，绩效目标已完成。该指标满分6分，得分6分</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rPr>
        <w:t>得分率100.00%。</w:t>
      </w:r>
    </w:p>
    <w:p w14:paraId="4A2ADE59">
      <w:pPr>
        <w:numPr>
          <w:ilvl w:val="0"/>
          <w:numId w:val="2"/>
        </w:numPr>
        <w:spacing w:line="560" w:lineRule="exact"/>
        <w:ind w:firstLine="472" w:firstLineChars="200"/>
        <w:outlineLvl w:val="0"/>
        <w:rPr>
          <w:rFonts w:ascii="黑体" w:hAnsi="黑体" w:eastAsia="黑体" w:cs="Times New Roman"/>
          <w:b/>
          <w:bCs/>
          <w:sz w:val="24"/>
          <w:szCs w:val="24"/>
          <w:highlight w:val="none"/>
        </w:rPr>
      </w:pPr>
      <w:bookmarkStart w:id="41" w:name="_Toc18123"/>
      <w:r>
        <w:rPr>
          <w:rFonts w:hint="eastAsia" w:ascii="黑体" w:hAnsi="黑体" w:eastAsia="黑体" w:cs="Times New Roman"/>
          <w:b/>
          <w:bCs/>
          <w:sz w:val="24"/>
          <w:szCs w:val="24"/>
          <w:highlight w:val="none"/>
        </w:rPr>
        <w:t>主要经验及做法</w:t>
      </w:r>
      <w:bookmarkEnd w:id="41"/>
    </w:p>
    <w:p w14:paraId="558D8859">
      <w:pPr>
        <w:numPr>
          <w:ilvl w:val="0"/>
          <w:numId w:val="0"/>
        </w:num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lang w:eastAsia="zh-CN"/>
        </w:rPr>
        <w:t>（一）</w:t>
      </w:r>
      <w:r>
        <w:rPr>
          <w:rFonts w:hint="eastAsia" w:ascii="仿宋_GB2312" w:hAnsi="Times New Roman" w:eastAsia="仿宋_GB2312" w:cs="Times New Roman"/>
          <w:sz w:val="24"/>
          <w:szCs w:val="24"/>
          <w:highlight w:val="none"/>
        </w:rPr>
        <w:t>建设模式</w:t>
      </w:r>
    </w:p>
    <w:p w14:paraId="2A617932">
      <w:pPr>
        <w:numPr>
          <w:ilvl w:val="0"/>
          <w:numId w:val="0"/>
        </w:num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根据国家市场监管总局、国家标准化管理委员会发布的《农村三格式户厕建设技术规范》，我县坚持“卫生、经济、适用、环保”的原则，充分尊重农民意愿，因地制宜，主推砖砌式三格化粪池改厕模式，国标玻璃钢化粪池、混凝土整浇改厕模式作为补充模式，具体改厕模式由各乡镇根据地方群众意愿自主选择。</w:t>
      </w:r>
    </w:p>
    <w:p w14:paraId="4FFE1D0C">
      <w:pPr>
        <w:numPr>
          <w:ilvl w:val="0"/>
          <w:numId w:val="0"/>
        </w:num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lang w:eastAsia="zh-CN"/>
        </w:rPr>
        <w:t>（二）</w:t>
      </w:r>
      <w:r>
        <w:rPr>
          <w:rFonts w:hint="eastAsia" w:ascii="仿宋_GB2312" w:hAnsi="Times New Roman" w:eastAsia="仿宋_GB2312" w:cs="Times New Roman"/>
          <w:sz w:val="24"/>
          <w:szCs w:val="24"/>
          <w:highlight w:val="none"/>
        </w:rPr>
        <w:t>建设标准</w:t>
      </w:r>
    </w:p>
    <w:p w14:paraId="4993E3F1">
      <w:pPr>
        <w:numPr>
          <w:ilvl w:val="0"/>
          <w:numId w:val="0"/>
        </w:num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依照《农村三格式户厕建设技术规范》，三格式化粪池建造基本要求为化粪池容积1.5-3立方米（根据家庭人口多少），三格比例 2：1：3，深度≥1.5米；管路要安装合理；要有防渗措施；提倡使用旧砖；三格化粪池建造可采用砖混砌筑、混凝土捣制，或选用预制型产品。各项技术指标严格按照国家标准和《怀远县农村新型三格式化粪池实施技术导则》的有关要求执行。一体化三格式要严格按照国家相关建设标准施工和安装，新改建户应优先入室、确保进院，统一采用“凹槽式+市政污水井盖”式化粪池外观设计，排气管一律靠墙固定安装。厕房要到到“五有”标准，即：通水、有门、有窗、有顶、有电。</w:t>
      </w:r>
    </w:p>
    <w:p w14:paraId="76BDDFA4">
      <w:pPr>
        <w:spacing w:line="560" w:lineRule="exact"/>
        <w:ind w:firstLine="472" w:firstLineChars="200"/>
        <w:outlineLvl w:val="0"/>
        <w:rPr>
          <w:rFonts w:ascii="黑体" w:hAnsi="黑体" w:eastAsia="黑体" w:cs="Times New Roman"/>
          <w:bCs/>
          <w:sz w:val="24"/>
          <w:szCs w:val="24"/>
          <w:highlight w:val="none"/>
        </w:rPr>
      </w:pPr>
      <w:r>
        <w:rPr>
          <w:rFonts w:hint="eastAsia" w:ascii="黑体" w:hAnsi="黑体" w:eastAsia="黑体" w:cs="Times New Roman"/>
          <w:bCs/>
          <w:sz w:val="24"/>
          <w:szCs w:val="24"/>
          <w:highlight w:val="none"/>
        </w:rPr>
        <w:t>六、存在问题及原因分析</w:t>
      </w:r>
    </w:p>
    <w:p w14:paraId="0A071528">
      <w:p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（一）项目绩效目标编制不够精确。绩效目标较为简单、笼统，未根据项目实际对产出和效益进行量化、细化，多数为泛化的定性指标，标准不明确，缺少科学合理的衡量标准。</w:t>
      </w:r>
    </w:p>
    <w:p w14:paraId="136F59BB">
      <w:pPr>
        <w:spacing w:line="560" w:lineRule="exact"/>
        <w:ind w:firstLine="472" w:firstLineChars="200"/>
        <w:rPr>
          <w:rFonts w:hint="eastAsia"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lang w:val="en-US" w:eastAsia="zh-CN"/>
        </w:rPr>
        <w:t>二</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lang w:val="en-US" w:eastAsia="zh-CN"/>
        </w:rPr>
        <w:t>效益指标设置未能量化设置，不具有可测量性。指标设置未能量化设置，不具有可测量性。</w:t>
      </w:r>
    </w:p>
    <w:p w14:paraId="50316674">
      <w:pPr>
        <w:spacing w:line="560" w:lineRule="exact"/>
        <w:ind w:firstLine="472" w:firstLineChars="200"/>
        <w:outlineLvl w:val="0"/>
        <w:rPr>
          <w:rFonts w:ascii="黑体" w:hAnsi="黑体" w:eastAsia="黑体" w:cs="Times New Roman"/>
          <w:bCs/>
          <w:sz w:val="24"/>
          <w:szCs w:val="24"/>
          <w:highlight w:val="none"/>
        </w:rPr>
      </w:pPr>
      <w:r>
        <w:rPr>
          <w:rFonts w:hint="eastAsia" w:ascii="黑体" w:hAnsi="黑体" w:eastAsia="黑体" w:cs="Times New Roman"/>
          <w:bCs/>
          <w:sz w:val="24"/>
          <w:szCs w:val="24"/>
          <w:highlight w:val="none"/>
        </w:rPr>
        <w:t>七、有关建议</w:t>
      </w:r>
    </w:p>
    <w:p w14:paraId="31B7C8AB">
      <w:pPr>
        <w:spacing w:line="560" w:lineRule="exact"/>
        <w:ind w:firstLine="472" w:firstLineChars="200"/>
        <w:outlineLvl w:val="1"/>
        <w:rPr>
          <w:rFonts w:hint="eastAsia" w:ascii="楷体_GB2312" w:hAnsi="Times New Roman" w:eastAsia="楷体_GB2312" w:cs="Times New Roman"/>
          <w:sz w:val="24"/>
          <w:szCs w:val="24"/>
          <w:highlight w:val="none"/>
          <w:lang w:val="en-US" w:eastAsia="zh-CN"/>
        </w:rPr>
      </w:pPr>
      <w:r>
        <w:rPr>
          <w:rFonts w:hint="eastAsia" w:ascii="楷体_GB2312" w:hAnsi="Times New Roman" w:eastAsia="楷体_GB2312" w:cs="Times New Roman"/>
          <w:sz w:val="24"/>
          <w:szCs w:val="24"/>
          <w:highlight w:val="none"/>
        </w:rPr>
        <w:t>（一）</w:t>
      </w:r>
      <w:r>
        <w:rPr>
          <w:rFonts w:hint="eastAsia" w:ascii="楷体_GB2312" w:hAnsi="Times New Roman" w:eastAsia="楷体_GB2312" w:cs="Times New Roman"/>
          <w:sz w:val="24"/>
          <w:szCs w:val="24"/>
          <w:highlight w:val="none"/>
          <w:lang w:val="en-US" w:eastAsia="zh-CN"/>
        </w:rPr>
        <w:t>加强绩效管理</w:t>
      </w:r>
    </w:p>
    <w:p w14:paraId="01AFBE82">
      <w:pPr>
        <w:spacing w:line="560" w:lineRule="exact"/>
        <w:ind w:firstLine="472" w:firstLineChars="200"/>
        <w:outlineLvl w:val="1"/>
        <w:rPr>
          <w:rFonts w:hint="eastAsia"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建议结合工作实际，调整绩效指标设置，根据各二级指标值的性质，合理设定细化三级项目绩效目标，为项目产出效益提供可参考执行的标准值，便于考量项目各项工作任务执行情况。</w:t>
      </w:r>
    </w:p>
    <w:p w14:paraId="58153EF6">
      <w:pPr>
        <w:spacing w:line="560" w:lineRule="exact"/>
        <w:ind w:firstLine="472" w:firstLineChars="200"/>
        <w:outlineLvl w:val="1"/>
        <w:rPr>
          <w:rFonts w:hint="eastAsia" w:ascii="楷体_GB2312" w:hAnsi="Times New Roman" w:eastAsia="楷体_GB2312" w:cs="Times New Roman"/>
          <w:sz w:val="24"/>
          <w:szCs w:val="24"/>
          <w:highlight w:val="none"/>
          <w:lang w:val="en-US" w:eastAsia="zh-CN"/>
        </w:rPr>
      </w:pPr>
      <w:r>
        <w:rPr>
          <w:rFonts w:hint="eastAsia" w:ascii="楷体_GB2312" w:hAnsi="Times New Roman" w:eastAsia="楷体_GB2312" w:cs="Times New Roman"/>
          <w:sz w:val="24"/>
          <w:szCs w:val="24"/>
          <w:highlight w:val="none"/>
          <w:lang w:val="en-US" w:eastAsia="zh-CN"/>
        </w:rPr>
        <w:t>（二）完善单位绩效管理</w:t>
      </w:r>
    </w:p>
    <w:p w14:paraId="27BF3263">
      <w:pPr>
        <w:numPr>
          <w:ilvl w:val="0"/>
          <w:numId w:val="0"/>
        </w:numPr>
        <w:spacing w:line="560" w:lineRule="exact"/>
        <w:ind w:firstLine="472" w:firstLineChars="200"/>
        <w:outlineLvl w:val="1"/>
        <w:rPr>
          <w:rFonts w:hint="eastAsia"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调整效益指标设置，根据各二级指标值的性质，合理设定细化三级项目指标，为项目效益提供可参考执行的标准值。</w:t>
      </w:r>
    </w:p>
    <w:p w14:paraId="582F402F">
      <w:pPr>
        <w:tabs>
          <w:tab w:val="left" w:pos="1276"/>
        </w:tabs>
        <w:spacing w:line="560" w:lineRule="exact"/>
        <w:ind w:firstLine="529" w:firstLineChars="224"/>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附：</w:t>
      </w:r>
    </w:p>
    <w:p w14:paraId="65869B70">
      <w:pPr>
        <w:tabs>
          <w:tab w:val="left" w:pos="1276"/>
        </w:tabs>
        <w:spacing w:line="560" w:lineRule="exact"/>
        <w:ind w:firstLine="529" w:firstLineChars="224"/>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1.</w:t>
      </w:r>
      <w:r>
        <w:rPr>
          <w:rFonts w:hint="eastAsia" w:ascii="仿宋_GB2312" w:hAnsi="Times New Roman" w:eastAsia="仿宋_GB2312" w:cs="Times New Roman"/>
          <w:sz w:val="24"/>
          <w:szCs w:val="24"/>
          <w:lang w:eastAsia="zh-CN"/>
        </w:rPr>
        <w:t>202</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怀远县农村改厕项目</w:t>
      </w:r>
      <w:r>
        <w:rPr>
          <w:rFonts w:hint="eastAsia" w:ascii="仿宋_GB2312" w:hAnsi="Times New Roman" w:eastAsia="仿宋_GB2312" w:cs="Times New Roman"/>
          <w:sz w:val="24"/>
          <w:szCs w:val="24"/>
        </w:rPr>
        <w:t>绩效评价报告附表</w:t>
      </w:r>
    </w:p>
    <w:p w14:paraId="40E48C8F">
      <w:pPr>
        <w:tabs>
          <w:tab w:val="left" w:pos="1276"/>
        </w:tabs>
        <w:spacing w:line="560" w:lineRule="exact"/>
        <w:ind w:firstLine="529" w:firstLineChars="224"/>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lang w:eastAsia="zh-CN"/>
        </w:rPr>
        <w:t>202</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怀远县农村改厕项目</w:t>
      </w:r>
      <w:r>
        <w:rPr>
          <w:rFonts w:hint="eastAsia" w:ascii="仿宋_GB2312" w:hAnsi="Times New Roman" w:eastAsia="仿宋_GB2312" w:cs="Times New Roman"/>
          <w:sz w:val="24"/>
          <w:szCs w:val="24"/>
        </w:rPr>
        <w:t>绩效评价-社会问卷调查统计分析表</w:t>
      </w:r>
    </w:p>
    <w:p w14:paraId="311B1451">
      <w:pPr>
        <w:numPr>
          <w:ilvl w:val="0"/>
          <w:numId w:val="0"/>
        </w:numPr>
        <w:spacing w:line="560" w:lineRule="exact"/>
        <w:ind w:firstLine="472" w:firstLineChars="200"/>
        <w:rPr>
          <w:rFonts w:hint="eastAsia" w:ascii="仿宋_GB2312" w:hAnsi="Times New Roman" w:eastAsia="仿宋_GB2312" w:cs="Times New Roman"/>
          <w:sz w:val="24"/>
          <w:szCs w:val="24"/>
          <w:highlight w:val="none"/>
          <w:lang w:eastAsia="zh-CN"/>
        </w:rPr>
      </w:pPr>
    </w:p>
    <w:p w14:paraId="086DEE90">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_GB2312" w:hAnsi="仿宋_GB2312" w:eastAsia="仿宋_GB2312" w:cs="仿宋_GB2312"/>
          <w:color w:val="000000"/>
          <w:kern w:val="0"/>
          <w:sz w:val="28"/>
          <w:szCs w:val="28"/>
        </w:rPr>
      </w:pPr>
    </w:p>
    <w:p w14:paraId="5C19E11B">
      <w:pPr>
        <w:jc w:val="center"/>
        <w:rPr>
          <w:rFonts w:hint="eastAsia" w:ascii="仿宋" w:hAnsi="仿宋" w:eastAsia="仿宋" w:cs="宋体"/>
          <w:color w:val="333333"/>
          <w:kern w:val="0"/>
          <w:sz w:val="30"/>
          <w:szCs w:val="30"/>
          <w:shd w:val="clear" w:color="auto" w:fill="FFFFFF"/>
        </w:rPr>
      </w:pPr>
    </w:p>
    <w:p w14:paraId="6B4A9A07">
      <w:pPr>
        <w:jc w:val="center"/>
        <w:rPr>
          <w:rFonts w:hint="eastAsia" w:ascii="仿宋" w:hAnsi="仿宋" w:eastAsia="仿宋" w:cs="宋体"/>
          <w:color w:val="333333"/>
          <w:kern w:val="0"/>
          <w:sz w:val="30"/>
          <w:szCs w:val="30"/>
          <w:shd w:val="clear" w:color="auto" w:fill="FFFFFF"/>
        </w:rPr>
      </w:pPr>
    </w:p>
    <w:p w14:paraId="4E3517D4">
      <w:pPr>
        <w:jc w:val="center"/>
        <w:rPr>
          <w:rFonts w:hint="eastAsia" w:ascii="仿宋" w:hAnsi="仿宋" w:eastAsia="仿宋" w:cs="宋体"/>
          <w:color w:val="333333"/>
          <w:kern w:val="0"/>
          <w:sz w:val="30"/>
          <w:szCs w:val="30"/>
          <w:shd w:val="clear" w:color="auto" w:fill="FFFFFF"/>
        </w:rPr>
      </w:pPr>
    </w:p>
    <w:p w14:paraId="49755A18">
      <w:pPr>
        <w:jc w:val="center"/>
        <w:rPr>
          <w:rFonts w:hint="eastAsia" w:ascii="仿宋" w:hAnsi="仿宋" w:eastAsia="仿宋" w:cs="宋体"/>
          <w:color w:val="333333"/>
          <w:kern w:val="0"/>
          <w:sz w:val="30"/>
          <w:szCs w:val="30"/>
          <w:shd w:val="clear" w:color="auto" w:fill="FFFFFF"/>
        </w:rPr>
      </w:pPr>
    </w:p>
    <w:p w14:paraId="1307A0A8">
      <w:pPr>
        <w:jc w:val="center"/>
        <w:rPr>
          <w:rFonts w:hint="eastAsia" w:ascii="仿宋" w:hAnsi="仿宋" w:eastAsia="仿宋" w:cs="宋体"/>
          <w:color w:val="333333"/>
          <w:kern w:val="0"/>
          <w:sz w:val="30"/>
          <w:szCs w:val="30"/>
          <w:shd w:val="clear" w:color="auto" w:fill="FFFFFF"/>
        </w:rPr>
      </w:pPr>
    </w:p>
    <w:p w14:paraId="3F60D383">
      <w:pPr>
        <w:jc w:val="center"/>
        <w:rPr>
          <w:rFonts w:hint="eastAsia" w:ascii="仿宋" w:hAnsi="仿宋" w:eastAsia="仿宋" w:cs="宋体"/>
          <w:color w:val="333333"/>
          <w:kern w:val="0"/>
          <w:sz w:val="30"/>
          <w:szCs w:val="30"/>
          <w:shd w:val="clear" w:color="auto" w:fill="FFFFFF"/>
        </w:rPr>
      </w:pPr>
    </w:p>
    <w:p w14:paraId="7865E1A5">
      <w:pPr>
        <w:jc w:val="center"/>
        <w:rPr>
          <w:rFonts w:hint="eastAsia" w:ascii="仿宋" w:hAnsi="仿宋" w:eastAsia="仿宋" w:cs="宋体"/>
          <w:color w:val="333333"/>
          <w:kern w:val="0"/>
          <w:sz w:val="30"/>
          <w:szCs w:val="30"/>
          <w:shd w:val="clear" w:color="auto" w:fill="FFFFFF"/>
        </w:rPr>
      </w:pPr>
    </w:p>
    <w:p w14:paraId="670D5CE8">
      <w:pPr>
        <w:jc w:val="center"/>
        <w:rPr>
          <w:rFonts w:hint="eastAsia" w:ascii="仿宋" w:hAnsi="仿宋" w:eastAsia="仿宋" w:cs="宋体"/>
          <w:color w:val="333333"/>
          <w:kern w:val="0"/>
          <w:sz w:val="30"/>
          <w:szCs w:val="30"/>
          <w:shd w:val="clear" w:color="auto" w:fill="FFFFFF"/>
        </w:rPr>
      </w:pPr>
    </w:p>
    <w:p w14:paraId="1C80F67B">
      <w:pPr>
        <w:jc w:val="center"/>
        <w:rPr>
          <w:rFonts w:hint="eastAsia" w:ascii="仿宋" w:hAnsi="仿宋" w:eastAsia="仿宋" w:cs="宋体"/>
          <w:color w:val="333333"/>
          <w:kern w:val="0"/>
          <w:sz w:val="30"/>
          <w:szCs w:val="30"/>
          <w:shd w:val="clear" w:color="auto" w:fill="FFFFFF"/>
        </w:rPr>
      </w:pPr>
    </w:p>
    <w:p w14:paraId="0C146305">
      <w:pPr>
        <w:jc w:val="center"/>
        <w:rPr>
          <w:rFonts w:hint="eastAsia" w:ascii="仿宋" w:hAnsi="仿宋" w:eastAsia="仿宋" w:cs="宋体"/>
          <w:color w:val="333333"/>
          <w:kern w:val="0"/>
          <w:sz w:val="30"/>
          <w:szCs w:val="30"/>
          <w:shd w:val="clear" w:color="auto" w:fill="FFFFFF"/>
        </w:rPr>
      </w:pPr>
    </w:p>
    <w:p w14:paraId="2A34B98F">
      <w:pPr>
        <w:jc w:val="center"/>
        <w:rPr>
          <w:rFonts w:hint="eastAsia" w:ascii="仿宋" w:hAnsi="仿宋" w:eastAsia="仿宋" w:cs="宋体"/>
          <w:color w:val="333333"/>
          <w:kern w:val="0"/>
          <w:sz w:val="30"/>
          <w:szCs w:val="30"/>
          <w:shd w:val="clear" w:color="auto" w:fill="FFFFFF"/>
        </w:rPr>
      </w:pPr>
    </w:p>
    <w:p w14:paraId="296261E1">
      <w:pPr>
        <w:jc w:val="center"/>
        <w:rPr>
          <w:rFonts w:hint="eastAsia" w:ascii="仿宋" w:hAnsi="仿宋" w:eastAsia="仿宋" w:cs="宋体"/>
          <w:color w:val="333333"/>
          <w:kern w:val="0"/>
          <w:sz w:val="30"/>
          <w:szCs w:val="30"/>
          <w:shd w:val="clear" w:color="auto" w:fill="FFFFFF"/>
        </w:rPr>
      </w:pPr>
    </w:p>
    <w:p w14:paraId="55C4015F">
      <w:pPr>
        <w:jc w:val="center"/>
        <w:rPr>
          <w:rFonts w:hint="eastAsia" w:ascii="仿宋" w:hAnsi="仿宋" w:eastAsia="仿宋" w:cs="宋体"/>
          <w:color w:val="333333"/>
          <w:kern w:val="0"/>
          <w:sz w:val="30"/>
          <w:szCs w:val="30"/>
          <w:shd w:val="clear" w:color="auto" w:fill="FFFFFF"/>
        </w:rPr>
      </w:pPr>
    </w:p>
    <w:p w14:paraId="326BCA77">
      <w:pPr>
        <w:jc w:val="center"/>
        <w:rPr>
          <w:rFonts w:hint="eastAsia" w:ascii="仿宋" w:hAnsi="仿宋" w:eastAsia="仿宋" w:cs="宋体"/>
          <w:color w:val="333333"/>
          <w:kern w:val="0"/>
          <w:sz w:val="30"/>
          <w:szCs w:val="30"/>
          <w:shd w:val="clear" w:color="auto" w:fill="FFFFFF"/>
        </w:rPr>
      </w:pPr>
    </w:p>
    <w:p w14:paraId="370EE7C3">
      <w:pPr>
        <w:jc w:val="center"/>
        <w:rPr>
          <w:rFonts w:hint="eastAsia" w:ascii="仿宋" w:hAnsi="仿宋" w:eastAsia="仿宋" w:cs="宋体"/>
          <w:color w:val="333333"/>
          <w:kern w:val="0"/>
          <w:sz w:val="30"/>
          <w:szCs w:val="30"/>
          <w:shd w:val="clear" w:color="auto" w:fill="FFFFFF"/>
        </w:rPr>
      </w:pPr>
    </w:p>
    <w:p w14:paraId="00F1DF1A">
      <w:pPr>
        <w:jc w:val="center"/>
        <w:rPr>
          <w:rFonts w:hint="eastAsia" w:ascii="仿宋" w:hAnsi="仿宋" w:eastAsia="仿宋" w:cs="宋体"/>
          <w:color w:val="333333"/>
          <w:kern w:val="0"/>
          <w:sz w:val="30"/>
          <w:szCs w:val="30"/>
          <w:shd w:val="clear" w:color="auto" w:fill="FFFFFF"/>
        </w:rPr>
      </w:pPr>
    </w:p>
    <w:tbl>
      <w:tblPr>
        <w:tblStyle w:val="18"/>
        <w:tblW w:w="10320" w:type="dxa"/>
        <w:tblInd w:w="-717" w:type="dxa"/>
        <w:tblLayout w:type="fixed"/>
        <w:tblCellMar>
          <w:top w:w="0" w:type="dxa"/>
          <w:left w:w="0" w:type="dxa"/>
          <w:bottom w:w="0" w:type="dxa"/>
          <w:right w:w="0" w:type="dxa"/>
        </w:tblCellMar>
      </w:tblPr>
      <w:tblGrid>
        <w:gridCol w:w="10320"/>
      </w:tblGrid>
      <w:tr w14:paraId="755991FB">
        <w:tblPrEx>
          <w:tblCellMar>
            <w:top w:w="0" w:type="dxa"/>
            <w:left w:w="0" w:type="dxa"/>
            <w:bottom w:w="0" w:type="dxa"/>
            <w:right w:w="0" w:type="dxa"/>
          </w:tblCellMar>
        </w:tblPrEx>
        <w:trPr>
          <w:trHeight w:val="1193" w:hRule="atLeast"/>
        </w:trPr>
        <w:tc>
          <w:tcPr>
            <w:tcW w:w="10320" w:type="dxa"/>
            <w:noWrap/>
            <w:tcMar>
              <w:top w:w="0" w:type="dxa"/>
              <w:left w:w="108" w:type="dxa"/>
              <w:bottom w:w="0" w:type="dxa"/>
              <w:right w:w="108" w:type="dxa"/>
            </w:tcMar>
            <w:vAlign w:val="center"/>
          </w:tcPr>
          <w:p w14:paraId="2226851D">
            <w:pPr>
              <w:keepNext w:val="0"/>
              <w:keepLines w:val="0"/>
              <w:pageBreakBefore w:val="0"/>
              <w:widowControl/>
              <w:kinsoku/>
              <w:wordWrap/>
              <w:overflowPunct/>
              <w:topLinePunct w:val="0"/>
              <w:autoSpaceDE/>
              <w:autoSpaceDN/>
              <w:bidi w:val="0"/>
              <w:adjustRightInd/>
              <w:snapToGrid/>
              <w:spacing w:line="560" w:lineRule="exact"/>
              <w:rPr>
                <w:rFonts w:hint="eastAsia" w:ascii="仿宋_GB2312" w:hAnsi="仿宋_GB2312" w:eastAsia="仿宋_GB2312" w:cs="仿宋_GB2312"/>
                <w:kern w:val="0"/>
                <w:sz w:val="28"/>
                <w:szCs w:val="28"/>
              </w:rPr>
            </w:pPr>
          </w:p>
          <w:p w14:paraId="44140FBC">
            <w:pPr>
              <w:keepNext w:val="0"/>
              <w:keepLines w:val="0"/>
              <w:pageBreakBefore w:val="0"/>
              <w:widowControl/>
              <w:kinsoku/>
              <w:wordWrap/>
              <w:overflowPunct/>
              <w:topLinePunct w:val="0"/>
              <w:autoSpaceDE/>
              <w:autoSpaceDN/>
              <w:bidi w:val="0"/>
              <w:adjustRightInd/>
              <w:snapToGrid/>
              <w:spacing w:line="560" w:lineRule="exact"/>
              <w:ind w:firstLine="828" w:firstLineChars="3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（此页无</w:t>
            </w:r>
            <w:r>
              <w:rPr>
                <w:rFonts w:hint="eastAsia" w:ascii="仿宋_GB2312" w:hAnsi="仿宋_GB2312" w:eastAsia="仿宋_GB2312" w:cs="仿宋_GB2312"/>
                <w:kern w:val="0"/>
                <w:sz w:val="28"/>
                <w:szCs w:val="28"/>
                <w:lang w:val="en-US" w:eastAsia="zh-CN"/>
              </w:rPr>
              <w:t>正</w:t>
            </w:r>
            <w:r>
              <w:rPr>
                <w:rFonts w:hint="eastAsia" w:ascii="仿宋_GB2312" w:hAnsi="仿宋_GB2312" w:eastAsia="仿宋_GB2312" w:cs="仿宋_GB2312"/>
                <w:kern w:val="0"/>
                <w:sz w:val="28"/>
                <w:szCs w:val="28"/>
              </w:rPr>
              <w:t>文）</w:t>
            </w:r>
          </w:p>
        </w:tc>
      </w:tr>
      <w:tr w14:paraId="4243DA75">
        <w:tblPrEx>
          <w:tblCellMar>
            <w:top w:w="0" w:type="dxa"/>
            <w:left w:w="0" w:type="dxa"/>
            <w:bottom w:w="0" w:type="dxa"/>
            <w:right w:w="0" w:type="dxa"/>
          </w:tblCellMar>
        </w:tblPrEx>
        <w:trPr>
          <w:trHeight w:val="874" w:hRule="atLeast"/>
        </w:trPr>
        <w:tc>
          <w:tcPr>
            <w:tcW w:w="10320" w:type="dxa"/>
            <w:noWrap/>
            <w:tcMar>
              <w:top w:w="0" w:type="dxa"/>
              <w:left w:w="108" w:type="dxa"/>
              <w:bottom w:w="0" w:type="dxa"/>
              <w:right w:w="108" w:type="dxa"/>
            </w:tcMar>
            <w:vAlign w:val="center"/>
          </w:tcPr>
          <w:p w14:paraId="58DDF0EE">
            <w:pPr>
              <w:keepNext w:val="0"/>
              <w:keepLines w:val="0"/>
              <w:pageBreakBefore w:val="0"/>
              <w:widowControl/>
              <w:kinsoku/>
              <w:wordWrap/>
              <w:overflowPunct/>
              <w:topLinePunct w:val="0"/>
              <w:autoSpaceDE/>
              <w:autoSpaceDN/>
              <w:bidi w:val="0"/>
              <w:adjustRightInd/>
              <w:snapToGrid/>
              <w:spacing w:line="560" w:lineRule="exact"/>
              <w:ind w:firstLine="828" w:firstLineChars="300"/>
              <w:rPr>
                <w:rFonts w:hint="eastAsia" w:ascii="仿宋_GB2312" w:hAnsi="仿宋_GB2312" w:eastAsia="仿宋_GB2312" w:cs="仿宋_GB2312"/>
                <w:kern w:val="0"/>
                <w:sz w:val="28"/>
                <w:szCs w:val="28"/>
              </w:rPr>
            </w:pPr>
          </w:p>
        </w:tc>
      </w:tr>
    </w:tbl>
    <w:p w14:paraId="676302FB">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_GB2312" w:hAnsi="仿宋_GB2312" w:eastAsia="仿宋_GB2312" w:cs="仿宋_GB2312"/>
          <w:color w:val="000000"/>
          <w:kern w:val="0"/>
          <w:sz w:val="28"/>
          <w:szCs w:val="28"/>
        </w:rPr>
      </w:pPr>
    </w:p>
    <w:p w14:paraId="7A6A9DF6">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_GB2312" w:hAnsi="仿宋_GB2312" w:eastAsia="仿宋_GB2312" w:cs="仿宋_GB2312"/>
          <w:color w:val="000000"/>
          <w:kern w:val="0"/>
          <w:sz w:val="28"/>
          <w:szCs w:val="28"/>
        </w:rPr>
      </w:pPr>
    </w:p>
    <w:p w14:paraId="6F9602D8">
      <w:pPr>
        <w:keepNext w:val="0"/>
        <w:keepLines w:val="0"/>
        <w:pageBreakBefore w:val="0"/>
        <w:kinsoku/>
        <w:wordWrap/>
        <w:overflowPunct/>
        <w:topLinePunct w:val="0"/>
        <w:autoSpaceDE/>
        <w:autoSpaceDN/>
        <w:bidi w:val="0"/>
        <w:adjustRightInd/>
        <w:snapToGrid/>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安徽乔峰信息科技有限公司</w:t>
      </w:r>
      <w:r>
        <w:rPr>
          <w:rFonts w:hint="eastAsia" w:ascii="仿宋_GB2312" w:hAnsi="仿宋_GB2312" w:eastAsia="仿宋_GB2312" w:cs="仿宋_GB2312"/>
          <w:sz w:val="28"/>
          <w:szCs w:val="28"/>
          <w:lang w:val="en-US" w:eastAsia="zh-CN"/>
        </w:rPr>
        <w:t xml:space="preserve">           主评人：</w:t>
      </w:r>
      <w:r>
        <w:rPr>
          <w:rFonts w:hint="eastAsia" w:ascii="仿宋_GB2312" w:hAnsi="仿宋_GB2312" w:eastAsia="仿宋_GB2312" w:cs="仿宋_GB2312"/>
          <w:sz w:val="28"/>
          <w:szCs w:val="28"/>
        </w:rPr>
        <w:t xml:space="preserve">  </w:t>
      </w:r>
    </w:p>
    <w:p w14:paraId="5F16E8C2">
      <w:pPr>
        <w:keepNext w:val="0"/>
        <w:keepLines w:val="0"/>
        <w:pageBreakBefore w:val="0"/>
        <w:kinsoku/>
        <w:wordWrap/>
        <w:overflowPunct/>
        <w:topLinePunct w:val="0"/>
        <w:autoSpaceDE/>
        <w:autoSpaceDN/>
        <w:bidi w:val="0"/>
        <w:adjustRightInd/>
        <w:snapToGrid/>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14:paraId="43C8F4CE">
      <w:pPr>
        <w:keepNext w:val="0"/>
        <w:keepLines w:val="0"/>
        <w:pageBreakBefore w:val="0"/>
        <w:kinsoku/>
        <w:wordWrap/>
        <w:overflowPunct/>
        <w:topLinePunct w:val="0"/>
        <w:autoSpaceDE/>
        <w:autoSpaceDN/>
        <w:bidi w:val="0"/>
        <w:adjustRightInd/>
        <w:snapToGrid/>
        <w:spacing w:line="560" w:lineRule="exact"/>
        <w:ind w:firstLine="1104" w:firstLineChars="4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主评人：</w:t>
      </w:r>
      <w:r>
        <w:rPr>
          <w:rFonts w:hint="eastAsia" w:ascii="仿宋_GB2312" w:hAnsi="仿宋_GB2312" w:eastAsia="仿宋_GB2312" w:cs="仿宋_GB2312"/>
          <w:sz w:val="28"/>
          <w:szCs w:val="28"/>
        </w:rPr>
        <w:t xml:space="preserve"> </w:t>
      </w:r>
    </w:p>
    <w:p w14:paraId="7AE2933E">
      <w:pPr>
        <w:keepNext w:val="0"/>
        <w:keepLines w:val="0"/>
        <w:pageBreakBefore w:val="0"/>
        <w:kinsoku/>
        <w:wordWrap/>
        <w:overflowPunct/>
        <w:topLinePunct w:val="0"/>
        <w:autoSpaceDE/>
        <w:autoSpaceDN/>
        <w:bidi w:val="0"/>
        <w:adjustRightInd/>
        <w:snapToGrid/>
        <w:spacing w:line="560" w:lineRule="exact"/>
        <w:ind w:firstLine="1104" w:firstLineChars="400"/>
        <w:jc w:val="right"/>
        <w:rPr>
          <w:rFonts w:hint="eastAsia" w:ascii="仿宋_GB2312" w:hAnsi="仿宋_GB2312" w:eastAsia="仿宋_GB2312" w:cs="仿宋_GB2312"/>
          <w:sz w:val="28"/>
          <w:szCs w:val="28"/>
        </w:rPr>
      </w:pPr>
    </w:p>
    <w:p w14:paraId="253C9187">
      <w:pPr>
        <w:jc w:val="center"/>
        <w:rPr>
          <w:rFonts w:hint="eastAsia" w:ascii="仿宋" w:hAnsi="仿宋" w:eastAsia="仿宋" w:cs="宋体"/>
          <w:color w:val="333333"/>
          <w:kern w:val="0"/>
          <w:sz w:val="30"/>
          <w:szCs w:val="30"/>
          <w:shd w:val="clear" w:color="auto" w:fill="FFFFFF"/>
        </w:rPr>
      </w:pP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12</w:t>
      </w:r>
      <w:r>
        <w:rPr>
          <w:rFonts w:hint="eastAsia" w:ascii="仿宋_GB2312" w:hAnsi="仿宋_GB2312" w:eastAsia="仿宋_GB2312" w:cs="仿宋_GB2312"/>
          <w:sz w:val="28"/>
          <w:szCs w:val="28"/>
        </w:rPr>
        <w:t xml:space="preserve"> 月</w:t>
      </w:r>
      <w:r>
        <w:rPr>
          <w:rFonts w:hint="eastAsia" w:ascii="仿宋_GB2312" w:hAnsi="仿宋_GB2312" w:eastAsia="仿宋_GB2312" w:cs="仿宋_GB2312"/>
          <w:sz w:val="28"/>
          <w:szCs w:val="28"/>
          <w:lang w:val="en-US" w:eastAsia="zh-CN"/>
        </w:rPr>
        <w:t>28</w:t>
      </w:r>
      <w:r>
        <w:rPr>
          <w:rFonts w:hint="eastAsia" w:ascii="仿宋_GB2312" w:hAnsi="仿宋_GB2312" w:eastAsia="仿宋_GB2312" w:cs="仿宋_GB2312"/>
          <w:sz w:val="28"/>
          <w:szCs w:val="28"/>
        </w:rPr>
        <w:t>日</w:t>
      </w:r>
    </w:p>
    <w:sectPr>
      <w:headerReference r:id="rId6" w:type="default"/>
      <w:footerReference r:id="rId7" w:type="default"/>
      <w:pgSz w:w="11906" w:h="16838"/>
      <w:pgMar w:top="2098" w:right="1474" w:bottom="1985" w:left="1588" w:header="851" w:footer="992" w:gutter="0"/>
      <w:pgNumType w:fmt="decimal" w:start="1"/>
      <w:cols w:space="425" w:num="1"/>
      <w:docGrid w:type="linesAndChars" w:linePitch="560"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10" w:usb3="00000000" w:csb0="00040000" w:csb1="00000000"/>
  </w:font>
  <w:font w:name="等线 Light">
    <w:altName w:val="宋体"/>
    <w:panose1 w:val="00000000000000000000"/>
    <w:charset w:val="86"/>
    <w:family w:val="auto"/>
    <w:pitch w:val="default"/>
    <w:sig w:usb0="00000000" w:usb1="00000000"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044EBB">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3716080"/>
    </w:sdtPr>
    <w:sdtContent>
      <w:p w14:paraId="61767DBC">
        <w:pPr>
          <w:pStyle w:val="9"/>
          <w:ind w:firstLine="4500" w:firstLineChars="2500"/>
        </w:pPr>
        <w:r>
          <w:fldChar w:fldCharType="begin"/>
        </w:r>
        <w:r>
          <w:instrText xml:space="preserve">PAGE   \* MERGEFORMAT</w:instrText>
        </w:r>
        <w:r>
          <w:fldChar w:fldCharType="separate"/>
        </w:r>
        <w:r>
          <w:rPr>
            <w:lang w:val="zh-CN"/>
          </w:rPr>
          <w:t>-</w:t>
        </w:r>
        <w:r>
          <w:t xml:space="preserve"> 21 -</w:t>
        </w:r>
        <w:r>
          <w:fldChar w:fldCharType="end"/>
        </w:r>
      </w:p>
    </w:sdtContent>
  </w:sdt>
  <w:p w14:paraId="37EA79E0">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45BE1E">
    <w:pPr>
      <w:pStyle w:val="11"/>
      <w:ind w:firstLine="542" w:firstLineChars="300"/>
      <w:jc w:val="center"/>
      <w:rPr>
        <w:rFonts w:hint="default" w:ascii="仿宋_GB2312" w:hAnsi="仿宋" w:eastAsia="仿宋_GB2312"/>
        <w:b/>
        <w:bCs/>
        <w:lang w:val="en-US"/>
      </w:rPr>
    </w:pPr>
    <w:r>
      <w:rPr>
        <w:rFonts w:hint="eastAsia" w:ascii="仿宋_GB2312" w:hAnsi="仿宋" w:eastAsia="仿宋_GB2312"/>
        <w:b/>
        <w:bCs/>
        <w:lang w:val="en-US" w:eastAsia="zh-CN"/>
      </w:rPr>
      <w:t>2023年度怀远县农村改厕项目支出绩效评价报告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A8CBC7">
    <w:pPr>
      <w:pStyle w:val="11"/>
      <w:jc w:val="center"/>
      <w:rPr>
        <w:rFonts w:hint="default" w:ascii="仿宋_GB2312" w:hAnsi="仿宋" w:eastAsia="仿宋_GB2312"/>
        <w:b/>
        <w:bCs/>
        <w:lang w:val="en-US"/>
      </w:rPr>
    </w:pPr>
    <w:r>
      <w:rPr>
        <w:rFonts w:hint="eastAsia" w:ascii="仿宋_GB2312" w:hAnsi="仿宋" w:eastAsia="仿宋_GB2312"/>
        <w:b/>
        <w:bCs/>
        <w:lang w:val="en-US" w:eastAsia="zh-CN"/>
      </w:rPr>
      <w:t>2023年度怀远县农村改厕项目支出绩效评价报告</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DEDB4">
    <w:pPr>
      <w:pStyle w:val="11"/>
      <w:rPr>
        <w:rFonts w:hint="eastAsia" w:ascii="仿宋_GB2312" w:hAnsi="仿宋" w:eastAsia="仿宋_GB2312"/>
        <w:b/>
        <w:bCs/>
      </w:rP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3D863CCA"/>
            </w:txbxContent>
          </v:textbox>
        </v:shape>
      </w:pict>
    </w:r>
    <w:r>
      <w:rPr>
        <w:rFonts w:hint="eastAsia" w:ascii="仿宋_GB2312" w:hAnsi="仿宋" w:eastAsia="仿宋_GB2312"/>
        <w:b/>
        <w:bCs/>
      </w:rPr>
      <w:t>202</w:t>
    </w:r>
    <w:r>
      <w:rPr>
        <w:rFonts w:hint="eastAsia" w:ascii="仿宋_GB2312" w:hAnsi="仿宋" w:eastAsia="仿宋_GB2312"/>
        <w:b/>
        <w:bCs/>
        <w:lang w:val="en-US" w:eastAsia="zh-CN"/>
      </w:rPr>
      <w:t>3</w:t>
    </w:r>
    <w:r>
      <w:rPr>
        <w:rFonts w:hint="eastAsia" w:ascii="仿宋_GB2312" w:hAnsi="仿宋" w:eastAsia="仿宋_GB2312"/>
        <w:b/>
        <w:bCs/>
      </w:rPr>
      <w:t>年度</w:t>
    </w:r>
    <w:r>
      <w:rPr>
        <w:rFonts w:hint="eastAsia" w:ascii="仿宋_GB2312" w:hAnsi="仿宋" w:eastAsia="仿宋_GB2312"/>
        <w:b/>
        <w:bCs/>
        <w:lang w:eastAsia="zh-CN"/>
      </w:rPr>
      <w:t>怀远县农村改厕</w:t>
    </w:r>
    <w:r>
      <w:rPr>
        <w:rFonts w:hint="eastAsia" w:ascii="仿宋_GB2312" w:hAnsi="仿宋" w:eastAsia="仿宋_GB2312"/>
        <w:b/>
        <w:bCs/>
      </w:rPr>
      <w:t>项目支出绩效评价报告</w:t>
    </w:r>
  </w:p>
  <w:p w14:paraId="16E6FAE3">
    <w:pPr>
      <w:pStyle w:val="11"/>
      <w:rPr>
        <w:rFonts w:hint="eastAsia" w:ascii="仿宋_GB2312" w:hAnsi="仿宋" w:eastAsia="仿宋_GB2312"/>
        <w:b/>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BA3AB9"/>
    <w:multiLevelType w:val="singleLevel"/>
    <w:tmpl w:val="19BA3AB9"/>
    <w:lvl w:ilvl="0" w:tentative="0">
      <w:start w:val="2"/>
      <w:numFmt w:val="chineseCounting"/>
      <w:suff w:val="nothing"/>
      <w:lvlText w:val="（%1）"/>
      <w:lvlJc w:val="left"/>
      <w:rPr>
        <w:rFonts w:hint="eastAsia"/>
      </w:rPr>
    </w:lvl>
  </w:abstractNum>
  <w:abstractNum w:abstractNumId="1">
    <w:nsid w:val="61343869"/>
    <w:multiLevelType w:val="singleLevel"/>
    <w:tmpl w:val="61343869"/>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632"/>
  <w:drawingGridHorizontalSpacing w:val="158"/>
  <w:drawingGridVerticalSpacing w:val="280"/>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GNlN2E2OTZmZDdkN2JiODViM2ZjNTZkNmJkNWI1MzUifQ=="/>
  </w:docVars>
  <w:rsids>
    <w:rsidRoot w:val="00AB6EFB"/>
    <w:rsid w:val="0000145D"/>
    <w:rsid w:val="00001A3A"/>
    <w:rsid w:val="00003421"/>
    <w:rsid w:val="00006239"/>
    <w:rsid w:val="000076F0"/>
    <w:rsid w:val="00010A1C"/>
    <w:rsid w:val="00011FFD"/>
    <w:rsid w:val="00012EEE"/>
    <w:rsid w:val="00013328"/>
    <w:rsid w:val="00014A0D"/>
    <w:rsid w:val="0001595B"/>
    <w:rsid w:val="00015AB2"/>
    <w:rsid w:val="0001692C"/>
    <w:rsid w:val="00016C52"/>
    <w:rsid w:val="00016E2B"/>
    <w:rsid w:val="00020DE4"/>
    <w:rsid w:val="0002252B"/>
    <w:rsid w:val="00023009"/>
    <w:rsid w:val="00023A38"/>
    <w:rsid w:val="00023EE1"/>
    <w:rsid w:val="00025E34"/>
    <w:rsid w:val="00026333"/>
    <w:rsid w:val="00032CE1"/>
    <w:rsid w:val="00034022"/>
    <w:rsid w:val="00034734"/>
    <w:rsid w:val="000351F0"/>
    <w:rsid w:val="00040BEA"/>
    <w:rsid w:val="00040FE0"/>
    <w:rsid w:val="000415AA"/>
    <w:rsid w:val="0004182C"/>
    <w:rsid w:val="00042472"/>
    <w:rsid w:val="00043D97"/>
    <w:rsid w:val="00044064"/>
    <w:rsid w:val="00050AE4"/>
    <w:rsid w:val="000522CF"/>
    <w:rsid w:val="00052B80"/>
    <w:rsid w:val="00053781"/>
    <w:rsid w:val="0005389F"/>
    <w:rsid w:val="00053C33"/>
    <w:rsid w:val="00055878"/>
    <w:rsid w:val="000603AE"/>
    <w:rsid w:val="0006388A"/>
    <w:rsid w:val="00065BD1"/>
    <w:rsid w:val="000663C4"/>
    <w:rsid w:val="00067231"/>
    <w:rsid w:val="000672E4"/>
    <w:rsid w:val="00067A33"/>
    <w:rsid w:val="00067DE8"/>
    <w:rsid w:val="00071C93"/>
    <w:rsid w:val="00072172"/>
    <w:rsid w:val="00073C43"/>
    <w:rsid w:val="00073D6D"/>
    <w:rsid w:val="00074C92"/>
    <w:rsid w:val="00076CB5"/>
    <w:rsid w:val="0007749C"/>
    <w:rsid w:val="0008091D"/>
    <w:rsid w:val="0008131D"/>
    <w:rsid w:val="000815E1"/>
    <w:rsid w:val="000815F9"/>
    <w:rsid w:val="00081839"/>
    <w:rsid w:val="00081FB9"/>
    <w:rsid w:val="00083131"/>
    <w:rsid w:val="00083D8B"/>
    <w:rsid w:val="00083DDF"/>
    <w:rsid w:val="000844F3"/>
    <w:rsid w:val="000859B0"/>
    <w:rsid w:val="0008692E"/>
    <w:rsid w:val="00086BBB"/>
    <w:rsid w:val="0008791F"/>
    <w:rsid w:val="000914A2"/>
    <w:rsid w:val="00091B2B"/>
    <w:rsid w:val="00094B49"/>
    <w:rsid w:val="00095669"/>
    <w:rsid w:val="000977B6"/>
    <w:rsid w:val="000A0534"/>
    <w:rsid w:val="000A1C73"/>
    <w:rsid w:val="000A1F3F"/>
    <w:rsid w:val="000A2229"/>
    <w:rsid w:val="000A3A85"/>
    <w:rsid w:val="000A4083"/>
    <w:rsid w:val="000A4AA8"/>
    <w:rsid w:val="000A4B6B"/>
    <w:rsid w:val="000A4E80"/>
    <w:rsid w:val="000A4F68"/>
    <w:rsid w:val="000A4FDE"/>
    <w:rsid w:val="000A5858"/>
    <w:rsid w:val="000A61B5"/>
    <w:rsid w:val="000A6AB7"/>
    <w:rsid w:val="000A6ABA"/>
    <w:rsid w:val="000B1030"/>
    <w:rsid w:val="000B19FF"/>
    <w:rsid w:val="000B1B05"/>
    <w:rsid w:val="000B1CAF"/>
    <w:rsid w:val="000B1F3D"/>
    <w:rsid w:val="000B2950"/>
    <w:rsid w:val="000B77E8"/>
    <w:rsid w:val="000B7A9A"/>
    <w:rsid w:val="000B7C46"/>
    <w:rsid w:val="000C00B3"/>
    <w:rsid w:val="000C1BD6"/>
    <w:rsid w:val="000C3D6B"/>
    <w:rsid w:val="000C3E3A"/>
    <w:rsid w:val="000C436F"/>
    <w:rsid w:val="000C540E"/>
    <w:rsid w:val="000C5CDD"/>
    <w:rsid w:val="000C672A"/>
    <w:rsid w:val="000C7F88"/>
    <w:rsid w:val="000D0897"/>
    <w:rsid w:val="000D180C"/>
    <w:rsid w:val="000D1DA9"/>
    <w:rsid w:val="000D258D"/>
    <w:rsid w:val="000D2643"/>
    <w:rsid w:val="000D47F4"/>
    <w:rsid w:val="000D55DC"/>
    <w:rsid w:val="000D5B7F"/>
    <w:rsid w:val="000D67C6"/>
    <w:rsid w:val="000D7F15"/>
    <w:rsid w:val="000E0240"/>
    <w:rsid w:val="000E162F"/>
    <w:rsid w:val="000E38B2"/>
    <w:rsid w:val="000E50EA"/>
    <w:rsid w:val="000F0BC0"/>
    <w:rsid w:val="000F1259"/>
    <w:rsid w:val="000F1C4B"/>
    <w:rsid w:val="000F1FEB"/>
    <w:rsid w:val="000F23BA"/>
    <w:rsid w:val="000F282C"/>
    <w:rsid w:val="000F2DC6"/>
    <w:rsid w:val="000F344D"/>
    <w:rsid w:val="000F3573"/>
    <w:rsid w:val="000F57D9"/>
    <w:rsid w:val="000F598F"/>
    <w:rsid w:val="000F5B01"/>
    <w:rsid w:val="000F5F98"/>
    <w:rsid w:val="000F62A0"/>
    <w:rsid w:val="000F7D36"/>
    <w:rsid w:val="00102DB4"/>
    <w:rsid w:val="00102F46"/>
    <w:rsid w:val="00104405"/>
    <w:rsid w:val="00104D18"/>
    <w:rsid w:val="00107963"/>
    <w:rsid w:val="001104C9"/>
    <w:rsid w:val="00111345"/>
    <w:rsid w:val="0011325A"/>
    <w:rsid w:val="00113390"/>
    <w:rsid w:val="001240D3"/>
    <w:rsid w:val="00127A9A"/>
    <w:rsid w:val="001302B1"/>
    <w:rsid w:val="00130BCF"/>
    <w:rsid w:val="00130D66"/>
    <w:rsid w:val="0013148F"/>
    <w:rsid w:val="001319D8"/>
    <w:rsid w:val="00131EE8"/>
    <w:rsid w:val="00135A7A"/>
    <w:rsid w:val="00135F91"/>
    <w:rsid w:val="001365D6"/>
    <w:rsid w:val="0013729F"/>
    <w:rsid w:val="00137F88"/>
    <w:rsid w:val="00141AC2"/>
    <w:rsid w:val="00144114"/>
    <w:rsid w:val="00144D1A"/>
    <w:rsid w:val="00144D43"/>
    <w:rsid w:val="00145044"/>
    <w:rsid w:val="00147154"/>
    <w:rsid w:val="00150EF9"/>
    <w:rsid w:val="00152B1B"/>
    <w:rsid w:val="00152DD5"/>
    <w:rsid w:val="00154670"/>
    <w:rsid w:val="00156114"/>
    <w:rsid w:val="00157521"/>
    <w:rsid w:val="00160EE5"/>
    <w:rsid w:val="0016128F"/>
    <w:rsid w:val="00161B2F"/>
    <w:rsid w:val="001621ED"/>
    <w:rsid w:val="00164213"/>
    <w:rsid w:val="00164710"/>
    <w:rsid w:val="00170881"/>
    <w:rsid w:val="001709C2"/>
    <w:rsid w:val="00170BD4"/>
    <w:rsid w:val="00170C1D"/>
    <w:rsid w:val="00171586"/>
    <w:rsid w:val="00172758"/>
    <w:rsid w:val="00172CF3"/>
    <w:rsid w:val="00173D6F"/>
    <w:rsid w:val="00174AB4"/>
    <w:rsid w:val="00175034"/>
    <w:rsid w:val="001805D9"/>
    <w:rsid w:val="00180DCA"/>
    <w:rsid w:val="001825D5"/>
    <w:rsid w:val="001844D7"/>
    <w:rsid w:val="001848EF"/>
    <w:rsid w:val="0018679E"/>
    <w:rsid w:val="001867CA"/>
    <w:rsid w:val="00190412"/>
    <w:rsid w:val="001906F2"/>
    <w:rsid w:val="001911C0"/>
    <w:rsid w:val="00191835"/>
    <w:rsid w:val="00192D80"/>
    <w:rsid w:val="0019323E"/>
    <w:rsid w:val="001936D3"/>
    <w:rsid w:val="00194920"/>
    <w:rsid w:val="001950F8"/>
    <w:rsid w:val="001960C0"/>
    <w:rsid w:val="0019632F"/>
    <w:rsid w:val="00197B2B"/>
    <w:rsid w:val="001A0AEC"/>
    <w:rsid w:val="001A0F17"/>
    <w:rsid w:val="001A13CB"/>
    <w:rsid w:val="001A422C"/>
    <w:rsid w:val="001A5501"/>
    <w:rsid w:val="001A6481"/>
    <w:rsid w:val="001A7A05"/>
    <w:rsid w:val="001B02AC"/>
    <w:rsid w:val="001B0747"/>
    <w:rsid w:val="001B11E1"/>
    <w:rsid w:val="001B34F4"/>
    <w:rsid w:val="001B395B"/>
    <w:rsid w:val="001B695E"/>
    <w:rsid w:val="001B7975"/>
    <w:rsid w:val="001B7CFB"/>
    <w:rsid w:val="001C0EBF"/>
    <w:rsid w:val="001C13CD"/>
    <w:rsid w:val="001C29B1"/>
    <w:rsid w:val="001C3655"/>
    <w:rsid w:val="001C4643"/>
    <w:rsid w:val="001C4BB6"/>
    <w:rsid w:val="001C5066"/>
    <w:rsid w:val="001C670E"/>
    <w:rsid w:val="001D04E2"/>
    <w:rsid w:val="001D13EB"/>
    <w:rsid w:val="001D1418"/>
    <w:rsid w:val="001D2C9C"/>
    <w:rsid w:val="001D3DC1"/>
    <w:rsid w:val="001D3FA8"/>
    <w:rsid w:val="001D4168"/>
    <w:rsid w:val="001D48E5"/>
    <w:rsid w:val="001D4F25"/>
    <w:rsid w:val="001D54E7"/>
    <w:rsid w:val="001D6E06"/>
    <w:rsid w:val="001D78CC"/>
    <w:rsid w:val="001D791F"/>
    <w:rsid w:val="001D7A3C"/>
    <w:rsid w:val="001E0587"/>
    <w:rsid w:val="001E0612"/>
    <w:rsid w:val="001E1B61"/>
    <w:rsid w:val="001E4451"/>
    <w:rsid w:val="001E4840"/>
    <w:rsid w:val="001E6680"/>
    <w:rsid w:val="001E683C"/>
    <w:rsid w:val="001E79B7"/>
    <w:rsid w:val="001E7AB0"/>
    <w:rsid w:val="001E7FCE"/>
    <w:rsid w:val="001F10B2"/>
    <w:rsid w:val="001F1A47"/>
    <w:rsid w:val="001F366E"/>
    <w:rsid w:val="001F5D71"/>
    <w:rsid w:val="001F5F25"/>
    <w:rsid w:val="001F6F37"/>
    <w:rsid w:val="001F726B"/>
    <w:rsid w:val="002003A4"/>
    <w:rsid w:val="00201608"/>
    <w:rsid w:val="002037D3"/>
    <w:rsid w:val="00204F7F"/>
    <w:rsid w:val="00205B7C"/>
    <w:rsid w:val="002064E2"/>
    <w:rsid w:val="00206F98"/>
    <w:rsid w:val="00207194"/>
    <w:rsid w:val="00210934"/>
    <w:rsid w:val="0021108D"/>
    <w:rsid w:val="00211120"/>
    <w:rsid w:val="00214E6B"/>
    <w:rsid w:val="00215369"/>
    <w:rsid w:val="00216CB8"/>
    <w:rsid w:val="00217184"/>
    <w:rsid w:val="00217A21"/>
    <w:rsid w:val="00220F0E"/>
    <w:rsid w:val="00222894"/>
    <w:rsid w:val="00222A58"/>
    <w:rsid w:val="00222F27"/>
    <w:rsid w:val="002247D4"/>
    <w:rsid w:val="002248DB"/>
    <w:rsid w:val="00226122"/>
    <w:rsid w:val="002264DC"/>
    <w:rsid w:val="00226B7E"/>
    <w:rsid w:val="0022723A"/>
    <w:rsid w:val="00231114"/>
    <w:rsid w:val="00231ABE"/>
    <w:rsid w:val="00232FB5"/>
    <w:rsid w:val="00234768"/>
    <w:rsid w:val="00234B8D"/>
    <w:rsid w:val="002350D6"/>
    <w:rsid w:val="0023542A"/>
    <w:rsid w:val="00235802"/>
    <w:rsid w:val="00235CE2"/>
    <w:rsid w:val="00236313"/>
    <w:rsid w:val="00237718"/>
    <w:rsid w:val="00241FAD"/>
    <w:rsid w:val="00242B77"/>
    <w:rsid w:val="00244323"/>
    <w:rsid w:val="0024545F"/>
    <w:rsid w:val="002464D8"/>
    <w:rsid w:val="002474CB"/>
    <w:rsid w:val="00247DF7"/>
    <w:rsid w:val="00247FC3"/>
    <w:rsid w:val="00251B9F"/>
    <w:rsid w:val="00251EB6"/>
    <w:rsid w:val="00252A38"/>
    <w:rsid w:val="00257656"/>
    <w:rsid w:val="00260085"/>
    <w:rsid w:val="00260400"/>
    <w:rsid w:val="00261518"/>
    <w:rsid w:val="002623F2"/>
    <w:rsid w:val="00264443"/>
    <w:rsid w:val="00264BBB"/>
    <w:rsid w:val="00264E1B"/>
    <w:rsid w:val="0026648A"/>
    <w:rsid w:val="00266812"/>
    <w:rsid w:val="00270EA4"/>
    <w:rsid w:val="00274537"/>
    <w:rsid w:val="00275970"/>
    <w:rsid w:val="00276318"/>
    <w:rsid w:val="00276429"/>
    <w:rsid w:val="00277BB6"/>
    <w:rsid w:val="00280FE9"/>
    <w:rsid w:val="00281593"/>
    <w:rsid w:val="00282390"/>
    <w:rsid w:val="0028289A"/>
    <w:rsid w:val="00283024"/>
    <w:rsid w:val="00283158"/>
    <w:rsid w:val="002837B9"/>
    <w:rsid w:val="002839DF"/>
    <w:rsid w:val="00283B03"/>
    <w:rsid w:val="002874DB"/>
    <w:rsid w:val="00290977"/>
    <w:rsid w:val="00290EEE"/>
    <w:rsid w:val="002935D0"/>
    <w:rsid w:val="00294832"/>
    <w:rsid w:val="0029579A"/>
    <w:rsid w:val="00295C10"/>
    <w:rsid w:val="00295F22"/>
    <w:rsid w:val="00296E7C"/>
    <w:rsid w:val="00297644"/>
    <w:rsid w:val="002978F0"/>
    <w:rsid w:val="002A2C11"/>
    <w:rsid w:val="002A4AE9"/>
    <w:rsid w:val="002A4D02"/>
    <w:rsid w:val="002A5569"/>
    <w:rsid w:val="002A576C"/>
    <w:rsid w:val="002A5A9E"/>
    <w:rsid w:val="002A683B"/>
    <w:rsid w:val="002A6C65"/>
    <w:rsid w:val="002B21C2"/>
    <w:rsid w:val="002B28E9"/>
    <w:rsid w:val="002B3CB9"/>
    <w:rsid w:val="002B5490"/>
    <w:rsid w:val="002B708E"/>
    <w:rsid w:val="002B70BA"/>
    <w:rsid w:val="002C0BB9"/>
    <w:rsid w:val="002C278F"/>
    <w:rsid w:val="002C5EB9"/>
    <w:rsid w:val="002C6022"/>
    <w:rsid w:val="002C7FA4"/>
    <w:rsid w:val="002D0D12"/>
    <w:rsid w:val="002D12A4"/>
    <w:rsid w:val="002D150A"/>
    <w:rsid w:val="002D2055"/>
    <w:rsid w:val="002D2321"/>
    <w:rsid w:val="002D2B71"/>
    <w:rsid w:val="002D4B0C"/>
    <w:rsid w:val="002D4C04"/>
    <w:rsid w:val="002D5227"/>
    <w:rsid w:val="002D56A2"/>
    <w:rsid w:val="002D6C7E"/>
    <w:rsid w:val="002D7573"/>
    <w:rsid w:val="002E0001"/>
    <w:rsid w:val="002E09F4"/>
    <w:rsid w:val="002E126A"/>
    <w:rsid w:val="002E172F"/>
    <w:rsid w:val="002E1880"/>
    <w:rsid w:val="002E1893"/>
    <w:rsid w:val="002E2344"/>
    <w:rsid w:val="002E32D3"/>
    <w:rsid w:val="002E32E4"/>
    <w:rsid w:val="002E4478"/>
    <w:rsid w:val="002E6270"/>
    <w:rsid w:val="002E7156"/>
    <w:rsid w:val="002F1490"/>
    <w:rsid w:val="002F15C9"/>
    <w:rsid w:val="002F28C4"/>
    <w:rsid w:val="002F60C2"/>
    <w:rsid w:val="002F690B"/>
    <w:rsid w:val="002F6C4C"/>
    <w:rsid w:val="00301E57"/>
    <w:rsid w:val="0030215F"/>
    <w:rsid w:val="00302750"/>
    <w:rsid w:val="00302E1A"/>
    <w:rsid w:val="00304A76"/>
    <w:rsid w:val="00304ECB"/>
    <w:rsid w:val="003056E1"/>
    <w:rsid w:val="00305DD4"/>
    <w:rsid w:val="00306B96"/>
    <w:rsid w:val="003070FF"/>
    <w:rsid w:val="0030740A"/>
    <w:rsid w:val="003109F8"/>
    <w:rsid w:val="00312047"/>
    <w:rsid w:val="003121DD"/>
    <w:rsid w:val="003129AE"/>
    <w:rsid w:val="003138E5"/>
    <w:rsid w:val="00313D4C"/>
    <w:rsid w:val="0031424B"/>
    <w:rsid w:val="0031474A"/>
    <w:rsid w:val="0031522F"/>
    <w:rsid w:val="00321E2C"/>
    <w:rsid w:val="00321E6F"/>
    <w:rsid w:val="00322079"/>
    <w:rsid w:val="003228C6"/>
    <w:rsid w:val="003237C4"/>
    <w:rsid w:val="00324757"/>
    <w:rsid w:val="00324849"/>
    <w:rsid w:val="00327E49"/>
    <w:rsid w:val="00330C7A"/>
    <w:rsid w:val="0033144F"/>
    <w:rsid w:val="003325DC"/>
    <w:rsid w:val="00334490"/>
    <w:rsid w:val="00334517"/>
    <w:rsid w:val="00335ABD"/>
    <w:rsid w:val="00335AEF"/>
    <w:rsid w:val="00335CEE"/>
    <w:rsid w:val="00335EE4"/>
    <w:rsid w:val="00335F1F"/>
    <w:rsid w:val="0034648D"/>
    <w:rsid w:val="003510AE"/>
    <w:rsid w:val="00351FB7"/>
    <w:rsid w:val="0035380C"/>
    <w:rsid w:val="003546E5"/>
    <w:rsid w:val="0035487A"/>
    <w:rsid w:val="00357B54"/>
    <w:rsid w:val="003601BD"/>
    <w:rsid w:val="00360332"/>
    <w:rsid w:val="003605BE"/>
    <w:rsid w:val="00361278"/>
    <w:rsid w:val="00361C28"/>
    <w:rsid w:val="00362E98"/>
    <w:rsid w:val="003635C6"/>
    <w:rsid w:val="00364420"/>
    <w:rsid w:val="003646BA"/>
    <w:rsid w:val="003650EB"/>
    <w:rsid w:val="00370DE7"/>
    <w:rsid w:val="00371196"/>
    <w:rsid w:val="00371329"/>
    <w:rsid w:val="00372CAB"/>
    <w:rsid w:val="00373C8F"/>
    <w:rsid w:val="00375D60"/>
    <w:rsid w:val="00376272"/>
    <w:rsid w:val="00376FE1"/>
    <w:rsid w:val="00377DFF"/>
    <w:rsid w:val="00381492"/>
    <w:rsid w:val="003825DA"/>
    <w:rsid w:val="00382DB9"/>
    <w:rsid w:val="0038360B"/>
    <w:rsid w:val="0038360C"/>
    <w:rsid w:val="003844AB"/>
    <w:rsid w:val="00384A78"/>
    <w:rsid w:val="00384C73"/>
    <w:rsid w:val="00387CA6"/>
    <w:rsid w:val="00387CD4"/>
    <w:rsid w:val="00390B31"/>
    <w:rsid w:val="0039111B"/>
    <w:rsid w:val="00391DC6"/>
    <w:rsid w:val="00392325"/>
    <w:rsid w:val="00392A10"/>
    <w:rsid w:val="00393710"/>
    <w:rsid w:val="003957AA"/>
    <w:rsid w:val="0039599D"/>
    <w:rsid w:val="003A09DB"/>
    <w:rsid w:val="003A1758"/>
    <w:rsid w:val="003A2E38"/>
    <w:rsid w:val="003A441A"/>
    <w:rsid w:val="003A4D84"/>
    <w:rsid w:val="003A6E66"/>
    <w:rsid w:val="003A7FBE"/>
    <w:rsid w:val="003B138A"/>
    <w:rsid w:val="003B165F"/>
    <w:rsid w:val="003B273C"/>
    <w:rsid w:val="003B49A5"/>
    <w:rsid w:val="003B6B67"/>
    <w:rsid w:val="003C0345"/>
    <w:rsid w:val="003C1AB8"/>
    <w:rsid w:val="003C1BF7"/>
    <w:rsid w:val="003C22C6"/>
    <w:rsid w:val="003C2B3A"/>
    <w:rsid w:val="003C3743"/>
    <w:rsid w:val="003C3D61"/>
    <w:rsid w:val="003C4633"/>
    <w:rsid w:val="003C4E66"/>
    <w:rsid w:val="003C52EF"/>
    <w:rsid w:val="003C530B"/>
    <w:rsid w:val="003C711D"/>
    <w:rsid w:val="003C77AF"/>
    <w:rsid w:val="003D0EC1"/>
    <w:rsid w:val="003D16EA"/>
    <w:rsid w:val="003D210D"/>
    <w:rsid w:val="003D2FE3"/>
    <w:rsid w:val="003D4388"/>
    <w:rsid w:val="003D61DF"/>
    <w:rsid w:val="003D6A3D"/>
    <w:rsid w:val="003E0114"/>
    <w:rsid w:val="003E25FD"/>
    <w:rsid w:val="003E3FB6"/>
    <w:rsid w:val="003E52AA"/>
    <w:rsid w:val="003E540E"/>
    <w:rsid w:val="003E5F65"/>
    <w:rsid w:val="003E75D5"/>
    <w:rsid w:val="003F29D8"/>
    <w:rsid w:val="003F2C54"/>
    <w:rsid w:val="003F3F5E"/>
    <w:rsid w:val="003F5757"/>
    <w:rsid w:val="003F6731"/>
    <w:rsid w:val="003F7611"/>
    <w:rsid w:val="00401607"/>
    <w:rsid w:val="00401FCF"/>
    <w:rsid w:val="004036CF"/>
    <w:rsid w:val="00405EAE"/>
    <w:rsid w:val="0040702F"/>
    <w:rsid w:val="00407B29"/>
    <w:rsid w:val="00407F56"/>
    <w:rsid w:val="004104A0"/>
    <w:rsid w:val="004114FF"/>
    <w:rsid w:val="00412B74"/>
    <w:rsid w:val="00412DB4"/>
    <w:rsid w:val="00412F85"/>
    <w:rsid w:val="00413952"/>
    <w:rsid w:val="0041442B"/>
    <w:rsid w:val="00414A8D"/>
    <w:rsid w:val="004153E7"/>
    <w:rsid w:val="004162D8"/>
    <w:rsid w:val="0041634D"/>
    <w:rsid w:val="004164CD"/>
    <w:rsid w:val="004167E0"/>
    <w:rsid w:val="00417BD1"/>
    <w:rsid w:val="00420233"/>
    <w:rsid w:val="004224AB"/>
    <w:rsid w:val="00422A4E"/>
    <w:rsid w:val="00422CC7"/>
    <w:rsid w:val="00423F94"/>
    <w:rsid w:val="0042499A"/>
    <w:rsid w:val="00424E15"/>
    <w:rsid w:val="00424F1B"/>
    <w:rsid w:val="00425CEB"/>
    <w:rsid w:val="0042685B"/>
    <w:rsid w:val="004315E3"/>
    <w:rsid w:val="00433CB6"/>
    <w:rsid w:val="0043694B"/>
    <w:rsid w:val="00436BF6"/>
    <w:rsid w:val="00437053"/>
    <w:rsid w:val="0043759D"/>
    <w:rsid w:val="004403E6"/>
    <w:rsid w:val="004407EA"/>
    <w:rsid w:val="004432C9"/>
    <w:rsid w:val="00443B72"/>
    <w:rsid w:val="00446091"/>
    <w:rsid w:val="00450248"/>
    <w:rsid w:val="00450B30"/>
    <w:rsid w:val="0045192E"/>
    <w:rsid w:val="00453F32"/>
    <w:rsid w:val="0045419A"/>
    <w:rsid w:val="00454479"/>
    <w:rsid w:val="00454A69"/>
    <w:rsid w:val="00455673"/>
    <w:rsid w:val="00455809"/>
    <w:rsid w:val="004605ED"/>
    <w:rsid w:val="00462058"/>
    <w:rsid w:val="004643D0"/>
    <w:rsid w:val="00464D5E"/>
    <w:rsid w:val="00464F90"/>
    <w:rsid w:val="00465764"/>
    <w:rsid w:val="00465985"/>
    <w:rsid w:val="00466250"/>
    <w:rsid w:val="004667AD"/>
    <w:rsid w:val="00467E5B"/>
    <w:rsid w:val="00472EC2"/>
    <w:rsid w:val="00473B9E"/>
    <w:rsid w:val="0047516A"/>
    <w:rsid w:val="00476F9C"/>
    <w:rsid w:val="00477B7B"/>
    <w:rsid w:val="004821A3"/>
    <w:rsid w:val="0048602E"/>
    <w:rsid w:val="00486093"/>
    <w:rsid w:val="0048679B"/>
    <w:rsid w:val="00486D08"/>
    <w:rsid w:val="00487D52"/>
    <w:rsid w:val="00490404"/>
    <w:rsid w:val="00491F8E"/>
    <w:rsid w:val="004926C9"/>
    <w:rsid w:val="004930E9"/>
    <w:rsid w:val="00493BC6"/>
    <w:rsid w:val="004941EF"/>
    <w:rsid w:val="0049460D"/>
    <w:rsid w:val="00494BD8"/>
    <w:rsid w:val="00494E8A"/>
    <w:rsid w:val="004970DC"/>
    <w:rsid w:val="004A11FA"/>
    <w:rsid w:val="004A1623"/>
    <w:rsid w:val="004A36EF"/>
    <w:rsid w:val="004A3877"/>
    <w:rsid w:val="004A3B56"/>
    <w:rsid w:val="004A411D"/>
    <w:rsid w:val="004A4F1A"/>
    <w:rsid w:val="004A5B15"/>
    <w:rsid w:val="004A5E3C"/>
    <w:rsid w:val="004A603B"/>
    <w:rsid w:val="004A7C24"/>
    <w:rsid w:val="004B23FC"/>
    <w:rsid w:val="004B3147"/>
    <w:rsid w:val="004B34D0"/>
    <w:rsid w:val="004B3820"/>
    <w:rsid w:val="004B3D52"/>
    <w:rsid w:val="004B563E"/>
    <w:rsid w:val="004B5750"/>
    <w:rsid w:val="004B7E75"/>
    <w:rsid w:val="004C064D"/>
    <w:rsid w:val="004C0842"/>
    <w:rsid w:val="004C1449"/>
    <w:rsid w:val="004C1532"/>
    <w:rsid w:val="004C1F4E"/>
    <w:rsid w:val="004C1FF6"/>
    <w:rsid w:val="004C3997"/>
    <w:rsid w:val="004C6C09"/>
    <w:rsid w:val="004D0416"/>
    <w:rsid w:val="004D0A91"/>
    <w:rsid w:val="004D0CB5"/>
    <w:rsid w:val="004D1F3D"/>
    <w:rsid w:val="004D25B0"/>
    <w:rsid w:val="004D323D"/>
    <w:rsid w:val="004D3C18"/>
    <w:rsid w:val="004D5BC7"/>
    <w:rsid w:val="004D670D"/>
    <w:rsid w:val="004D7373"/>
    <w:rsid w:val="004D7B58"/>
    <w:rsid w:val="004E1E85"/>
    <w:rsid w:val="004E1F11"/>
    <w:rsid w:val="004E2A1C"/>
    <w:rsid w:val="004E3D26"/>
    <w:rsid w:val="004E40D2"/>
    <w:rsid w:val="004E56F2"/>
    <w:rsid w:val="004E579C"/>
    <w:rsid w:val="004E5AD3"/>
    <w:rsid w:val="004E6616"/>
    <w:rsid w:val="004F37F9"/>
    <w:rsid w:val="004F3E7B"/>
    <w:rsid w:val="004F566D"/>
    <w:rsid w:val="004F6950"/>
    <w:rsid w:val="004F7392"/>
    <w:rsid w:val="004F7978"/>
    <w:rsid w:val="005011CD"/>
    <w:rsid w:val="00501309"/>
    <w:rsid w:val="0050197D"/>
    <w:rsid w:val="00503D99"/>
    <w:rsid w:val="005057A5"/>
    <w:rsid w:val="005060BB"/>
    <w:rsid w:val="00507525"/>
    <w:rsid w:val="005100B3"/>
    <w:rsid w:val="005108B7"/>
    <w:rsid w:val="005113FB"/>
    <w:rsid w:val="00511DD8"/>
    <w:rsid w:val="00512417"/>
    <w:rsid w:val="005135E8"/>
    <w:rsid w:val="00513B46"/>
    <w:rsid w:val="0051455D"/>
    <w:rsid w:val="00515133"/>
    <w:rsid w:val="00515809"/>
    <w:rsid w:val="005160D2"/>
    <w:rsid w:val="0051660B"/>
    <w:rsid w:val="005173A1"/>
    <w:rsid w:val="005176C8"/>
    <w:rsid w:val="0052029F"/>
    <w:rsid w:val="00520C1F"/>
    <w:rsid w:val="0052201E"/>
    <w:rsid w:val="00522EDF"/>
    <w:rsid w:val="005259EA"/>
    <w:rsid w:val="0052639B"/>
    <w:rsid w:val="00526BD9"/>
    <w:rsid w:val="005275D5"/>
    <w:rsid w:val="00527B01"/>
    <w:rsid w:val="00530426"/>
    <w:rsid w:val="005325BF"/>
    <w:rsid w:val="00536148"/>
    <w:rsid w:val="00541F1F"/>
    <w:rsid w:val="0054223D"/>
    <w:rsid w:val="00542C28"/>
    <w:rsid w:val="00544D88"/>
    <w:rsid w:val="00545682"/>
    <w:rsid w:val="00547475"/>
    <w:rsid w:val="00547EAD"/>
    <w:rsid w:val="00547FF3"/>
    <w:rsid w:val="00550AD3"/>
    <w:rsid w:val="00550E7B"/>
    <w:rsid w:val="0055185B"/>
    <w:rsid w:val="005545B5"/>
    <w:rsid w:val="00554AA5"/>
    <w:rsid w:val="005558BE"/>
    <w:rsid w:val="00555D3F"/>
    <w:rsid w:val="00561AF6"/>
    <w:rsid w:val="00563ECE"/>
    <w:rsid w:val="00565D43"/>
    <w:rsid w:val="005663F0"/>
    <w:rsid w:val="005671DE"/>
    <w:rsid w:val="00570E62"/>
    <w:rsid w:val="005719FC"/>
    <w:rsid w:val="00571B87"/>
    <w:rsid w:val="00573CE1"/>
    <w:rsid w:val="00573CFB"/>
    <w:rsid w:val="00575E24"/>
    <w:rsid w:val="00576A06"/>
    <w:rsid w:val="0057740D"/>
    <w:rsid w:val="005805D6"/>
    <w:rsid w:val="00580C1B"/>
    <w:rsid w:val="00580D4C"/>
    <w:rsid w:val="00581C78"/>
    <w:rsid w:val="00581F0D"/>
    <w:rsid w:val="0058258C"/>
    <w:rsid w:val="00585B00"/>
    <w:rsid w:val="0058641A"/>
    <w:rsid w:val="00586711"/>
    <w:rsid w:val="005868FC"/>
    <w:rsid w:val="00587581"/>
    <w:rsid w:val="00590243"/>
    <w:rsid w:val="00590456"/>
    <w:rsid w:val="00591A1D"/>
    <w:rsid w:val="00592527"/>
    <w:rsid w:val="00593142"/>
    <w:rsid w:val="005936C3"/>
    <w:rsid w:val="00594521"/>
    <w:rsid w:val="00595011"/>
    <w:rsid w:val="00595F09"/>
    <w:rsid w:val="00596A9E"/>
    <w:rsid w:val="00596EE5"/>
    <w:rsid w:val="005A1A34"/>
    <w:rsid w:val="005A215F"/>
    <w:rsid w:val="005A26FF"/>
    <w:rsid w:val="005A33D9"/>
    <w:rsid w:val="005A363E"/>
    <w:rsid w:val="005A3971"/>
    <w:rsid w:val="005A5D36"/>
    <w:rsid w:val="005A65E0"/>
    <w:rsid w:val="005A6CE4"/>
    <w:rsid w:val="005A6D49"/>
    <w:rsid w:val="005A7362"/>
    <w:rsid w:val="005A7CDE"/>
    <w:rsid w:val="005B0F99"/>
    <w:rsid w:val="005B1B0E"/>
    <w:rsid w:val="005B2272"/>
    <w:rsid w:val="005B2AC8"/>
    <w:rsid w:val="005B2C8F"/>
    <w:rsid w:val="005B3784"/>
    <w:rsid w:val="005B37B9"/>
    <w:rsid w:val="005B3C76"/>
    <w:rsid w:val="005B3FD0"/>
    <w:rsid w:val="005C1CC5"/>
    <w:rsid w:val="005C34A1"/>
    <w:rsid w:val="005C3964"/>
    <w:rsid w:val="005C53D1"/>
    <w:rsid w:val="005C6ADC"/>
    <w:rsid w:val="005C7172"/>
    <w:rsid w:val="005C7CE7"/>
    <w:rsid w:val="005D1840"/>
    <w:rsid w:val="005D37F1"/>
    <w:rsid w:val="005D3B89"/>
    <w:rsid w:val="005D4FA5"/>
    <w:rsid w:val="005D584D"/>
    <w:rsid w:val="005D6348"/>
    <w:rsid w:val="005D6888"/>
    <w:rsid w:val="005D69A0"/>
    <w:rsid w:val="005D72B1"/>
    <w:rsid w:val="005E0334"/>
    <w:rsid w:val="005E0738"/>
    <w:rsid w:val="005E34D9"/>
    <w:rsid w:val="005E3C05"/>
    <w:rsid w:val="005E430E"/>
    <w:rsid w:val="005E5398"/>
    <w:rsid w:val="005F1583"/>
    <w:rsid w:val="005F1A31"/>
    <w:rsid w:val="005F1E69"/>
    <w:rsid w:val="005F2144"/>
    <w:rsid w:val="005F33CD"/>
    <w:rsid w:val="005F3488"/>
    <w:rsid w:val="005F3BE5"/>
    <w:rsid w:val="005F762E"/>
    <w:rsid w:val="0060044F"/>
    <w:rsid w:val="0060215F"/>
    <w:rsid w:val="006023F3"/>
    <w:rsid w:val="006056B3"/>
    <w:rsid w:val="00605835"/>
    <w:rsid w:val="0060600E"/>
    <w:rsid w:val="00607157"/>
    <w:rsid w:val="00607415"/>
    <w:rsid w:val="006114D2"/>
    <w:rsid w:val="006117F1"/>
    <w:rsid w:val="006122D3"/>
    <w:rsid w:val="00612933"/>
    <w:rsid w:val="00613987"/>
    <w:rsid w:val="006151FB"/>
    <w:rsid w:val="00616132"/>
    <w:rsid w:val="00620B0C"/>
    <w:rsid w:val="00622691"/>
    <w:rsid w:val="0062285F"/>
    <w:rsid w:val="00623BB1"/>
    <w:rsid w:val="00624C04"/>
    <w:rsid w:val="00625D01"/>
    <w:rsid w:val="00626B82"/>
    <w:rsid w:val="00627CF0"/>
    <w:rsid w:val="006300EF"/>
    <w:rsid w:val="00630617"/>
    <w:rsid w:val="006319FE"/>
    <w:rsid w:val="0063203E"/>
    <w:rsid w:val="00632134"/>
    <w:rsid w:val="0063231A"/>
    <w:rsid w:val="0063267F"/>
    <w:rsid w:val="00632B61"/>
    <w:rsid w:val="00635A1C"/>
    <w:rsid w:val="006373D1"/>
    <w:rsid w:val="00641213"/>
    <w:rsid w:val="00641459"/>
    <w:rsid w:val="0064222F"/>
    <w:rsid w:val="00645A85"/>
    <w:rsid w:val="00647AB8"/>
    <w:rsid w:val="006507CA"/>
    <w:rsid w:val="0065235D"/>
    <w:rsid w:val="006541C1"/>
    <w:rsid w:val="0065486A"/>
    <w:rsid w:val="006556A3"/>
    <w:rsid w:val="0065626B"/>
    <w:rsid w:val="00656F93"/>
    <w:rsid w:val="00657DBC"/>
    <w:rsid w:val="006609A4"/>
    <w:rsid w:val="00661862"/>
    <w:rsid w:val="0066638A"/>
    <w:rsid w:val="00666C5F"/>
    <w:rsid w:val="00667360"/>
    <w:rsid w:val="00670512"/>
    <w:rsid w:val="00670633"/>
    <w:rsid w:val="00670670"/>
    <w:rsid w:val="00670D39"/>
    <w:rsid w:val="00672339"/>
    <w:rsid w:val="0067261F"/>
    <w:rsid w:val="006731EF"/>
    <w:rsid w:val="006744FF"/>
    <w:rsid w:val="0067496F"/>
    <w:rsid w:val="006756F3"/>
    <w:rsid w:val="006757B2"/>
    <w:rsid w:val="006766F9"/>
    <w:rsid w:val="00680E0B"/>
    <w:rsid w:val="00681160"/>
    <w:rsid w:val="006817BB"/>
    <w:rsid w:val="006824CE"/>
    <w:rsid w:val="00682E27"/>
    <w:rsid w:val="0068426E"/>
    <w:rsid w:val="00684581"/>
    <w:rsid w:val="006859ED"/>
    <w:rsid w:val="0068753B"/>
    <w:rsid w:val="00687540"/>
    <w:rsid w:val="00690898"/>
    <w:rsid w:val="00691109"/>
    <w:rsid w:val="00691157"/>
    <w:rsid w:val="006914E9"/>
    <w:rsid w:val="00691A5E"/>
    <w:rsid w:val="00693313"/>
    <w:rsid w:val="00694192"/>
    <w:rsid w:val="00694227"/>
    <w:rsid w:val="0069509C"/>
    <w:rsid w:val="00695739"/>
    <w:rsid w:val="00696D70"/>
    <w:rsid w:val="00696FDD"/>
    <w:rsid w:val="006976D6"/>
    <w:rsid w:val="00697A50"/>
    <w:rsid w:val="006A1B27"/>
    <w:rsid w:val="006A2C64"/>
    <w:rsid w:val="006A7822"/>
    <w:rsid w:val="006B1A0D"/>
    <w:rsid w:val="006B2970"/>
    <w:rsid w:val="006B2FFF"/>
    <w:rsid w:val="006B308C"/>
    <w:rsid w:val="006B5D48"/>
    <w:rsid w:val="006B5DD6"/>
    <w:rsid w:val="006B60A7"/>
    <w:rsid w:val="006B6316"/>
    <w:rsid w:val="006B69FC"/>
    <w:rsid w:val="006B7FEC"/>
    <w:rsid w:val="006C039A"/>
    <w:rsid w:val="006C19D6"/>
    <w:rsid w:val="006C2825"/>
    <w:rsid w:val="006C461B"/>
    <w:rsid w:val="006C55E4"/>
    <w:rsid w:val="006C5A10"/>
    <w:rsid w:val="006D18EC"/>
    <w:rsid w:val="006D36A0"/>
    <w:rsid w:val="006D5F0F"/>
    <w:rsid w:val="006D70F8"/>
    <w:rsid w:val="006E026D"/>
    <w:rsid w:val="006E162A"/>
    <w:rsid w:val="006E1E70"/>
    <w:rsid w:val="006E22AD"/>
    <w:rsid w:val="006E2A34"/>
    <w:rsid w:val="006E57DB"/>
    <w:rsid w:val="006E647D"/>
    <w:rsid w:val="006E7A34"/>
    <w:rsid w:val="006F0145"/>
    <w:rsid w:val="006F0B83"/>
    <w:rsid w:val="006F1301"/>
    <w:rsid w:val="006F22A8"/>
    <w:rsid w:val="006F24B6"/>
    <w:rsid w:val="006F37BF"/>
    <w:rsid w:val="006F4CE5"/>
    <w:rsid w:val="006F5105"/>
    <w:rsid w:val="006F5675"/>
    <w:rsid w:val="007000E5"/>
    <w:rsid w:val="00702246"/>
    <w:rsid w:val="00702ECC"/>
    <w:rsid w:val="00703DC9"/>
    <w:rsid w:val="007044F9"/>
    <w:rsid w:val="00704B02"/>
    <w:rsid w:val="007057E9"/>
    <w:rsid w:val="007060DD"/>
    <w:rsid w:val="00707807"/>
    <w:rsid w:val="00711A07"/>
    <w:rsid w:val="00714A66"/>
    <w:rsid w:val="00714BC1"/>
    <w:rsid w:val="007151CA"/>
    <w:rsid w:val="00715EFB"/>
    <w:rsid w:val="00716C02"/>
    <w:rsid w:val="0071784B"/>
    <w:rsid w:val="007200E5"/>
    <w:rsid w:val="00721712"/>
    <w:rsid w:val="0072293A"/>
    <w:rsid w:val="007232D7"/>
    <w:rsid w:val="00724EB8"/>
    <w:rsid w:val="00725593"/>
    <w:rsid w:val="007260F8"/>
    <w:rsid w:val="007309B7"/>
    <w:rsid w:val="00730DF6"/>
    <w:rsid w:val="00731963"/>
    <w:rsid w:val="007320AA"/>
    <w:rsid w:val="00732323"/>
    <w:rsid w:val="00734397"/>
    <w:rsid w:val="00734C8E"/>
    <w:rsid w:val="00734DE3"/>
    <w:rsid w:val="00736F5B"/>
    <w:rsid w:val="00740142"/>
    <w:rsid w:val="00740A9D"/>
    <w:rsid w:val="0074381C"/>
    <w:rsid w:val="00743CE6"/>
    <w:rsid w:val="00744BAD"/>
    <w:rsid w:val="00744F35"/>
    <w:rsid w:val="007455C3"/>
    <w:rsid w:val="00745A18"/>
    <w:rsid w:val="00747F7F"/>
    <w:rsid w:val="0075194C"/>
    <w:rsid w:val="00752ADC"/>
    <w:rsid w:val="0075440D"/>
    <w:rsid w:val="00755DFA"/>
    <w:rsid w:val="0075639B"/>
    <w:rsid w:val="0075648A"/>
    <w:rsid w:val="00756A6A"/>
    <w:rsid w:val="007576F4"/>
    <w:rsid w:val="007577C7"/>
    <w:rsid w:val="00761B3C"/>
    <w:rsid w:val="00762254"/>
    <w:rsid w:val="0076273D"/>
    <w:rsid w:val="0076308E"/>
    <w:rsid w:val="00763122"/>
    <w:rsid w:val="007655D8"/>
    <w:rsid w:val="0076638F"/>
    <w:rsid w:val="00766A05"/>
    <w:rsid w:val="00770A70"/>
    <w:rsid w:val="00771142"/>
    <w:rsid w:val="00772F5A"/>
    <w:rsid w:val="00772FEB"/>
    <w:rsid w:val="007758A4"/>
    <w:rsid w:val="00775A3B"/>
    <w:rsid w:val="00776780"/>
    <w:rsid w:val="00776BA8"/>
    <w:rsid w:val="007815B6"/>
    <w:rsid w:val="00781EB9"/>
    <w:rsid w:val="00782C31"/>
    <w:rsid w:val="0078336B"/>
    <w:rsid w:val="00783707"/>
    <w:rsid w:val="00784CDA"/>
    <w:rsid w:val="007879C2"/>
    <w:rsid w:val="007904FF"/>
    <w:rsid w:val="00790F33"/>
    <w:rsid w:val="00791F73"/>
    <w:rsid w:val="007922D1"/>
    <w:rsid w:val="00793628"/>
    <w:rsid w:val="007948A8"/>
    <w:rsid w:val="00794D0C"/>
    <w:rsid w:val="007964A5"/>
    <w:rsid w:val="00796E02"/>
    <w:rsid w:val="007A0985"/>
    <w:rsid w:val="007A1818"/>
    <w:rsid w:val="007A35F2"/>
    <w:rsid w:val="007A5526"/>
    <w:rsid w:val="007A5612"/>
    <w:rsid w:val="007B08C7"/>
    <w:rsid w:val="007B11FA"/>
    <w:rsid w:val="007B3C16"/>
    <w:rsid w:val="007B4024"/>
    <w:rsid w:val="007B4304"/>
    <w:rsid w:val="007B4BF4"/>
    <w:rsid w:val="007B4FC5"/>
    <w:rsid w:val="007B535D"/>
    <w:rsid w:val="007B5861"/>
    <w:rsid w:val="007B61AE"/>
    <w:rsid w:val="007C1A71"/>
    <w:rsid w:val="007C2935"/>
    <w:rsid w:val="007C3BF8"/>
    <w:rsid w:val="007C3D95"/>
    <w:rsid w:val="007C45B0"/>
    <w:rsid w:val="007C604D"/>
    <w:rsid w:val="007C7258"/>
    <w:rsid w:val="007D00DD"/>
    <w:rsid w:val="007D0BC0"/>
    <w:rsid w:val="007D1EB3"/>
    <w:rsid w:val="007D3486"/>
    <w:rsid w:val="007D43AC"/>
    <w:rsid w:val="007D4F63"/>
    <w:rsid w:val="007D518D"/>
    <w:rsid w:val="007D5DC5"/>
    <w:rsid w:val="007D7361"/>
    <w:rsid w:val="007D7E4D"/>
    <w:rsid w:val="007E184A"/>
    <w:rsid w:val="007E2B3F"/>
    <w:rsid w:val="007E2BA5"/>
    <w:rsid w:val="007E35DF"/>
    <w:rsid w:val="007E433C"/>
    <w:rsid w:val="007E4A31"/>
    <w:rsid w:val="007E6A42"/>
    <w:rsid w:val="007E6B06"/>
    <w:rsid w:val="007E7A55"/>
    <w:rsid w:val="007F0096"/>
    <w:rsid w:val="007F0E45"/>
    <w:rsid w:val="007F1C70"/>
    <w:rsid w:val="007F3E96"/>
    <w:rsid w:val="007F4E9E"/>
    <w:rsid w:val="007F5375"/>
    <w:rsid w:val="007F774E"/>
    <w:rsid w:val="008013CA"/>
    <w:rsid w:val="00802451"/>
    <w:rsid w:val="00803436"/>
    <w:rsid w:val="00803817"/>
    <w:rsid w:val="0080473A"/>
    <w:rsid w:val="00804870"/>
    <w:rsid w:val="00804D40"/>
    <w:rsid w:val="0080605F"/>
    <w:rsid w:val="00811342"/>
    <w:rsid w:val="00811BCF"/>
    <w:rsid w:val="0081381C"/>
    <w:rsid w:val="00813F99"/>
    <w:rsid w:val="00813FA0"/>
    <w:rsid w:val="008168DD"/>
    <w:rsid w:val="00817BF9"/>
    <w:rsid w:val="00821291"/>
    <w:rsid w:val="00821C6C"/>
    <w:rsid w:val="00821E7C"/>
    <w:rsid w:val="008220F1"/>
    <w:rsid w:val="00823D96"/>
    <w:rsid w:val="00824819"/>
    <w:rsid w:val="00824D30"/>
    <w:rsid w:val="00825B64"/>
    <w:rsid w:val="00826A3A"/>
    <w:rsid w:val="0082757D"/>
    <w:rsid w:val="008313F7"/>
    <w:rsid w:val="00831A1D"/>
    <w:rsid w:val="008327E4"/>
    <w:rsid w:val="00832E99"/>
    <w:rsid w:val="00836C61"/>
    <w:rsid w:val="00841F74"/>
    <w:rsid w:val="008423ED"/>
    <w:rsid w:val="00843F19"/>
    <w:rsid w:val="00845774"/>
    <w:rsid w:val="00845B7A"/>
    <w:rsid w:val="00846C26"/>
    <w:rsid w:val="00846DD0"/>
    <w:rsid w:val="00847667"/>
    <w:rsid w:val="0084776C"/>
    <w:rsid w:val="00850C3C"/>
    <w:rsid w:val="008518D9"/>
    <w:rsid w:val="008526D9"/>
    <w:rsid w:val="00853B83"/>
    <w:rsid w:val="0085514E"/>
    <w:rsid w:val="0085574B"/>
    <w:rsid w:val="00857224"/>
    <w:rsid w:val="00861078"/>
    <w:rsid w:val="00864E53"/>
    <w:rsid w:val="00864E6B"/>
    <w:rsid w:val="0086557F"/>
    <w:rsid w:val="00866A26"/>
    <w:rsid w:val="0087032C"/>
    <w:rsid w:val="008706E3"/>
    <w:rsid w:val="00871547"/>
    <w:rsid w:val="00871658"/>
    <w:rsid w:val="00871890"/>
    <w:rsid w:val="00873CFE"/>
    <w:rsid w:val="00874DF6"/>
    <w:rsid w:val="008768B8"/>
    <w:rsid w:val="00876BCE"/>
    <w:rsid w:val="00876EF0"/>
    <w:rsid w:val="00881208"/>
    <w:rsid w:val="008821B5"/>
    <w:rsid w:val="00883124"/>
    <w:rsid w:val="00883EB4"/>
    <w:rsid w:val="0088443B"/>
    <w:rsid w:val="008846E5"/>
    <w:rsid w:val="00890853"/>
    <w:rsid w:val="00890E68"/>
    <w:rsid w:val="008916E1"/>
    <w:rsid w:val="008917AC"/>
    <w:rsid w:val="00892D19"/>
    <w:rsid w:val="00892DDA"/>
    <w:rsid w:val="00894127"/>
    <w:rsid w:val="00894860"/>
    <w:rsid w:val="00894C1E"/>
    <w:rsid w:val="008952A3"/>
    <w:rsid w:val="00895A28"/>
    <w:rsid w:val="008971E8"/>
    <w:rsid w:val="00897861"/>
    <w:rsid w:val="008A1B5E"/>
    <w:rsid w:val="008A1EFA"/>
    <w:rsid w:val="008A2DB1"/>
    <w:rsid w:val="008A2FB6"/>
    <w:rsid w:val="008A3B35"/>
    <w:rsid w:val="008A40ED"/>
    <w:rsid w:val="008A4981"/>
    <w:rsid w:val="008A50CF"/>
    <w:rsid w:val="008A5FC6"/>
    <w:rsid w:val="008A6A5D"/>
    <w:rsid w:val="008B0859"/>
    <w:rsid w:val="008B0ACE"/>
    <w:rsid w:val="008B0ED8"/>
    <w:rsid w:val="008B3597"/>
    <w:rsid w:val="008B3C56"/>
    <w:rsid w:val="008B4EC1"/>
    <w:rsid w:val="008B55A7"/>
    <w:rsid w:val="008B66A4"/>
    <w:rsid w:val="008C02B1"/>
    <w:rsid w:val="008C1301"/>
    <w:rsid w:val="008C330F"/>
    <w:rsid w:val="008C407A"/>
    <w:rsid w:val="008C52F4"/>
    <w:rsid w:val="008C74B9"/>
    <w:rsid w:val="008C79C6"/>
    <w:rsid w:val="008D2FF1"/>
    <w:rsid w:val="008D3C1D"/>
    <w:rsid w:val="008D521A"/>
    <w:rsid w:val="008D727A"/>
    <w:rsid w:val="008E0930"/>
    <w:rsid w:val="008E1404"/>
    <w:rsid w:val="008E172D"/>
    <w:rsid w:val="008E18F0"/>
    <w:rsid w:val="008E223E"/>
    <w:rsid w:val="008E2BC9"/>
    <w:rsid w:val="008E2E7E"/>
    <w:rsid w:val="008E520E"/>
    <w:rsid w:val="008E5B68"/>
    <w:rsid w:val="008E6101"/>
    <w:rsid w:val="008E6B6B"/>
    <w:rsid w:val="008E7F0A"/>
    <w:rsid w:val="008F0022"/>
    <w:rsid w:val="008F0555"/>
    <w:rsid w:val="008F0D13"/>
    <w:rsid w:val="008F3A10"/>
    <w:rsid w:val="008F4154"/>
    <w:rsid w:val="008F5741"/>
    <w:rsid w:val="008F6214"/>
    <w:rsid w:val="0090328A"/>
    <w:rsid w:val="00906000"/>
    <w:rsid w:val="009073F3"/>
    <w:rsid w:val="00907ED2"/>
    <w:rsid w:val="0091063F"/>
    <w:rsid w:val="00910AE6"/>
    <w:rsid w:val="00911E50"/>
    <w:rsid w:val="00912043"/>
    <w:rsid w:val="00912373"/>
    <w:rsid w:val="00915592"/>
    <w:rsid w:val="00915A90"/>
    <w:rsid w:val="00916D6A"/>
    <w:rsid w:val="00921ADF"/>
    <w:rsid w:val="0092460F"/>
    <w:rsid w:val="009267E7"/>
    <w:rsid w:val="0093035E"/>
    <w:rsid w:val="0093329E"/>
    <w:rsid w:val="0093638A"/>
    <w:rsid w:val="00937EEF"/>
    <w:rsid w:val="0094025D"/>
    <w:rsid w:val="00941A2B"/>
    <w:rsid w:val="009420F8"/>
    <w:rsid w:val="00942637"/>
    <w:rsid w:val="009465F8"/>
    <w:rsid w:val="009502E5"/>
    <w:rsid w:val="00952BAC"/>
    <w:rsid w:val="00952E0D"/>
    <w:rsid w:val="009547B5"/>
    <w:rsid w:val="00954DA3"/>
    <w:rsid w:val="009550FF"/>
    <w:rsid w:val="00955C58"/>
    <w:rsid w:val="009564E5"/>
    <w:rsid w:val="009567C9"/>
    <w:rsid w:val="00957087"/>
    <w:rsid w:val="009573AB"/>
    <w:rsid w:val="00963370"/>
    <w:rsid w:val="009639F0"/>
    <w:rsid w:val="0096436B"/>
    <w:rsid w:val="009654B0"/>
    <w:rsid w:val="00966D8F"/>
    <w:rsid w:val="00971CB4"/>
    <w:rsid w:val="009725B2"/>
    <w:rsid w:val="00972EF5"/>
    <w:rsid w:val="00972F8C"/>
    <w:rsid w:val="009735B2"/>
    <w:rsid w:val="0097523E"/>
    <w:rsid w:val="0098030B"/>
    <w:rsid w:val="00980649"/>
    <w:rsid w:val="009816C1"/>
    <w:rsid w:val="00982C79"/>
    <w:rsid w:val="00983E44"/>
    <w:rsid w:val="00983EFF"/>
    <w:rsid w:val="00984C69"/>
    <w:rsid w:val="0098609F"/>
    <w:rsid w:val="0099027C"/>
    <w:rsid w:val="00990A92"/>
    <w:rsid w:val="00992BEE"/>
    <w:rsid w:val="00992E24"/>
    <w:rsid w:val="009945A4"/>
    <w:rsid w:val="0099472C"/>
    <w:rsid w:val="00994C76"/>
    <w:rsid w:val="009954F7"/>
    <w:rsid w:val="00995932"/>
    <w:rsid w:val="00996A16"/>
    <w:rsid w:val="009975FC"/>
    <w:rsid w:val="009A1681"/>
    <w:rsid w:val="009A1E7B"/>
    <w:rsid w:val="009A25CC"/>
    <w:rsid w:val="009A27B7"/>
    <w:rsid w:val="009A2E74"/>
    <w:rsid w:val="009A2E7D"/>
    <w:rsid w:val="009A3B2D"/>
    <w:rsid w:val="009A3EDE"/>
    <w:rsid w:val="009A577A"/>
    <w:rsid w:val="009A6287"/>
    <w:rsid w:val="009A66D1"/>
    <w:rsid w:val="009A66EC"/>
    <w:rsid w:val="009A73D6"/>
    <w:rsid w:val="009A7805"/>
    <w:rsid w:val="009B1480"/>
    <w:rsid w:val="009B1BDE"/>
    <w:rsid w:val="009B2D0C"/>
    <w:rsid w:val="009B4350"/>
    <w:rsid w:val="009B4B21"/>
    <w:rsid w:val="009B4E4D"/>
    <w:rsid w:val="009B52CE"/>
    <w:rsid w:val="009B59EB"/>
    <w:rsid w:val="009B5A04"/>
    <w:rsid w:val="009B6E9C"/>
    <w:rsid w:val="009B7124"/>
    <w:rsid w:val="009B7D73"/>
    <w:rsid w:val="009B7DAB"/>
    <w:rsid w:val="009C0881"/>
    <w:rsid w:val="009C0C88"/>
    <w:rsid w:val="009C1424"/>
    <w:rsid w:val="009C17A1"/>
    <w:rsid w:val="009C470F"/>
    <w:rsid w:val="009C51E0"/>
    <w:rsid w:val="009C5A1D"/>
    <w:rsid w:val="009C6E4D"/>
    <w:rsid w:val="009C750F"/>
    <w:rsid w:val="009D0C59"/>
    <w:rsid w:val="009D39C2"/>
    <w:rsid w:val="009D4E26"/>
    <w:rsid w:val="009D5A53"/>
    <w:rsid w:val="009D621E"/>
    <w:rsid w:val="009D6255"/>
    <w:rsid w:val="009D6E8E"/>
    <w:rsid w:val="009D713C"/>
    <w:rsid w:val="009D789A"/>
    <w:rsid w:val="009E156E"/>
    <w:rsid w:val="009E415D"/>
    <w:rsid w:val="009E4FBE"/>
    <w:rsid w:val="009E6533"/>
    <w:rsid w:val="009E6BD6"/>
    <w:rsid w:val="009E70F5"/>
    <w:rsid w:val="009E7AD3"/>
    <w:rsid w:val="009F1D24"/>
    <w:rsid w:val="009F2D25"/>
    <w:rsid w:val="009F45A5"/>
    <w:rsid w:val="009F63AB"/>
    <w:rsid w:val="009F666A"/>
    <w:rsid w:val="009F6D12"/>
    <w:rsid w:val="009F709F"/>
    <w:rsid w:val="009F7CBC"/>
    <w:rsid w:val="00A0110F"/>
    <w:rsid w:val="00A01257"/>
    <w:rsid w:val="00A01721"/>
    <w:rsid w:val="00A031D6"/>
    <w:rsid w:val="00A03CE6"/>
    <w:rsid w:val="00A05753"/>
    <w:rsid w:val="00A061E6"/>
    <w:rsid w:val="00A0750F"/>
    <w:rsid w:val="00A12640"/>
    <w:rsid w:val="00A13362"/>
    <w:rsid w:val="00A14BFB"/>
    <w:rsid w:val="00A15D59"/>
    <w:rsid w:val="00A16A69"/>
    <w:rsid w:val="00A23BE3"/>
    <w:rsid w:val="00A2427C"/>
    <w:rsid w:val="00A245EA"/>
    <w:rsid w:val="00A24A7C"/>
    <w:rsid w:val="00A2729E"/>
    <w:rsid w:val="00A30F93"/>
    <w:rsid w:val="00A31028"/>
    <w:rsid w:val="00A3183A"/>
    <w:rsid w:val="00A31ABA"/>
    <w:rsid w:val="00A33430"/>
    <w:rsid w:val="00A33675"/>
    <w:rsid w:val="00A33B2A"/>
    <w:rsid w:val="00A340F5"/>
    <w:rsid w:val="00A35E5C"/>
    <w:rsid w:val="00A35E6B"/>
    <w:rsid w:val="00A36E7A"/>
    <w:rsid w:val="00A37B68"/>
    <w:rsid w:val="00A44B55"/>
    <w:rsid w:val="00A452D0"/>
    <w:rsid w:val="00A457BC"/>
    <w:rsid w:val="00A45E58"/>
    <w:rsid w:val="00A46B21"/>
    <w:rsid w:val="00A47374"/>
    <w:rsid w:val="00A47682"/>
    <w:rsid w:val="00A50025"/>
    <w:rsid w:val="00A512D8"/>
    <w:rsid w:val="00A5136B"/>
    <w:rsid w:val="00A5232C"/>
    <w:rsid w:val="00A542A3"/>
    <w:rsid w:val="00A54CF1"/>
    <w:rsid w:val="00A559AE"/>
    <w:rsid w:val="00A55DAC"/>
    <w:rsid w:val="00A56240"/>
    <w:rsid w:val="00A6048C"/>
    <w:rsid w:val="00A61725"/>
    <w:rsid w:val="00A650E2"/>
    <w:rsid w:val="00A66BD3"/>
    <w:rsid w:val="00A70773"/>
    <w:rsid w:val="00A7077A"/>
    <w:rsid w:val="00A73689"/>
    <w:rsid w:val="00A745D7"/>
    <w:rsid w:val="00A7467D"/>
    <w:rsid w:val="00A75208"/>
    <w:rsid w:val="00A7766D"/>
    <w:rsid w:val="00A77D95"/>
    <w:rsid w:val="00A80478"/>
    <w:rsid w:val="00A82028"/>
    <w:rsid w:val="00A83064"/>
    <w:rsid w:val="00A84419"/>
    <w:rsid w:val="00A850A9"/>
    <w:rsid w:val="00A85D32"/>
    <w:rsid w:val="00A86D55"/>
    <w:rsid w:val="00A87FB9"/>
    <w:rsid w:val="00A90798"/>
    <w:rsid w:val="00A923EA"/>
    <w:rsid w:val="00A9287D"/>
    <w:rsid w:val="00A92D9F"/>
    <w:rsid w:val="00A94E6C"/>
    <w:rsid w:val="00A96C0D"/>
    <w:rsid w:val="00A97702"/>
    <w:rsid w:val="00A97E2D"/>
    <w:rsid w:val="00AA0E60"/>
    <w:rsid w:val="00AA169F"/>
    <w:rsid w:val="00AA17C5"/>
    <w:rsid w:val="00AA25E2"/>
    <w:rsid w:val="00AA4277"/>
    <w:rsid w:val="00AA429D"/>
    <w:rsid w:val="00AA5BD7"/>
    <w:rsid w:val="00AA605D"/>
    <w:rsid w:val="00AA72A9"/>
    <w:rsid w:val="00AB0636"/>
    <w:rsid w:val="00AB06CD"/>
    <w:rsid w:val="00AB0E95"/>
    <w:rsid w:val="00AB15BF"/>
    <w:rsid w:val="00AB28DF"/>
    <w:rsid w:val="00AB2C26"/>
    <w:rsid w:val="00AB3154"/>
    <w:rsid w:val="00AB3335"/>
    <w:rsid w:val="00AB4AC7"/>
    <w:rsid w:val="00AB5321"/>
    <w:rsid w:val="00AB6EFB"/>
    <w:rsid w:val="00AC2444"/>
    <w:rsid w:val="00AC2FBA"/>
    <w:rsid w:val="00AC4494"/>
    <w:rsid w:val="00AC4B19"/>
    <w:rsid w:val="00AC5309"/>
    <w:rsid w:val="00AC5C9B"/>
    <w:rsid w:val="00AC5F1F"/>
    <w:rsid w:val="00AC6440"/>
    <w:rsid w:val="00AC67E8"/>
    <w:rsid w:val="00AC7D67"/>
    <w:rsid w:val="00AD01B2"/>
    <w:rsid w:val="00AD0E37"/>
    <w:rsid w:val="00AD14FA"/>
    <w:rsid w:val="00AD1DA9"/>
    <w:rsid w:val="00AD3054"/>
    <w:rsid w:val="00AD3453"/>
    <w:rsid w:val="00AD430A"/>
    <w:rsid w:val="00AD44D0"/>
    <w:rsid w:val="00AD4D03"/>
    <w:rsid w:val="00AD5F89"/>
    <w:rsid w:val="00AD6000"/>
    <w:rsid w:val="00AD7FEA"/>
    <w:rsid w:val="00AE13A8"/>
    <w:rsid w:val="00AE1400"/>
    <w:rsid w:val="00AE3350"/>
    <w:rsid w:val="00AE3C25"/>
    <w:rsid w:val="00AE4D4F"/>
    <w:rsid w:val="00AE54DC"/>
    <w:rsid w:val="00AF12DE"/>
    <w:rsid w:val="00AF195F"/>
    <w:rsid w:val="00AF3CBD"/>
    <w:rsid w:val="00AF5744"/>
    <w:rsid w:val="00AF582A"/>
    <w:rsid w:val="00B0141D"/>
    <w:rsid w:val="00B022F2"/>
    <w:rsid w:val="00B02515"/>
    <w:rsid w:val="00B0259A"/>
    <w:rsid w:val="00B0299C"/>
    <w:rsid w:val="00B050EE"/>
    <w:rsid w:val="00B06583"/>
    <w:rsid w:val="00B10C90"/>
    <w:rsid w:val="00B12297"/>
    <w:rsid w:val="00B12981"/>
    <w:rsid w:val="00B1308F"/>
    <w:rsid w:val="00B1413E"/>
    <w:rsid w:val="00B15127"/>
    <w:rsid w:val="00B15EDA"/>
    <w:rsid w:val="00B1604D"/>
    <w:rsid w:val="00B2016C"/>
    <w:rsid w:val="00B20349"/>
    <w:rsid w:val="00B20589"/>
    <w:rsid w:val="00B20BCB"/>
    <w:rsid w:val="00B215D3"/>
    <w:rsid w:val="00B216EC"/>
    <w:rsid w:val="00B220E6"/>
    <w:rsid w:val="00B22214"/>
    <w:rsid w:val="00B2294F"/>
    <w:rsid w:val="00B23303"/>
    <w:rsid w:val="00B233FC"/>
    <w:rsid w:val="00B26F45"/>
    <w:rsid w:val="00B2702D"/>
    <w:rsid w:val="00B2799E"/>
    <w:rsid w:val="00B315E4"/>
    <w:rsid w:val="00B336BB"/>
    <w:rsid w:val="00B36D13"/>
    <w:rsid w:val="00B40181"/>
    <w:rsid w:val="00B4135A"/>
    <w:rsid w:val="00B42CDD"/>
    <w:rsid w:val="00B44B65"/>
    <w:rsid w:val="00B452A7"/>
    <w:rsid w:val="00B46300"/>
    <w:rsid w:val="00B472C0"/>
    <w:rsid w:val="00B51430"/>
    <w:rsid w:val="00B51748"/>
    <w:rsid w:val="00B51A22"/>
    <w:rsid w:val="00B52690"/>
    <w:rsid w:val="00B52A75"/>
    <w:rsid w:val="00B52F13"/>
    <w:rsid w:val="00B52F91"/>
    <w:rsid w:val="00B601B9"/>
    <w:rsid w:val="00B62A3E"/>
    <w:rsid w:val="00B6322A"/>
    <w:rsid w:val="00B63E32"/>
    <w:rsid w:val="00B646E0"/>
    <w:rsid w:val="00B66548"/>
    <w:rsid w:val="00B66AEB"/>
    <w:rsid w:val="00B6735C"/>
    <w:rsid w:val="00B71E74"/>
    <w:rsid w:val="00B7270C"/>
    <w:rsid w:val="00B72C69"/>
    <w:rsid w:val="00B73B55"/>
    <w:rsid w:val="00B74385"/>
    <w:rsid w:val="00B74E0A"/>
    <w:rsid w:val="00B75154"/>
    <w:rsid w:val="00B80911"/>
    <w:rsid w:val="00B81370"/>
    <w:rsid w:val="00B8210C"/>
    <w:rsid w:val="00B83F22"/>
    <w:rsid w:val="00B84A18"/>
    <w:rsid w:val="00B84C4F"/>
    <w:rsid w:val="00B85BD8"/>
    <w:rsid w:val="00B865D8"/>
    <w:rsid w:val="00B86F76"/>
    <w:rsid w:val="00B87BCF"/>
    <w:rsid w:val="00B90C89"/>
    <w:rsid w:val="00B91C9F"/>
    <w:rsid w:val="00B92181"/>
    <w:rsid w:val="00B925D7"/>
    <w:rsid w:val="00B925DE"/>
    <w:rsid w:val="00B93C88"/>
    <w:rsid w:val="00B94A40"/>
    <w:rsid w:val="00B9504D"/>
    <w:rsid w:val="00B96312"/>
    <w:rsid w:val="00B96775"/>
    <w:rsid w:val="00B97E28"/>
    <w:rsid w:val="00BA2B5A"/>
    <w:rsid w:val="00BA35BC"/>
    <w:rsid w:val="00BA3BAC"/>
    <w:rsid w:val="00BA59DD"/>
    <w:rsid w:val="00BA775F"/>
    <w:rsid w:val="00BB0E2F"/>
    <w:rsid w:val="00BB1522"/>
    <w:rsid w:val="00BB1CE1"/>
    <w:rsid w:val="00BB2BAB"/>
    <w:rsid w:val="00BB4C04"/>
    <w:rsid w:val="00BB7479"/>
    <w:rsid w:val="00BB7D68"/>
    <w:rsid w:val="00BC025F"/>
    <w:rsid w:val="00BC1386"/>
    <w:rsid w:val="00BC17E6"/>
    <w:rsid w:val="00BC208D"/>
    <w:rsid w:val="00BC33E3"/>
    <w:rsid w:val="00BC5275"/>
    <w:rsid w:val="00BC53C8"/>
    <w:rsid w:val="00BC58ED"/>
    <w:rsid w:val="00BC78CA"/>
    <w:rsid w:val="00BC7ECB"/>
    <w:rsid w:val="00BD1396"/>
    <w:rsid w:val="00BD1B03"/>
    <w:rsid w:val="00BD1FFE"/>
    <w:rsid w:val="00BD3158"/>
    <w:rsid w:val="00BD32DB"/>
    <w:rsid w:val="00BD3E20"/>
    <w:rsid w:val="00BD49D4"/>
    <w:rsid w:val="00BD5140"/>
    <w:rsid w:val="00BD5D94"/>
    <w:rsid w:val="00BD5FF3"/>
    <w:rsid w:val="00BD7811"/>
    <w:rsid w:val="00BD79C3"/>
    <w:rsid w:val="00BD7FBF"/>
    <w:rsid w:val="00BE1933"/>
    <w:rsid w:val="00BE2962"/>
    <w:rsid w:val="00BE2A6B"/>
    <w:rsid w:val="00BE4640"/>
    <w:rsid w:val="00BE5DD7"/>
    <w:rsid w:val="00BE6042"/>
    <w:rsid w:val="00BE78FF"/>
    <w:rsid w:val="00BF05C7"/>
    <w:rsid w:val="00BF1EE7"/>
    <w:rsid w:val="00BF26E6"/>
    <w:rsid w:val="00BF534A"/>
    <w:rsid w:val="00BF6F1D"/>
    <w:rsid w:val="00C000AC"/>
    <w:rsid w:val="00C016CD"/>
    <w:rsid w:val="00C01D02"/>
    <w:rsid w:val="00C02F38"/>
    <w:rsid w:val="00C042B6"/>
    <w:rsid w:val="00C05161"/>
    <w:rsid w:val="00C1015A"/>
    <w:rsid w:val="00C105F6"/>
    <w:rsid w:val="00C112D1"/>
    <w:rsid w:val="00C12104"/>
    <w:rsid w:val="00C13F83"/>
    <w:rsid w:val="00C16959"/>
    <w:rsid w:val="00C175B0"/>
    <w:rsid w:val="00C17F24"/>
    <w:rsid w:val="00C20131"/>
    <w:rsid w:val="00C226A6"/>
    <w:rsid w:val="00C24DB2"/>
    <w:rsid w:val="00C25BF2"/>
    <w:rsid w:val="00C269F3"/>
    <w:rsid w:val="00C26A81"/>
    <w:rsid w:val="00C26C63"/>
    <w:rsid w:val="00C26F40"/>
    <w:rsid w:val="00C30D25"/>
    <w:rsid w:val="00C3118F"/>
    <w:rsid w:val="00C31768"/>
    <w:rsid w:val="00C31E8B"/>
    <w:rsid w:val="00C32902"/>
    <w:rsid w:val="00C32A83"/>
    <w:rsid w:val="00C34B66"/>
    <w:rsid w:val="00C35719"/>
    <w:rsid w:val="00C36970"/>
    <w:rsid w:val="00C37083"/>
    <w:rsid w:val="00C379DD"/>
    <w:rsid w:val="00C37A82"/>
    <w:rsid w:val="00C40434"/>
    <w:rsid w:val="00C42538"/>
    <w:rsid w:val="00C426F5"/>
    <w:rsid w:val="00C4276B"/>
    <w:rsid w:val="00C43C2A"/>
    <w:rsid w:val="00C460B5"/>
    <w:rsid w:val="00C46297"/>
    <w:rsid w:val="00C47D9B"/>
    <w:rsid w:val="00C47DF1"/>
    <w:rsid w:val="00C50475"/>
    <w:rsid w:val="00C5148A"/>
    <w:rsid w:val="00C51ADB"/>
    <w:rsid w:val="00C52C11"/>
    <w:rsid w:val="00C55712"/>
    <w:rsid w:val="00C5591C"/>
    <w:rsid w:val="00C55BB1"/>
    <w:rsid w:val="00C573F6"/>
    <w:rsid w:val="00C57C05"/>
    <w:rsid w:val="00C57C08"/>
    <w:rsid w:val="00C6016C"/>
    <w:rsid w:val="00C60B6F"/>
    <w:rsid w:val="00C62E17"/>
    <w:rsid w:val="00C63A78"/>
    <w:rsid w:val="00C64DC6"/>
    <w:rsid w:val="00C65734"/>
    <w:rsid w:val="00C6588D"/>
    <w:rsid w:val="00C66EF8"/>
    <w:rsid w:val="00C67C3C"/>
    <w:rsid w:val="00C725DB"/>
    <w:rsid w:val="00C73E93"/>
    <w:rsid w:val="00C75222"/>
    <w:rsid w:val="00C7578E"/>
    <w:rsid w:val="00C811F0"/>
    <w:rsid w:val="00C8132F"/>
    <w:rsid w:val="00C81735"/>
    <w:rsid w:val="00C81743"/>
    <w:rsid w:val="00C81836"/>
    <w:rsid w:val="00C8229C"/>
    <w:rsid w:val="00C82490"/>
    <w:rsid w:val="00C82E55"/>
    <w:rsid w:val="00C83AD1"/>
    <w:rsid w:val="00C8574E"/>
    <w:rsid w:val="00C857A9"/>
    <w:rsid w:val="00C85B0F"/>
    <w:rsid w:val="00C85D5D"/>
    <w:rsid w:val="00C8639F"/>
    <w:rsid w:val="00C905EC"/>
    <w:rsid w:val="00C90B41"/>
    <w:rsid w:val="00C91EF8"/>
    <w:rsid w:val="00C94785"/>
    <w:rsid w:val="00C952D8"/>
    <w:rsid w:val="00C9556F"/>
    <w:rsid w:val="00C95B67"/>
    <w:rsid w:val="00C9713B"/>
    <w:rsid w:val="00C976AA"/>
    <w:rsid w:val="00CA065F"/>
    <w:rsid w:val="00CA0CD7"/>
    <w:rsid w:val="00CA2113"/>
    <w:rsid w:val="00CA431E"/>
    <w:rsid w:val="00CA546E"/>
    <w:rsid w:val="00CA56F1"/>
    <w:rsid w:val="00CA6A7E"/>
    <w:rsid w:val="00CA6B1E"/>
    <w:rsid w:val="00CB321F"/>
    <w:rsid w:val="00CB41BC"/>
    <w:rsid w:val="00CB47B4"/>
    <w:rsid w:val="00CB533F"/>
    <w:rsid w:val="00CB5C24"/>
    <w:rsid w:val="00CB5EEC"/>
    <w:rsid w:val="00CC01CB"/>
    <w:rsid w:val="00CC0887"/>
    <w:rsid w:val="00CC0933"/>
    <w:rsid w:val="00CC1C0B"/>
    <w:rsid w:val="00CC3115"/>
    <w:rsid w:val="00CC3150"/>
    <w:rsid w:val="00CC3320"/>
    <w:rsid w:val="00CC3830"/>
    <w:rsid w:val="00CC5186"/>
    <w:rsid w:val="00CC5A58"/>
    <w:rsid w:val="00CC7CB1"/>
    <w:rsid w:val="00CD16B0"/>
    <w:rsid w:val="00CD358F"/>
    <w:rsid w:val="00CD5491"/>
    <w:rsid w:val="00CD5B11"/>
    <w:rsid w:val="00CD67C9"/>
    <w:rsid w:val="00CD6B08"/>
    <w:rsid w:val="00CE1770"/>
    <w:rsid w:val="00CE1B53"/>
    <w:rsid w:val="00CE23DF"/>
    <w:rsid w:val="00CE3354"/>
    <w:rsid w:val="00CE3A23"/>
    <w:rsid w:val="00CE3B0B"/>
    <w:rsid w:val="00CE4094"/>
    <w:rsid w:val="00CE448E"/>
    <w:rsid w:val="00CE537C"/>
    <w:rsid w:val="00CE54BA"/>
    <w:rsid w:val="00CE61EB"/>
    <w:rsid w:val="00CE6245"/>
    <w:rsid w:val="00CE665B"/>
    <w:rsid w:val="00CE75D7"/>
    <w:rsid w:val="00CE7F30"/>
    <w:rsid w:val="00CF0499"/>
    <w:rsid w:val="00CF0DF4"/>
    <w:rsid w:val="00CF151D"/>
    <w:rsid w:val="00CF152A"/>
    <w:rsid w:val="00CF16D8"/>
    <w:rsid w:val="00CF1C13"/>
    <w:rsid w:val="00CF1DF5"/>
    <w:rsid w:val="00CF30D1"/>
    <w:rsid w:val="00CF3193"/>
    <w:rsid w:val="00CF374C"/>
    <w:rsid w:val="00CF3771"/>
    <w:rsid w:val="00CF3A91"/>
    <w:rsid w:val="00CF462E"/>
    <w:rsid w:val="00CF4B15"/>
    <w:rsid w:val="00CF5F7B"/>
    <w:rsid w:val="00CF6275"/>
    <w:rsid w:val="00CF77C5"/>
    <w:rsid w:val="00D00A9D"/>
    <w:rsid w:val="00D011F4"/>
    <w:rsid w:val="00D01BEB"/>
    <w:rsid w:val="00D01E69"/>
    <w:rsid w:val="00D01FA2"/>
    <w:rsid w:val="00D02B60"/>
    <w:rsid w:val="00D04229"/>
    <w:rsid w:val="00D05E3E"/>
    <w:rsid w:val="00D06CDA"/>
    <w:rsid w:val="00D115B6"/>
    <w:rsid w:val="00D13B6D"/>
    <w:rsid w:val="00D14AD4"/>
    <w:rsid w:val="00D15FF7"/>
    <w:rsid w:val="00D16D86"/>
    <w:rsid w:val="00D16EA9"/>
    <w:rsid w:val="00D175A7"/>
    <w:rsid w:val="00D2057C"/>
    <w:rsid w:val="00D20A5D"/>
    <w:rsid w:val="00D22055"/>
    <w:rsid w:val="00D231BB"/>
    <w:rsid w:val="00D23A57"/>
    <w:rsid w:val="00D23DED"/>
    <w:rsid w:val="00D24688"/>
    <w:rsid w:val="00D24C68"/>
    <w:rsid w:val="00D256F2"/>
    <w:rsid w:val="00D25BDA"/>
    <w:rsid w:val="00D25FBA"/>
    <w:rsid w:val="00D304ED"/>
    <w:rsid w:val="00D307A2"/>
    <w:rsid w:val="00D3246B"/>
    <w:rsid w:val="00D32DC1"/>
    <w:rsid w:val="00D33458"/>
    <w:rsid w:val="00D35269"/>
    <w:rsid w:val="00D373F8"/>
    <w:rsid w:val="00D4113E"/>
    <w:rsid w:val="00D413FE"/>
    <w:rsid w:val="00D41A3F"/>
    <w:rsid w:val="00D436F3"/>
    <w:rsid w:val="00D438E2"/>
    <w:rsid w:val="00D43C91"/>
    <w:rsid w:val="00D46B37"/>
    <w:rsid w:val="00D46BD8"/>
    <w:rsid w:val="00D474B6"/>
    <w:rsid w:val="00D479F4"/>
    <w:rsid w:val="00D47BFD"/>
    <w:rsid w:val="00D47C93"/>
    <w:rsid w:val="00D51071"/>
    <w:rsid w:val="00D53BC8"/>
    <w:rsid w:val="00D54A91"/>
    <w:rsid w:val="00D562E5"/>
    <w:rsid w:val="00D572B9"/>
    <w:rsid w:val="00D57E22"/>
    <w:rsid w:val="00D616F7"/>
    <w:rsid w:val="00D61B25"/>
    <w:rsid w:val="00D625E6"/>
    <w:rsid w:val="00D632AC"/>
    <w:rsid w:val="00D63D03"/>
    <w:rsid w:val="00D63EE7"/>
    <w:rsid w:val="00D64BC5"/>
    <w:rsid w:val="00D64FE0"/>
    <w:rsid w:val="00D657FE"/>
    <w:rsid w:val="00D672F2"/>
    <w:rsid w:val="00D67B22"/>
    <w:rsid w:val="00D715E0"/>
    <w:rsid w:val="00D738D5"/>
    <w:rsid w:val="00D747B5"/>
    <w:rsid w:val="00D75DF4"/>
    <w:rsid w:val="00D811E4"/>
    <w:rsid w:val="00D8143A"/>
    <w:rsid w:val="00D815D5"/>
    <w:rsid w:val="00D81787"/>
    <w:rsid w:val="00D822EE"/>
    <w:rsid w:val="00D83452"/>
    <w:rsid w:val="00D83522"/>
    <w:rsid w:val="00D83ABF"/>
    <w:rsid w:val="00D83C0B"/>
    <w:rsid w:val="00D84968"/>
    <w:rsid w:val="00D8509D"/>
    <w:rsid w:val="00D85574"/>
    <w:rsid w:val="00D87825"/>
    <w:rsid w:val="00D879E2"/>
    <w:rsid w:val="00D9029A"/>
    <w:rsid w:val="00D907E8"/>
    <w:rsid w:val="00D91104"/>
    <w:rsid w:val="00D91758"/>
    <w:rsid w:val="00D91772"/>
    <w:rsid w:val="00D92168"/>
    <w:rsid w:val="00D93997"/>
    <w:rsid w:val="00D93DCC"/>
    <w:rsid w:val="00D94855"/>
    <w:rsid w:val="00D967E6"/>
    <w:rsid w:val="00D9701D"/>
    <w:rsid w:val="00DA02CA"/>
    <w:rsid w:val="00DA062A"/>
    <w:rsid w:val="00DA0D63"/>
    <w:rsid w:val="00DA5D75"/>
    <w:rsid w:val="00DA632F"/>
    <w:rsid w:val="00DA73C7"/>
    <w:rsid w:val="00DB5CC0"/>
    <w:rsid w:val="00DB69A5"/>
    <w:rsid w:val="00DB7736"/>
    <w:rsid w:val="00DC0683"/>
    <w:rsid w:val="00DC53C6"/>
    <w:rsid w:val="00DC6045"/>
    <w:rsid w:val="00DC6B96"/>
    <w:rsid w:val="00DC748D"/>
    <w:rsid w:val="00DC7F18"/>
    <w:rsid w:val="00DD363A"/>
    <w:rsid w:val="00DD48EB"/>
    <w:rsid w:val="00DD5B7C"/>
    <w:rsid w:val="00DD5B87"/>
    <w:rsid w:val="00DD5F7D"/>
    <w:rsid w:val="00DE1E93"/>
    <w:rsid w:val="00DE255C"/>
    <w:rsid w:val="00DE33BE"/>
    <w:rsid w:val="00DE3B39"/>
    <w:rsid w:val="00DE4350"/>
    <w:rsid w:val="00DE5351"/>
    <w:rsid w:val="00DE622E"/>
    <w:rsid w:val="00DF0F52"/>
    <w:rsid w:val="00DF188E"/>
    <w:rsid w:val="00DF2CBF"/>
    <w:rsid w:val="00DF3FFF"/>
    <w:rsid w:val="00DF5465"/>
    <w:rsid w:val="00DF6A46"/>
    <w:rsid w:val="00E01C16"/>
    <w:rsid w:val="00E01DF5"/>
    <w:rsid w:val="00E04559"/>
    <w:rsid w:val="00E056DD"/>
    <w:rsid w:val="00E05C51"/>
    <w:rsid w:val="00E076B8"/>
    <w:rsid w:val="00E10632"/>
    <w:rsid w:val="00E109E1"/>
    <w:rsid w:val="00E11A3D"/>
    <w:rsid w:val="00E140DB"/>
    <w:rsid w:val="00E14693"/>
    <w:rsid w:val="00E14EFF"/>
    <w:rsid w:val="00E203DC"/>
    <w:rsid w:val="00E20676"/>
    <w:rsid w:val="00E208C4"/>
    <w:rsid w:val="00E20F3A"/>
    <w:rsid w:val="00E21B25"/>
    <w:rsid w:val="00E224FF"/>
    <w:rsid w:val="00E226D5"/>
    <w:rsid w:val="00E24392"/>
    <w:rsid w:val="00E24711"/>
    <w:rsid w:val="00E24AD3"/>
    <w:rsid w:val="00E257DD"/>
    <w:rsid w:val="00E264CF"/>
    <w:rsid w:val="00E26F2A"/>
    <w:rsid w:val="00E30B3B"/>
    <w:rsid w:val="00E31CFE"/>
    <w:rsid w:val="00E3246B"/>
    <w:rsid w:val="00E32B4D"/>
    <w:rsid w:val="00E34F44"/>
    <w:rsid w:val="00E35A8E"/>
    <w:rsid w:val="00E36FB7"/>
    <w:rsid w:val="00E417B7"/>
    <w:rsid w:val="00E423B0"/>
    <w:rsid w:val="00E423B4"/>
    <w:rsid w:val="00E436D2"/>
    <w:rsid w:val="00E45010"/>
    <w:rsid w:val="00E45687"/>
    <w:rsid w:val="00E4572D"/>
    <w:rsid w:val="00E477B9"/>
    <w:rsid w:val="00E50575"/>
    <w:rsid w:val="00E51187"/>
    <w:rsid w:val="00E53A6E"/>
    <w:rsid w:val="00E56642"/>
    <w:rsid w:val="00E60C22"/>
    <w:rsid w:val="00E61E3C"/>
    <w:rsid w:val="00E6491D"/>
    <w:rsid w:val="00E64E42"/>
    <w:rsid w:val="00E64F98"/>
    <w:rsid w:val="00E653D0"/>
    <w:rsid w:val="00E65B3D"/>
    <w:rsid w:val="00E669D4"/>
    <w:rsid w:val="00E67219"/>
    <w:rsid w:val="00E70FE7"/>
    <w:rsid w:val="00E71262"/>
    <w:rsid w:val="00E71F69"/>
    <w:rsid w:val="00E72599"/>
    <w:rsid w:val="00E736B1"/>
    <w:rsid w:val="00E75B29"/>
    <w:rsid w:val="00E75CA4"/>
    <w:rsid w:val="00E76958"/>
    <w:rsid w:val="00E76B26"/>
    <w:rsid w:val="00E772C3"/>
    <w:rsid w:val="00E8165C"/>
    <w:rsid w:val="00E82ADE"/>
    <w:rsid w:val="00E837E2"/>
    <w:rsid w:val="00E849BA"/>
    <w:rsid w:val="00E862EB"/>
    <w:rsid w:val="00E863F4"/>
    <w:rsid w:val="00E90112"/>
    <w:rsid w:val="00E9062B"/>
    <w:rsid w:val="00E9189D"/>
    <w:rsid w:val="00E91ABA"/>
    <w:rsid w:val="00E926CA"/>
    <w:rsid w:val="00E96D8B"/>
    <w:rsid w:val="00EA12EF"/>
    <w:rsid w:val="00EA1BF1"/>
    <w:rsid w:val="00EA2677"/>
    <w:rsid w:val="00EA4457"/>
    <w:rsid w:val="00EA44DB"/>
    <w:rsid w:val="00EA52DB"/>
    <w:rsid w:val="00EA5BD4"/>
    <w:rsid w:val="00EA5EB2"/>
    <w:rsid w:val="00EA6618"/>
    <w:rsid w:val="00EA732D"/>
    <w:rsid w:val="00EA7998"/>
    <w:rsid w:val="00EB0703"/>
    <w:rsid w:val="00EB093B"/>
    <w:rsid w:val="00EB11A4"/>
    <w:rsid w:val="00EB1FD1"/>
    <w:rsid w:val="00EB22D0"/>
    <w:rsid w:val="00EB2ACD"/>
    <w:rsid w:val="00EB2BD0"/>
    <w:rsid w:val="00EB47E0"/>
    <w:rsid w:val="00EB4846"/>
    <w:rsid w:val="00EB5022"/>
    <w:rsid w:val="00EB6E87"/>
    <w:rsid w:val="00EB73D4"/>
    <w:rsid w:val="00EC054A"/>
    <w:rsid w:val="00EC06E1"/>
    <w:rsid w:val="00EC192F"/>
    <w:rsid w:val="00EC2FB5"/>
    <w:rsid w:val="00EC4E9B"/>
    <w:rsid w:val="00EC5A1A"/>
    <w:rsid w:val="00EC7919"/>
    <w:rsid w:val="00ED1124"/>
    <w:rsid w:val="00ED1DE7"/>
    <w:rsid w:val="00ED2911"/>
    <w:rsid w:val="00ED382F"/>
    <w:rsid w:val="00ED4A54"/>
    <w:rsid w:val="00ED64AC"/>
    <w:rsid w:val="00ED65A7"/>
    <w:rsid w:val="00EE0722"/>
    <w:rsid w:val="00EE076C"/>
    <w:rsid w:val="00EE1E07"/>
    <w:rsid w:val="00EE6249"/>
    <w:rsid w:val="00EE6342"/>
    <w:rsid w:val="00EE6C5E"/>
    <w:rsid w:val="00EF0509"/>
    <w:rsid w:val="00EF05F1"/>
    <w:rsid w:val="00EF1723"/>
    <w:rsid w:val="00EF1A3E"/>
    <w:rsid w:val="00EF1F28"/>
    <w:rsid w:val="00EF2AEF"/>
    <w:rsid w:val="00EF54DA"/>
    <w:rsid w:val="00EF57D5"/>
    <w:rsid w:val="00EF58D2"/>
    <w:rsid w:val="00EF72FF"/>
    <w:rsid w:val="00F01D36"/>
    <w:rsid w:val="00F02B9E"/>
    <w:rsid w:val="00F07BD0"/>
    <w:rsid w:val="00F10A99"/>
    <w:rsid w:val="00F114BE"/>
    <w:rsid w:val="00F11581"/>
    <w:rsid w:val="00F11C44"/>
    <w:rsid w:val="00F13574"/>
    <w:rsid w:val="00F13EE8"/>
    <w:rsid w:val="00F147F0"/>
    <w:rsid w:val="00F14BD8"/>
    <w:rsid w:val="00F16557"/>
    <w:rsid w:val="00F17385"/>
    <w:rsid w:val="00F17F42"/>
    <w:rsid w:val="00F20637"/>
    <w:rsid w:val="00F20979"/>
    <w:rsid w:val="00F220CD"/>
    <w:rsid w:val="00F2214F"/>
    <w:rsid w:val="00F23296"/>
    <w:rsid w:val="00F237A0"/>
    <w:rsid w:val="00F23FAC"/>
    <w:rsid w:val="00F255B2"/>
    <w:rsid w:val="00F255FE"/>
    <w:rsid w:val="00F279E6"/>
    <w:rsid w:val="00F27B2E"/>
    <w:rsid w:val="00F305D3"/>
    <w:rsid w:val="00F31B54"/>
    <w:rsid w:val="00F34FD3"/>
    <w:rsid w:val="00F37D08"/>
    <w:rsid w:val="00F40D72"/>
    <w:rsid w:val="00F41EB0"/>
    <w:rsid w:val="00F42364"/>
    <w:rsid w:val="00F43307"/>
    <w:rsid w:val="00F43AA5"/>
    <w:rsid w:val="00F44D48"/>
    <w:rsid w:val="00F44FA1"/>
    <w:rsid w:val="00F45554"/>
    <w:rsid w:val="00F457C1"/>
    <w:rsid w:val="00F52414"/>
    <w:rsid w:val="00F52A1B"/>
    <w:rsid w:val="00F539C5"/>
    <w:rsid w:val="00F55C74"/>
    <w:rsid w:val="00F56190"/>
    <w:rsid w:val="00F56ED4"/>
    <w:rsid w:val="00F57948"/>
    <w:rsid w:val="00F6011B"/>
    <w:rsid w:val="00F6034E"/>
    <w:rsid w:val="00F60362"/>
    <w:rsid w:val="00F647DD"/>
    <w:rsid w:val="00F663D4"/>
    <w:rsid w:val="00F67585"/>
    <w:rsid w:val="00F677F4"/>
    <w:rsid w:val="00F70660"/>
    <w:rsid w:val="00F70A36"/>
    <w:rsid w:val="00F7113A"/>
    <w:rsid w:val="00F73029"/>
    <w:rsid w:val="00F74EED"/>
    <w:rsid w:val="00F7507E"/>
    <w:rsid w:val="00F764C2"/>
    <w:rsid w:val="00F81B17"/>
    <w:rsid w:val="00F81C41"/>
    <w:rsid w:val="00F81E92"/>
    <w:rsid w:val="00F8222A"/>
    <w:rsid w:val="00F8285D"/>
    <w:rsid w:val="00F82E9E"/>
    <w:rsid w:val="00F833B8"/>
    <w:rsid w:val="00F83FB0"/>
    <w:rsid w:val="00F840F0"/>
    <w:rsid w:val="00F8438F"/>
    <w:rsid w:val="00F84504"/>
    <w:rsid w:val="00F8477D"/>
    <w:rsid w:val="00F862CA"/>
    <w:rsid w:val="00F86A92"/>
    <w:rsid w:val="00F92C18"/>
    <w:rsid w:val="00F93580"/>
    <w:rsid w:val="00F939AD"/>
    <w:rsid w:val="00F946BC"/>
    <w:rsid w:val="00F960AC"/>
    <w:rsid w:val="00F96644"/>
    <w:rsid w:val="00F96811"/>
    <w:rsid w:val="00FA1E72"/>
    <w:rsid w:val="00FA2069"/>
    <w:rsid w:val="00FA2A3D"/>
    <w:rsid w:val="00FA3A80"/>
    <w:rsid w:val="00FA4355"/>
    <w:rsid w:val="00FA4401"/>
    <w:rsid w:val="00FA4A02"/>
    <w:rsid w:val="00FA7B3F"/>
    <w:rsid w:val="00FA7CD8"/>
    <w:rsid w:val="00FB0654"/>
    <w:rsid w:val="00FB0EC8"/>
    <w:rsid w:val="00FB22B9"/>
    <w:rsid w:val="00FB3315"/>
    <w:rsid w:val="00FB34A4"/>
    <w:rsid w:val="00FB4080"/>
    <w:rsid w:val="00FB7277"/>
    <w:rsid w:val="00FC0A3C"/>
    <w:rsid w:val="00FC15F1"/>
    <w:rsid w:val="00FC206D"/>
    <w:rsid w:val="00FC2CA6"/>
    <w:rsid w:val="00FC2DC9"/>
    <w:rsid w:val="00FC2ED1"/>
    <w:rsid w:val="00FC3F92"/>
    <w:rsid w:val="00FC48D1"/>
    <w:rsid w:val="00FC75C6"/>
    <w:rsid w:val="00FD046B"/>
    <w:rsid w:val="00FD1720"/>
    <w:rsid w:val="00FD3EE7"/>
    <w:rsid w:val="00FD3F6E"/>
    <w:rsid w:val="00FD3FC6"/>
    <w:rsid w:val="00FD484C"/>
    <w:rsid w:val="00FD48F1"/>
    <w:rsid w:val="00FD54DE"/>
    <w:rsid w:val="00FD6538"/>
    <w:rsid w:val="00FE03B1"/>
    <w:rsid w:val="00FE1030"/>
    <w:rsid w:val="00FE3B1F"/>
    <w:rsid w:val="00FE452F"/>
    <w:rsid w:val="00FE540C"/>
    <w:rsid w:val="00FE6174"/>
    <w:rsid w:val="00FE647C"/>
    <w:rsid w:val="00FE6725"/>
    <w:rsid w:val="00FF10D3"/>
    <w:rsid w:val="00FF15D5"/>
    <w:rsid w:val="00FF1C64"/>
    <w:rsid w:val="00FF3B7B"/>
    <w:rsid w:val="00FF5713"/>
    <w:rsid w:val="00FF5A20"/>
    <w:rsid w:val="00FF6624"/>
    <w:rsid w:val="00FF6C9D"/>
    <w:rsid w:val="012B4701"/>
    <w:rsid w:val="01505F15"/>
    <w:rsid w:val="017B5688"/>
    <w:rsid w:val="01A85D51"/>
    <w:rsid w:val="01B36BD0"/>
    <w:rsid w:val="01D31020"/>
    <w:rsid w:val="01E07299"/>
    <w:rsid w:val="02056D00"/>
    <w:rsid w:val="021B4775"/>
    <w:rsid w:val="02477318"/>
    <w:rsid w:val="02511F45"/>
    <w:rsid w:val="026E2AF7"/>
    <w:rsid w:val="026E6F9B"/>
    <w:rsid w:val="0270686F"/>
    <w:rsid w:val="029C1412"/>
    <w:rsid w:val="02A227A1"/>
    <w:rsid w:val="02A76D3E"/>
    <w:rsid w:val="02E2746C"/>
    <w:rsid w:val="02E37041"/>
    <w:rsid w:val="02F079B0"/>
    <w:rsid w:val="0328539C"/>
    <w:rsid w:val="0334789D"/>
    <w:rsid w:val="03754774"/>
    <w:rsid w:val="03806F86"/>
    <w:rsid w:val="038D339D"/>
    <w:rsid w:val="03B10EED"/>
    <w:rsid w:val="03B86720"/>
    <w:rsid w:val="03C74BB5"/>
    <w:rsid w:val="03F7766B"/>
    <w:rsid w:val="041B280B"/>
    <w:rsid w:val="04253689"/>
    <w:rsid w:val="044B1342"/>
    <w:rsid w:val="047F2D99"/>
    <w:rsid w:val="04904FA7"/>
    <w:rsid w:val="04A70542"/>
    <w:rsid w:val="04B9038B"/>
    <w:rsid w:val="04E86B91"/>
    <w:rsid w:val="04EF43C3"/>
    <w:rsid w:val="052851DF"/>
    <w:rsid w:val="054E09BE"/>
    <w:rsid w:val="05636D99"/>
    <w:rsid w:val="057C552B"/>
    <w:rsid w:val="058C1C12"/>
    <w:rsid w:val="059B00A7"/>
    <w:rsid w:val="05A01219"/>
    <w:rsid w:val="05D435B9"/>
    <w:rsid w:val="05E82BC0"/>
    <w:rsid w:val="061D6D0E"/>
    <w:rsid w:val="062C51A3"/>
    <w:rsid w:val="06935222"/>
    <w:rsid w:val="06DE2BA7"/>
    <w:rsid w:val="0774295E"/>
    <w:rsid w:val="0777244E"/>
    <w:rsid w:val="07830DF3"/>
    <w:rsid w:val="07B436A2"/>
    <w:rsid w:val="07CC09EB"/>
    <w:rsid w:val="07DC0503"/>
    <w:rsid w:val="07FD6DF7"/>
    <w:rsid w:val="08270707"/>
    <w:rsid w:val="08457FED"/>
    <w:rsid w:val="084E1401"/>
    <w:rsid w:val="0865674A"/>
    <w:rsid w:val="08B60D54"/>
    <w:rsid w:val="08C1610F"/>
    <w:rsid w:val="08D36845"/>
    <w:rsid w:val="08FB2C0B"/>
    <w:rsid w:val="091A12E3"/>
    <w:rsid w:val="091C32AD"/>
    <w:rsid w:val="09502F56"/>
    <w:rsid w:val="097C1F9D"/>
    <w:rsid w:val="099D15D3"/>
    <w:rsid w:val="09BE5E69"/>
    <w:rsid w:val="09CB082F"/>
    <w:rsid w:val="09E55D95"/>
    <w:rsid w:val="09EF6C13"/>
    <w:rsid w:val="0A083831"/>
    <w:rsid w:val="0A0855DF"/>
    <w:rsid w:val="0A5922DF"/>
    <w:rsid w:val="0A633E56"/>
    <w:rsid w:val="0AB13EC9"/>
    <w:rsid w:val="0AB80DB3"/>
    <w:rsid w:val="0ADB7197"/>
    <w:rsid w:val="0AE75B3C"/>
    <w:rsid w:val="0B0009AC"/>
    <w:rsid w:val="0B352404"/>
    <w:rsid w:val="0B462863"/>
    <w:rsid w:val="0B6E5AC7"/>
    <w:rsid w:val="0B786794"/>
    <w:rsid w:val="0B85619D"/>
    <w:rsid w:val="0BC639A4"/>
    <w:rsid w:val="0BC67500"/>
    <w:rsid w:val="0BF20BC7"/>
    <w:rsid w:val="0BF30E45"/>
    <w:rsid w:val="0C236700"/>
    <w:rsid w:val="0C264442"/>
    <w:rsid w:val="0C4F74F5"/>
    <w:rsid w:val="0C851169"/>
    <w:rsid w:val="0C9F66CF"/>
    <w:rsid w:val="0CB0724F"/>
    <w:rsid w:val="0CEC2F96"/>
    <w:rsid w:val="0D29243C"/>
    <w:rsid w:val="0D374B59"/>
    <w:rsid w:val="0D896A37"/>
    <w:rsid w:val="0DA41AC3"/>
    <w:rsid w:val="0DB00467"/>
    <w:rsid w:val="0E0469DB"/>
    <w:rsid w:val="0E1E7AC7"/>
    <w:rsid w:val="0E286250"/>
    <w:rsid w:val="0E625C06"/>
    <w:rsid w:val="0E7C47EE"/>
    <w:rsid w:val="0E975183"/>
    <w:rsid w:val="0EB9334C"/>
    <w:rsid w:val="0EBC4BEA"/>
    <w:rsid w:val="0EF12AE6"/>
    <w:rsid w:val="0EF34AB0"/>
    <w:rsid w:val="0EF70D88"/>
    <w:rsid w:val="0EF95E3E"/>
    <w:rsid w:val="0F3375A2"/>
    <w:rsid w:val="0F3F5F47"/>
    <w:rsid w:val="0F490B74"/>
    <w:rsid w:val="0F6E05DA"/>
    <w:rsid w:val="0F781459"/>
    <w:rsid w:val="0F786D63"/>
    <w:rsid w:val="0F9F0794"/>
    <w:rsid w:val="10042CED"/>
    <w:rsid w:val="10046849"/>
    <w:rsid w:val="10121653"/>
    <w:rsid w:val="10264A11"/>
    <w:rsid w:val="108857DD"/>
    <w:rsid w:val="10B169D0"/>
    <w:rsid w:val="10BE4C49"/>
    <w:rsid w:val="10E8616A"/>
    <w:rsid w:val="10FA45D5"/>
    <w:rsid w:val="11104482"/>
    <w:rsid w:val="113413B0"/>
    <w:rsid w:val="11A02087"/>
    <w:rsid w:val="121C256F"/>
    <w:rsid w:val="12205C5A"/>
    <w:rsid w:val="126D4B79"/>
    <w:rsid w:val="126F08F1"/>
    <w:rsid w:val="1279351E"/>
    <w:rsid w:val="127C6B6A"/>
    <w:rsid w:val="128E689D"/>
    <w:rsid w:val="12AD1419"/>
    <w:rsid w:val="12CC5D44"/>
    <w:rsid w:val="12F47048"/>
    <w:rsid w:val="12F928B1"/>
    <w:rsid w:val="131B45D5"/>
    <w:rsid w:val="1329079F"/>
    <w:rsid w:val="137F2DB6"/>
    <w:rsid w:val="139F6FB4"/>
    <w:rsid w:val="13AE369B"/>
    <w:rsid w:val="13EC5F71"/>
    <w:rsid w:val="14221993"/>
    <w:rsid w:val="143C2A55"/>
    <w:rsid w:val="143C61AE"/>
    <w:rsid w:val="143E2671"/>
    <w:rsid w:val="146124BC"/>
    <w:rsid w:val="147E12BF"/>
    <w:rsid w:val="148461AA"/>
    <w:rsid w:val="149366FD"/>
    <w:rsid w:val="14D25167"/>
    <w:rsid w:val="14D26F15"/>
    <w:rsid w:val="156758B0"/>
    <w:rsid w:val="15747FCD"/>
    <w:rsid w:val="15761F97"/>
    <w:rsid w:val="15932B49"/>
    <w:rsid w:val="159E5049"/>
    <w:rsid w:val="15A07014"/>
    <w:rsid w:val="15A543F6"/>
    <w:rsid w:val="15B13177"/>
    <w:rsid w:val="15FD7FC2"/>
    <w:rsid w:val="16140295"/>
    <w:rsid w:val="162C6AF9"/>
    <w:rsid w:val="16353C00"/>
    <w:rsid w:val="16610551"/>
    <w:rsid w:val="169C77DB"/>
    <w:rsid w:val="16BA4105"/>
    <w:rsid w:val="16BF6B65"/>
    <w:rsid w:val="16C62AAA"/>
    <w:rsid w:val="16D64DEC"/>
    <w:rsid w:val="16F05D79"/>
    <w:rsid w:val="177F36E7"/>
    <w:rsid w:val="179D7CAF"/>
    <w:rsid w:val="17CF3BE0"/>
    <w:rsid w:val="17EA27C8"/>
    <w:rsid w:val="17FD693B"/>
    <w:rsid w:val="18100480"/>
    <w:rsid w:val="182F10F1"/>
    <w:rsid w:val="1838742C"/>
    <w:rsid w:val="188449CB"/>
    <w:rsid w:val="18A60DE5"/>
    <w:rsid w:val="18AB01A9"/>
    <w:rsid w:val="18B90B18"/>
    <w:rsid w:val="18E90CD1"/>
    <w:rsid w:val="19186973"/>
    <w:rsid w:val="19237145"/>
    <w:rsid w:val="194905FA"/>
    <w:rsid w:val="194D1260"/>
    <w:rsid w:val="197C38F4"/>
    <w:rsid w:val="197F5A9B"/>
    <w:rsid w:val="19AF7825"/>
    <w:rsid w:val="19B55CB5"/>
    <w:rsid w:val="19CF2D83"/>
    <w:rsid w:val="19FD2C86"/>
    <w:rsid w:val="1A361CF4"/>
    <w:rsid w:val="1A497C7A"/>
    <w:rsid w:val="1A8C7B66"/>
    <w:rsid w:val="1ABF618E"/>
    <w:rsid w:val="1AD80A13"/>
    <w:rsid w:val="1AFE6CB6"/>
    <w:rsid w:val="1B0E4092"/>
    <w:rsid w:val="1B1A7868"/>
    <w:rsid w:val="1B292529"/>
    <w:rsid w:val="1B46065D"/>
    <w:rsid w:val="1B697EA8"/>
    <w:rsid w:val="1B9E3FF5"/>
    <w:rsid w:val="1BA3785E"/>
    <w:rsid w:val="1BAE4FBA"/>
    <w:rsid w:val="1C4A1A87"/>
    <w:rsid w:val="1C6C2B3F"/>
    <w:rsid w:val="1CBA09BB"/>
    <w:rsid w:val="1CC161ED"/>
    <w:rsid w:val="1CC3459D"/>
    <w:rsid w:val="1D047E88"/>
    <w:rsid w:val="1D6D1ED1"/>
    <w:rsid w:val="1D8E3BF5"/>
    <w:rsid w:val="1D927B8A"/>
    <w:rsid w:val="1D94383A"/>
    <w:rsid w:val="1D954F84"/>
    <w:rsid w:val="1DA13929"/>
    <w:rsid w:val="1DB573D4"/>
    <w:rsid w:val="1DBB0BD4"/>
    <w:rsid w:val="1DEF5DEA"/>
    <w:rsid w:val="1E0A5972"/>
    <w:rsid w:val="1E0F2F88"/>
    <w:rsid w:val="1E193E07"/>
    <w:rsid w:val="1E1B192D"/>
    <w:rsid w:val="1E544E3F"/>
    <w:rsid w:val="1E74728F"/>
    <w:rsid w:val="1EC10726"/>
    <w:rsid w:val="1EE7180F"/>
    <w:rsid w:val="1EFA3C8E"/>
    <w:rsid w:val="1F026649"/>
    <w:rsid w:val="1F0D396C"/>
    <w:rsid w:val="1F1A3993"/>
    <w:rsid w:val="1F303EDE"/>
    <w:rsid w:val="1F390158"/>
    <w:rsid w:val="1FD46237"/>
    <w:rsid w:val="1FE21636"/>
    <w:rsid w:val="1FF16DE9"/>
    <w:rsid w:val="204C04C4"/>
    <w:rsid w:val="206D3F96"/>
    <w:rsid w:val="20817D3B"/>
    <w:rsid w:val="208328D1"/>
    <w:rsid w:val="208539D6"/>
    <w:rsid w:val="209B6D55"/>
    <w:rsid w:val="20A42894"/>
    <w:rsid w:val="20FD17BE"/>
    <w:rsid w:val="21703D3E"/>
    <w:rsid w:val="219537A4"/>
    <w:rsid w:val="21DD6EFA"/>
    <w:rsid w:val="225E003A"/>
    <w:rsid w:val="22833F45"/>
    <w:rsid w:val="228E4DC3"/>
    <w:rsid w:val="22934188"/>
    <w:rsid w:val="22B30583"/>
    <w:rsid w:val="22D95913"/>
    <w:rsid w:val="22EE18BA"/>
    <w:rsid w:val="232E5C5F"/>
    <w:rsid w:val="23533917"/>
    <w:rsid w:val="236945BF"/>
    <w:rsid w:val="23E10F23"/>
    <w:rsid w:val="24572F93"/>
    <w:rsid w:val="247C0C4C"/>
    <w:rsid w:val="24EF2AA9"/>
    <w:rsid w:val="25034EC9"/>
    <w:rsid w:val="25227A45"/>
    <w:rsid w:val="25290DD3"/>
    <w:rsid w:val="252E1F46"/>
    <w:rsid w:val="25777D91"/>
    <w:rsid w:val="257858B7"/>
    <w:rsid w:val="257A33DD"/>
    <w:rsid w:val="25972DB8"/>
    <w:rsid w:val="25E940BF"/>
    <w:rsid w:val="26445799"/>
    <w:rsid w:val="26997893"/>
    <w:rsid w:val="26D134D1"/>
    <w:rsid w:val="26D703BB"/>
    <w:rsid w:val="26DB2051"/>
    <w:rsid w:val="26DC2D2F"/>
    <w:rsid w:val="26F57EE7"/>
    <w:rsid w:val="26FC7E22"/>
    <w:rsid w:val="2739158C"/>
    <w:rsid w:val="274F2647"/>
    <w:rsid w:val="27680A73"/>
    <w:rsid w:val="277125BE"/>
    <w:rsid w:val="277F117F"/>
    <w:rsid w:val="278D368B"/>
    <w:rsid w:val="27944906"/>
    <w:rsid w:val="279938C3"/>
    <w:rsid w:val="279E38CD"/>
    <w:rsid w:val="27AB0837"/>
    <w:rsid w:val="27BA5D13"/>
    <w:rsid w:val="27E51136"/>
    <w:rsid w:val="27F356C9"/>
    <w:rsid w:val="281713B7"/>
    <w:rsid w:val="28245882"/>
    <w:rsid w:val="282910EA"/>
    <w:rsid w:val="282A4BA6"/>
    <w:rsid w:val="28500425"/>
    <w:rsid w:val="28650375"/>
    <w:rsid w:val="287B7B98"/>
    <w:rsid w:val="287E411F"/>
    <w:rsid w:val="28D21782"/>
    <w:rsid w:val="28F95BE3"/>
    <w:rsid w:val="292F0982"/>
    <w:rsid w:val="297B2C70"/>
    <w:rsid w:val="298A7967"/>
    <w:rsid w:val="29AC5B2F"/>
    <w:rsid w:val="29CA4207"/>
    <w:rsid w:val="29EC23D0"/>
    <w:rsid w:val="29F548DD"/>
    <w:rsid w:val="29FB2613"/>
    <w:rsid w:val="2A1C0F07"/>
    <w:rsid w:val="2A674B26"/>
    <w:rsid w:val="2A693A20"/>
    <w:rsid w:val="2A6C52BE"/>
    <w:rsid w:val="2A950CB9"/>
    <w:rsid w:val="2A994305"/>
    <w:rsid w:val="2AA607D0"/>
    <w:rsid w:val="2B12252E"/>
    <w:rsid w:val="2B4D3342"/>
    <w:rsid w:val="2B8F538B"/>
    <w:rsid w:val="2BC52ED8"/>
    <w:rsid w:val="2BCA04EF"/>
    <w:rsid w:val="2BEF7F55"/>
    <w:rsid w:val="2C0F23A5"/>
    <w:rsid w:val="2C3C763E"/>
    <w:rsid w:val="2C620039"/>
    <w:rsid w:val="2C622E1D"/>
    <w:rsid w:val="2C862667"/>
    <w:rsid w:val="2C8E776E"/>
    <w:rsid w:val="2C931228"/>
    <w:rsid w:val="2C950AFD"/>
    <w:rsid w:val="2CBF201D"/>
    <w:rsid w:val="2CE13D42"/>
    <w:rsid w:val="2CF0667B"/>
    <w:rsid w:val="2D03015C"/>
    <w:rsid w:val="2D31615F"/>
    <w:rsid w:val="2D5C6165"/>
    <w:rsid w:val="2D61111D"/>
    <w:rsid w:val="2D6A0F01"/>
    <w:rsid w:val="2D7B5F44"/>
    <w:rsid w:val="2DEB754B"/>
    <w:rsid w:val="2E2A34C6"/>
    <w:rsid w:val="2E580034"/>
    <w:rsid w:val="2E693FEF"/>
    <w:rsid w:val="2E6966E5"/>
    <w:rsid w:val="2E7B72D6"/>
    <w:rsid w:val="2E975000"/>
    <w:rsid w:val="2EB931C8"/>
    <w:rsid w:val="2EF37D5C"/>
    <w:rsid w:val="2F0B154A"/>
    <w:rsid w:val="2F26688E"/>
    <w:rsid w:val="2F285C58"/>
    <w:rsid w:val="2F2A5E74"/>
    <w:rsid w:val="2F5E167A"/>
    <w:rsid w:val="2F7C41F6"/>
    <w:rsid w:val="2FDF5331"/>
    <w:rsid w:val="3011493E"/>
    <w:rsid w:val="301461DC"/>
    <w:rsid w:val="306A5204"/>
    <w:rsid w:val="3071362F"/>
    <w:rsid w:val="307F7AFA"/>
    <w:rsid w:val="30973C6C"/>
    <w:rsid w:val="30F57BAA"/>
    <w:rsid w:val="310D77FB"/>
    <w:rsid w:val="311C359A"/>
    <w:rsid w:val="31266F50"/>
    <w:rsid w:val="315A0567"/>
    <w:rsid w:val="315A58A5"/>
    <w:rsid w:val="31842820"/>
    <w:rsid w:val="3198586F"/>
    <w:rsid w:val="319B502B"/>
    <w:rsid w:val="31AD6854"/>
    <w:rsid w:val="320617F2"/>
    <w:rsid w:val="32146967"/>
    <w:rsid w:val="32233775"/>
    <w:rsid w:val="3227669B"/>
    <w:rsid w:val="323963CE"/>
    <w:rsid w:val="32A47CEB"/>
    <w:rsid w:val="32AC30CB"/>
    <w:rsid w:val="32B51DFE"/>
    <w:rsid w:val="32BB6DE3"/>
    <w:rsid w:val="32C65EB4"/>
    <w:rsid w:val="32E93950"/>
    <w:rsid w:val="32EB1476"/>
    <w:rsid w:val="3328091C"/>
    <w:rsid w:val="332E1CAB"/>
    <w:rsid w:val="333746BC"/>
    <w:rsid w:val="334119DE"/>
    <w:rsid w:val="3341378C"/>
    <w:rsid w:val="338E62A6"/>
    <w:rsid w:val="33993AA7"/>
    <w:rsid w:val="33C53AAF"/>
    <w:rsid w:val="33E10ACB"/>
    <w:rsid w:val="340A0022"/>
    <w:rsid w:val="34270BD4"/>
    <w:rsid w:val="342D5ABF"/>
    <w:rsid w:val="34334E3E"/>
    <w:rsid w:val="347436ED"/>
    <w:rsid w:val="34806E53"/>
    <w:rsid w:val="34AB35B3"/>
    <w:rsid w:val="34B32468"/>
    <w:rsid w:val="34F860CC"/>
    <w:rsid w:val="351B1DBB"/>
    <w:rsid w:val="352670DE"/>
    <w:rsid w:val="355754E9"/>
    <w:rsid w:val="356419B4"/>
    <w:rsid w:val="356D6ABA"/>
    <w:rsid w:val="358856A2"/>
    <w:rsid w:val="35AD6EB7"/>
    <w:rsid w:val="35F83386"/>
    <w:rsid w:val="3628478F"/>
    <w:rsid w:val="3651018A"/>
    <w:rsid w:val="36853990"/>
    <w:rsid w:val="37054AD1"/>
    <w:rsid w:val="3730586C"/>
    <w:rsid w:val="37377380"/>
    <w:rsid w:val="374E0983"/>
    <w:rsid w:val="37B95FE7"/>
    <w:rsid w:val="37DE3C9F"/>
    <w:rsid w:val="37DE5A4E"/>
    <w:rsid w:val="380D00E1"/>
    <w:rsid w:val="38331365"/>
    <w:rsid w:val="38416703"/>
    <w:rsid w:val="38685317"/>
    <w:rsid w:val="38AA5930"/>
    <w:rsid w:val="38B467AE"/>
    <w:rsid w:val="38BE2B84"/>
    <w:rsid w:val="38D46E50"/>
    <w:rsid w:val="38F202B5"/>
    <w:rsid w:val="39237EB6"/>
    <w:rsid w:val="39276F80"/>
    <w:rsid w:val="39355B41"/>
    <w:rsid w:val="394E23CD"/>
    <w:rsid w:val="39B90520"/>
    <w:rsid w:val="39CB3DB0"/>
    <w:rsid w:val="3A1824A9"/>
    <w:rsid w:val="3A7E0E22"/>
    <w:rsid w:val="3A8521B0"/>
    <w:rsid w:val="3A856654"/>
    <w:rsid w:val="3AB26D1E"/>
    <w:rsid w:val="3AB807D8"/>
    <w:rsid w:val="3AD2116E"/>
    <w:rsid w:val="3AED7D56"/>
    <w:rsid w:val="3AEE244B"/>
    <w:rsid w:val="3B077069"/>
    <w:rsid w:val="3BA64AD4"/>
    <w:rsid w:val="3C395948"/>
    <w:rsid w:val="3C6B187A"/>
    <w:rsid w:val="3CA20800"/>
    <w:rsid w:val="3CA803D8"/>
    <w:rsid w:val="3CC13705"/>
    <w:rsid w:val="3CE358B4"/>
    <w:rsid w:val="3D9170BE"/>
    <w:rsid w:val="3D962926"/>
    <w:rsid w:val="3E077380"/>
    <w:rsid w:val="3E584D59"/>
    <w:rsid w:val="3E9C1829"/>
    <w:rsid w:val="3EF21DDE"/>
    <w:rsid w:val="3EF618CF"/>
    <w:rsid w:val="3F11495A"/>
    <w:rsid w:val="3F1955BD"/>
    <w:rsid w:val="3F636838"/>
    <w:rsid w:val="3F6525B0"/>
    <w:rsid w:val="3FAE03FB"/>
    <w:rsid w:val="3FB159AB"/>
    <w:rsid w:val="3FB47094"/>
    <w:rsid w:val="3FBD23EC"/>
    <w:rsid w:val="3FCB1C0B"/>
    <w:rsid w:val="3FCF2120"/>
    <w:rsid w:val="3FDC1767"/>
    <w:rsid w:val="3FF658FE"/>
    <w:rsid w:val="400A452A"/>
    <w:rsid w:val="401F30A7"/>
    <w:rsid w:val="40477F08"/>
    <w:rsid w:val="40572841"/>
    <w:rsid w:val="40BC4452"/>
    <w:rsid w:val="40CD2B03"/>
    <w:rsid w:val="40E1035D"/>
    <w:rsid w:val="40E37C31"/>
    <w:rsid w:val="40FF18BA"/>
    <w:rsid w:val="411A73CB"/>
    <w:rsid w:val="412C5A7C"/>
    <w:rsid w:val="415D3E87"/>
    <w:rsid w:val="415E19AD"/>
    <w:rsid w:val="418036D2"/>
    <w:rsid w:val="419D0727"/>
    <w:rsid w:val="41B45A71"/>
    <w:rsid w:val="41CA3359"/>
    <w:rsid w:val="41DD28D2"/>
    <w:rsid w:val="41DD4F15"/>
    <w:rsid w:val="41DF2AEE"/>
    <w:rsid w:val="41E719A3"/>
    <w:rsid w:val="42022339"/>
    <w:rsid w:val="42324DA6"/>
    <w:rsid w:val="42451F7B"/>
    <w:rsid w:val="42801FE4"/>
    <w:rsid w:val="42BB7C59"/>
    <w:rsid w:val="43065E58"/>
    <w:rsid w:val="43170066"/>
    <w:rsid w:val="43663830"/>
    <w:rsid w:val="436F150F"/>
    <w:rsid w:val="439F639C"/>
    <w:rsid w:val="43B43B06"/>
    <w:rsid w:val="44093E52"/>
    <w:rsid w:val="441445A5"/>
    <w:rsid w:val="4416656F"/>
    <w:rsid w:val="44415E48"/>
    <w:rsid w:val="445D7CFA"/>
    <w:rsid w:val="44615A3C"/>
    <w:rsid w:val="44661ADD"/>
    <w:rsid w:val="44703ED1"/>
    <w:rsid w:val="4472749F"/>
    <w:rsid w:val="447D214A"/>
    <w:rsid w:val="447F4114"/>
    <w:rsid w:val="448742A8"/>
    <w:rsid w:val="44957494"/>
    <w:rsid w:val="449E34D8"/>
    <w:rsid w:val="44CE0BF8"/>
    <w:rsid w:val="44D44945"/>
    <w:rsid w:val="451172E5"/>
    <w:rsid w:val="456F4189"/>
    <w:rsid w:val="45AA241A"/>
    <w:rsid w:val="45AD6A5F"/>
    <w:rsid w:val="45FF682D"/>
    <w:rsid w:val="46115240"/>
    <w:rsid w:val="46623CEE"/>
    <w:rsid w:val="46804174"/>
    <w:rsid w:val="46A63BDA"/>
    <w:rsid w:val="46E87A25"/>
    <w:rsid w:val="46F55DD0"/>
    <w:rsid w:val="470E352E"/>
    <w:rsid w:val="47156C85"/>
    <w:rsid w:val="47213261"/>
    <w:rsid w:val="47574ED5"/>
    <w:rsid w:val="47B10A89"/>
    <w:rsid w:val="47DB78B4"/>
    <w:rsid w:val="47E32A9D"/>
    <w:rsid w:val="48A50654"/>
    <w:rsid w:val="48C11705"/>
    <w:rsid w:val="48CB3DCC"/>
    <w:rsid w:val="494C7070"/>
    <w:rsid w:val="495A0CAC"/>
    <w:rsid w:val="495D254A"/>
    <w:rsid w:val="496D6C31"/>
    <w:rsid w:val="49867FE5"/>
    <w:rsid w:val="499671C0"/>
    <w:rsid w:val="49F96717"/>
    <w:rsid w:val="4A095B99"/>
    <w:rsid w:val="4A0A52C4"/>
    <w:rsid w:val="4A2319E6"/>
    <w:rsid w:val="4A8E3303"/>
    <w:rsid w:val="4AAF5028"/>
    <w:rsid w:val="4AC97E97"/>
    <w:rsid w:val="4AFD3FE5"/>
    <w:rsid w:val="4B045373"/>
    <w:rsid w:val="4B307F16"/>
    <w:rsid w:val="4B412124"/>
    <w:rsid w:val="4B59774A"/>
    <w:rsid w:val="4B75781C"/>
    <w:rsid w:val="4B7F3915"/>
    <w:rsid w:val="4BA17066"/>
    <w:rsid w:val="4BB5041C"/>
    <w:rsid w:val="4BDB2578"/>
    <w:rsid w:val="4C013661"/>
    <w:rsid w:val="4C143394"/>
    <w:rsid w:val="4C2D26A8"/>
    <w:rsid w:val="4C303F46"/>
    <w:rsid w:val="4CA23096"/>
    <w:rsid w:val="4CF03E01"/>
    <w:rsid w:val="4CF60CEC"/>
    <w:rsid w:val="4D2C6E03"/>
    <w:rsid w:val="4D3D2031"/>
    <w:rsid w:val="4D64034B"/>
    <w:rsid w:val="4D6C0FAE"/>
    <w:rsid w:val="4D9A6B9E"/>
    <w:rsid w:val="4DA22C22"/>
    <w:rsid w:val="4DD23507"/>
    <w:rsid w:val="4E5A52AA"/>
    <w:rsid w:val="4EAF55F6"/>
    <w:rsid w:val="4ED41501"/>
    <w:rsid w:val="4EDD03B5"/>
    <w:rsid w:val="4EE334F2"/>
    <w:rsid w:val="4EEF00E8"/>
    <w:rsid w:val="4EF86F9D"/>
    <w:rsid w:val="4F165675"/>
    <w:rsid w:val="4F18319B"/>
    <w:rsid w:val="4F372CC3"/>
    <w:rsid w:val="4F3D2C02"/>
    <w:rsid w:val="4F416B96"/>
    <w:rsid w:val="4F936CC6"/>
    <w:rsid w:val="50033E4B"/>
    <w:rsid w:val="50463D38"/>
    <w:rsid w:val="506A211C"/>
    <w:rsid w:val="50E517A3"/>
    <w:rsid w:val="510734C7"/>
    <w:rsid w:val="516A7EFA"/>
    <w:rsid w:val="518A5EA7"/>
    <w:rsid w:val="51907961"/>
    <w:rsid w:val="51C04FDC"/>
    <w:rsid w:val="51C25640"/>
    <w:rsid w:val="51F37EF0"/>
    <w:rsid w:val="52281131"/>
    <w:rsid w:val="523302EC"/>
    <w:rsid w:val="52650DED"/>
    <w:rsid w:val="52AF5CFE"/>
    <w:rsid w:val="52CC0713"/>
    <w:rsid w:val="52CC2C1B"/>
    <w:rsid w:val="52D47EAB"/>
    <w:rsid w:val="53191BD8"/>
    <w:rsid w:val="536D782E"/>
    <w:rsid w:val="540B45EB"/>
    <w:rsid w:val="541008E5"/>
    <w:rsid w:val="542B2A09"/>
    <w:rsid w:val="54302D35"/>
    <w:rsid w:val="543640C4"/>
    <w:rsid w:val="543C3DD0"/>
    <w:rsid w:val="54530FAD"/>
    <w:rsid w:val="54BE47E5"/>
    <w:rsid w:val="54D45EBC"/>
    <w:rsid w:val="54DC2EBD"/>
    <w:rsid w:val="55570796"/>
    <w:rsid w:val="55821CB6"/>
    <w:rsid w:val="55A7171D"/>
    <w:rsid w:val="55CA71B9"/>
    <w:rsid w:val="55CC1183"/>
    <w:rsid w:val="56185141"/>
    <w:rsid w:val="564A5A5F"/>
    <w:rsid w:val="56717635"/>
    <w:rsid w:val="56725887"/>
    <w:rsid w:val="568F2C19"/>
    <w:rsid w:val="56A63783"/>
    <w:rsid w:val="56B713E3"/>
    <w:rsid w:val="570D1A54"/>
    <w:rsid w:val="571903F8"/>
    <w:rsid w:val="5726041F"/>
    <w:rsid w:val="57282500"/>
    <w:rsid w:val="573B036F"/>
    <w:rsid w:val="57430FD1"/>
    <w:rsid w:val="576511D6"/>
    <w:rsid w:val="57CC0FC7"/>
    <w:rsid w:val="57EA58F1"/>
    <w:rsid w:val="58156E12"/>
    <w:rsid w:val="58372679"/>
    <w:rsid w:val="5847689F"/>
    <w:rsid w:val="584E40D2"/>
    <w:rsid w:val="58823D7B"/>
    <w:rsid w:val="58C47EF0"/>
    <w:rsid w:val="58D16CDC"/>
    <w:rsid w:val="58D36385"/>
    <w:rsid w:val="58F74A43"/>
    <w:rsid w:val="59091DA7"/>
    <w:rsid w:val="590D1897"/>
    <w:rsid w:val="592117E6"/>
    <w:rsid w:val="593B7B86"/>
    <w:rsid w:val="596D2336"/>
    <w:rsid w:val="59722042"/>
    <w:rsid w:val="59914276"/>
    <w:rsid w:val="599B6EA3"/>
    <w:rsid w:val="599E4BE5"/>
    <w:rsid w:val="59BA30FE"/>
    <w:rsid w:val="59C86985"/>
    <w:rsid w:val="5A4237C2"/>
    <w:rsid w:val="5A517EA9"/>
    <w:rsid w:val="5A6776CD"/>
    <w:rsid w:val="5A8E2EAB"/>
    <w:rsid w:val="5AC27E15"/>
    <w:rsid w:val="5AE27CEB"/>
    <w:rsid w:val="5AFF3461"/>
    <w:rsid w:val="5B044F1C"/>
    <w:rsid w:val="5B280C0A"/>
    <w:rsid w:val="5B411CCC"/>
    <w:rsid w:val="5B4812AC"/>
    <w:rsid w:val="5B484147"/>
    <w:rsid w:val="5BB47AA6"/>
    <w:rsid w:val="5BEF34D6"/>
    <w:rsid w:val="5C3A6E47"/>
    <w:rsid w:val="5C7149DE"/>
    <w:rsid w:val="5C7834CB"/>
    <w:rsid w:val="5C8E2CEF"/>
    <w:rsid w:val="5C910A31"/>
    <w:rsid w:val="5C9522CF"/>
    <w:rsid w:val="5CA02A22"/>
    <w:rsid w:val="5CF54B1C"/>
    <w:rsid w:val="5D0134C1"/>
    <w:rsid w:val="5D096819"/>
    <w:rsid w:val="5D236E89"/>
    <w:rsid w:val="5D245401"/>
    <w:rsid w:val="5D731EE5"/>
    <w:rsid w:val="5E1F4504"/>
    <w:rsid w:val="5E385608"/>
    <w:rsid w:val="5F557AF4"/>
    <w:rsid w:val="5F737700"/>
    <w:rsid w:val="5F85487D"/>
    <w:rsid w:val="5FA016B7"/>
    <w:rsid w:val="5FCF3D4A"/>
    <w:rsid w:val="5FF50AB2"/>
    <w:rsid w:val="600357A2"/>
    <w:rsid w:val="60065292"/>
    <w:rsid w:val="606F1089"/>
    <w:rsid w:val="60894B47"/>
    <w:rsid w:val="60995EA1"/>
    <w:rsid w:val="60BD1DF5"/>
    <w:rsid w:val="60E12C1B"/>
    <w:rsid w:val="610D0C72"/>
    <w:rsid w:val="61131A15"/>
    <w:rsid w:val="61642270"/>
    <w:rsid w:val="61691F7C"/>
    <w:rsid w:val="6175447D"/>
    <w:rsid w:val="61A11716"/>
    <w:rsid w:val="621C751E"/>
    <w:rsid w:val="62312A9A"/>
    <w:rsid w:val="624204CF"/>
    <w:rsid w:val="62571DD5"/>
    <w:rsid w:val="627666FF"/>
    <w:rsid w:val="62791D4B"/>
    <w:rsid w:val="62A36DC8"/>
    <w:rsid w:val="630C0E11"/>
    <w:rsid w:val="633914DA"/>
    <w:rsid w:val="635B58F5"/>
    <w:rsid w:val="63784A9C"/>
    <w:rsid w:val="637D3ABD"/>
    <w:rsid w:val="63A66B70"/>
    <w:rsid w:val="63B15515"/>
    <w:rsid w:val="63B75221"/>
    <w:rsid w:val="63BD3EBA"/>
    <w:rsid w:val="63BE65AF"/>
    <w:rsid w:val="63C45248"/>
    <w:rsid w:val="63D96043"/>
    <w:rsid w:val="645C1924"/>
    <w:rsid w:val="646749E8"/>
    <w:rsid w:val="6477675E"/>
    <w:rsid w:val="64AF5D1A"/>
    <w:rsid w:val="64F14763"/>
    <w:rsid w:val="65314B5F"/>
    <w:rsid w:val="654523B9"/>
    <w:rsid w:val="655B110E"/>
    <w:rsid w:val="65757142"/>
    <w:rsid w:val="65847385"/>
    <w:rsid w:val="65891DC8"/>
    <w:rsid w:val="65B85280"/>
    <w:rsid w:val="65CC6636"/>
    <w:rsid w:val="65F31E15"/>
    <w:rsid w:val="66275276"/>
    <w:rsid w:val="66291CDA"/>
    <w:rsid w:val="663012BB"/>
    <w:rsid w:val="66807B4C"/>
    <w:rsid w:val="66D32372"/>
    <w:rsid w:val="66F6168A"/>
    <w:rsid w:val="67CA4DF7"/>
    <w:rsid w:val="67EB7247"/>
    <w:rsid w:val="683230C8"/>
    <w:rsid w:val="68420E31"/>
    <w:rsid w:val="687256FD"/>
    <w:rsid w:val="68757459"/>
    <w:rsid w:val="688B0A2A"/>
    <w:rsid w:val="688D47A2"/>
    <w:rsid w:val="68A01EBD"/>
    <w:rsid w:val="68A11FFC"/>
    <w:rsid w:val="68C83AFF"/>
    <w:rsid w:val="68CD1043"/>
    <w:rsid w:val="68EF0FB9"/>
    <w:rsid w:val="6953779A"/>
    <w:rsid w:val="69601EB7"/>
    <w:rsid w:val="69EB1750"/>
    <w:rsid w:val="6A1862EE"/>
    <w:rsid w:val="6A2C3B47"/>
    <w:rsid w:val="6A2E5B11"/>
    <w:rsid w:val="6A4B221F"/>
    <w:rsid w:val="6A6432E1"/>
    <w:rsid w:val="6A6E5F0E"/>
    <w:rsid w:val="6A7379C8"/>
    <w:rsid w:val="6A8D6CDC"/>
    <w:rsid w:val="6ABE50E7"/>
    <w:rsid w:val="6AEB3A02"/>
    <w:rsid w:val="6AF72513"/>
    <w:rsid w:val="6B282560"/>
    <w:rsid w:val="6B427AC6"/>
    <w:rsid w:val="6B610944"/>
    <w:rsid w:val="6B680BAF"/>
    <w:rsid w:val="6B8050BC"/>
    <w:rsid w:val="6BE648F5"/>
    <w:rsid w:val="6BFA733C"/>
    <w:rsid w:val="6C07661A"/>
    <w:rsid w:val="6C1256EA"/>
    <w:rsid w:val="6C1F1BB5"/>
    <w:rsid w:val="6C294EA0"/>
    <w:rsid w:val="6C30706D"/>
    <w:rsid w:val="6C663340"/>
    <w:rsid w:val="6C7C7008"/>
    <w:rsid w:val="6CBF0CA2"/>
    <w:rsid w:val="6CC10EBE"/>
    <w:rsid w:val="6CC87B57"/>
    <w:rsid w:val="6CD41B88"/>
    <w:rsid w:val="6CEB1A97"/>
    <w:rsid w:val="6CFA1CDB"/>
    <w:rsid w:val="6D1A412B"/>
    <w:rsid w:val="6D237483"/>
    <w:rsid w:val="6D392803"/>
    <w:rsid w:val="6D396CA7"/>
    <w:rsid w:val="6D544E73"/>
    <w:rsid w:val="6D54763D"/>
    <w:rsid w:val="6D8F2D6B"/>
    <w:rsid w:val="6D910891"/>
    <w:rsid w:val="6D9444B7"/>
    <w:rsid w:val="6D9914F3"/>
    <w:rsid w:val="6DAC56CB"/>
    <w:rsid w:val="6DC24EEE"/>
    <w:rsid w:val="6DD24A05"/>
    <w:rsid w:val="6DD54C21"/>
    <w:rsid w:val="6E0F17B6"/>
    <w:rsid w:val="6E5378F4"/>
    <w:rsid w:val="6E657628"/>
    <w:rsid w:val="6E6815B5"/>
    <w:rsid w:val="6E9F62D8"/>
    <w:rsid w:val="6EF8049C"/>
    <w:rsid w:val="6F0155A2"/>
    <w:rsid w:val="6F12155D"/>
    <w:rsid w:val="6F370FC4"/>
    <w:rsid w:val="6F994798"/>
    <w:rsid w:val="6FA36659"/>
    <w:rsid w:val="6FB00A34"/>
    <w:rsid w:val="6FC565D0"/>
    <w:rsid w:val="6FE4739E"/>
    <w:rsid w:val="6FF32FBC"/>
    <w:rsid w:val="70027824"/>
    <w:rsid w:val="700F19BA"/>
    <w:rsid w:val="70207CAA"/>
    <w:rsid w:val="70495453"/>
    <w:rsid w:val="70981F36"/>
    <w:rsid w:val="70B90334"/>
    <w:rsid w:val="70DF1913"/>
    <w:rsid w:val="70FA04FB"/>
    <w:rsid w:val="710C022E"/>
    <w:rsid w:val="711C4915"/>
    <w:rsid w:val="712D267F"/>
    <w:rsid w:val="717C1858"/>
    <w:rsid w:val="717E737E"/>
    <w:rsid w:val="71964031"/>
    <w:rsid w:val="719B7F30"/>
    <w:rsid w:val="71AF7537"/>
    <w:rsid w:val="71D23226"/>
    <w:rsid w:val="71EA4A14"/>
    <w:rsid w:val="71EC078C"/>
    <w:rsid w:val="721D26F3"/>
    <w:rsid w:val="72523E7A"/>
    <w:rsid w:val="7270316B"/>
    <w:rsid w:val="72B55021"/>
    <w:rsid w:val="72C963D7"/>
    <w:rsid w:val="72D37256"/>
    <w:rsid w:val="72FE60E2"/>
    <w:rsid w:val="730B69EF"/>
    <w:rsid w:val="731F693F"/>
    <w:rsid w:val="736171CC"/>
    <w:rsid w:val="73697BBA"/>
    <w:rsid w:val="73800E64"/>
    <w:rsid w:val="73993FFB"/>
    <w:rsid w:val="73BC5F3C"/>
    <w:rsid w:val="73CD6E05"/>
    <w:rsid w:val="73E73FB5"/>
    <w:rsid w:val="73E958DB"/>
    <w:rsid w:val="7400407A"/>
    <w:rsid w:val="740A6CA7"/>
    <w:rsid w:val="740B27F4"/>
    <w:rsid w:val="74313014"/>
    <w:rsid w:val="74391E01"/>
    <w:rsid w:val="743E4331"/>
    <w:rsid w:val="744A4865"/>
    <w:rsid w:val="747A3EB5"/>
    <w:rsid w:val="74E25E76"/>
    <w:rsid w:val="753F5076"/>
    <w:rsid w:val="756E3266"/>
    <w:rsid w:val="75E660A2"/>
    <w:rsid w:val="75FE45EA"/>
    <w:rsid w:val="76045978"/>
    <w:rsid w:val="761D53B8"/>
    <w:rsid w:val="765C7562"/>
    <w:rsid w:val="7682346D"/>
    <w:rsid w:val="76AC673B"/>
    <w:rsid w:val="76CA0970"/>
    <w:rsid w:val="76D914DE"/>
    <w:rsid w:val="77071BC4"/>
    <w:rsid w:val="77352372"/>
    <w:rsid w:val="777E59AC"/>
    <w:rsid w:val="77813724"/>
    <w:rsid w:val="779B6429"/>
    <w:rsid w:val="77BA4E88"/>
    <w:rsid w:val="780305DD"/>
    <w:rsid w:val="780D6D66"/>
    <w:rsid w:val="78216CB5"/>
    <w:rsid w:val="7860158C"/>
    <w:rsid w:val="787D038F"/>
    <w:rsid w:val="788334CC"/>
    <w:rsid w:val="78DC497A"/>
    <w:rsid w:val="78E511EE"/>
    <w:rsid w:val="791F31F5"/>
    <w:rsid w:val="792C3B64"/>
    <w:rsid w:val="795D5ACB"/>
    <w:rsid w:val="79690914"/>
    <w:rsid w:val="797A48CF"/>
    <w:rsid w:val="79B97BDD"/>
    <w:rsid w:val="79C76287"/>
    <w:rsid w:val="79E32474"/>
    <w:rsid w:val="79E65AC0"/>
    <w:rsid w:val="79F521A7"/>
    <w:rsid w:val="7A1845EE"/>
    <w:rsid w:val="7A2605B3"/>
    <w:rsid w:val="7A522D03"/>
    <w:rsid w:val="7A6D61E2"/>
    <w:rsid w:val="7A73790A"/>
    <w:rsid w:val="7A79040F"/>
    <w:rsid w:val="7A7C5E16"/>
    <w:rsid w:val="7A9674E6"/>
    <w:rsid w:val="7ABD0F17"/>
    <w:rsid w:val="7ACC676C"/>
    <w:rsid w:val="7AE52552"/>
    <w:rsid w:val="7AEA338E"/>
    <w:rsid w:val="7AF406B1"/>
    <w:rsid w:val="7B6B4B23"/>
    <w:rsid w:val="7B75534E"/>
    <w:rsid w:val="7B8E6410"/>
    <w:rsid w:val="7B95154C"/>
    <w:rsid w:val="7B9F686F"/>
    <w:rsid w:val="7BAB1AAD"/>
    <w:rsid w:val="7BC40083"/>
    <w:rsid w:val="7BCD518A"/>
    <w:rsid w:val="7BFA1CF7"/>
    <w:rsid w:val="7C09018C"/>
    <w:rsid w:val="7C183F2B"/>
    <w:rsid w:val="7C5143D4"/>
    <w:rsid w:val="7C86358B"/>
    <w:rsid w:val="7C906DCE"/>
    <w:rsid w:val="7CE16A13"/>
    <w:rsid w:val="7D0270B5"/>
    <w:rsid w:val="7D0C3A90"/>
    <w:rsid w:val="7D1666BD"/>
    <w:rsid w:val="7D2E7EAA"/>
    <w:rsid w:val="7D3D633F"/>
    <w:rsid w:val="7D3F20B7"/>
    <w:rsid w:val="7D592A4D"/>
    <w:rsid w:val="7D697134"/>
    <w:rsid w:val="7D807FDA"/>
    <w:rsid w:val="7D9C12B8"/>
    <w:rsid w:val="7DC3726C"/>
    <w:rsid w:val="7E123328"/>
    <w:rsid w:val="7E154BC6"/>
    <w:rsid w:val="7E1D3A7B"/>
    <w:rsid w:val="7E6873EC"/>
    <w:rsid w:val="7E7A711F"/>
    <w:rsid w:val="7ED00AED"/>
    <w:rsid w:val="7EE50A3C"/>
    <w:rsid w:val="7F5160D2"/>
    <w:rsid w:val="7F58120E"/>
    <w:rsid w:val="7F7973D7"/>
    <w:rsid w:val="7F7D0C75"/>
    <w:rsid w:val="7F927DE0"/>
    <w:rsid w:val="7FF151BF"/>
    <w:rsid w:val="7FF802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asciiTheme="minorHAnsi" w:hAnsiTheme="minorHAnsi" w:cstheme="minorBidi"/>
      <w:kern w:val="2"/>
      <w:sz w:val="32"/>
      <w:szCs w:val="22"/>
      <w:lang w:val="en-US" w:eastAsia="zh-CN" w:bidi="ar-SA"/>
    </w:rPr>
  </w:style>
  <w:style w:type="paragraph" w:styleId="2">
    <w:name w:val="heading 1"/>
    <w:basedOn w:val="1"/>
    <w:next w:val="1"/>
    <w:link w:val="25"/>
    <w:qFormat/>
    <w:uiPriority w:val="9"/>
    <w:pPr>
      <w:keepNext/>
      <w:keepLines/>
      <w:spacing w:before="340" w:after="330" w:line="578" w:lineRule="auto"/>
      <w:outlineLvl w:val="0"/>
    </w:pPr>
    <w:rPr>
      <w:b/>
      <w:bCs/>
      <w:kern w:val="44"/>
      <w:sz w:val="44"/>
      <w:szCs w:val="4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24"/>
    <w:qFormat/>
    <w:uiPriority w:val="0"/>
    <w:pPr>
      <w:spacing w:after="120"/>
    </w:pPr>
    <w:rPr>
      <w:rFonts w:ascii="Times New Roman" w:hAnsi="Times New Roman" w:eastAsia="仿宋_GB2312" w:cs="Times New Roman"/>
      <w:sz w:val="30"/>
      <w:szCs w:val="24"/>
    </w:rPr>
  </w:style>
  <w:style w:type="paragraph" w:styleId="4">
    <w:name w:val="Body Text Indent"/>
    <w:basedOn w:val="1"/>
    <w:unhideWhenUsed/>
    <w:qFormat/>
    <w:uiPriority w:val="99"/>
    <w:pPr>
      <w:ind w:left="420" w:leftChars="200"/>
    </w:pPr>
  </w:style>
  <w:style w:type="paragraph" w:styleId="5">
    <w:name w:val="toc 3"/>
    <w:basedOn w:val="1"/>
    <w:next w:val="1"/>
    <w:unhideWhenUsed/>
    <w:qFormat/>
    <w:uiPriority w:val="39"/>
    <w:pPr>
      <w:widowControl/>
      <w:spacing w:after="100" w:line="259" w:lineRule="auto"/>
      <w:ind w:left="440"/>
      <w:jc w:val="left"/>
    </w:pPr>
    <w:rPr>
      <w:rFonts w:cs="Times New Roman" w:eastAsiaTheme="minorEastAsia"/>
      <w:kern w:val="0"/>
      <w:sz w:val="22"/>
    </w:rPr>
  </w:style>
  <w:style w:type="paragraph" w:styleId="6">
    <w:name w:val="Date"/>
    <w:basedOn w:val="1"/>
    <w:next w:val="1"/>
    <w:link w:val="21"/>
    <w:semiHidden/>
    <w:unhideWhenUsed/>
    <w:qFormat/>
    <w:uiPriority w:val="99"/>
    <w:pPr>
      <w:ind w:left="100" w:leftChars="2500"/>
    </w:pPr>
  </w:style>
  <w:style w:type="paragraph" w:styleId="7">
    <w:name w:val="Body Text Indent 2"/>
    <w:basedOn w:val="1"/>
    <w:qFormat/>
    <w:uiPriority w:val="0"/>
    <w:pPr>
      <w:spacing w:line="590" w:lineRule="exact"/>
      <w:ind w:firstLine="880" w:firstLineChars="200"/>
    </w:pPr>
    <w:rPr>
      <w:rFonts w:ascii="Times New Roman" w:hAnsi="Times New Roman" w:eastAsia="方正仿宋_GBK"/>
    </w:rPr>
  </w:style>
  <w:style w:type="paragraph" w:styleId="8">
    <w:name w:val="Balloon Text"/>
    <w:basedOn w:val="1"/>
    <w:link w:val="29"/>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jc w:val="left"/>
    </w:pPr>
    <w:rPr>
      <w:sz w:val="18"/>
      <w:szCs w:val="18"/>
    </w:rPr>
  </w:style>
  <w:style w:type="paragraph" w:styleId="10">
    <w:name w:val="envelope return"/>
    <w:basedOn w:val="1"/>
    <w:qFormat/>
    <w:uiPriority w:val="0"/>
    <w:pPr>
      <w:snapToGrid w:val="0"/>
    </w:pPr>
    <w:rPr>
      <w:rFonts w:ascii="Arial" w:hAnsi="Arial" w:cs="Arial"/>
      <w:szCs w:val="24"/>
    </w:rPr>
  </w:style>
  <w:style w:type="paragraph" w:styleId="11">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widowControl/>
      <w:spacing w:after="100" w:line="259" w:lineRule="auto"/>
      <w:jc w:val="left"/>
    </w:pPr>
    <w:rPr>
      <w:rFonts w:cs="Times New Roman" w:eastAsiaTheme="minorEastAsia"/>
      <w:kern w:val="0"/>
      <w:sz w:val="22"/>
    </w:rPr>
  </w:style>
  <w:style w:type="paragraph" w:styleId="13">
    <w:name w:val="toc 2"/>
    <w:basedOn w:val="1"/>
    <w:next w:val="1"/>
    <w:unhideWhenUsed/>
    <w:qFormat/>
    <w:uiPriority w:val="39"/>
    <w:pPr>
      <w:widowControl/>
      <w:spacing w:after="100" w:line="259" w:lineRule="auto"/>
      <w:ind w:left="220"/>
      <w:jc w:val="left"/>
    </w:pPr>
    <w:rPr>
      <w:rFonts w:cs="Times New Roman" w:eastAsiaTheme="minorEastAsia"/>
      <w:kern w:val="0"/>
      <w:sz w:val="22"/>
    </w:rPr>
  </w:style>
  <w:style w:type="paragraph" w:styleId="14">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pPr>
    <w:rPr>
      <w:rFonts w:ascii="宋体" w:hAnsi="宋体" w:eastAsia="宋体" w:cs="宋体"/>
      <w:sz w:val="24"/>
      <w:szCs w:val="24"/>
    </w:rPr>
  </w:style>
  <w:style w:type="paragraph" w:styleId="15">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paragraph" w:styleId="16">
    <w:name w:val="Body Text First Indent"/>
    <w:basedOn w:val="3"/>
    <w:unhideWhenUsed/>
    <w:qFormat/>
    <w:uiPriority w:val="99"/>
    <w:pPr>
      <w:ind w:firstLine="420" w:firstLineChars="100"/>
    </w:pPr>
    <w:rPr>
      <w:rFonts w:ascii="Times New Roman" w:hAnsi="Times New Roman" w:eastAsia="宋体"/>
      <w:szCs w:val="24"/>
    </w:rPr>
  </w:style>
  <w:style w:type="paragraph" w:styleId="17">
    <w:name w:val="Body Text First Indent 2"/>
    <w:basedOn w:val="4"/>
    <w:unhideWhenUsed/>
    <w:qFormat/>
    <w:uiPriority w:val="99"/>
    <w:pPr>
      <w:ind w:firstLine="420" w:firstLineChars="200"/>
    </w:p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日期 Char"/>
    <w:basedOn w:val="20"/>
    <w:link w:val="6"/>
    <w:semiHidden/>
    <w:qFormat/>
    <w:uiPriority w:val="99"/>
  </w:style>
  <w:style w:type="character" w:customStyle="1" w:styleId="22">
    <w:name w:val="页眉 Char"/>
    <w:basedOn w:val="20"/>
    <w:link w:val="11"/>
    <w:qFormat/>
    <w:uiPriority w:val="99"/>
    <w:rPr>
      <w:sz w:val="18"/>
      <w:szCs w:val="18"/>
    </w:rPr>
  </w:style>
  <w:style w:type="character" w:customStyle="1" w:styleId="23">
    <w:name w:val="页脚 Char"/>
    <w:basedOn w:val="20"/>
    <w:link w:val="9"/>
    <w:qFormat/>
    <w:uiPriority w:val="99"/>
    <w:rPr>
      <w:sz w:val="18"/>
      <w:szCs w:val="18"/>
    </w:rPr>
  </w:style>
  <w:style w:type="character" w:customStyle="1" w:styleId="24">
    <w:name w:val="正文文本 Char"/>
    <w:basedOn w:val="20"/>
    <w:link w:val="3"/>
    <w:qFormat/>
    <w:uiPriority w:val="0"/>
    <w:rPr>
      <w:rFonts w:ascii="Times New Roman" w:hAnsi="Times New Roman" w:eastAsia="仿宋_GB2312" w:cs="Times New Roman"/>
      <w:sz w:val="30"/>
      <w:szCs w:val="24"/>
    </w:rPr>
  </w:style>
  <w:style w:type="character" w:customStyle="1" w:styleId="25">
    <w:name w:val="标题 1 Char"/>
    <w:basedOn w:val="20"/>
    <w:link w:val="2"/>
    <w:qFormat/>
    <w:uiPriority w:val="9"/>
    <w:rPr>
      <w:rFonts w:eastAsia="仿宋"/>
      <w:b/>
      <w:bCs/>
      <w:kern w:val="44"/>
      <w:sz w:val="44"/>
      <w:szCs w:val="44"/>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paragraph" w:customStyle="1" w:styleId="27">
    <w:name w:val="WPSOffice手动目录 1"/>
    <w:qFormat/>
    <w:uiPriority w:val="0"/>
    <w:rPr>
      <w:rFonts w:ascii="Times New Roman" w:hAnsi="Times New Roman" w:eastAsia="宋体" w:cs="Times New Roman"/>
      <w:lang w:val="en-US" w:eastAsia="zh-CN" w:bidi="ar-SA"/>
    </w:rPr>
  </w:style>
  <w:style w:type="paragraph" w:customStyle="1" w:styleId="28">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9">
    <w:name w:val="批注框文本 Char"/>
    <w:basedOn w:val="20"/>
    <w:link w:val="8"/>
    <w:semiHidden/>
    <w:qFormat/>
    <w:uiPriority w:val="99"/>
    <w:rPr>
      <w:rFonts w:eastAsia="仿宋" w:asciiTheme="minorHAnsi" w:hAnsiTheme="minorHAnsi" w:cstheme="minorBidi"/>
      <w:kern w:val="2"/>
      <w:sz w:val="18"/>
      <w:szCs w:val="18"/>
    </w:rPr>
  </w:style>
  <w:style w:type="character" w:customStyle="1" w:styleId="30">
    <w:name w:val="font51"/>
    <w:basedOn w:val="20"/>
    <w:qFormat/>
    <w:uiPriority w:val="0"/>
    <w:rPr>
      <w:rFonts w:hint="eastAsia" w:ascii="宋体" w:hAnsi="宋体" w:eastAsia="宋体" w:cs="宋体"/>
      <w:color w:val="000000"/>
      <w:sz w:val="24"/>
      <w:szCs w:val="24"/>
      <w:u w:val="none"/>
    </w:rPr>
  </w:style>
  <w:style w:type="paragraph" w:styleId="3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965</Words>
  <Characters>1045</Characters>
  <Lines>121</Lines>
  <Paragraphs>34</Paragraphs>
  <TotalTime>1</TotalTime>
  <ScaleCrop>false</ScaleCrop>
  <LinksUpToDate>false</LinksUpToDate>
  <CharactersWithSpaces>1147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2021-08-12T13:03:00Z</dcterms:created>
  <dc:creator>韩 军</dc:creator>
  <cp:lastModifiedBy>MOON</cp:lastModifiedBy>
  <cp:lastPrinted>2021-09-17T02:40:00Z</cp:lastPrinted>
  <dcterms:modified xsi:type="dcterms:W3CDTF">2025-01-15T00:35:46Z</dcterms:modified>
  <cp:revision>2053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EA6134CA7D3846469E36FC504B591C6B</vt:lpwstr>
  </property>
  <property fmtid="{D5CDD505-2E9C-101B-9397-08002B2CF9AE}" pid="4" name="KSOTemplateDocerSaveRecord">
    <vt:lpwstr>eyJoZGlkIjoiMGNlN2E2OTZmZDdkN2JiODViM2ZjNTZkNmJkNWI1MzUiLCJ1c2VySWQiOiIyNzE4NjE5NjIifQ==</vt:lpwstr>
  </property>
</Properties>
</file>