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jc w:val="center"/>
        <w:rPr>
          <w:rFonts w:hint="default" w:ascii="Times New Roman" w:hAnsi="Times New Roman" w:eastAsia="华文中宋" w:cs="Times New Roman"/>
          <w:b/>
          <w:sz w:val="36"/>
          <w:szCs w:val="36"/>
          <w:highlight w:val="none"/>
          <w:lang w:eastAsia="zh-CN"/>
        </w:rPr>
      </w:pPr>
      <w:r>
        <w:rPr>
          <w:rFonts w:hint="eastAsia" w:ascii="Times New Roman" w:hAnsi="Times New Roman" w:eastAsia="华文中宋" w:cs="Times New Roman"/>
          <w:b/>
          <w:sz w:val="36"/>
          <w:szCs w:val="36"/>
          <w:highlight w:val="none"/>
          <w:lang w:val="en-US" w:eastAsia="zh-CN"/>
        </w:rPr>
        <w:t>蚌埠市怀远县生态环境分局202</w:t>
      </w:r>
      <w:r>
        <w:rPr>
          <w:rFonts w:hint="eastAsia" w:eastAsia="华文中宋" w:cs="Times New Roman"/>
          <w:b/>
          <w:sz w:val="36"/>
          <w:szCs w:val="36"/>
          <w:highlight w:val="none"/>
          <w:lang w:val="en-US" w:eastAsia="zh-CN"/>
        </w:rPr>
        <w:t>6</w:t>
      </w:r>
      <w:r>
        <w:rPr>
          <w:rFonts w:hint="default" w:ascii="Times New Roman" w:hAnsi="Times New Roman" w:eastAsia="华文中宋" w:cs="Times New Roman"/>
          <w:b/>
          <w:sz w:val="36"/>
          <w:szCs w:val="36"/>
          <w:highlight w:val="none"/>
          <w:lang w:val="en-US" w:eastAsia="zh-CN"/>
        </w:rPr>
        <w:t>年度项目支</w:t>
      </w:r>
      <w:r>
        <w:rPr>
          <w:rFonts w:hint="default" w:ascii="Times New Roman" w:hAnsi="Times New Roman" w:eastAsia="华文中宋" w:cs="Times New Roman"/>
          <w:b/>
          <w:sz w:val="36"/>
          <w:szCs w:val="36"/>
          <w:highlight w:val="none"/>
          <w:lang w:eastAsia="zh-CN"/>
        </w:rPr>
        <w:t>出</w:t>
      </w:r>
    </w:p>
    <w:p>
      <w:pPr>
        <w:keepNext w:val="0"/>
        <w:keepLines w:val="0"/>
        <w:pageBreakBefore w:val="0"/>
        <w:kinsoku/>
        <w:overflowPunct/>
        <w:topLinePunct w:val="0"/>
        <w:autoSpaceDE/>
        <w:autoSpaceDN/>
        <w:bidi w:val="0"/>
        <w:spacing w:line="560" w:lineRule="exact"/>
        <w:jc w:val="center"/>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华文中宋" w:cs="Times New Roman"/>
          <w:b/>
          <w:sz w:val="36"/>
          <w:szCs w:val="36"/>
          <w:highlight w:val="none"/>
          <w:lang w:eastAsia="zh-CN"/>
        </w:rPr>
        <w:t>绩效目标</w:t>
      </w:r>
      <w:r>
        <w:rPr>
          <w:rFonts w:hint="eastAsia" w:ascii="Times New Roman" w:hAnsi="Times New Roman" w:eastAsia="华文中宋" w:cs="Times New Roman"/>
          <w:b/>
          <w:sz w:val="36"/>
          <w:szCs w:val="36"/>
          <w:highlight w:val="none"/>
          <w:lang w:eastAsia="zh-CN"/>
        </w:rPr>
        <w:t>表</w:t>
      </w:r>
    </w:p>
    <w:tbl>
      <w:tblPr>
        <w:tblStyle w:val="3"/>
        <w:tblW w:w="85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5461"/>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 New Roman" w:hAnsi="Times New Roman" w:eastAsia="仿宋_GB2312" w:cs="Times New Roman"/>
                <w:b w:val="0"/>
                <w:bCs w:val="0"/>
                <w:sz w:val="32"/>
                <w:szCs w:val="32"/>
                <w:highlight w:val="none"/>
                <w:vertAlign w:val="baseline"/>
                <w:lang w:val="en-US" w:eastAsia="zh-CN"/>
              </w:rPr>
            </w:pPr>
            <w:r>
              <w:rPr>
                <w:rFonts w:hint="default" w:ascii="Times New Roman" w:hAnsi="Times New Roman" w:eastAsia="仿宋_GB2312" w:cs="Times New Roman"/>
                <w:kern w:val="2"/>
                <w:sz w:val="32"/>
                <w:szCs w:val="32"/>
                <w:highlight w:val="none"/>
                <w:lang w:val="en-US" w:eastAsia="zh-CN" w:bidi="ar-SA"/>
              </w:rPr>
              <w:t>项目支出绩效目标公开清单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序号</w:t>
            </w:r>
          </w:p>
        </w:tc>
        <w:tc>
          <w:tcPr>
            <w:tcW w:w="54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项目名称</w:t>
            </w:r>
          </w:p>
        </w:tc>
        <w:tc>
          <w:tcPr>
            <w:tcW w:w="212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预算金额（单位：万元）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1</w:t>
            </w:r>
          </w:p>
        </w:tc>
        <w:tc>
          <w:tcPr>
            <w:tcW w:w="54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cs="仿宋_GB2312"/>
                <w:b w:val="0"/>
                <w:bCs w:val="0"/>
                <w:sz w:val="28"/>
                <w:szCs w:val="28"/>
                <w:highlight w:val="none"/>
                <w:vertAlign w:val="baseline"/>
                <w:lang w:val="en-US" w:eastAsia="zh-CN"/>
              </w:rPr>
              <w:t>怀远县</w:t>
            </w:r>
            <w:r>
              <w:rPr>
                <w:rFonts w:hint="eastAsia" w:ascii="仿宋_GB2312" w:hAnsi="仿宋_GB2312" w:eastAsia="仿宋_GB2312" w:cs="仿宋_GB2312"/>
                <w:b w:val="0"/>
                <w:bCs w:val="0"/>
                <w:sz w:val="28"/>
                <w:szCs w:val="28"/>
                <w:highlight w:val="none"/>
                <w:vertAlign w:val="baseline"/>
                <w:lang w:val="en-US" w:eastAsia="zh-CN"/>
              </w:rPr>
              <w:t>202</w:t>
            </w:r>
            <w:r>
              <w:rPr>
                <w:rFonts w:hint="eastAsia" w:ascii="仿宋_GB2312" w:hAnsi="仿宋_GB2312" w:cs="仿宋_GB2312"/>
                <w:b w:val="0"/>
                <w:bCs w:val="0"/>
                <w:sz w:val="28"/>
                <w:szCs w:val="28"/>
                <w:highlight w:val="none"/>
                <w:vertAlign w:val="baseline"/>
                <w:lang w:val="en-US" w:eastAsia="zh-CN"/>
              </w:rPr>
              <w:t>5</w:t>
            </w:r>
            <w:r>
              <w:rPr>
                <w:rFonts w:hint="eastAsia" w:ascii="仿宋_GB2312" w:hAnsi="仿宋_GB2312" w:eastAsia="仿宋_GB2312" w:cs="仿宋_GB2312"/>
                <w:b w:val="0"/>
                <w:bCs w:val="0"/>
                <w:sz w:val="28"/>
                <w:szCs w:val="28"/>
                <w:highlight w:val="none"/>
                <w:vertAlign w:val="baseline"/>
                <w:lang w:val="en-US" w:eastAsia="zh-CN"/>
              </w:rPr>
              <w:t>年度生态环境监测服务项目</w:t>
            </w:r>
          </w:p>
        </w:tc>
        <w:tc>
          <w:tcPr>
            <w:tcW w:w="212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cs="仿宋_GB2312"/>
                <w:b w:val="0"/>
                <w:bCs w:val="0"/>
                <w:sz w:val="28"/>
                <w:szCs w:val="28"/>
                <w:highlight w:val="none"/>
                <w:vertAlign w:val="baseline"/>
                <w:lang w:val="en-US" w:eastAsia="zh-CN"/>
              </w:rPr>
              <w: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2</w:t>
            </w:r>
          </w:p>
        </w:tc>
        <w:tc>
          <w:tcPr>
            <w:tcW w:w="54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怀远县大气污染防治第三方管控咨询服务采购项目</w:t>
            </w:r>
          </w:p>
        </w:tc>
        <w:tc>
          <w:tcPr>
            <w:tcW w:w="212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cs="仿宋_GB2312"/>
                <w:b w:val="0"/>
                <w:bCs w:val="0"/>
                <w:sz w:val="28"/>
                <w:szCs w:val="28"/>
                <w:highlight w:val="none"/>
                <w:vertAlign w:val="baseline"/>
                <w:lang w:val="en-US" w:eastAsia="zh-CN"/>
              </w:rPr>
              <w:t>178.3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3</w:t>
            </w:r>
          </w:p>
        </w:tc>
        <w:tc>
          <w:tcPr>
            <w:tcW w:w="54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怀远县农村污水治理PPP项目在线监测设备第三方运维服务项目</w:t>
            </w:r>
          </w:p>
        </w:tc>
        <w:tc>
          <w:tcPr>
            <w:tcW w:w="212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cs="仿宋_GB2312"/>
                <w:b w:val="0"/>
                <w:bCs w:val="0"/>
                <w:sz w:val="28"/>
                <w:szCs w:val="28"/>
                <w:highlight w:val="none"/>
                <w:vertAlign w:val="baseline"/>
                <w:lang w:val="en-US" w:eastAsia="zh-CN"/>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4</w:t>
            </w:r>
          </w:p>
        </w:tc>
        <w:tc>
          <w:tcPr>
            <w:tcW w:w="54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怀远县生态环境监测仪器设备采购项目</w:t>
            </w:r>
          </w:p>
        </w:tc>
        <w:tc>
          <w:tcPr>
            <w:tcW w:w="212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cs="仿宋_GB2312"/>
                <w:b w:val="0"/>
                <w:bCs w:val="0"/>
                <w:sz w:val="28"/>
                <w:szCs w:val="28"/>
                <w:highlight w:val="none"/>
                <w:vertAlign w:val="baseline"/>
                <w:lang w:val="en-US" w:eastAsia="zh-CN"/>
              </w:rP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5</w:t>
            </w:r>
          </w:p>
        </w:tc>
        <w:tc>
          <w:tcPr>
            <w:tcW w:w="54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环境保护工作经费</w:t>
            </w:r>
          </w:p>
        </w:tc>
        <w:tc>
          <w:tcPr>
            <w:tcW w:w="212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cs="仿宋_GB2312"/>
                <w:b w:val="0"/>
                <w:bCs w:val="0"/>
                <w:sz w:val="28"/>
                <w:szCs w:val="28"/>
                <w:highlight w:val="none"/>
                <w:vertAlign w:val="baseline"/>
                <w:lang w:val="en-US" w:eastAsia="zh-CN"/>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6</w:t>
            </w:r>
          </w:p>
        </w:tc>
        <w:tc>
          <w:tcPr>
            <w:tcW w:w="54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环境空气自动监测站运行维护项目</w:t>
            </w:r>
          </w:p>
        </w:tc>
        <w:tc>
          <w:tcPr>
            <w:tcW w:w="212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cs="仿宋_GB2312"/>
                <w:b w:val="0"/>
                <w:bCs w:val="0"/>
                <w:sz w:val="28"/>
                <w:szCs w:val="28"/>
                <w:highlight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7</w:t>
            </w:r>
          </w:p>
        </w:tc>
        <w:tc>
          <w:tcPr>
            <w:tcW w:w="5461"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b w:val="0"/>
                <w:bCs w:val="0"/>
                <w:sz w:val="28"/>
                <w:szCs w:val="28"/>
                <w:highlight w:val="none"/>
                <w:vertAlign w:val="baseline"/>
                <w:lang w:val="en-US" w:eastAsia="zh-CN"/>
              </w:rPr>
              <w:t>专家评审费、仪器设备检定费</w:t>
            </w:r>
          </w:p>
        </w:tc>
        <w:tc>
          <w:tcPr>
            <w:tcW w:w="21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cs="仿宋_GB2312"/>
                <w:b w:val="0"/>
                <w:bCs w:val="0"/>
                <w:sz w:val="28"/>
                <w:szCs w:val="28"/>
                <w:highlight w:val="none"/>
                <w:vertAlign w:val="baseline"/>
                <w:lang w:val="en-US" w:eastAsia="zh-CN"/>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8</w:t>
            </w:r>
          </w:p>
        </w:tc>
        <w:tc>
          <w:tcPr>
            <w:tcW w:w="5461"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b w:val="0"/>
                <w:bCs w:val="0"/>
                <w:sz w:val="28"/>
                <w:szCs w:val="28"/>
                <w:highlight w:val="none"/>
                <w:vertAlign w:val="baseline"/>
                <w:lang w:val="en-US" w:eastAsia="zh-CN"/>
              </w:rPr>
              <w:t>监测站能力建设工作经费</w:t>
            </w:r>
          </w:p>
        </w:tc>
        <w:tc>
          <w:tcPr>
            <w:tcW w:w="21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cs="仿宋_GB2312"/>
                <w:b w:val="0"/>
                <w:bCs w:val="0"/>
                <w:sz w:val="28"/>
                <w:szCs w:val="28"/>
                <w:highlight w:val="none"/>
                <w:vertAlign w:val="baseline"/>
                <w:lang w:val="en-US" w:eastAsia="zh-CN"/>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9</w:t>
            </w:r>
          </w:p>
        </w:tc>
        <w:tc>
          <w:tcPr>
            <w:tcW w:w="5461"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b w:val="0"/>
                <w:bCs w:val="0"/>
                <w:sz w:val="28"/>
                <w:szCs w:val="28"/>
                <w:highlight w:val="none"/>
                <w:vertAlign w:val="baseline"/>
                <w:lang w:val="en-US" w:eastAsia="zh-CN"/>
              </w:rPr>
              <w:t>食堂经费</w:t>
            </w:r>
          </w:p>
        </w:tc>
        <w:tc>
          <w:tcPr>
            <w:tcW w:w="21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b w:val="0"/>
                <w:bCs w:val="0"/>
                <w:sz w:val="28"/>
                <w:szCs w:val="28"/>
                <w:highlight w:val="none"/>
                <w:vertAlign w:val="baseline"/>
                <w:lang w:val="en-US" w:eastAsia="zh-CN"/>
              </w:rPr>
              <w:t>29.</w:t>
            </w:r>
            <w:r>
              <w:rPr>
                <w:rFonts w:hint="eastAsia" w:ascii="仿宋_GB2312" w:hAnsi="仿宋_GB2312" w:cs="仿宋_GB2312"/>
                <w:b w:val="0"/>
                <w:bCs w:val="0"/>
                <w:sz w:val="28"/>
                <w:szCs w:val="28"/>
                <w:highlight w:val="none"/>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10</w:t>
            </w:r>
          </w:p>
        </w:tc>
        <w:tc>
          <w:tcPr>
            <w:tcW w:w="5461"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b w:val="0"/>
                <w:bCs w:val="0"/>
                <w:sz w:val="28"/>
                <w:szCs w:val="28"/>
                <w:highlight w:val="none"/>
                <w:vertAlign w:val="baseline"/>
                <w:lang w:val="en-US" w:eastAsia="zh-CN"/>
              </w:rPr>
              <w:t>污染事故调查、公共监测、企业污染防治</w:t>
            </w:r>
          </w:p>
        </w:tc>
        <w:tc>
          <w:tcPr>
            <w:tcW w:w="21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b w:val="0"/>
                <w:bCs w:val="0"/>
                <w:sz w:val="28"/>
                <w:szCs w:val="28"/>
                <w:highlight w:val="none"/>
                <w:vertAlign w:val="baseline"/>
                <w:lang w:val="en-US" w:eastAsia="zh-CN"/>
              </w:rPr>
              <w:t>8</w:t>
            </w:r>
            <w:r>
              <w:rPr>
                <w:rFonts w:hint="eastAsia" w:ascii="仿宋_GB2312" w:hAnsi="仿宋_GB2312" w:cs="仿宋_GB2312"/>
                <w:b w:val="0"/>
                <w:bCs w:val="0"/>
                <w:sz w:val="28"/>
                <w:szCs w:val="28"/>
                <w:highlight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11</w:t>
            </w:r>
          </w:p>
        </w:tc>
        <w:tc>
          <w:tcPr>
            <w:tcW w:w="5461"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b w:val="0"/>
                <w:bCs w:val="0"/>
                <w:sz w:val="28"/>
                <w:szCs w:val="28"/>
                <w:highlight w:val="none"/>
                <w:vertAlign w:val="baseline"/>
                <w:lang w:val="en-US" w:eastAsia="zh-CN"/>
              </w:rPr>
              <w:t>午、秋两季禁烧工作经费、蓝天卫士大屏运维费用、气象卫星监测服务费用</w:t>
            </w:r>
          </w:p>
        </w:tc>
        <w:tc>
          <w:tcPr>
            <w:tcW w:w="21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b w:val="0"/>
                <w:bCs w:val="0"/>
                <w:sz w:val="28"/>
                <w:szCs w:val="28"/>
                <w:highlight w:val="none"/>
                <w:vertAlign w:val="baseline"/>
                <w:lang w:val="en-US" w:eastAsia="zh-CN"/>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12</w:t>
            </w:r>
          </w:p>
        </w:tc>
        <w:tc>
          <w:tcPr>
            <w:tcW w:w="5461"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b w:val="0"/>
                <w:bCs w:val="0"/>
                <w:sz w:val="28"/>
                <w:szCs w:val="28"/>
                <w:highlight w:val="none"/>
                <w:vertAlign w:val="baseline"/>
                <w:lang w:val="en-US" w:eastAsia="zh-CN"/>
              </w:rPr>
              <w:t>执法能力建设工作经费</w:t>
            </w:r>
          </w:p>
        </w:tc>
        <w:tc>
          <w:tcPr>
            <w:tcW w:w="21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cs="仿宋_GB2312"/>
                <w:b w:val="0"/>
                <w:bCs w:val="0"/>
                <w:sz w:val="28"/>
                <w:szCs w:val="28"/>
                <w:highlight w:val="none"/>
                <w:vertAlign w:val="baseline"/>
                <w:lang w:val="en-US" w:eastAsia="zh-CN"/>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总计</w:t>
            </w:r>
          </w:p>
        </w:tc>
        <w:tc>
          <w:tcPr>
            <w:tcW w:w="54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w:t>
            </w:r>
          </w:p>
        </w:tc>
        <w:tc>
          <w:tcPr>
            <w:tcW w:w="212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cs="仿宋_GB2312"/>
                <w:b w:val="0"/>
                <w:bCs w:val="0"/>
                <w:sz w:val="28"/>
                <w:szCs w:val="28"/>
                <w:highlight w:val="none"/>
                <w:vertAlign w:val="baseline"/>
                <w:lang w:val="en-US" w:eastAsia="zh-CN"/>
              </w:rPr>
              <w:t>560.9</w:t>
            </w:r>
          </w:p>
        </w:tc>
      </w:tr>
    </w:tbl>
    <w:p/>
    <w:p/>
    <w:p/>
    <w:tbl>
      <w:tblPr>
        <w:tblStyle w:val="2"/>
        <w:tblW w:w="8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690"/>
        <w:gridCol w:w="513"/>
        <w:gridCol w:w="777"/>
        <w:gridCol w:w="2070"/>
        <w:gridCol w:w="1125"/>
        <w:gridCol w:w="2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1" w:hRule="atLeast"/>
        </w:trPr>
        <w:tc>
          <w:tcPr>
            <w:tcW w:w="830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9" w:hRule="atLeast"/>
        </w:trPr>
        <w:tc>
          <w:tcPr>
            <w:tcW w:w="830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（2026年度）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18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41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怀远县2025年度生态环境监测服务项目经费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1884" w:type="dxa"/>
            <w:gridSpan w:val="3"/>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2847" w:type="dxa"/>
            <w:gridSpan w:val="2"/>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[062]蚌埠市怀远县生态环境分局</w:t>
            </w:r>
          </w:p>
        </w:tc>
        <w:tc>
          <w:tcPr>
            <w:tcW w:w="1125" w:type="dxa"/>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44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蚌埠市怀远县生态环境分局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884"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284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本级申报项目</w:t>
            </w:r>
          </w:p>
        </w:tc>
        <w:tc>
          <w:tcPr>
            <w:tcW w:w="11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1884" w:type="dxa"/>
            <w:gridSpan w:val="3"/>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84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4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4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76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进行我县环境质量监测，为我县大气环境治理、水生态环境治理、农村环境综合治理、土壤环境治理、生态环境执法和环境质量的考核提供技术支撑。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9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29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0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290" w:type="dxa"/>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070" w:type="dxa"/>
            <w:tcBorders>
              <w:top w:val="single" w:color="000000" w:sz="4" w:space="0"/>
              <w:left w:val="single" w:color="000000" w:sz="4" w:space="0"/>
              <w:bottom w:val="single" w:color="000000" w:sz="4" w:space="0"/>
              <w:right w:val="nil"/>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黑臭水体条数</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入河排污口数</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农村污水处理设施数</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农村面源污染点数</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饮用水源地</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0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各项任务合格率</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0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各项任务完成及时率</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0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总成本</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29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0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对环境空气、地表水、土壤环境质量情况和污染源污染物排放情况。了解和评估环境质量状况。</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0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改善生态环境质量。</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0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通过对监测区域环境质量监测和评估为环境管理和环境执法提供技术支撑。</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9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0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人民群众对水环境质量满意率</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bl>
      <w:tblPr>
        <w:tblStyle w:val="2"/>
        <w:tblW w:w="87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915"/>
        <w:gridCol w:w="393"/>
        <w:gridCol w:w="864"/>
        <w:gridCol w:w="2478"/>
        <w:gridCol w:w="1020"/>
        <w:gridCol w:w="2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1" w:hRule="atLeast"/>
        </w:trPr>
        <w:tc>
          <w:tcPr>
            <w:tcW w:w="87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9" w:hRule="atLeast"/>
        </w:trPr>
        <w:tc>
          <w:tcPr>
            <w:tcW w:w="87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（2026年度）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884"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882"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sz w:val="18"/>
                <w:szCs w:val="18"/>
                <w:highlight w:val="none"/>
                <w:vertAlign w:val="baseline"/>
                <w:lang w:val="en-US" w:eastAsia="zh-CN"/>
              </w:rPr>
              <w:t>怀远县大气污染防治第三方管控咨询服务采购项目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884" w:type="dxa"/>
            <w:gridSpan w:val="3"/>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3342" w:type="dxa"/>
            <w:gridSpan w:val="2"/>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[062]蚌埠市怀远县生态环境分局</w:t>
            </w:r>
          </w:p>
        </w:tc>
        <w:tc>
          <w:tcPr>
            <w:tcW w:w="1020"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5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蚌埠市怀远县生态环境分局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884"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334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本级申报项目</w:t>
            </w:r>
          </w:p>
        </w:tc>
        <w:tc>
          <w:tcPr>
            <w:tcW w:w="10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884" w:type="dxa"/>
            <w:gridSpan w:val="3"/>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334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4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4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5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怀远县大气环境监测监管能力、信息化服务能力和监测预警能力，为分析我县大气污染成因提供更全面的监测数据；基于监测数据和科学化分析结果指导我县开展科学化、精准化的管控，促进空气质量污染指标不断降低，提高优良天数比例，持续改善空气质量，完成市里考核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915"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25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47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257" w:type="dxa"/>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47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PM2.5达到市级下达的目标任务</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≤39.7微克/立方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7"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优良天数比例达到市级下达的目标任务</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7"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颗粒物走航监测服务</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7"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气态污染物移动监测服务</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47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空气环境质量</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47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各项任务完成及时率</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47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总成本</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178.3万元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25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47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带动环境保护产品服务的开放与发展</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47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改善怀远地区人居环境及城区环境</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作用明显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47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改善怀远地区空气质量状况</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47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生态环境得到改善</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5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47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群众满意率</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bl>
      <w:tblPr>
        <w:tblStyle w:val="2"/>
        <w:tblW w:w="8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690"/>
        <w:gridCol w:w="513"/>
        <w:gridCol w:w="777"/>
        <w:gridCol w:w="2070"/>
        <w:gridCol w:w="1125"/>
        <w:gridCol w:w="2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1" w:hRule="atLeast"/>
        </w:trPr>
        <w:tc>
          <w:tcPr>
            <w:tcW w:w="830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9" w:hRule="atLeast"/>
        </w:trPr>
        <w:tc>
          <w:tcPr>
            <w:tcW w:w="830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（2026年度）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8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41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怀远县农村污水治理PPP项目在线监测设备第三方运维服务项目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1884" w:type="dxa"/>
            <w:gridSpan w:val="3"/>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2847" w:type="dxa"/>
            <w:gridSpan w:val="2"/>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[062]蚌埠市怀远县生态环境分局</w:t>
            </w:r>
          </w:p>
        </w:tc>
        <w:tc>
          <w:tcPr>
            <w:tcW w:w="1125" w:type="dxa"/>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44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合肥硕科仪器科技</w:t>
            </w:r>
            <w:bookmarkStart w:id="0" w:name="_GoBack"/>
            <w:bookmarkEnd w:id="0"/>
            <w:r>
              <w:rPr>
                <w:rFonts w:hint="eastAsia" w:ascii="宋体" w:hAnsi="宋体" w:eastAsia="宋体" w:cs="宋体"/>
                <w:i w:val="0"/>
                <w:iCs w:val="0"/>
                <w:color w:val="000000"/>
                <w:kern w:val="0"/>
                <w:sz w:val="18"/>
                <w:szCs w:val="18"/>
                <w:u w:val="none"/>
                <w:lang w:val="en-US" w:eastAsia="zh-CN" w:bidi="ar"/>
              </w:rPr>
              <w:t>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884"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284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本级申报项目</w:t>
            </w:r>
          </w:p>
        </w:tc>
        <w:tc>
          <w:tcPr>
            <w:tcW w:w="11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884" w:type="dxa"/>
            <w:gridSpan w:val="3"/>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84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4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4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6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76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对16个乡镇污水处理厂根据国家、省相关文件和技术规范有关要求，进一步加强对乡镇驻地污水处理设施在线监测设备运维的监督管理，规范在线检测设施运行维护工作，确保设施稳定运行。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9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29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0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290" w:type="dxa"/>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0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乡镇数量</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设备数量</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0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考核合格率</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0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各项任务完成及时率</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0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总成本</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29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0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为优化怀远县经济发展提供支持</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0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为优化怀远县经济发展提供支持</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0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保障怀远县水环境安全</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0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为支撑怀远县长期可持续发展提供支持</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9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0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人民群众对水环境质量满意率</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bl>
    <w:p/>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bl>
      <w:tblPr>
        <w:tblStyle w:val="2"/>
        <w:tblW w:w="8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05"/>
        <w:gridCol w:w="675"/>
        <w:gridCol w:w="15"/>
        <w:gridCol w:w="500"/>
        <w:gridCol w:w="13"/>
        <w:gridCol w:w="496"/>
        <w:gridCol w:w="228"/>
        <w:gridCol w:w="2168"/>
        <w:gridCol w:w="7"/>
        <w:gridCol w:w="1073"/>
        <w:gridCol w:w="42"/>
        <w:gridCol w:w="2382"/>
        <w:gridCol w:w="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1" w:hRule="atLeast"/>
        </w:trPr>
        <w:tc>
          <w:tcPr>
            <w:tcW w:w="8301"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9" w:hRule="atLeast"/>
        </w:trPr>
        <w:tc>
          <w:tcPr>
            <w:tcW w:w="8301"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（2026年度）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188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41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sz w:val="18"/>
                <w:szCs w:val="18"/>
                <w:highlight w:val="none"/>
                <w:vertAlign w:val="baseline"/>
                <w:lang w:val="en-US" w:eastAsia="zh-CN"/>
              </w:rPr>
              <w:t>怀远县生态环境监测仪器设备采购项目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1884" w:type="dxa"/>
            <w:gridSpan w:val="6"/>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2899" w:type="dxa"/>
            <w:gridSpan w:val="4"/>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[062]蚌埠市怀远县生态环境分局</w:t>
            </w:r>
          </w:p>
        </w:tc>
        <w:tc>
          <w:tcPr>
            <w:tcW w:w="1073" w:type="dxa"/>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445"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蚌埠市怀远县生态环境分局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1884" w:type="dxa"/>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2899"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本级申报项目</w:t>
            </w:r>
          </w:p>
        </w:tc>
        <w:tc>
          <w:tcPr>
            <w:tcW w:w="107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1884" w:type="dxa"/>
            <w:gridSpan w:val="6"/>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899"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3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1884" w:type="dxa"/>
            <w:gridSpan w:val="6"/>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99"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3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1884" w:type="dxa"/>
            <w:gridSpan w:val="6"/>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99"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3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8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76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完成地表水环境质量水质、应急监测、农村环境质量、农田灌溉水质监测和生态环境执法监测等提供设备保障。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90"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237"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17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gridSpan w:val="2"/>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237" w:type="dxa"/>
            <w:gridSpan w:val="4"/>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17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形四通路环境空气综合采样器</w:t>
            </w:r>
          </w:p>
        </w:tc>
        <w:tc>
          <w:tcPr>
            <w:tcW w:w="3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7" w:type="dxa"/>
            <w:gridSpan w:val="4"/>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孔口流量校准仪</w:t>
            </w:r>
          </w:p>
        </w:tc>
        <w:tc>
          <w:tcPr>
            <w:tcW w:w="3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7" w:type="dxa"/>
            <w:gridSpan w:val="4"/>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CO红外分析仪</w:t>
            </w:r>
          </w:p>
        </w:tc>
        <w:tc>
          <w:tcPr>
            <w:tcW w:w="3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7" w:type="dxa"/>
            <w:gridSpan w:val="4"/>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便携式紫外分析仪</w:t>
            </w:r>
          </w:p>
        </w:tc>
        <w:tc>
          <w:tcPr>
            <w:tcW w:w="3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7" w:type="dxa"/>
            <w:gridSpan w:val="4"/>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全自动流动注射分析仪</w:t>
            </w:r>
          </w:p>
        </w:tc>
        <w:tc>
          <w:tcPr>
            <w:tcW w:w="3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7"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17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各项任务合格率</w:t>
            </w:r>
          </w:p>
        </w:tc>
        <w:tc>
          <w:tcPr>
            <w:tcW w:w="3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7"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17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各项任务完成及时率</w:t>
            </w:r>
          </w:p>
        </w:tc>
        <w:tc>
          <w:tcPr>
            <w:tcW w:w="3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6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7"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17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总成本</w:t>
            </w:r>
          </w:p>
        </w:tc>
        <w:tc>
          <w:tcPr>
            <w:tcW w:w="3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6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gridSpan w:val="2"/>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237"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17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为优化怀远县经济发展提供支持</w:t>
            </w:r>
          </w:p>
        </w:tc>
        <w:tc>
          <w:tcPr>
            <w:tcW w:w="3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6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7"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17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环境空气、地表水、土壤环境质量情况和污染源污染物排放</w:t>
            </w:r>
          </w:p>
        </w:tc>
        <w:tc>
          <w:tcPr>
            <w:tcW w:w="3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6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7"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17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改善生态环境质量。</w:t>
            </w:r>
          </w:p>
        </w:tc>
        <w:tc>
          <w:tcPr>
            <w:tcW w:w="3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5" w:hRule="atLeast"/>
        </w:trPr>
        <w:tc>
          <w:tcPr>
            <w:tcW w:w="6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7"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17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通过对监测区域环境质量监测和评估为环境管理和环境执法提供技术支撑。</w:t>
            </w:r>
          </w:p>
        </w:tc>
        <w:tc>
          <w:tcPr>
            <w:tcW w:w="3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6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37"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17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人民群众对环境质量满意率</w:t>
            </w:r>
          </w:p>
        </w:tc>
        <w:tc>
          <w:tcPr>
            <w:tcW w:w="3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1" w:type="dxa"/>
          <w:trHeight w:val="681" w:hRule="atLeast"/>
        </w:trPr>
        <w:tc>
          <w:tcPr>
            <w:tcW w:w="8280"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1" w:type="dxa"/>
          <w:trHeight w:val="279" w:hRule="atLeast"/>
        </w:trPr>
        <w:tc>
          <w:tcPr>
            <w:tcW w:w="8280"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（2026年度）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1" w:type="dxa"/>
          <w:trHeight w:val="441" w:hRule="atLeast"/>
        </w:trPr>
        <w:tc>
          <w:tcPr>
            <w:tcW w:w="187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40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1" w:type="dxa"/>
          <w:trHeight w:val="441" w:hRule="atLeast"/>
        </w:trPr>
        <w:tc>
          <w:tcPr>
            <w:tcW w:w="1871" w:type="dxa"/>
            <w:gridSpan w:val="5"/>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2905" w:type="dxa"/>
            <w:gridSpan w:val="4"/>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[062]蚌埠市怀远县生态环境分局</w:t>
            </w:r>
          </w:p>
        </w:tc>
        <w:tc>
          <w:tcPr>
            <w:tcW w:w="1122" w:type="dxa"/>
            <w:gridSpan w:val="3"/>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38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蚌埠市怀远县生态环境分局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1" w:type="dxa"/>
          <w:trHeight w:val="441" w:hRule="atLeast"/>
        </w:trPr>
        <w:tc>
          <w:tcPr>
            <w:tcW w:w="1871"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2905"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本级申报项目</w:t>
            </w:r>
          </w:p>
        </w:tc>
        <w:tc>
          <w:tcPr>
            <w:tcW w:w="1122"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1" w:type="dxa"/>
          <w:trHeight w:val="441" w:hRule="atLeast"/>
        </w:trPr>
        <w:tc>
          <w:tcPr>
            <w:tcW w:w="1871" w:type="dxa"/>
            <w:gridSpan w:val="5"/>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905"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3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1" w:type="dxa"/>
          <w:trHeight w:val="441" w:hRule="atLeast"/>
        </w:trPr>
        <w:tc>
          <w:tcPr>
            <w:tcW w:w="1871" w:type="dxa"/>
            <w:gridSpan w:val="5"/>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05"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3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1" w:type="dxa"/>
          <w:trHeight w:val="441" w:hRule="atLeast"/>
        </w:trPr>
        <w:tc>
          <w:tcPr>
            <w:tcW w:w="1871" w:type="dxa"/>
            <w:gridSpan w:val="5"/>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05"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3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1" w:type="dxa"/>
          <w:trHeight w:val="660" w:hRule="atLeast"/>
        </w:trPr>
        <w:tc>
          <w:tcPr>
            <w:tcW w:w="5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770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保障生态环境保护、信访执法、督察巡查等相关工作正常开展。完成政府交办的生态环境保护等相关事务。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1" w:type="dxa"/>
          <w:trHeight w:val="48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780"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024"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39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1" w:type="dxa"/>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0" w:type="dxa"/>
            <w:gridSpan w:val="2"/>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024" w:type="dxa"/>
            <w:gridSpan w:val="4"/>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39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督察巡查</w:t>
            </w:r>
          </w:p>
        </w:tc>
        <w:tc>
          <w:tcPr>
            <w:tcW w:w="3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1" w:type="dxa"/>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0"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4" w:type="dxa"/>
            <w:gridSpan w:val="4"/>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9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信访执法</w:t>
            </w:r>
          </w:p>
        </w:tc>
        <w:tc>
          <w:tcPr>
            <w:tcW w:w="3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1" w:type="dxa"/>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0"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4"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39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各项任务完成率</w:t>
            </w:r>
          </w:p>
        </w:tc>
        <w:tc>
          <w:tcPr>
            <w:tcW w:w="3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1" w:type="dxa"/>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0"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4"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39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各项任务完成及时率</w:t>
            </w:r>
          </w:p>
        </w:tc>
        <w:tc>
          <w:tcPr>
            <w:tcW w:w="3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1" w:type="dxa"/>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0"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4"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39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总成本</w:t>
            </w:r>
          </w:p>
        </w:tc>
        <w:tc>
          <w:tcPr>
            <w:tcW w:w="3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1" w:type="dxa"/>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0" w:type="dxa"/>
            <w:gridSpan w:val="2"/>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024"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39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改善环境质量</w:t>
            </w:r>
          </w:p>
        </w:tc>
        <w:tc>
          <w:tcPr>
            <w:tcW w:w="3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1" w:type="dxa"/>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0"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4"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39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完成政府交办的生态环境保护等相关事务</w:t>
            </w:r>
          </w:p>
        </w:tc>
        <w:tc>
          <w:tcPr>
            <w:tcW w:w="3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1" w:type="dxa"/>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0"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4"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39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改善生态环境</w:t>
            </w:r>
          </w:p>
        </w:tc>
        <w:tc>
          <w:tcPr>
            <w:tcW w:w="3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1" w:type="dxa"/>
          <w:trHeight w:val="9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0"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4"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39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加强污染源监管工作</w:t>
            </w:r>
          </w:p>
        </w:tc>
        <w:tc>
          <w:tcPr>
            <w:tcW w:w="3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1" w:type="dxa"/>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0"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024"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39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群众满意率</w:t>
            </w:r>
          </w:p>
        </w:tc>
        <w:tc>
          <w:tcPr>
            <w:tcW w:w="3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bl>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p>
    <w:p>
      <w:pPr>
        <w:keepNext w:val="0"/>
        <w:keepLines w:val="0"/>
        <w:widowControl/>
        <w:suppressLineNumbers w:val="0"/>
        <w:jc w:val="both"/>
        <w:textAlignment w:val="center"/>
        <w:rPr>
          <w:rFonts w:hint="eastAsia" w:ascii="宋体" w:hAnsi="宋体" w:eastAsia="宋体" w:cs="宋体"/>
          <w:b/>
          <w:bCs/>
          <w:i w:val="0"/>
          <w:iCs w:val="0"/>
          <w:color w:val="000000"/>
          <w:sz w:val="32"/>
          <w:szCs w:val="32"/>
          <w:u w:val="none"/>
        </w:rPr>
      </w:pPr>
    </w:p>
    <w:tbl>
      <w:tblPr>
        <w:tblStyle w:val="2"/>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0"/>
        <w:gridCol w:w="842"/>
        <w:gridCol w:w="509"/>
        <w:gridCol w:w="668"/>
        <w:gridCol w:w="2528"/>
        <w:gridCol w:w="1177"/>
        <w:gridCol w:w="2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1" w:hRule="atLeast"/>
        </w:trPr>
        <w:tc>
          <w:tcPr>
            <w:tcW w:w="891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9" w:hRule="atLeast"/>
        </w:trPr>
        <w:tc>
          <w:tcPr>
            <w:tcW w:w="891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（2026年度）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9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94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环境空气自动监测站运行维护项目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1961" w:type="dxa"/>
            <w:gridSpan w:val="3"/>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3196" w:type="dxa"/>
            <w:gridSpan w:val="2"/>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[062]蚌埠市怀远县生态环境分局</w:t>
            </w:r>
          </w:p>
        </w:tc>
        <w:tc>
          <w:tcPr>
            <w:tcW w:w="1177" w:type="dxa"/>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57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蚌埠市怀远县生态环境分局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1961"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319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本级申报项目</w:t>
            </w:r>
          </w:p>
        </w:tc>
        <w:tc>
          <w:tcPr>
            <w:tcW w:w="117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2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961" w:type="dxa"/>
            <w:gridSpan w:val="3"/>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319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3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961"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9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3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1961"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9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3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6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83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用于涡北新城区、荆涂学校环境空气自动站日常运维，完成环境空气监测任务，实时掌握空气质量状况。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842"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17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5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2"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17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5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省控环境空气质量监测站数量</w:t>
            </w:r>
          </w:p>
        </w:tc>
        <w:tc>
          <w:tcPr>
            <w:tcW w:w="3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2"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7" w:type="dxa"/>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5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3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2"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7"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实时掌握空气质量状况</w:t>
            </w:r>
          </w:p>
        </w:tc>
        <w:tc>
          <w:tcPr>
            <w:tcW w:w="3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2"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5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各项任务完成及时率</w:t>
            </w:r>
          </w:p>
        </w:tc>
        <w:tc>
          <w:tcPr>
            <w:tcW w:w="3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2"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5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总成本</w:t>
            </w:r>
          </w:p>
        </w:tc>
        <w:tc>
          <w:tcPr>
            <w:tcW w:w="3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2"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17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5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减少环境污染对空气质量的影响</w:t>
            </w:r>
          </w:p>
        </w:tc>
        <w:tc>
          <w:tcPr>
            <w:tcW w:w="3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2"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5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对县城环境空气质量进行实时监测，对环境空气质量起到预警作用，为大气污染防治提供决策依据</w:t>
            </w:r>
          </w:p>
        </w:tc>
        <w:tc>
          <w:tcPr>
            <w:tcW w:w="3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2"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5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改善生态环境质量</w:t>
            </w:r>
          </w:p>
        </w:tc>
        <w:tc>
          <w:tcPr>
            <w:tcW w:w="3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2"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5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实时监测为环境监管提供技术支撑</w:t>
            </w:r>
          </w:p>
        </w:tc>
        <w:tc>
          <w:tcPr>
            <w:tcW w:w="3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2"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17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5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人民群众对环境质量的满意度。</w:t>
            </w:r>
          </w:p>
        </w:tc>
        <w:tc>
          <w:tcPr>
            <w:tcW w:w="3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bl>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p>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p>
    <w:tbl>
      <w:tblPr>
        <w:tblStyle w:val="2"/>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735"/>
        <w:gridCol w:w="687"/>
        <w:gridCol w:w="585"/>
        <w:gridCol w:w="2721"/>
        <w:gridCol w:w="1146"/>
        <w:gridCol w:w="2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1" w:hRule="atLeast"/>
        </w:trPr>
        <w:tc>
          <w:tcPr>
            <w:tcW w:w="891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9" w:hRule="atLeast"/>
        </w:trPr>
        <w:tc>
          <w:tcPr>
            <w:tcW w:w="891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（2026年度）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1998"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912"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环境影响评价评审、仪器检定工作经费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998" w:type="dxa"/>
            <w:gridSpan w:val="3"/>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3306" w:type="dxa"/>
            <w:gridSpan w:val="2"/>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[062]蚌埠市怀远县生态环境分局</w:t>
            </w:r>
          </w:p>
        </w:tc>
        <w:tc>
          <w:tcPr>
            <w:tcW w:w="1146"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4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蚌埠市怀远县生态环境分局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998"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330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本级申报项目</w:t>
            </w:r>
          </w:p>
        </w:tc>
        <w:tc>
          <w:tcPr>
            <w:tcW w:w="114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998" w:type="dxa"/>
            <w:gridSpan w:val="3"/>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330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998"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998"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5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83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完成环境影响评价报告书和报告表需要专家评审的工作，仪器设备的检定等。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735"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27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7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5"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272" w:type="dxa"/>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7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涉及企业数</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仪器检定频次</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7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各项任务合格率</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7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各项任务完成的及时率</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7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总成本</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5"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27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7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承担企业评审费用，减轻企业经济负担</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7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减少污染物排放，改善环境质量</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7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加强环保处理设施投入，改善生态环境。</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7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加强企业对环境污染的重视</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7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7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服务企业满意率</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bl>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p>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p>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p>
    <w:tbl>
      <w:tblPr>
        <w:tblStyle w:val="2"/>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1"/>
        <w:gridCol w:w="801"/>
        <w:gridCol w:w="689"/>
        <w:gridCol w:w="759"/>
        <w:gridCol w:w="2311"/>
        <w:gridCol w:w="1279"/>
        <w:gridCol w:w="2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1" w:hRule="atLeast"/>
        </w:trPr>
        <w:tc>
          <w:tcPr>
            <w:tcW w:w="891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9" w:hRule="atLeast"/>
        </w:trPr>
        <w:tc>
          <w:tcPr>
            <w:tcW w:w="891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（2026年度）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2081"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829"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监测站能力建设工作经费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2081" w:type="dxa"/>
            <w:gridSpan w:val="3"/>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3070" w:type="dxa"/>
            <w:gridSpan w:val="2"/>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[062]蚌埠市怀远县生态环境分局</w:t>
            </w:r>
          </w:p>
        </w:tc>
        <w:tc>
          <w:tcPr>
            <w:tcW w:w="1279"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4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蚌埠市怀远县生态环境分局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2081"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307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本级申报项目</w:t>
            </w:r>
          </w:p>
        </w:tc>
        <w:tc>
          <w:tcPr>
            <w:tcW w:w="127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2081" w:type="dxa"/>
            <w:gridSpan w:val="3"/>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307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2081"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7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2081"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7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8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完成中央、省环保督察交办涉及环境监测事项；县政府交办事项、环境信访、环境应急、环境执法涉及环境监测事项等，完成对域内的水、气、声、土壤等监测工作。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80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44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3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1"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448" w:type="dxa"/>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3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培训人次</w:t>
            </w:r>
          </w:p>
        </w:tc>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1"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8"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监测次数</w:t>
            </w:r>
          </w:p>
        </w:tc>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1"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8"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送检仪器次数</w:t>
            </w:r>
          </w:p>
        </w:tc>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1"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3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各项任务完成合格率</w:t>
            </w:r>
          </w:p>
        </w:tc>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1"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3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各项任务完成及时率</w:t>
            </w:r>
          </w:p>
        </w:tc>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1"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3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总成本</w:t>
            </w:r>
          </w:p>
        </w:tc>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1"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44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3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对水、空气进行常规监测，减少对环境影响</w:t>
            </w:r>
          </w:p>
        </w:tc>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1"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3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对污染源进行监督性监测，对地表水水环境安全起到保障作用</w:t>
            </w:r>
          </w:p>
        </w:tc>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1"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3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改善生态环境</w:t>
            </w:r>
          </w:p>
        </w:tc>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5" w:hRule="atLeast"/>
        </w:trPr>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1"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3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加强污染源监管工作</w:t>
            </w:r>
          </w:p>
        </w:tc>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44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3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群众满意率</w:t>
            </w:r>
          </w:p>
        </w:tc>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bl>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p>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p>
    <w:tbl>
      <w:tblPr>
        <w:tblStyle w:val="2"/>
        <w:tblW w:w="83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660"/>
        <w:gridCol w:w="527"/>
        <w:gridCol w:w="463"/>
        <w:gridCol w:w="2895"/>
        <w:gridCol w:w="1020"/>
        <w:gridCol w:w="2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4" w:hRule="atLeast"/>
        </w:trPr>
        <w:tc>
          <w:tcPr>
            <w:tcW w:w="831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9" w:hRule="atLeast"/>
        </w:trPr>
        <w:tc>
          <w:tcPr>
            <w:tcW w:w="831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（2026年度）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18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4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食堂经费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1883" w:type="dxa"/>
            <w:gridSpan w:val="3"/>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3358" w:type="dxa"/>
            <w:gridSpan w:val="2"/>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[062]蚌埠市怀远县生态环境分局</w:t>
            </w:r>
          </w:p>
        </w:tc>
        <w:tc>
          <w:tcPr>
            <w:tcW w:w="1020" w:type="dxa"/>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05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蚌埠市怀远县生态环境分局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88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335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本级申报项目</w:t>
            </w:r>
          </w:p>
        </w:tc>
        <w:tc>
          <w:tcPr>
            <w:tcW w:w="10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883" w:type="dxa"/>
            <w:gridSpan w:val="3"/>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335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1883"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5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883"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5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69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76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保障我单位工作人员日常餐饮需求，按月足额补贴本单位工作人员日常餐饮需求。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6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99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89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99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89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政策补助补贴对象数量</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5"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0" w:type="dxa"/>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89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补贴补助资金支出合规性</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严格执行相关财经法规、制度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补贴补助资金兑现流程合规性</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严格执行相关财经法规、制度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0" w:type="dxa"/>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89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补贴补助资金兑现及时性</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计划完成时间于12月底前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资金支出时效性</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经费计划支出时间于每月月底前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5"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0" w:type="dxa"/>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89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政策补助补贴标准</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项目总成本</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99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89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对减轻补助补贴对象经济负担的改善或影响程度</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影响程度较高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0" w:type="dxa"/>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89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对提高群众生活水平，促进和谐社会建设的改善或提升程度</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影响程度较高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对党委政府政策的宣贯，保障人民利益的影响程度</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影响程度较高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89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注重生态环境保护和水土保持</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效益程度显著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0" w:type="dxa"/>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89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健全的补助补贴制度，为政策执行提供可持续保障</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建立健全相关制度并予以落实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补助补贴政策为公共服务、保障人民利益提供长期保障</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影响程度较高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99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89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公众满意度</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bl>
    <w:p>
      <w:pPr>
        <w:keepNext w:val="0"/>
        <w:keepLines w:val="0"/>
        <w:widowControl/>
        <w:suppressLineNumbers w:val="0"/>
        <w:jc w:val="both"/>
        <w:textAlignment w:val="center"/>
        <w:rPr>
          <w:rFonts w:hint="eastAsia" w:ascii="宋体" w:hAnsi="宋体" w:eastAsia="宋体" w:cs="宋体"/>
          <w:b/>
          <w:bCs/>
          <w:i w:val="0"/>
          <w:iCs w:val="0"/>
          <w:color w:val="000000"/>
          <w:sz w:val="32"/>
          <w:szCs w:val="32"/>
          <w:u w:val="none"/>
        </w:rPr>
      </w:pPr>
    </w:p>
    <w:tbl>
      <w:tblPr>
        <w:tblStyle w:val="2"/>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881"/>
        <w:gridCol w:w="516"/>
        <w:gridCol w:w="922"/>
        <w:gridCol w:w="2197"/>
        <w:gridCol w:w="1169"/>
        <w:gridCol w:w="2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1" w:hRule="atLeast"/>
        </w:trPr>
        <w:tc>
          <w:tcPr>
            <w:tcW w:w="891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9" w:hRule="atLeast"/>
        </w:trPr>
        <w:tc>
          <w:tcPr>
            <w:tcW w:w="891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（2026年度）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20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8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污染事故调查、公共监测、企业污染防治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2012" w:type="dxa"/>
            <w:gridSpan w:val="3"/>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3119" w:type="dxa"/>
            <w:gridSpan w:val="2"/>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[062]蚌埠市怀远县生态环境分局</w:t>
            </w:r>
          </w:p>
        </w:tc>
        <w:tc>
          <w:tcPr>
            <w:tcW w:w="1169" w:type="dxa"/>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61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蚌埠市怀远县生态环境分局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2012"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3119"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本级申报项目</w:t>
            </w:r>
          </w:p>
        </w:tc>
        <w:tc>
          <w:tcPr>
            <w:tcW w:w="116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2012" w:type="dxa"/>
            <w:gridSpan w:val="3"/>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3119"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3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2012"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19"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3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2012"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19"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3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61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82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对企业污染事故处置方面以及对企业常规检测检查，对上排污实施的企业实施补助；以及对全县常规监测。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88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4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1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1"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438" w:type="dxa"/>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1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监测空气质量次数</w:t>
            </w:r>
          </w:p>
        </w:tc>
        <w:tc>
          <w:tcPr>
            <w:tcW w:w="3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1"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8"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监测水次数</w:t>
            </w:r>
          </w:p>
        </w:tc>
        <w:tc>
          <w:tcPr>
            <w:tcW w:w="3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1"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1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突发污染事故处置率</w:t>
            </w:r>
          </w:p>
        </w:tc>
        <w:tc>
          <w:tcPr>
            <w:tcW w:w="3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1"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1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各项任务完成及时率</w:t>
            </w:r>
          </w:p>
        </w:tc>
        <w:tc>
          <w:tcPr>
            <w:tcW w:w="3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1"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1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总成本</w:t>
            </w:r>
          </w:p>
        </w:tc>
        <w:tc>
          <w:tcPr>
            <w:tcW w:w="3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1"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4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1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减少污染物排放</w:t>
            </w:r>
          </w:p>
        </w:tc>
        <w:tc>
          <w:tcPr>
            <w:tcW w:w="3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1"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1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提升环境质量</w:t>
            </w:r>
          </w:p>
        </w:tc>
        <w:tc>
          <w:tcPr>
            <w:tcW w:w="3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1"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1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改善生态环境</w:t>
            </w:r>
          </w:p>
        </w:tc>
        <w:tc>
          <w:tcPr>
            <w:tcW w:w="3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1"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1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加强污染源监管工作</w:t>
            </w:r>
          </w:p>
        </w:tc>
        <w:tc>
          <w:tcPr>
            <w:tcW w:w="3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4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1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群众满意率</w:t>
            </w:r>
          </w:p>
        </w:tc>
        <w:tc>
          <w:tcPr>
            <w:tcW w:w="3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bl>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p>
    <w:p>
      <w:pPr>
        <w:keepNext w:val="0"/>
        <w:keepLines w:val="0"/>
        <w:widowControl/>
        <w:suppressLineNumbers w:val="0"/>
        <w:jc w:val="both"/>
        <w:textAlignment w:val="center"/>
        <w:rPr>
          <w:rFonts w:hint="eastAsia" w:ascii="宋体" w:hAnsi="宋体" w:eastAsia="宋体" w:cs="宋体"/>
          <w:b/>
          <w:bCs/>
          <w:i w:val="0"/>
          <w:iCs w:val="0"/>
          <w:color w:val="000000"/>
          <w:sz w:val="32"/>
          <w:szCs w:val="32"/>
          <w:u w:val="none"/>
        </w:rPr>
      </w:pPr>
    </w:p>
    <w:tbl>
      <w:tblPr>
        <w:tblStyle w:val="2"/>
        <w:tblW w:w="82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675"/>
        <w:gridCol w:w="528"/>
        <w:gridCol w:w="734"/>
        <w:gridCol w:w="2068"/>
        <w:gridCol w:w="1110"/>
        <w:gridCol w:w="2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1" w:hRule="atLeast"/>
        </w:trPr>
        <w:tc>
          <w:tcPr>
            <w:tcW w:w="824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9" w:hRule="atLeast"/>
        </w:trPr>
        <w:tc>
          <w:tcPr>
            <w:tcW w:w="824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（2026年度）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18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3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午、秋两季禁烧工作经费、蓝天卫士大屏运维费用、气象卫星监测服务费用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884" w:type="dxa"/>
            <w:gridSpan w:val="3"/>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2802" w:type="dxa"/>
            <w:gridSpan w:val="2"/>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[062]蚌埠市怀远县生态环境分局</w:t>
            </w:r>
          </w:p>
        </w:tc>
        <w:tc>
          <w:tcPr>
            <w:tcW w:w="1110" w:type="dxa"/>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44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蚌埠市怀远县生态环境分局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884"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280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本级申报项目</w:t>
            </w:r>
          </w:p>
        </w:tc>
        <w:tc>
          <w:tcPr>
            <w:tcW w:w="11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884" w:type="dxa"/>
            <w:gridSpan w:val="3"/>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80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 xml:space="preserve">      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0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 xml:space="preserve">      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0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6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75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对我县行政辖区范围实施“蓝天卫士”高清视频监控和卫星遥感监测秸秆焚烧火点服务项目，完成上级下达的实现全域、全年、全天候卫星遥感监测及各级督查通报零火点目标任务。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75"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2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0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262" w:type="dxa"/>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0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印制秸秆禁烧和综合利用工作资料汇编</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2"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印发禁烧告知书</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≥1万份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2"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监控服务面积</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≥2192平方公里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0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各项任务合格率</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0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各项任务完成及时率</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0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总成本</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2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0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带动环境保护产品的开放与发展</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0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提高秸秆禁烧全民参与意识</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作用明显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0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降低对生态环境影响，改善环境质量</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0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持续提高参观群众的体验感</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0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群众对空气质量的满意度</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bl>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p>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p>
    <w:tbl>
      <w:tblPr>
        <w:tblStyle w:val="2"/>
        <w:tblW w:w="8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810"/>
        <w:gridCol w:w="498"/>
        <w:gridCol w:w="864"/>
        <w:gridCol w:w="2043"/>
        <w:gridCol w:w="1080"/>
        <w:gridCol w:w="2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1" w:hRule="atLeast"/>
        </w:trPr>
        <w:tc>
          <w:tcPr>
            <w:tcW w:w="830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9" w:hRule="atLeast"/>
        </w:trPr>
        <w:tc>
          <w:tcPr>
            <w:tcW w:w="830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（2026年度）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1884"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417"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执法能力建设工作经费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884" w:type="dxa"/>
            <w:gridSpan w:val="3"/>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2907" w:type="dxa"/>
            <w:gridSpan w:val="2"/>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[062]蚌埠市怀远县生态环境分局</w:t>
            </w:r>
          </w:p>
        </w:tc>
        <w:tc>
          <w:tcPr>
            <w:tcW w:w="1080"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4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蚌埠市怀远县生态环境分局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884"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290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本级申报项目</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884" w:type="dxa"/>
            <w:gridSpan w:val="3"/>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90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 xml:space="preserve">   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0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 xml:space="preserve">  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0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5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77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于人员定额经费在市局，为了解决编外长期聘用人员工资、福利等待遇问题，单位职工工会经费及体检费用、公务接待费、公务用车运行维护费、督察、监察工作经费支出。执法队伍能力建设各项经费支出得到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81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3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04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362" w:type="dxa"/>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04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在职人员</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2"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退休人员</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2"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聘用人员</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04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资金支出合规性</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04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完成及时率</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04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总成本</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3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04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职工福利</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04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执法队伍能力建设</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04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生态环境得到改善</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04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加强污染源监管工作</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362" w:type="dxa"/>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04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群众满意率</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2"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员工满意率</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B96340"/>
    <w:rsid w:val="03EA43FF"/>
    <w:rsid w:val="04BE5FB8"/>
    <w:rsid w:val="07073C55"/>
    <w:rsid w:val="0FFC3E38"/>
    <w:rsid w:val="1B48713D"/>
    <w:rsid w:val="1F1B770B"/>
    <w:rsid w:val="1FA53BA4"/>
    <w:rsid w:val="241035B6"/>
    <w:rsid w:val="25070E5D"/>
    <w:rsid w:val="25AC730F"/>
    <w:rsid w:val="2E7C6418"/>
    <w:rsid w:val="3381627F"/>
    <w:rsid w:val="3FAB6E1E"/>
    <w:rsid w:val="42336996"/>
    <w:rsid w:val="472D42FC"/>
    <w:rsid w:val="4AB96340"/>
    <w:rsid w:val="4CFB09F8"/>
    <w:rsid w:val="53BD2563"/>
    <w:rsid w:val="53E421E6"/>
    <w:rsid w:val="5CBD0CE9"/>
    <w:rsid w:val="5CCB53C9"/>
    <w:rsid w:val="5E224037"/>
    <w:rsid w:val="5E8545C5"/>
    <w:rsid w:val="692C7B17"/>
    <w:rsid w:val="6CAD41B7"/>
    <w:rsid w:val="6DF901E4"/>
    <w:rsid w:val="6E4C0C5C"/>
    <w:rsid w:val="79766B8D"/>
    <w:rsid w:val="7AB160CE"/>
    <w:rsid w:val="7AD65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1220</Words>
  <Characters>1346</Characters>
  <Lines>0</Lines>
  <Paragraphs>0</Paragraphs>
  <TotalTime>32</TotalTime>
  <ScaleCrop>false</ScaleCrop>
  <LinksUpToDate>false</LinksUpToDate>
  <CharactersWithSpaces>1478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2026-02-27T02:37:00Z</dcterms:created>
  <dc:creator>爱你宝贝</dc:creator>
  <cp:lastModifiedBy>微信用户</cp:lastModifiedBy>
  <dcterms:modified xsi:type="dcterms:W3CDTF">2026-03-11T02:54:48Z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80E961E52FB74A1685665784885C87FB_11</vt:lpwstr>
  </property>
  <property fmtid="{D5CDD505-2E9C-101B-9397-08002B2CF9AE}" pid="4" name="KSOTemplateDocerSaveRecord">
    <vt:lpwstr>eyJoZGlkIjoiMTA4M2E4ZmRmMTdkNDg4OTFlNGE4YjVmMzk2YWVkYTAiLCJ1c2VySWQiOiI0OTM0NTY0NjIifQ==</vt:lpwstr>
  </property>
</Properties>
</file>