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BAC" w:rsidRPr="00857ABE" w:rsidRDefault="00837BAC" w:rsidP="00837BAC">
      <w:pPr>
        <w:spacing w:line="540" w:lineRule="exact"/>
        <w:jc w:val="center"/>
        <w:rPr>
          <w:rFonts w:ascii="华文中宋" w:eastAsia="华文中宋" w:hAnsi="华文中宋"/>
          <w:b/>
          <w:color w:val="000000"/>
          <w:sz w:val="44"/>
          <w:szCs w:val="44"/>
        </w:rPr>
      </w:pPr>
      <w:r>
        <w:rPr>
          <w:rFonts w:ascii="华文中宋" w:eastAsia="华文中宋" w:hAnsi="华文中宋" w:hint="eastAsia"/>
          <w:b/>
          <w:color w:val="000000"/>
          <w:sz w:val="44"/>
          <w:szCs w:val="44"/>
        </w:rPr>
        <w:t xml:space="preserve">1  </w:t>
      </w:r>
      <w:r w:rsidRPr="008435A9">
        <w:rPr>
          <w:rFonts w:ascii="华文中宋" w:eastAsia="华文中宋" w:hAnsi="华文中宋" w:hint="eastAsia"/>
          <w:b/>
          <w:color w:val="000000"/>
          <w:sz w:val="44"/>
          <w:szCs w:val="44"/>
        </w:rPr>
        <w:t>发布水资源</w:t>
      </w:r>
      <w:r>
        <w:rPr>
          <w:rFonts w:ascii="华文中宋" w:eastAsia="华文中宋" w:hAnsi="华文中宋" w:hint="eastAsia"/>
          <w:b/>
          <w:color w:val="000000"/>
          <w:sz w:val="44"/>
          <w:szCs w:val="44"/>
        </w:rPr>
        <w:t>信息</w:t>
      </w:r>
      <w:r w:rsidRPr="00857ABE">
        <w:rPr>
          <w:rFonts w:ascii="华文中宋" w:eastAsia="华文中宋" w:hAnsi="华文中宋" w:hint="eastAsia"/>
          <w:b/>
          <w:color w:val="000000"/>
          <w:sz w:val="44"/>
          <w:szCs w:val="44"/>
        </w:rPr>
        <w:t>服务指南</w:t>
      </w:r>
    </w:p>
    <w:p w:rsidR="00837BAC" w:rsidRPr="00857ABE" w:rsidRDefault="00837BAC" w:rsidP="00837BAC">
      <w:pPr>
        <w:spacing w:line="540" w:lineRule="exact"/>
        <w:ind w:firstLineChars="200" w:firstLine="640"/>
        <w:rPr>
          <w:rFonts w:ascii="仿宋_GB2312" w:eastAsia="仿宋_GB2312"/>
          <w:color w:val="000000"/>
          <w:sz w:val="32"/>
          <w:szCs w:val="32"/>
        </w:rPr>
      </w:pPr>
    </w:p>
    <w:p w:rsidR="00837BAC" w:rsidRPr="00857ABE" w:rsidRDefault="00837BAC" w:rsidP="00837BAC">
      <w:pPr>
        <w:spacing w:line="540" w:lineRule="exact"/>
        <w:ind w:firstLineChars="200" w:firstLine="640"/>
        <w:rPr>
          <w:rFonts w:ascii="黑体" w:eastAsia="黑体" w:hAnsi="黑体"/>
          <w:color w:val="000000"/>
          <w:sz w:val="32"/>
          <w:szCs w:val="32"/>
        </w:rPr>
      </w:pPr>
      <w:r w:rsidRPr="00857ABE">
        <w:rPr>
          <w:rFonts w:ascii="黑体" w:eastAsia="黑体" w:hAnsi="黑体" w:hint="eastAsia"/>
          <w:color w:val="000000"/>
          <w:sz w:val="32"/>
          <w:szCs w:val="32"/>
        </w:rPr>
        <w:t>一、办理依据</w:t>
      </w:r>
    </w:p>
    <w:p w:rsidR="00837BAC" w:rsidRPr="006F6B09" w:rsidRDefault="00837BAC" w:rsidP="00837BAC">
      <w:pPr>
        <w:spacing w:line="540" w:lineRule="exact"/>
        <w:ind w:firstLineChars="200" w:firstLine="640"/>
        <w:rPr>
          <w:rFonts w:ascii="仿宋_GB2312" w:eastAsia="仿宋_GB2312"/>
          <w:color w:val="000000"/>
          <w:sz w:val="32"/>
          <w:szCs w:val="32"/>
        </w:rPr>
      </w:pPr>
      <w:r w:rsidRPr="006F6B09">
        <w:rPr>
          <w:rFonts w:ascii="仿宋_GB2312" w:eastAsia="仿宋_GB2312" w:hint="eastAsia"/>
          <w:color w:val="000000"/>
          <w:sz w:val="32"/>
          <w:szCs w:val="32"/>
        </w:rPr>
        <w:t>1．《安徽省实施&lt;中华人民共和国水法&gt;办法》第十五条第二款：县级以上地方人民政府水行政主管部门应当加强对水资源的动态监测，定期或不定期发布水资源信息。</w:t>
      </w:r>
    </w:p>
    <w:p w:rsidR="00837BAC" w:rsidRDefault="00837BAC" w:rsidP="00837BAC">
      <w:pPr>
        <w:spacing w:line="540" w:lineRule="exact"/>
        <w:ind w:firstLineChars="200" w:firstLine="640"/>
        <w:rPr>
          <w:rFonts w:ascii="黑体" w:eastAsia="黑体" w:hAnsi="黑体"/>
          <w:color w:val="000000"/>
          <w:sz w:val="32"/>
          <w:szCs w:val="32"/>
        </w:rPr>
      </w:pPr>
      <w:r w:rsidRPr="006F6B09">
        <w:rPr>
          <w:rFonts w:ascii="仿宋_GB2312" w:eastAsia="仿宋_GB2312" w:hint="eastAsia"/>
          <w:color w:val="000000"/>
          <w:sz w:val="32"/>
          <w:szCs w:val="32"/>
        </w:rPr>
        <w:t>2．《安徽省人民政府关于实行最严格水资源管理制度的意见》（皖政〔2013〕15号）第（二十一）条：定期发布水资源公报等信息，将各水功能区控制断面水质监测核定数据作为考核各市重点流域水污染防治专项规划实施情况的依据之一。</w:t>
      </w:r>
      <w:r>
        <w:rPr>
          <w:rFonts w:ascii="仿宋_GB2312" w:eastAsia="仿宋_GB2312" w:hint="eastAsia"/>
          <w:color w:val="000000"/>
          <w:sz w:val="32"/>
          <w:szCs w:val="32"/>
        </w:rPr>
        <w:t xml:space="preserve"> </w:t>
      </w:r>
    </w:p>
    <w:p w:rsidR="00837BAC" w:rsidRPr="00857ABE" w:rsidRDefault="00837BAC" w:rsidP="00837BAC">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w:t>
      </w:r>
      <w:r w:rsidRPr="00857ABE">
        <w:rPr>
          <w:rFonts w:ascii="黑体" w:eastAsia="黑体" w:hAnsi="黑体" w:hint="eastAsia"/>
          <w:color w:val="000000"/>
          <w:sz w:val="32"/>
          <w:szCs w:val="32"/>
        </w:rPr>
        <w:t>承办机构</w:t>
      </w:r>
    </w:p>
    <w:p w:rsidR="00837BAC" w:rsidRPr="00857ABE" w:rsidRDefault="00837BAC" w:rsidP="00837BAC">
      <w:pPr>
        <w:spacing w:line="540" w:lineRule="exact"/>
        <w:ind w:firstLineChars="200" w:firstLine="640"/>
        <w:rPr>
          <w:rFonts w:ascii="仿宋_GB2312" w:eastAsia="仿宋_GB2312"/>
          <w:color w:val="000000"/>
          <w:sz w:val="32"/>
          <w:szCs w:val="32"/>
        </w:rPr>
      </w:pPr>
      <w:r>
        <w:rPr>
          <w:rFonts w:ascii="仿宋_GB2312" w:eastAsia="宋体-方正超大字符集" w:hint="eastAsia"/>
          <w:color w:val="000000"/>
          <w:sz w:val="32"/>
          <w:szCs w:val="32"/>
        </w:rPr>
        <w:t>县</w:t>
      </w:r>
      <w:r>
        <w:rPr>
          <w:rFonts w:ascii="仿宋_GB2312" w:eastAsia="宋体-方正超大字符集" w:hint="eastAsia"/>
          <w:color w:val="000000"/>
          <w:sz w:val="32"/>
          <w:szCs w:val="32"/>
        </w:rPr>
        <w:t>水利局水政水资源科。</w:t>
      </w:r>
    </w:p>
    <w:p w:rsidR="00837BAC" w:rsidRPr="00857ABE" w:rsidRDefault="00837BAC" w:rsidP="00837BAC">
      <w:pPr>
        <w:spacing w:line="540" w:lineRule="exact"/>
        <w:ind w:firstLineChars="200" w:firstLine="640"/>
        <w:rPr>
          <w:rFonts w:ascii="黑体" w:eastAsia="黑体" w:hAnsi="黑体"/>
          <w:color w:val="000000"/>
          <w:sz w:val="32"/>
          <w:szCs w:val="32"/>
        </w:rPr>
      </w:pPr>
      <w:r w:rsidRPr="00857ABE">
        <w:rPr>
          <w:rFonts w:ascii="黑体" w:eastAsia="黑体" w:hAnsi="黑体" w:hint="eastAsia"/>
          <w:color w:val="000000"/>
          <w:sz w:val="32"/>
          <w:szCs w:val="32"/>
        </w:rPr>
        <w:t>三、服务对象</w:t>
      </w:r>
    </w:p>
    <w:p w:rsidR="00837BAC" w:rsidRDefault="00837BAC" w:rsidP="00837BAC">
      <w:pPr>
        <w:spacing w:line="540" w:lineRule="exact"/>
        <w:ind w:firstLineChars="200" w:firstLine="640"/>
        <w:rPr>
          <w:rFonts w:ascii="仿宋_GB2312" w:eastAsia="仿宋_GB2312"/>
          <w:color w:val="000000"/>
          <w:sz w:val="32"/>
          <w:szCs w:val="32"/>
        </w:rPr>
      </w:pPr>
      <w:r w:rsidRPr="00310809">
        <w:rPr>
          <w:rFonts w:ascii="仿宋_GB2312" w:eastAsia="仿宋_GB2312" w:hint="eastAsia"/>
          <w:color w:val="000000"/>
          <w:sz w:val="32"/>
          <w:szCs w:val="32"/>
        </w:rPr>
        <w:t>个人</w:t>
      </w:r>
      <w:r>
        <w:rPr>
          <w:rFonts w:ascii="仿宋_GB2312" w:eastAsia="仿宋_GB2312" w:hint="eastAsia"/>
          <w:color w:val="000000"/>
          <w:sz w:val="32"/>
          <w:szCs w:val="32"/>
        </w:rPr>
        <w:t>（公民）</w:t>
      </w:r>
      <w:r w:rsidRPr="00310809">
        <w:rPr>
          <w:rFonts w:ascii="仿宋_GB2312" w:eastAsia="仿宋_GB2312" w:hint="eastAsia"/>
          <w:color w:val="000000"/>
          <w:sz w:val="32"/>
          <w:szCs w:val="32"/>
        </w:rPr>
        <w:t>、法人、社会组织</w:t>
      </w:r>
      <w:r>
        <w:rPr>
          <w:rFonts w:ascii="仿宋_GB2312" w:eastAsia="仿宋_GB2312" w:hint="eastAsia"/>
          <w:color w:val="000000"/>
          <w:sz w:val="32"/>
          <w:szCs w:val="32"/>
        </w:rPr>
        <w:t>。</w:t>
      </w:r>
    </w:p>
    <w:p w:rsidR="00837BAC" w:rsidRPr="00857ABE" w:rsidRDefault="00837BAC" w:rsidP="00837BAC">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w:t>
      </w:r>
      <w:r w:rsidRPr="00857ABE">
        <w:rPr>
          <w:rFonts w:ascii="黑体" w:eastAsia="黑体" w:hAnsi="黑体" w:hint="eastAsia"/>
          <w:color w:val="000000"/>
          <w:sz w:val="32"/>
          <w:szCs w:val="32"/>
        </w:rPr>
        <w:t>、服务</w:t>
      </w:r>
      <w:r>
        <w:rPr>
          <w:rFonts w:ascii="黑体" w:eastAsia="黑体" w:hAnsi="黑体" w:hint="eastAsia"/>
          <w:color w:val="000000"/>
          <w:sz w:val="32"/>
          <w:szCs w:val="32"/>
        </w:rPr>
        <w:t>流程</w:t>
      </w:r>
    </w:p>
    <w:p w:rsidR="00837BAC" w:rsidRPr="00857ABE" w:rsidRDefault="00837BAC" w:rsidP="00837BAC">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通过</w:t>
      </w:r>
      <w:r>
        <w:rPr>
          <w:rFonts w:ascii="仿宋_GB2312" w:eastAsia="仿宋_GB2312" w:hint="eastAsia"/>
          <w:color w:val="000000"/>
          <w:sz w:val="32"/>
          <w:szCs w:val="32"/>
        </w:rPr>
        <w:t>怀远县政府</w:t>
      </w:r>
      <w:r>
        <w:rPr>
          <w:rFonts w:ascii="仿宋_GB2312" w:eastAsia="仿宋_GB2312" w:hint="eastAsia"/>
          <w:color w:val="000000"/>
          <w:sz w:val="32"/>
          <w:szCs w:val="32"/>
        </w:rPr>
        <w:t>网站发布</w:t>
      </w:r>
      <w:r>
        <w:rPr>
          <w:rFonts w:ascii="仿宋_GB2312" w:eastAsia="仿宋_GB2312" w:hint="eastAsia"/>
          <w:color w:val="000000"/>
          <w:sz w:val="32"/>
          <w:szCs w:val="32"/>
        </w:rPr>
        <w:t>怀远县</w:t>
      </w:r>
      <w:r>
        <w:rPr>
          <w:rFonts w:ascii="仿宋_GB2312" w:eastAsia="仿宋_GB2312" w:hint="eastAsia"/>
          <w:color w:val="000000"/>
          <w:sz w:val="32"/>
          <w:szCs w:val="32"/>
        </w:rPr>
        <w:t>水资源公报。</w:t>
      </w:r>
    </w:p>
    <w:p w:rsidR="00837BAC" w:rsidRPr="00857ABE" w:rsidRDefault="00837BAC" w:rsidP="00837BAC">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w:t>
      </w:r>
      <w:r w:rsidRPr="00857ABE">
        <w:rPr>
          <w:rFonts w:ascii="黑体" w:eastAsia="黑体" w:hAnsi="黑体" w:hint="eastAsia"/>
          <w:color w:val="000000"/>
          <w:sz w:val="32"/>
          <w:szCs w:val="32"/>
        </w:rPr>
        <w:t>、服务时限</w:t>
      </w:r>
    </w:p>
    <w:p w:rsidR="00837BAC" w:rsidRPr="00857ABE" w:rsidRDefault="00837BAC" w:rsidP="00837BAC">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年度水资源公报编制完成，通过审查后向社会公开发布。</w:t>
      </w:r>
    </w:p>
    <w:p w:rsidR="00837BAC" w:rsidRPr="00857ABE" w:rsidRDefault="00837BAC" w:rsidP="00837BAC">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六</w:t>
      </w:r>
      <w:r w:rsidRPr="00857ABE">
        <w:rPr>
          <w:rFonts w:ascii="黑体" w:eastAsia="黑体" w:hAnsi="黑体" w:hint="eastAsia"/>
          <w:color w:val="000000"/>
          <w:sz w:val="32"/>
          <w:szCs w:val="32"/>
        </w:rPr>
        <w:t>、收费依据及标准</w:t>
      </w:r>
    </w:p>
    <w:p w:rsidR="00837BAC" w:rsidRPr="00857ABE" w:rsidRDefault="00837BAC" w:rsidP="00837BAC">
      <w:pPr>
        <w:spacing w:line="540" w:lineRule="exact"/>
        <w:ind w:firstLineChars="200" w:firstLine="640"/>
        <w:rPr>
          <w:rFonts w:ascii="仿宋_GB2312" w:eastAsia="仿宋_GB2312"/>
          <w:color w:val="000000"/>
          <w:sz w:val="32"/>
          <w:szCs w:val="32"/>
        </w:rPr>
      </w:pPr>
      <w:r w:rsidRPr="00857ABE">
        <w:rPr>
          <w:rFonts w:ascii="仿宋_GB2312" w:eastAsia="仿宋_GB2312" w:hint="eastAsia"/>
          <w:color w:val="000000"/>
          <w:sz w:val="32"/>
          <w:szCs w:val="32"/>
        </w:rPr>
        <w:t>免费</w:t>
      </w:r>
    </w:p>
    <w:p w:rsidR="00837BAC" w:rsidRPr="00857ABE" w:rsidRDefault="00837BAC" w:rsidP="00837BAC">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七</w:t>
      </w:r>
      <w:r w:rsidRPr="00857ABE">
        <w:rPr>
          <w:rFonts w:ascii="黑体" w:eastAsia="黑体" w:hAnsi="黑体" w:hint="eastAsia"/>
          <w:color w:val="000000"/>
          <w:sz w:val="32"/>
          <w:szCs w:val="32"/>
        </w:rPr>
        <w:t>、咨询方式</w:t>
      </w:r>
    </w:p>
    <w:p w:rsidR="00837BAC" w:rsidRPr="00857ABE" w:rsidRDefault="00837BAC" w:rsidP="00837BAC">
      <w:pPr>
        <w:spacing w:line="540" w:lineRule="exact"/>
        <w:ind w:firstLineChars="200" w:firstLine="640"/>
        <w:rPr>
          <w:rFonts w:ascii="仿宋_GB2312" w:eastAsia="仿宋_GB2312"/>
          <w:color w:val="000000"/>
          <w:sz w:val="32"/>
          <w:szCs w:val="32"/>
        </w:rPr>
      </w:pPr>
      <w:r>
        <w:rPr>
          <w:rFonts w:ascii="仿宋_GB2312" w:eastAsia="宋体-方正超大字符集" w:hint="eastAsia"/>
          <w:color w:val="000000"/>
          <w:sz w:val="32"/>
          <w:szCs w:val="32"/>
        </w:rPr>
        <w:t>县</w:t>
      </w:r>
      <w:r>
        <w:rPr>
          <w:rFonts w:ascii="仿宋_GB2312" w:eastAsia="宋体-方正超大字符集" w:hint="eastAsia"/>
          <w:color w:val="000000"/>
          <w:sz w:val="32"/>
          <w:szCs w:val="32"/>
        </w:rPr>
        <w:t>水利局水政水资源科</w:t>
      </w:r>
    </w:p>
    <w:p w:rsidR="00837BAC" w:rsidRPr="00857ABE" w:rsidRDefault="00837BAC" w:rsidP="00837BAC">
      <w:pPr>
        <w:spacing w:line="540" w:lineRule="exact"/>
        <w:ind w:firstLineChars="200" w:firstLine="640"/>
        <w:rPr>
          <w:rFonts w:ascii="仿宋_GB2312" w:eastAsia="仿宋_GB2312"/>
          <w:color w:val="000000"/>
          <w:sz w:val="32"/>
          <w:szCs w:val="32"/>
        </w:rPr>
      </w:pPr>
      <w:r w:rsidRPr="00857ABE">
        <w:rPr>
          <w:rFonts w:ascii="仿宋_GB2312" w:eastAsia="仿宋_GB2312" w:hint="eastAsia"/>
          <w:color w:val="000000"/>
          <w:sz w:val="32"/>
          <w:szCs w:val="32"/>
        </w:rPr>
        <w:t>电话：0552—</w:t>
      </w:r>
      <w:r>
        <w:rPr>
          <w:rFonts w:ascii="仿宋_GB2312" w:eastAsia="仿宋_GB2312" w:hint="eastAsia"/>
          <w:color w:val="000000"/>
          <w:sz w:val="32"/>
          <w:szCs w:val="32"/>
        </w:rPr>
        <w:t>8321605</w:t>
      </w:r>
      <w:bookmarkStart w:id="0" w:name="_GoBack"/>
      <w:bookmarkEnd w:id="0"/>
    </w:p>
    <w:p w:rsidR="00711528" w:rsidRDefault="00711528"/>
    <w:sectPr w:rsidR="007115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3E0" w:rsidRDefault="006D63E0" w:rsidP="00837BAC">
      <w:r>
        <w:separator/>
      </w:r>
    </w:p>
  </w:endnote>
  <w:endnote w:type="continuationSeparator" w:id="0">
    <w:p w:rsidR="006D63E0" w:rsidRDefault="006D63E0" w:rsidP="0083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3E0" w:rsidRDefault="006D63E0" w:rsidP="00837BAC">
      <w:r>
        <w:separator/>
      </w:r>
    </w:p>
  </w:footnote>
  <w:footnote w:type="continuationSeparator" w:id="0">
    <w:p w:rsidR="006D63E0" w:rsidRDefault="006D63E0" w:rsidP="00837B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675"/>
    <w:rsid w:val="006D63E0"/>
    <w:rsid w:val="00711528"/>
    <w:rsid w:val="00837BAC"/>
    <w:rsid w:val="00DD3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B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7B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37BAC"/>
    <w:rPr>
      <w:sz w:val="18"/>
      <w:szCs w:val="18"/>
    </w:rPr>
  </w:style>
  <w:style w:type="paragraph" w:styleId="a4">
    <w:name w:val="footer"/>
    <w:basedOn w:val="a"/>
    <w:link w:val="Char0"/>
    <w:uiPriority w:val="99"/>
    <w:unhideWhenUsed/>
    <w:rsid w:val="00837B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37B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B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7B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37BAC"/>
    <w:rPr>
      <w:sz w:val="18"/>
      <w:szCs w:val="18"/>
    </w:rPr>
  </w:style>
  <w:style w:type="paragraph" w:styleId="a4">
    <w:name w:val="footer"/>
    <w:basedOn w:val="a"/>
    <w:link w:val="Char0"/>
    <w:uiPriority w:val="99"/>
    <w:unhideWhenUsed/>
    <w:rsid w:val="00837B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37B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Words>
  <Characters>308</Characters>
  <Application>Microsoft Office Word</Application>
  <DocSecurity>0</DocSecurity>
  <Lines>2</Lines>
  <Paragraphs>1</Paragraphs>
  <ScaleCrop>false</ScaleCrop>
  <Company/>
  <LinksUpToDate>false</LinksUpToDate>
  <CharactersWithSpaces>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dc:creator>
  <cp:keywords/>
  <dc:description/>
  <cp:lastModifiedBy>zhou</cp:lastModifiedBy>
  <cp:revision>2</cp:revision>
  <dcterms:created xsi:type="dcterms:W3CDTF">2016-11-07T02:24:00Z</dcterms:created>
  <dcterms:modified xsi:type="dcterms:W3CDTF">2016-11-07T02:26:00Z</dcterms:modified>
</cp:coreProperties>
</file>