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B97" w:rsidRPr="008D54F6" w:rsidRDefault="00906B97" w:rsidP="00906B97">
      <w:pPr>
        <w:widowControl/>
        <w:spacing w:line="540" w:lineRule="exact"/>
        <w:jc w:val="center"/>
        <w:rPr>
          <w:rFonts w:ascii="华文中宋" w:eastAsia="华文中宋" w:hAnsi="华文中宋"/>
          <w:b/>
          <w:color w:val="000000"/>
          <w:sz w:val="44"/>
          <w:szCs w:val="44"/>
        </w:rPr>
      </w:pPr>
      <w:r>
        <w:rPr>
          <w:rFonts w:ascii="华文中宋" w:eastAsia="华文中宋" w:hAnsi="华文中宋" w:hint="eastAsia"/>
          <w:b/>
          <w:color w:val="000000"/>
          <w:sz w:val="44"/>
          <w:szCs w:val="44"/>
        </w:rPr>
        <w:t xml:space="preserve">4  </w:t>
      </w:r>
      <w:r w:rsidRPr="008D54F6">
        <w:rPr>
          <w:rFonts w:ascii="华文中宋" w:eastAsia="华文中宋" w:hAnsi="华文中宋" w:hint="eastAsia"/>
          <w:b/>
          <w:color w:val="000000"/>
          <w:sz w:val="44"/>
          <w:szCs w:val="44"/>
        </w:rPr>
        <w:t>水利建设市场主体不良行为信息发布</w:t>
      </w:r>
    </w:p>
    <w:p w:rsidR="00906B97" w:rsidRPr="008D54F6" w:rsidRDefault="00906B97" w:rsidP="00906B97">
      <w:pPr>
        <w:widowControl/>
        <w:spacing w:line="540" w:lineRule="exact"/>
        <w:jc w:val="center"/>
        <w:rPr>
          <w:rFonts w:ascii="华文中宋" w:eastAsia="华文中宋" w:hAnsi="华文中宋"/>
          <w:b/>
          <w:color w:val="000000"/>
          <w:sz w:val="44"/>
          <w:szCs w:val="44"/>
        </w:rPr>
      </w:pPr>
      <w:r w:rsidRPr="008D54F6">
        <w:rPr>
          <w:rFonts w:ascii="华文中宋" w:eastAsia="华文中宋" w:hAnsi="华文中宋"/>
          <w:b/>
          <w:color w:val="000000"/>
          <w:sz w:val="44"/>
          <w:szCs w:val="44"/>
        </w:rPr>
        <w:t>服务指南</w:t>
      </w:r>
    </w:p>
    <w:p w:rsidR="00906B97" w:rsidRDefault="00906B97" w:rsidP="00906B97">
      <w:pPr>
        <w:spacing w:line="540" w:lineRule="exact"/>
        <w:ind w:leftChars="305" w:left="640" w:firstLineChars="200" w:firstLine="640"/>
        <w:rPr>
          <w:rFonts w:ascii="黑体" w:eastAsia="黑体" w:hAnsi="黑体"/>
          <w:color w:val="000000"/>
          <w:sz w:val="32"/>
          <w:szCs w:val="32"/>
        </w:rPr>
      </w:pPr>
    </w:p>
    <w:p w:rsidR="00906B97" w:rsidRPr="008D54F6" w:rsidRDefault="00906B97" w:rsidP="00906B97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一、</w:t>
      </w:r>
      <w:r w:rsidRPr="008D54F6">
        <w:rPr>
          <w:rFonts w:ascii="黑体" w:eastAsia="黑体" w:hAnsi="黑体" w:hint="eastAsia"/>
          <w:color w:val="000000"/>
          <w:sz w:val="32"/>
          <w:szCs w:val="32"/>
        </w:rPr>
        <w:t>办理依据</w:t>
      </w:r>
    </w:p>
    <w:p w:rsidR="00906B97" w:rsidRPr="008D54F6" w:rsidRDefault="00906B97" w:rsidP="00906B97">
      <w:pPr>
        <w:widowControl/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8D54F6">
        <w:rPr>
          <w:rFonts w:ascii="仿宋_GB2312" w:eastAsia="仿宋_GB2312" w:hint="eastAsia"/>
          <w:color w:val="000000"/>
          <w:sz w:val="32"/>
          <w:szCs w:val="32"/>
        </w:rPr>
        <w:t>水利部《水利建设市场主体信用信息管理暂行办法》（水建管〔2009〕496号）第八条：建立水利建设市场主体不良行为记录公告制度。对水利建设市场主体在工程建设过程中违反有关法律、法规和规章，受到县级以上人民政府、水行政主管部门、流域管理机构或相关专业部门的行政处理，所形成的不良行为记录进行公告。未受到行政处理的不良信用信息可在公告平台后台保存备查。</w:t>
      </w:r>
    </w:p>
    <w:p w:rsidR="00906B97" w:rsidRPr="008D54F6" w:rsidRDefault="00906B97" w:rsidP="00906B97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8D54F6">
        <w:rPr>
          <w:rFonts w:ascii="黑体" w:eastAsia="黑体" w:hAnsi="黑体" w:hint="eastAsia"/>
          <w:color w:val="000000"/>
          <w:sz w:val="32"/>
          <w:szCs w:val="32"/>
        </w:rPr>
        <w:t>二、承办机构</w:t>
      </w:r>
    </w:p>
    <w:p w:rsidR="00906B97" w:rsidRPr="008D54F6" w:rsidRDefault="00906B97" w:rsidP="00906B97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怀远县</w:t>
      </w:r>
      <w:r w:rsidRPr="008D54F6">
        <w:rPr>
          <w:rFonts w:ascii="仿宋_GB2312" w:eastAsia="仿宋_GB2312" w:hint="eastAsia"/>
          <w:color w:val="000000"/>
          <w:sz w:val="32"/>
          <w:szCs w:val="32"/>
        </w:rPr>
        <w:t>水利局</w:t>
      </w:r>
      <w:r>
        <w:rPr>
          <w:rFonts w:ascii="仿宋_GB2312" w:eastAsia="仿宋_GB2312" w:hint="eastAsia"/>
          <w:color w:val="000000"/>
          <w:sz w:val="32"/>
          <w:szCs w:val="32"/>
        </w:rPr>
        <w:t>规划</w:t>
      </w:r>
      <w:r w:rsidRPr="008D54F6">
        <w:rPr>
          <w:rFonts w:ascii="仿宋_GB2312" w:eastAsia="仿宋_GB2312" w:hint="eastAsia"/>
          <w:color w:val="000000"/>
          <w:sz w:val="32"/>
          <w:szCs w:val="32"/>
        </w:rPr>
        <w:t>建设科</w:t>
      </w:r>
    </w:p>
    <w:p w:rsidR="00906B97" w:rsidRPr="008D54F6" w:rsidRDefault="00906B97" w:rsidP="00906B97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8D54F6">
        <w:rPr>
          <w:rFonts w:ascii="黑体" w:eastAsia="黑体" w:hAnsi="黑体" w:hint="eastAsia"/>
          <w:color w:val="000000"/>
          <w:sz w:val="32"/>
          <w:szCs w:val="32"/>
        </w:rPr>
        <w:t>三、服务对象</w:t>
      </w:r>
    </w:p>
    <w:p w:rsidR="00906B97" w:rsidRPr="008D54F6" w:rsidRDefault="00906B97" w:rsidP="00906B97">
      <w:pPr>
        <w:widowControl/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水利建设市场主体</w:t>
      </w:r>
    </w:p>
    <w:p w:rsidR="00906B97" w:rsidRDefault="00906B97" w:rsidP="00906B97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8D54F6">
        <w:rPr>
          <w:rFonts w:ascii="黑体" w:eastAsia="黑体" w:hAnsi="黑体" w:hint="eastAsia"/>
          <w:color w:val="000000"/>
          <w:sz w:val="32"/>
          <w:szCs w:val="32"/>
        </w:rPr>
        <w:t>四、服务形式</w:t>
      </w:r>
    </w:p>
    <w:p w:rsidR="00906B97" w:rsidRPr="00487939" w:rsidRDefault="00906B97" w:rsidP="00906B97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8D54F6">
        <w:rPr>
          <w:rFonts w:ascii="仿宋_GB2312" w:eastAsia="仿宋_GB2312" w:hint="eastAsia"/>
          <w:color w:val="000000"/>
          <w:sz w:val="32"/>
          <w:szCs w:val="32"/>
        </w:rPr>
        <w:t>服务对象现场咨询，承办机构现场解决</w:t>
      </w:r>
    </w:p>
    <w:p w:rsidR="00906B97" w:rsidRPr="008D54F6" w:rsidRDefault="00906B97" w:rsidP="00906B97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8D54F6">
        <w:rPr>
          <w:rFonts w:ascii="黑体" w:eastAsia="黑体" w:hAnsi="黑体" w:hint="eastAsia"/>
          <w:color w:val="000000"/>
          <w:sz w:val="32"/>
          <w:szCs w:val="32"/>
        </w:rPr>
        <w:t>五、办理时限</w:t>
      </w:r>
    </w:p>
    <w:p w:rsidR="00906B97" w:rsidRPr="008D54F6" w:rsidRDefault="00906B97" w:rsidP="00906B97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8D54F6">
        <w:rPr>
          <w:rFonts w:ascii="仿宋_GB2312" w:eastAsia="仿宋_GB2312" w:hint="eastAsia"/>
          <w:color w:val="000000"/>
          <w:sz w:val="32"/>
          <w:szCs w:val="32"/>
        </w:rPr>
        <w:t>即办</w:t>
      </w:r>
    </w:p>
    <w:p w:rsidR="00906B97" w:rsidRPr="00906B97" w:rsidRDefault="00906B97" w:rsidP="00906B97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 w:rsidRPr="00906B97">
        <w:rPr>
          <w:rFonts w:ascii="黑体" w:eastAsia="黑体" w:hAnsi="黑体" w:hint="eastAsia"/>
          <w:color w:val="000000"/>
          <w:sz w:val="32"/>
          <w:szCs w:val="32"/>
        </w:rPr>
        <w:t>六</w:t>
      </w:r>
      <w:r w:rsidRPr="00906B97">
        <w:rPr>
          <w:rFonts w:ascii="黑体" w:eastAsia="黑体" w:hAnsi="黑体" w:hint="eastAsia"/>
          <w:color w:val="000000"/>
          <w:sz w:val="32"/>
          <w:szCs w:val="32"/>
        </w:rPr>
        <w:t>、收费依据及标准</w:t>
      </w:r>
    </w:p>
    <w:p w:rsidR="00906B97" w:rsidRPr="008D54F6" w:rsidRDefault="00906B97" w:rsidP="00906B97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8D54F6">
        <w:rPr>
          <w:rFonts w:ascii="仿宋_GB2312" w:eastAsia="仿宋_GB2312" w:hint="eastAsia"/>
          <w:color w:val="000000"/>
          <w:sz w:val="32"/>
          <w:szCs w:val="32"/>
        </w:rPr>
        <w:t>不收费</w:t>
      </w:r>
    </w:p>
    <w:p w:rsidR="00906B97" w:rsidRPr="008D54F6" w:rsidRDefault="00906B97" w:rsidP="00906B97">
      <w:pPr>
        <w:spacing w:line="540" w:lineRule="exact"/>
        <w:ind w:firstLineChars="200" w:firstLine="640"/>
        <w:rPr>
          <w:rFonts w:ascii="黑体" w:eastAsia="黑体" w:hAnsi="黑体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七</w:t>
      </w:r>
      <w:r w:rsidRPr="008D54F6">
        <w:rPr>
          <w:rFonts w:ascii="黑体" w:eastAsia="黑体" w:hAnsi="黑体" w:hint="eastAsia"/>
          <w:color w:val="000000"/>
          <w:sz w:val="32"/>
          <w:szCs w:val="32"/>
        </w:rPr>
        <w:t>、咨询方式</w:t>
      </w:r>
    </w:p>
    <w:p w:rsidR="00906B97" w:rsidRDefault="00906B97" w:rsidP="00906B97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县</w:t>
      </w:r>
      <w:r>
        <w:rPr>
          <w:rFonts w:ascii="仿宋_GB2312" w:eastAsia="仿宋_GB2312" w:hint="eastAsia"/>
          <w:color w:val="000000"/>
          <w:sz w:val="32"/>
          <w:szCs w:val="32"/>
        </w:rPr>
        <w:t>水利局</w:t>
      </w:r>
      <w:r>
        <w:rPr>
          <w:rFonts w:ascii="仿宋_GB2312" w:eastAsia="仿宋_GB2312" w:hint="eastAsia"/>
          <w:color w:val="000000"/>
          <w:sz w:val="32"/>
          <w:szCs w:val="32"/>
        </w:rPr>
        <w:t>规划</w:t>
      </w:r>
      <w:r>
        <w:rPr>
          <w:rFonts w:ascii="仿宋_GB2312" w:eastAsia="仿宋_GB2312" w:hint="eastAsia"/>
          <w:color w:val="000000"/>
          <w:sz w:val="32"/>
          <w:szCs w:val="32"/>
        </w:rPr>
        <w:t>建设科</w:t>
      </w:r>
    </w:p>
    <w:p w:rsidR="00906B97" w:rsidRPr="008D54F6" w:rsidRDefault="00906B97" w:rsidP="00906B97">
      <w:pPr>
        <w:spacing w:line="5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8D54F6">
        <w:rPr>
          <w:rFonts w:ascii="仿宋_GB2312" w:eastAsia="仿宋_GB2312" w:hint="eastAsia"/>
          <w:color w:val="000000"/>
          <w:sz w:val="32"/>
          <w:szCs w:val="32"/>
        </w:rPr>
        <w:t>电话：0552-</w:t>
      </w:r>
      <w:r>
        <w:rPr>
          <w:rFonts w:ascii="仿宋_GB2312" w:eastAsia="仿宋_GB2312" w:hint="eastAsia"/>
          <w:color w:val="000000"/>
          <w:sz w:val="32"/>
          <w:szCs w:val="32"/>
        </w:rPr>
        <w:t>8212868</w:t>
      </w:r>
      <w:bookmarkStart w:id="0" w:name="_GoBack"/>
      <w:bookmarkEnd w:id="0"/>
    </w:p>
    <w:p w:rsidR="00711528" w:rsidRDefault="00711528"/>
    <w:sectPr w:rsidR="007115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B24" w:rsidRDefault="00036B24" w:rsidP="00906B97">
      <w:r>
        <w:separator/>
      </w:r>
    </w:p>
  </w:endnote>
  <w:endnote w:type="continuationSeparator" w:id="0">
    <w:p w:rsidR="00036B24" w:rsidRDefault="00036B24" w:rsidP="00906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B24" w:rsidRDefault="00036B24" w:rsidP="00906B97">
      <w:r>
        <w:separator/>
      </w:r>
    </w:p>
  </w:footnote>
  <w:footnote w:type="continuationSeparator" w:id="0">
    <w:p w:rsidR="00036B24" w:rsidRDefault="00036B24" w:rsidP="00906B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D0D"/>
    <w:rsid w:val="00036B24"/>
    <w:rsid w:val="00711528"/>
    <w:rsid w:val="00866D0D"/>
    <w:rsid w:val="00906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B9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6B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6B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6B9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6B9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B9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6B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6B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6B9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6B9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</dc:creator>
  <cp:keywords/>
  <dc:description/>
  <cp:lastModifiedBy>zhou</cp:lastModifiedBy>
  <cp:revision>2</cp:revision>
  <dcterms:created xsi:type="dcterms:W3CDTF">2016-11-07T02:34:00Z</dcterms:created>
  <dcterms:modified xsi:type="dcterms:W3CDTF">2016-11-07T02:36:00Z</dcterms:modified>
</cp:coreProperties>
</file>