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 w:val="0"/>
        <w:keepLines w:val="0"/>
        <w:widowControl/>
        <w:suppressLineNumbers w:val="0"/>
        <w:spacing w:line="21" w:lineRule="atLeast"/>
        <w:ind w:left="0" w:right="0"/>
      </w:pPr>
      <w:r>
        <w:rPr>
          <w:rFonts w:hint="eastAsia"/>
          <w:bdr w:val="none" w:color="auto" w:sz="0" w:space="0"/>
          <w:lang w:val="en-US" w:eastAsia="zh-CN"/>
        </w:rPr>
        <w:t xml:space="preserve">               </w:t>
      </w:r>
      <w:bookmarkStart w:id="0" w:name="_GoBack"/>
      <w:bookmarkEnd w:id="0"/>
      <w:r>
        <w:rPr>
          <w:bdr w:val="none" w:color="auto" w:sz="0" w:space="0"/>
        </w:rPr>
        <w:t>白蚁防治申请书</w:t>
      </w:r>
    </w:p>
    <w:p>
      <w:pPr>
        <w:pStyle w:val="3"/>
        <w:keepNext w:val="0"/>
        <w:keepLines w:val="0"/>
        <w:widowControl/>
        <w:suppressLineNumbers w:val="0"/>
        <w:spacing w:line="21" w:lineRule="atLeast"/>
        <w:ind w:left="0" w:right="0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发文日期：201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-0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-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  <w:lang w:val="en-US" w:eastAsia="zh-CN"/>
        </w:rPr>
        <w:t>22</w:t>
      </w:r>
    </w:p>
    <w:p>
      <w:pPr>
        <w:pStyle w:val="3"/>
        <w:keepNext w:val="0"/>
        <w:keepLines w:val="0"/>
        <w:widowControl/>
        <w:suppressLineNumbers w:val="0"/>
        <w:spacing w:line="21" w:lineRule="atLeast"/>
        <w:ind w:left="0" w:right="0"/>
      </w:pP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申请书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 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 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  <w:lang w:eastAsia="zh-CN"/>
        </w:rPr>
        <w:t>怀远县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房地产管理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  <w:lang w:eastAsia="zh-CN"/>
        </w:rPr>
        <w:t>处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：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    我公司开发建设               项目位于                 ，建筑面积             ，属于新建（      ）、改建（      ）、扩建（     ）项目。根据建设部令130号《城乡房屋白蚁防治管理规定》和省政府令第196号《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  <w:lang w:eastAsia="zh-CN"/>
        </w:rPr>
        <w:t>安徽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省城市房屋白蚁防治方法》规定，特向你局申请进行新建房屋白蚁预防。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 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 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申请人（盖章）：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 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                                    经办人：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 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电  话：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 </w:t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br w:type="textWrapping"/>
      </w:r>
      <w:r>
        <w:rPr>
          <w:rFonts w:hint="eastAsia" w:ascii="微软雅黑" w:hAnsi="微软雅黑" w:eastAsia="微软雅黑" w:cs="微软雅黑"/>
          <w:color w:val="333333"/>
          <w:sz w:val="21"/>
          <w:szCs w:val="21"/>
          <w:bdr w:val="none" w:color="auto" w:sz="0" w:space="0"/>
        </w:rPr>
        <w:t>年   月   日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Glyphicons Halflings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GENIS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GENISO">
    <w:panose1 w:val="02000400000000000000"/>
    <w:charset w:val="00"/>
    <w:family w:val="auto"/>
    <w:pitch w:val="default"/>
    <w:sig w:usb0="00000003" w:usb1="00000000" w:usb2="0000004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E423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300" w:beforeAutospacing="0" w:after="150" w:afterAutospacing="0" w:line="17" w:lineRule="atLeast"/>
      <w:jc w:val="left"/>
    </w:pPr>
    <w:rPr>
      <w:rFonts w:hint="eastAsia" w:ascii="宋体" w:hAnsi="宋体" w:eastAsia="宋体" w:cs="宋体"/>
      <w:b/>
      <w:color w:val="BF2E1F"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7AB7"/>
      <w:u w:val="non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yperlink"/>
    <w:basedOn w:val="4"/>
    <w:uiPriority w:val="0"/>
    <w:rPr>
      <w:color w:val="337AB7"/>
      <w:u w:val="none"/>
    </w:rPr>
  </w:style>
  <w:style w:type="character" w:styleId="9">
    <w:name w:val="HTML Code"/>
    <w:basedOn w:val="4"/>
    <w:uiPriority w:val="0"/>
    <w:rPr>
      <w:rFonts w:hint="default" w:ascii="Menlo" w:hAnsi="Menlo" w:eastAsia="Menlo" w:cs="Menlo"/>
      <w:color w:val="C7254E"/>
      <w:sz w:val="21"/>
      <w:szCs w:val="21"/>
      <w:bdr w:val="none" w:color="auto" w:sz="0" w:space="0"/>
      <w:shd w:val="clear" w:fill="F9F2F4"/>
    </w:rPr>
  </w:style>
  <w:style w:type="character" w:styleId="10">
    <w:name w:val="HTML Keyboard"/>
    <w:basedOn w:val="4"/>
    <w:uiPriority w:val="0"/>
    <w:rPr>
      <w:rFonts w:hint="default" w:ascii="Menlo" w:hAnsi="Menlo" w:eastAsia="Menlo" w:cs="Menlo"/>
      <w:color w:val="FFFFFF"/>
      <w:sz w:val="21"/>
      <w:szCs w:val="21"/>
      <w:bdr w:val="none" w:color="auto" w:sz="0" w:space="0"/>
      <w:shd w:val="clear" w:fill="333333"/>
    </w:rPr>
  </w:style>
  <w:style w:type="character" w:styleId="11">
    <w:name w:val="HTML Sample"/>
    <w:basedOn w:val="4"/>
    <w:uiPriority w:val="0"/>
    <w:rPr>
      <w:rFonts w:ascii="Menlo" w:hAnsi="Menlo" w:eastAsia="Menlo" w:cs="Menlo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cxy</dc:creator>
  <cp:lastModifiedBy>陈雪阳</cp:lastModifiedBy>
  <dcterms:modified xsi:type="dcterms:W3CDTF">2018-06-22T03:28:18Z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</Properties>
</file>